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A84C98" w:rsidRPr="00EA4F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A84C98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EA4FFB">
              <w:rPr>
                <w:b w:val="0"/>
                <w:sz w:val="24"/>
                <w:szCs w:val="24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80C90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Тихун Юрій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>ознайомитися  з   основними   теоретичними   відомостями,   вивчити еволюційні оператори  схрещування та  мутації, що використовуються  при розв’язуванні задач комбінаторної оптимізації. Розробити за допомогою пакету  Matlab  програмне забезпечення для</w:t>
      </w:r>
      <w:r w:rsidR="00EA4FFB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>вирішення   задачі   комівояжера.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F80C90" w:rsidRPr="00F80C90" w:rsidRDefault="00F80C90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C90">
        <w:rPr>
          <w:rFonts w:ascii="Times New Roman" w:hAnsi="Times New Roman" w:cs="Times New Roman"/>
          <w:sz w:val="24"/>
          <w:szCs w:val="24"/>
        </w:rP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 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(фітнесс-функції).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Впорядковуючий оператор схрещування</w:t>
      </w:r>
    </w:p>
    <w:p w:rsidR="00A84C98" w:rsidRPr="00EA4FFB" w:rsidRDefault="00A84C9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Впорядковуючий   оператор   схрещування   (Order   crossover,   OX)   був запропонований   Д.   Девісом   у   1985   році   для   негомологічних   числових хромосом. Схрещування може виконуватися по одній або по двох точках. Точки схрещування вибираються випадково. При   одноточковому   схрещуванні   в   хромосому   першого   нащадка копіюється хромосома першого батька, а потім гени нащадка, що розташовані правіше   точки   схрещування,   перевпорядковуються   у   послідовність,   що відповідає другому батькові. При цьому другий батько переглядається від початку до кінця, зліва направо, і елементи, яких не вистачає у нащадку, додаються, починаючи від точки схрещування, один по одному. 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1. Випадковим чином вибрати точку схрещування.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lastRenderedPageBreak/>
        <w:t>Крок 2. Скопіювати в хромосому першого нащадка сегмент хромосоми першого батька, що розташований лівіше точки схрещування.</w:t>
      </w:r>
    </w:p>
    <w:p w:rsidR="00A84C98" w:rsidRPr="00EA4FFB" w:rsidRDefault="00A84C98" w:rsidP="00A84C98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3. Інші   гени   в   нащадку   копіюються   із   другого   батька   в упорядкованому  вигляді зліва направо, крім елементів,  які  вже увійшли до нащадка.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Для створення другого нащадка застосовується аналогічний порядок дій. 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Мутація обміну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Мутація   обміну   використовується   для   бінарних   і   числових негомологічних хромосом.  При  класичній   мутації   обміну  в   хромосомі   випадковим   чином вибираються два гени, які міняються місцями.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1. Створити хромосому нащадка як копію батьківської хромосоми</w:t>
      </w:r>
    </w:p>
    <w:p w:rsidR="00A84C98" w:rsidRPr="00EA4FFB" w:rsidRDefault="00A84C98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H = {h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>,h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>,...,h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EA4FFB">
        <w:rPr>
          <w:rFonts w:ascii="Times New Roman" w:hAnsi="Times New Roman" w:cs="Times New Roman"/>
          <w:sz w:val="24"/>
          <w:szCs w:val="24"/>
        </w:rPr>
        <w:t>}.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Крок 2. Вибрати два числа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 xml:space="preserve"> і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 xml:space="preserve"> випадковим чином із множини Y = {0, 1, 2, .... L+1}, причому 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4FFB">
        <w:rPr>
          <w:rFonts w:ascii="Times New Roman" w:hAnsi="Times New Roman" w:cs="Times New Roman"/>
          <w:sz w:val="24"/>
          <w:szCs w:val="24"/>
        </w:rPr>
        <w:t>≠y</w:t>
      </w:r>
      <w:r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4FFB"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A84C98" w:rsidP="00A84C98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Крок 3. Сформувати   нову  хромосому  H  шляхом   обміну   елементів, розташованих на позиціях y1 і y2. </w:t>
      </w:r>
    </w:p>
    <w:p w:rsidR="00A84C98" w:rsidRPr="00EA4FFB" w:rsidRDefault="00A84C98" w:rsidP="00A84C98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Таким чином, після застосування класичної мутації обміну одержуємо</w:t>
      </w:r>
    </w:p>
    <w:p w:rsidR="00A84C98" w:rsidRPr="00EA4FFB" w:rsidRDefault="008032D4" w:rsidP="00A84C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хромосому H'={</w:t>
      </w:r>
      <w:r w:rsidR="003A7B55" w:rsidRPr="00EA4FFB">
        <w:rPr>
          <w:rFonts w:ascii="Times New Roman" w:hAnsi="Times New Roman" w:cs="Times New Roman"/>
          <w:sz w:val="24"/>
          <w:szCs w:val="24"/>
        </w:rPr>
        <w:t>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</w:t>
      </w:r>
      <w:r w:rsidR="003A7B55" w:rsidRPr="00EA4FFB">
        <w:rPr>
          <w:rFonts w:ascii="Times New Roman" w:hAnsi="Times New Roman" w:cs="Times New Roman"/>
          <w:sz w:val="24"/>
          <w:szCs w:val="24"/>
        </w:rPr>
        <w:t>-1,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</w:t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y1+1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</w:t>
      </w:r>
      <w:r w:rsidR="003A7B55" w:rsidRPr="00EA4FFB">
        <w:rPr>
          <w:rFonts w:ascii="Times New Roman" w:hAnsi="Times New Roman" w:cs="Times New Roman"/>
          <w:sz w:val="24"/>
          <w:szCs w:val="24"/>
        </w:rPr>
        <w:t>-1,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y1</w:t>
      </w:r>
      <w:r w:rsidR="003A7B55" w:rsidRPr="00EA4FFB">
        <w:rPr>
          <w:rFonts w:ascii="Times New Roman" w:hAnsi="Times New Roman" w:cs="Times New Roman"/>
          <w:sz w:val="24"/>
          <w:szCs w:val="24"/>
        </w:rPr>
        <w:t>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y2+1</w:t>
      </w:r>
      <w:r w:rsidR="003A7B55" w:rsidRPr="00EA4FFB">
        <w:rPr>
          <w:rFonts w:ascii="Times New Roman" w:hAnsi="Times New Roman" w:cs="Times New Roman"/>
          <w:sz w:val="24"/>
          <w:szCs w:val="24"/>
        </w:rPr>
        <w:t>, …, h</w:t>
      </w:r>
      <w:r w:rsidR="003A7B55" w:rsidRPr="00EA4FF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EA4FFB">
        <w:rPr>
          <w:rFonts w:ascii="Times New Roman" w:hAnsi="Times New Roman" w:cs="Times New Roman"/>
          <w:sz w:val="24"/>
          <w:szCs w:val="24"/>
        </w:rPr>
        <w:t>}</w:t>
      </w:r>
      <w:r w:rsidR="003A7B55" w:rsidRPr="00EA4FFB">
        <w:rPr>
          <w:rFonts w:ascii="Times New Roman" w:hAnsi="Times New Roman" w:cs="Times New Roman"/>
          <w:sz w:val="24"/>
          <w:szCs w:val="24"/>
        </w:rPr>
        <w:t>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F80C90">
        <w:rPr>
          <w:rFonts w:ascii="Times New Roman" w:hAnsi="Times New Roman" w:cs="Times New Roman"/>
          <w:b/>
          <w:sz w:val="24"/>
          <w:szCs w:val="24"/>
        </w:rPr>
        <w:t>. Варіант 21(1)</w:t>
      </w:r>
    </w:p>
    <w:p w:rsidR="00A84C98" w:rsidRPr="00EA4FFB" w:rsidRDefault="00A84C98" w:rsidP="00F80C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>Розробити за допомогою пакету  Matlab  програмне забезпечення для вирішення   задачі   комівояжера.   Параметри   ев</w:t>
      </w:r>
      <w:r w:rsidR="00F80C90">
        <w:rPr>
          <w:rFonts w:ascii="Times New Roman" w:hAnsi="Times New Roman" w:cs="Times New Roman"/>
          <w:sz w:val="24"/>
          <w:szCs w:val="24"/>
        </w:rPr>
        <w:t xml:space="preserve">олюційного  методу   обрати  </w:t>
      </w:r>
      <w:r w:rsidRPr="00EA4FFB">
        <w:rPr>
          <w:rFonts w:ascii="Times New Roman" w:hAnsi="Times New Roman" w:cs="Times New Roman"/>
          <w:sz w:val="24"/>
          <w:szCs w:val="24"/>
        </w:rPr>
        <w:t xml:space="preserve">відповідно до варіанту. </w:t>
      </w:r>
    </w:p>
    <w:p w:rsidR="00A84C98" w:rsidRPr="00EA4FFB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5943600" cy="870247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схрещування та мутації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схрещування: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ii=roulette_wheel_indexes(ps,p);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гени з номерами міст ii будуть використані в схрещуванні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Gc=G(ii,:);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гени для схрещування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Gch=zeros(ps,nn);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діти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prc=1:(ps/2)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підрахунок пар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i1=1+2*(prc-1);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i2=2+2*(prc-1);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g1=Gc(i1,:);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g2=Gc(i2,:);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cp=ceil((nn-1)*rand);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точка схрещування, випадкове число в інтервалі [1; nn-1]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двоє дітей: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g1ch=insert_begining(g1,g2,cp);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g2ch=insert_begining(g2,g1,cp);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Gch(i1,:)=g1ch;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Gch(i2,:)=g2ch;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G=Gch;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нові діти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двох випадкових міст: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rnp=ceil(nn*rand);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випадкове число міст для перестановки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rpnn=randperm(nn);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ctp=rpnn(1:rnp); </w:t>
      </w:r>
      <w:r w:rsidR="00F80C90">
        <w:rPr>
          <w:rFonts w:ascii="Courier New" w:hAnsi="Courier New" w:cs="Courier New"/>
          <w:color w:val="228B22"/>
          <w:sz w:val="18"/>
          <w:szCs w:val="18"/>
        </w:rPr>
        <w:t>%вибір</w:t>
      </w:r>
      <w:r w:rsidRPr="00E51357">
        <w:rPr>
          <w:rFonts w:ascii="Courier New" w:hAnsi="Courier New" w:cs="Courier New"/>
          <w:color w:val="228B22"/>
          <w:sz w:val="18"/>
          <w:szCs w:val="18"/>
        </w:rPr>
        <w:t xml:space="preserve"> випадкових міст для перестановки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Gt=G(psc,ctp);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отримати міста зі списку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Gt=Gt(randperm(rnp));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переставити міста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G(psc,ctp)=Gt;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% повернути міста назад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2 частин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rand&lt;pm2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cp=1+ceil((nn-3)*rand);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діапазон [2 nn-2]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G(psc,:)=[G(psc,cp+1:nn) G(psc,1:cp)];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228B22"/>
          <w:sz w:val="18"/>
          <w:szCs w:val="18"/>
        </w:rPr>
        <w:t>% мутація обміну випадкової частини шляху: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for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psc=1:ps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if</w:t>
      </w: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rand&lt;pmf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n1=ceil(nn*rand);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n2=ceil(nn*rand);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    G(psc,n1:n2)=fliplr(G(psc,n1:n2));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G(1,:)=Gb;</w:t>
      </w:r>
      <w:r w:rsidRPr="00E51357">
        <w:rPr>
          <w:rFonts w:ascii="Courier New" w:hAnsi="Courier New" w:cs="Courier New"/>
          <w:color w:val="228B22"/>
          <w:sz w:val="18"/>
          <w:szCs w:val="18"/>
        </w:rPr>
        <w:t xml:space="preserve">  </w:t>
      </w:r>
    </w:p>
    <w:p w:rsidR="00E51357" w:rsidRP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51357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51357" w:rsidRDefault="00E51357" w:rsidP="00E51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4C98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14"/>
        </w:rPr>
        <w:t>І</w:t>
      </w:r>
      <w:r w:rsidRPr="00F13F4A">
        <w:rPr>
          <w:rFonts w:ascii="Times New Roman" w:hAnsi="Times New Roman" w:cs="Times New Roman"/>
          <w:color w:val="000000" w:themeColor="text1"/>
          <w:sz w:val="24"/>
          <w:szCs w:val="14"/>
        </w:rPr>
        <w:t>мовірність мутації обміну 2 випадкових міст на шляху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14"/>
          <w:lang w:val="en-US"/>
        </w:rPr>
        <w:t xml:space="preserve">0.01. 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>І</w:t>
      </w:r>
      <w:r w:rsidRPr="00F13F4A">
        <w:rPr>
          <w:rFonts w:ascii="Times New Roman" w:hAnsi="Times New Roman" w:cs="Times New Roman"/>
          <w:color w:val="000000" w:themeColor="text1"/>
          <w:sz w:val="24"/>
          <w:szCs w:val="14"/>
        </w:rPr>
        <w:t>мовірність мутації обміну 2</w:t>
      </w:r>
      <w:r>
        <w:rPr>
          <w:rFonts w:ascii="Times New Roman" w:hAnsi="Times New Roman" w:cs="Times New Roman"/>
          <w:color w:val="000000" w:themeColor="text1"/>
          <w:sz w:val="2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>частин шляху</w:t>
      </w:r>
      <w:r>
        <w:rPr>
          <w:rFonts w:ascii="Times New Roman" w:hAnsi="Times New Roman" w:cs="Times New Roman"/>
          <w:color w:val="000000" w:themeColor="text1"/>
          <w:sz w:val="24"/>
          <w:szCs w:val="14"/>
          <w:lang w:val="en-US"/>
        </w:rPr>
        <w:t xml:space="preserve"> = 0.02.</w:t>
      </w:r>
      <w:r>
        <w:rPr>
          <w:rFonts w:ascii="Times New Roman" w:hAnsi="Times New Roman" w:cs="Times New Roman"/>
          <w:color w:val="000000" w:themeColor="text1"/>
          <w:sz w:val="2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>Імовірність мутації обміну випадкової</w:t>
      </w:r>
      <w:r>
        <w:rPr>
          <w:rFonts w:ascii="Times New Roman" w:hAnsi="Times New Roman" w:cs="Times New Roman"/>
          <w:color w:val="000000" w:themeColor="text1"/>
          <w:sz w:val="2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частини шляху = </w:t>
      </w:r>
      <w:r>
        <w:rPr>
          <w:rFonts w:ascii="Times New Roman" w:hAnsi="Times New Roman" w:cs="Times New Roman"/>
          <w:color w:val="000000" w:themeColor="text1"/>
          <w:sz w:val="24"/>
          <w:szCs w:val="14"/>
          <w:lang w:val="en-US"/>
        </w:rPr>
        <w:t>0.08.</w:t>
      </w:r>
    </w:p>
    <w:p w:rsidR="008C36FC" w:rsidRPr="008C36FC" w:rsidRDefault="008C36FC" w:rsidP="008C3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4"/>
          <w:lang w:val="en-US"/>
        </w:rPr>
      </w:pPr>
    </w:p>
    <w:p w:rsidR="008C36FC" w:rsidRPr="00331AD0" w:rsidRDefault="008C36FC" w:rsidP="008C3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en-US"/>
        </w:rPr>
      </w:pPr>
      <w:r w:rsidRPr="008C36FC">
        <w:rPr>
          <w:rFonts w:ascii="Times New Roman" w:hAnsi="Times New Roman" w:cs="Times New Roman"/>
          <w:b/>
          <w:sz w:val="24"/>
          <w:szCs w:val="24"/>
        </w:rPr>
        <w:t>№1.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F4A">
        <w:rPr>
          <w:rFonts w:ascii="Times New Roman" w:hAnsi="Times New Roman" w:cs="Times New Roman"/>
          <w:sz w:val="24"/>
          <w:szCs w:val="24"/>
        </w:rPr>
        <w:t xml:space="preserve">Кількість міст = </w:t>
      </w:r>
      <w:r w:rsidR="00F13F4A"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r w:rsidR="00F13F4A">
        <w:rPr>
          <w:rFonts w:ascii="Times New Roman" w:hAnsi="Times New Roman" w:cs="Times New Roman"/>
          <w:sz w:val="24"/>
          <w:szCs w:val="24"/>
        </w:rPr>
        <w:t xml:space="preserve">Чисельність популяції = 30. Кількість поколінь = </w:t>
      </w:r>
      <w:r w:rsidR="00F13F4A">
        <w:rPr>
          <w:rFonts w:ascii="Times New Roman" w:hAnsi="Times New Roman" w:cs="Times New Roman"/>
          <w:sz w:val="24"/>
          <w:szCs w:val="24"/>
          <w:lang w:val="en-US"/>
        </w:rPr>
        <w:t xml:space="preserve">50. </w:t>
      </w:r>
    </w:p>
    <w:p w:rsidR="009033F4" w:rsidRPr="008C36FC" w:rsidRDefault="009033F4" w:rsidP="009033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Найк</w:t>
      </w:r>
      <w:r w:rsidR="00FC34C1">
        <w:rPr>
          <w:rFonts w:ascii="Times New Roman" w:hAnsi="Times New Roman" w:cs="Times New Roman"/>
          <w:sz w:val="24"/>
          <w:szCs w:val="24"/>
        </w:rPr>
        <w:t>раща відстань між містами = 42.534</w:t>
      </w:r>
    </w:p>
    <w:p w:rsidR="00A84C98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</w:p>
    <w:p w:rsidR="00E51357" w:rsidRDefault="00F13F4A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172CC6F6" wp14:editId="36BDF157">
            <wp:extent cx="3867150" cy="40940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299" cy="41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57" w:rsidRPr="008C36FC" w:rsidRDefault="008C36FC" w:rsidP="00E513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</w:t>
      </w:r>
      <w:r w:rsidR="00E51357" w:rsidRPr="008C36FC">
        <w:rPr>
          <w:rFonts w:ascii="Times New Roman" w:hAnsi="Times New Roman" w:cs="Times New Roman"/>
          <w:sz w:val="24"/>
          <w:szCs w:val="24"/>
        </w:rPr>
        <w:t xml:space="preserve"> Результат виконання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</w:t>
      </w:r>
      <w:r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36FC" w:rsidRDefault="008C36FC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36FC" w:rsidRDefault="008C36FC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36FC" w:rsidRDefault="008C36FC" w:rsidP="008C36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№2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Чисельність популяції = 200</w:t>
      </w:r>
      <w:r>
        <w:rPr>
          <w:rFonts w:ascii="Times New Roman" w:hAnsi="Times New Roman" w:cs="Times New Roman"/>
          <w:sz w:val="24"/>
          <w:szCs w:val="24"/>
        </w:rPr>
        <w:t xml:space="preserve">. Кількість поколінь =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>0.</w:t>
      </w:r>
    </w:p>
    <w:p w:rsidR="008C36FC" w:rsidRPr="008C36FC" w:rsidRDefault="008C36FC" w:rsidP="008C36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Найкраща відстань між містами = 251.</w:t>
      </w:r>
      <w:r>
        <w:rPr>
          <w:rFonts w:ascii="Times New Roman" w:hAnsi="Times New Roman" w:cs="Times New Roman"/>
          <w:sz w:val="24"/>
          <w:szCs w:val="24"/>
          <w:lang w:val="en-US"/>
        </w:rPr>
        <w:t>4095</w:t>
      </w:r>
    </w:p>
    <w:p w:rsidR="008C36FC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BC0D504" wp14:editId="2D464371">
            <wp:extent cx="3629025" cy="3533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213" cy="35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8C36FC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36FC" w:rsidRDefault="008C36FC" w:rsidP="008C36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№3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Чисельність популяції = 45</w:t>
      </w:r>
      <w:r>
        <w:rPr>
          <w:rFonts w:ascii="Times New Roman" w:hAnsi="Times New Roman" w:cs="Times New Roman"/>
          <w:sz w:val="24"/>
          <w:szCs w:val="24"/>
        </w:rPr>
        <w:t xml:space="preserve">0. Кількість поколінь =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0.</w:t>
      </w:r>
    </w:p>
    <w:p w:rsidR="009033F4" w:rsidRPr="00087E6C" w:rsidRDefault="009033F4" w:rsidP="009033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Най</w:t>
      </w:r>
      <w:r w:rsidR="00087E6C">
        <w:rPr>
          <w:rFonts w:ascii="Times New Roman" w:hAnsi="Times New Roman" w:cs="Times New Roman"/>
          <w:sz w:val="24"/>
          <w:szCs w:val="24"/>
        </w:rPr>
        <w:t>краща відстань між містами = 120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7E6C">
        <w:rPr>
          <w:rFonts w:ascii="Times New Roman" w:hAnsi="Times New Roman" w:cs="Times New Roman"/>
          <w:sz w:val="24"/>
          <w:szCs w:val="24"/>
          <w:lang w:val="en-US"/>
        </w:rPr>
        <w:t>6221</w:t>
      </w:r>
    </w:p>
    <w:p w:rsidR="009033F4" w:rsidRDefault="009033F4" w:rsidP="008C36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36FC" w:rsidRDefault="008C36FC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742A0F1A" wp14:editId="40084F52">
            <wp:extent cx="3638550" cy="35259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00" cy="35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8C36FC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№3</w:t>
      </w:r>
      <w:r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36FC" w:rsidRDefault="008C36FC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308E" w:rsidRDefault="00AF308E" w:rsidP="00AF308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№4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>
        <w:rPr>
          <w:rFonts w:ascii="Times New Roman" w:hAnsi="Times New Roman" w:cs="Times New Roman"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Чисельність популяції = </w:t>
      </w:r>
      <w:r>
        <w:rPr>
          <w:rFonts w:ascii="Times New Roman" w:hAnsi="Times New Roman" w:cs="Times New Roman"/>
          <w:sz w:val="24"/>
          <w:szCs w:val="24"/>
        </w:rPr>
        <w:t xml:space="preserve">50. Кількість поколінь = </w:t>
      </w: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  <w:lang w:val="en-US"/>
        </w:rPr>
        <w:t>0.</w:t>
      </w:r>
    </w:p>
    <w:p w:rsidR="009033F4" w:rsidRDefault="009033F4" w:rsidP="00AF308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Най</w:t>
      </w:r>
      <w:r>
        <w:rPr>
          <w:rFonts w:ascii="Times New Roman" w:hAnsi="Times New Roman" w:cs="Times New Roman"/>
          <w:sz w:val="24"/>
          <w:szCs w:val="24"/>
        </w:rPr>
        <w:t>краща відстань між містами = 262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151</w:t>
      </w:r>
    </w:p>
    <w:p w:rsidR="009033F4" w:rsidRDefault="009033F4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5F9A566" wp14:editId="0CA16327">
            <wp:extent cx="391477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E" w:rsidRPr="008C36FC" w:rsidRDefault="00FC40BD" w:rsidP="004872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="0048720E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487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№4</w:t>
      </w:r>
      <w:r w:rsidR="0048720E"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720E" w:rsidRPr="008C36FC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EA4FFB" w:rsidRPr="00FC40BD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я </w:t>
      </w:r>
      <w:r w:rsidR="00EA4FFB" w:rsidRPr="00EA4FFB">
        <w:rPr>
          <w:rFonts w:ascii="Times New Roman" w:hAnsi="Times New Roman" w:cs="Times New Roman"/>
          <w:sz w:val="24"/>
          <w:szCs w:val="24"/>
        </w:rPr>
        <w:t>ознайомився з основними еволюційними операторами схрещування та мутації, що використовуються при розв’язуванні задач комбінаторної оптимізації. Розробив за допомогою пакету  Matlab  програмне забезпечення для вирішення   задачі   комівояжера.</w:t>
      </w:r>
      <w:r w:rsidR="00FC4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40BD">
        <w:rPr>
          <w:rFonts w:ascii="Times New Roman" w:hAnsi="Times New Roman" w:cs="Times New Roman"/>
          <w:sz w:val="24"/>
          <w:szCs w:val="24"/>
        </w:rPr>
        <w:t>Здійснив кілька разовий запуск програми із різними параметрами популяції, к-стю міст та к-стю поколінь.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D80" w:rsidRDefault="006A6D80" w:rsidP="00D83E3E">
      <w:pPr>
        <w:spacing w:after="0" w:line="240" w:lineRule="auto"/>
      </w:pPr>
      <w:r>
        <w:separator/>
      </w:r>
    </w:p>
  </w:endnote>
  <w:endnote w:type="continuationSeparator" w:id="0">
    <w:p w:rsidR="006A6D80" w:rsidRDefault="006A6D80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D80" w:rsidRDefault="006A6D80" w:rsidP="00D83E3E">
      <w:pPr>
        <w:spacing w:after="0" w:line="240" w:lineRule="auto"/>
      </w:pPr>
      <w:r>
        <w:separator/>
      </w:r>
    </w:p>
  </w:footnote>
  <w:footnote w:type="continuationSeparator" w:id="0">
    <w:p w:rsidR="006A6D80" w:rsidRDefault="006A6D80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32123D"/>
    <w:rsid w:val="00326471"/>
    <w:rsid w:val="00331AD0"/>
    <w:rsid w:val="00337AA5"/>
    <w:rsid w:val="00393FAD"/>
    <w:rsid w:val="003A7B55"/>
    <w:rsid w:val="003B6023"/>
    <w:rsid w:val="003C7D69"/>
    <w:rsid w:val="003E5187"/>
    <w:rsid w:val="00463190"/>
    <w:rsid w:val="004860D3"/>
    <w:rsid w:val="0048720E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9033F4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84C98"/>
    <w:rsid w:val="00AA1DC9"/>
    <w:rsid w:val="00AB5575"/>
    <w:rsid w:val="00AE505E"/>
    <w:rsid w:val="00AF308E"/>
    <w:rsid w:val="00B01E5D"/>
    <w:rsid w:val="00B130BE"/>
    <w:rsid w:val="00B26500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51357"/>
    <w:rsid w:val="00E716C7"/>
    <w:rsid w:val="00E855EB"/>
    <w:rsid w:val="00EA4FFB"/>
    <w:rsid w:val="00ED013B"/>
    <w:rsid w:val="00EE6641"/>
    <w:rsid w:val="00EF7A00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CA2BE-4C22-44EE-87D2-622D3F71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3997</Words>
  <Characters>2279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Тихун Юрій</cp:lastModifiedBy>
  <cp:revision>60</cp:revision>
  <cp:lastPrinted>2015-03-16T21:01:00Z</cp:lastPrinted>
  <dcterms:created xsi:type="dcterms:W3CDTF">2013-10-01T19:25:00Z</dcterms:created>
  <dcterms:modified xsi:type="dcterms:W3CDTF">2017-04-12T08:10:00Z</dcterms:modified>
</cp:coreProperties>
</file>