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710338E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24" w:left="1488"/>
        <w:rPr>
          <w:rFonts w:ascii="Arial" w:hAnsi="Arial"/>
          <w:sz w:val="28"/>
        </w:rPr>
      </w:pPr>
      <w:r>
        <w:rPr>
          <w:rFonts w:ascii="Arial" w:hAnsi="Arial"/>
          <w:sz w:val="28"/>
        </w:rPr>
        <w:drawing>
          <wp:anchor xmlns:wp="http://schemas.openxmlformats.org/drawingml/2006/wordprocessingDrawing" simplePos="0" allowOverlap="0" behindDoc="0" layoutInCell="0" locked="0" relativeHeight="0">
            <wp:simplePos x="0" y="0"/>
            <wp:positionH relativeFrom="column">
              <wp:posOffset>-685800</wp:posOffset>
            </wp:positionH>
            <wp:positionV relativeFrom="paragraph">
              <wp:posOffset>-83820</wp:posOffset>
            </wp:positionV>
            <wp:extent cx="2506980" cy="250698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069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</w:rPr>
        <w:t xml:space="preserve">     </w:t>
      </w:r>
      <w:r>
        <w:rPr>
          <w:rFonts w:ascii="Arial" w:hAnsi="Arial"/>
          <w:b w:val="1"/>
          <w:sz w:val="28"/>
        </w:rPr>
        <w:t>Жорняк Валерiй Русланович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>
        <w:rPr>
          <w:rFonts w:ascii="Arial" w:hAnsi="Arial"/>
          <w:b w:val="1"/>
          <w:sz w:val="28"/>
        </w:rPr>
        <w:t>Бажана посада:</w:t>
      </w:r>
      <w:r>
        <w:rPr>
          <w:rFonts w:ascii="Arial" w:hAnsi="Arial"/>
          <w:sz w:val="28"/>
        </w:rPr>
        <w:t xml:space="preserve"> SEO-спецiалiст;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>
        <w:rPr>
          <w:rFonts w:ascii="Arial" w:hAnsi="Arial"/>
          <w:b w:val="1"/>
          <w:sz w:val="28"/>
        </w:rPr>
        <w:t>Дата народження:</w:t>
      </w:r>
      <w:r>
        <w:rPr>
          <w:rFonts w:ascii="Arial" w:hAnsi="Arial"/>
          <w:sz w:val="28"/>
        </w:rPr>
        <w:t xml:space="preserve"> 25.01.1999;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>
        <w:rPr>
          <w:rFonts w:ascii="Arial" w:hAnsi="Arial"/>
          <w:b w:val="1"/>
          <w:sz w:val="28"/>
        </w:rPr>
        <w:t>Мiсто:</w:t>
      </w:r>
      <w:r>
        <w:rPr>
          <w:rFonts w:ascii="Arial" w:hAnsi="Arial"/>
          <w:sz w:val="28"/>
        </w:rPr>
        <w:t xml:space="preserve"> Харкiв, Дистанцiйно;</w:t>
      </w:r>
    </w:p>
    <w:p>
      <w:pPr>
        <w:rPr>
          <w:rFonts w:ascii="Arial" w:hAnsi="Arial"/>
          <w:sz w:val="28"/>
        </w:rPr>
      </w:pP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>
        <w:rPr>
          <w:rFonts w:ascii="Arial" w:hAnsi="Arial"/>
          <w:b w:val="1"/>
          <w:sz w:val="28"/>
        </w:rPr>
        <w:t>Контактна iнформацiя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>
        <w:rPr>
          <w:rFonts w:ascii="Arial" w:hAnsi="Arial"/>
          <w:b w:val="1"/>
          <w:sz w:val="28"/>
        </w:rPr>
        <w:t>Телефон:</w:t>
      </w:r>
      <w:r>
        <w:rPr>
          <w:rFonts w:ascii="Arial" w:hAnsi="Arial"/>
          <w:sz w:val="28"/>
        </w:rPr>
        <w:t xml:space="preserve"> +380 (95) 396 23 56 (Telegram), </w:t>
      </w:r>
    </w:p>
    <w:p>
      <w:pPr>
        <w:ind w:hanging="0" w:left="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                                +380 (98) 219 81 49;</w:t>
      </w:r>
    </w:p>
    <w:p>
      <w:pPr>
        <w:ind w:hanging="0" w:left="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                                </w:t>
      </w:r>
      <w:r>
        <w:rPr>
          <w:rFonts w:ascii="Arial" w:hAnsi="Arial"/>
          <w:b w:val="1"/>
          <w:sz w:val="28"/>
        </w:rPr>
        <w:t>Почта:</w:t>
      </w:r>
      <w:r>
        <w:rPr>
          <w:rFonts w:ascii="Arial" w:hAnsi="Arial"/>
          <w:sz w:val="28"/>
        </w:rPr>
        <w:t xml:space="preserve"> zhorniakvalerii@gmail.com;</w:t>
      </w:r>
    </w:p>
    <w:p>
      <w:pPr>
        <w:tabs>
          <w:tab w:val="left" w:pos="420" w:leader="none"/>
        </w:tabs>
        <w:ind w:hanging="0" w:left="3108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r>
        <w:rPr>
          <w:rFonts w:ascii="Arial" w:hAnsi="Arial"/>
          <w:b w:val="1"/>
          <w:sz w:val="28"/>
        </w:rPr>
        <w:t>Портфолио:</w:t>
      </w:r>
      <w:r>
        <w:rPr>
          <w:rFonts w:ascii="Arial" w:hAnsi="Arial"/>
          <w:sz w:val="28"/>
        </w:rPr>
        <w:t xml:space="preserve"> ;</w:t>
      </w:r>
    </w:p>
    <w:p>
      <w:pPr>
        <w:tabs>
          <w:tab w:val="left" w:pos="420" w:leader="none"/>
        </w:tabs>
        <w:ind w:hanging="0" w:left="3108"/>
        <w:rPr>
          <w:rFonts w:ascii="Arial" w:hAnsi="Arial"/>
          <w:sz w:val="28"/>
        </w:rPr>
      </w:pPr>
    </w:p>
    <w:p>
      <w:pPr>
        <w:tabs>
          <w:tab w:val="left" w:pos="-852" w:leader="none"/>
        </w:tabs>
        <w:ind w:hanging="0" w:left="-852" w:right="-792"/>
        <w:jc w:val="center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Ключові знання та навички</w:t>
      </w:r>
    </w:p>
    <w:p>
      <w:pPr>
        <w:numPr>
          <w:ilvl w:val="0"/>
          <w:numId w:val="1"/>
        </w:numPr>
        <w:spacing w:before="0" w:after="0" w:beforeAutospacing="0" w:afterAutospacing="0"/>
        <w:ind w:right="0"/>
        <w:rPr>
          <w:rFonts w:ascii="Arial" w:hAnsi="Arial"/>
          <w:b w:val="0"/>
          <w:i w:val="0"/>
          <w:color w:val="000000"/>
          <w:sz w:val="28"/>
        </w:rPr>
      </w:pPr>
      <w:bookmarkStart w:id="0" w:name="_dx_frag_StartFragment"/>
      <w:bookmarkEnd w:id="0"/>
      <w:r>
        <w:rPr>
          <w:rFonts w:ascii="Arial" w:hAnsi="Arial"/>
          <w:b w:val="1"/>
          <w:i w:val="0"/>
          <w:color w:val="000000"/>
          <w:sz w:val="28"/>
        </w:rPr>
        <w:t>Семантичне ядро:</w:t>
      </w:r>
      <w:r>
        <w:rPr>
          <w:rFonts w:ascii="Arial" w:hAnsi="Arial"/>
          <w:b w:val="0"/>
          <w:i w:val="0"/>
          <w:color w:val="000000"/>
          <w:sz w:val="28"/>
        </w:rPr>
        <w:t> Збір ключових слів, кластеризація;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Arial" w:hAnsi="Arial"/>
          <w:b w:val="0"/>
          <w:i w:val="0"/>
          <w:color w:val="000000"/>
          <w:sz w:val="28"/>
        </w:rPr>
      </w:pPr>
      <w:r>
        <w:rPr>
          <w:rFonts w:ascii="Arial" w:hAnsi="Arial"/>
          <w:b w:val="1"/>
          <w:i w:val="0"/>
          <w:color w:val="000000"/>
          <w:sz w:val="28"/>
        </w:rPr>
        <w:t>Аналіз:</w:t>
      </w:r>
      <w:r>
        <w:rPr>
          <w:rFonts w:ascii="Arial" w:hAnsi="Arial"/>
          <w:b w:val="0"/>
          <w:i w:val="0"/>
          <w:color w:val="000000"/>
          <w:sz w:val="28"/>
        </w:rPr>
        <w:t> Аналіз сайту (позиції, помилки, контент, метадані). Аналіз конкурентів. Аналіз ефективності просування: складання звітності;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Arial" w:hAnsi="Arial"/>
          <w:b w:val="0"/>
          <w:i w:val="0"/>
          <w:color w:val="000000"/>
          <w:sz w:val="28"/>
        </w:rPr>
      </w:pPr>
      <w:r>
        <w:rPr>
          <w:rFonts w:ascii="Arial" w:hAnsi="Arial"/>
          <w:b w:val="1"/>
          <w:i w:val="0"/>
          <w:color w:val="000000"/>
          <w:sz w:val="28"/>
        </w:rPr>
        <w:t>Оптимізація:</w:t>
      </w:r>
      <w:r>
        <w:rPr>
          <w:rFonts w:ascii="Arial" w:hAnsi="Arial"/>
          <w:b w:val="0"/>
          <w:i w:val="0"/>
          <w:color w:val="000000"/>
          <w:sz w:val="28"/>
        </w:rPr>
        <w:t> Оптимізація контенту, перелінковки, тегів та метатегів;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Arial" w:hAnsi="Arial"/>
          <w:b w:val="0"/>
          <w:i w:val="0"/>
          <w:color w:val="000000"/>
          <w:sz w:val="28"/>
        </w:rPr>
      </w:pPr>
      <w:r>
        <w:rPr>
          <w:rFonts w:ascii="Arial" w:hAnsi="Arial"/>
          <w:b w:val="1"/>
          <w:i w:val="0"/>
          <w:color w:val="000000"/>
          <w:sz w:val="28"/>
        </w:rPr>
        <w:t>Технічні завдання:</w:t>
      </w:r>
      <w:r>
        <w:rPr>
          <w:rFonts w:ascii="Arial" w:hAnsi="Arial"/>
          <w:b w:val="0"/>
          <w:i w:val="0"/>
          <w:color w:val="000000"/>
          <w:sz w:val="28"/>
        </w:rPr>
        <w:t> Складання технічних завдань для копірайтерів, контент-менеджерів та програмістів. Складання контент-плану;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Arial" w:hAnsi="Arial"/>
          <w:b w:val="0"/>
          <w:i w:val="0"/>
          <w:color w:val="000000"/>
          <w:sz w:val="28"/>
        </w:rPr>
      </w:pPr>
      <w:r>
        <w:rPr>
          <w:rFonts w:ascii="Arial" w:hAnsi="Arial"/>
          <w:b w:val="1"/>
          <w:i w:val="0"/>
          <w:color w:val="000000"/>
          <w:sz w:val="28"/>
        </w:rPr>
        <w:t>Інструменти:</w:t>
      </w:r>
      <w:r>
        <w:rPr>
          <w:rFonts w:ascii="Arial" w:hAnsi="Arial"/>
          <w:b w:val="0"/>
          <w:i w:val="0"/>
          <w:color w:val="000000"/>
          <w:sz w:val="28"/>
        </w:rPr>
        <w:t> Ahrefs, Semrush, Google Search Console, Serpstat, Screamingfrog;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Arial" w:hAnsi="Arial"/>
          <w:b w:val="0"/>
          <w:i w:val="0"/>
          <w:color w:val="000000"/>
          <w:sz w:val="28"/>
        </w:rPr>
      </w:pPr>
      <w:r>
        <w:rPr>
          <w:rFonts w:ascii="Arial" w:hAnsi="Arial"/>
          <w:b w:val="1"/>
          <w:i w:val="0"/>
          <w:color w:val="000000"/>
          <w:sz w:val="28"/>
        </w:rPr>
        <w:t>Link Building:</w:t>
      </w:r>
      <w:r>
        <w:rPr>
          <w:rFonts w:ascii="Arial" w:hAnsi="Arial"/>
          <w:b w:val="0"/>
          <w:i w:val="0"/>
          <w:color w:val="000000"/>
          <w:sz w:val="28"/>
        </w:rPr>
        <w:t> Побудова стратегії посилального просування, аутріч статті;</w:t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 w:right="0"/>
        <w:rPr>
          <w:rFonts w:ascii="Arial" w:hAnsi="Arial"/>
          <w:b w:val="0"/>
          <w:i w:val="0"/>
          <w:color w:val="000000"/>
          <w:sz w:val="28"/>
        </w:rPr>
      </w:pPr>
      <w:r>
        <w:rPr>
          <w:rFonts w:ascii="Arial" w:hAnsi="Arial"/>
          <w:b w:val="1"/>
          <w:i w:val="0"/>
          <w:color w:val="000000"/>
          <w:sz w:val="28"/>
        </w:rPr>
        <w:t>HTML/CSS:</w:t>
      </w:r>
      <w:r>
        <w:rPr>
          <w:rFonts w:ascii="Arial" w:hAnsi="Arial"/>
          <w:b w:val="0"/>
          <w:i w:val="0"/>
          <w:color w:val="000000"/>
          <w:sz w:val="28"/>
        </w:rPr>
        <w:t> Семантична і валідна верстка SEO-тексту (таблиці, списки, зображення, блок FAQ). Редагування верстки сайту (виправлення помилок і додавання нових блоків);</w:t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 w:right="0"/>
        <w:rPr>
          <w:rFonts w:ascii="Arial" w:hAnsi="Arial"/>
          <w:b w:val="0"/>
          <w:i w:val="0"/>
          <w:color w:val="000000"/>
          <w:sz w:val="28"/>
        </w:rPr>
      </w:pPr>
      <w:r>
        <w:rPr>
          <w:rFonts w:ascii="Arial" w:hAnsi="Arial"/>
          <w:b w:val="1"/>
          <w:i w:val="0"/>
          <w:color w:val="000000"/>
          <w:sz w:val="28"/>
        </w:rPr>
        <w:t>CMS (WordPress, OpenCart, MODX, Bitrix, Joomla, Tilda, Wix):</w:t>
      </w:r>
      <w:r>
        <w:rPr>
          <w:rFonts w:ascii="Arial" w:hAnsi="Arial"/>
          <w:b w:val="0"/>
          <w:i w:val="0"/>
          <w:color w:val="000000"/>
          <w:sz w:val="28"/>
        </w:rPr>
        <w:t> Створення, наповнення та редагування сторінок в адміністративній панелі;</w:t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 w:right="0"/>
        <w:rPr>
          <w:rFonts w:ascii="Arial" w:hAnsi="Arial"/>
          <w:b w:val="1"/>
          <w:i w:val="0"/>
          <w:color w:val="000000"/>
          <w:sz w:val="28"/>
        </w:rPr>
      </w:pPr>
      <w:r>
        <w:rPr>
          <w:rFonts w:ascii="Arial" w:hAnsi="Arial"/>
          <w:b w:val="1"/>
          <w:i w:val="0"/>
          <w:color w:val="000000"/>
          <w:sz w:val="28"/>
        </w:rPr>
        <w:t>Adobe Photoshop:</w:t>
      </w:r>
      <w:r>
        <w:rPr>
          <w:rFonts w:ascii="Arial" w:hAnsi="Arial"/>
          <w:b w:val="0"/>
          <w:i w:val="0"/>
          <w:color w:val="000000"/>
          <w:sz w:val="28"/>
        </w:rPr>
        <w:t> Видалення фону, зміна розміру, генерація нових зображень;</w:t>
      </w:r>
    </w:p>
    <w:p>
      <w:pPr>
        <w:numPr>
          <w:ilvl w:val="0"/>
          <w:numId w:val="3"/>
        </w:numPr>
        <w:spacing w:before="0" w:after="0" w:beforeAutospacing="0" w:afterAutospacing="0"/>
        <w:ind w:hanging="360" w:left="720" w:right="0"/>
        <w:rPr>
          <w:rFonts w:ascii="Arial" w:hAnsi="Arial"/>
          <w:b w:val="1"/>
          <w:i w:val="0"/>
          <w:color w:val="000000"/>
          <w:sz w:val="28"/>
        </w:rPr>
      </w:pPr>
      <w:r>
        <w:rPr>
          <w:rFonts w:ascii="Arial" w:hAnsi="Arial"/>
          <w:b w:val="1"/>
          <w:i w:val="0"/>
          <w:color w:val="000000"/>
          <w:sz w:val="28"/>
        </w:rPr>
        <w:t>Копірайтинг:</w:t>
      </w:r>
      <w:r>
        <w:rPr>
          <w:rFonts w:ascii="Arial" w:hAnsi="Arial"/>
          <w:b w:val="0"/>
          <w:i w:val="0"/>
          <w:color w:val="000000"/>
          <w:sz w:val="28"/>
        </w:rPr>
        <w:t> Моніторинг, перевірка, оновлення та написання невеликих шматків тексту;</w:t>
      </w:r>
    </w:p>
    <w:p>
      <w:pPr>
        <w:numPr>
          <w:ilvl w:val="0"/>
          <w:numId w:val="3"/>
        </w:numPr>
        <w:spacing w:before="0" w:after="0" w:beforeAutospacing="0" w:afterAutospacing="0"/>
        <w:ind w:hanging="360" w:left="720" w:right="0"/>
        <w:rPr>
          <w:rFonts w:ascii="Arial" w:hAnsi="Arial"/>
          <w:b w:val="1"/>
          <w:i w:val="0"/>
          <w:color w:val="000000"/>
          <w:sz w:val="28"/>
        </w:rPr>
      </w:pPr>
      <w:r>
        <w:rPr>
          <w:rFonts w:ascii="Arial" w:hAnsi="Arial"/>
          <w:b w:val="1"/>
          <w:i w:val="0"/>
          <w:color w:val="000000"/>
          <w:sz w:val="28"/>
        </w:rPr>
        <w:t>Пошук:</w:t>
      </w:r>
      <w:r>
        <w:rPr>
          <w:rFonts w:ascii="Arial" w:hAnsi="Arial"/>
          <w:b w:val="0"/>
          <w:i w:val="0"/>
          <w:color w:val="000000"/>
          <w:sz w:val="28"/>
        </w:rPr>
        <w:t> Самостійна перевірка і пошук релевантної та актуальної інформації для сайту;</w:t>
      </w:r>
    </w:p>
    <w:p>
      <w:pPr>
        <w:numPr>
          <w:ilvl w:val="0"/>
          <w:numId w:val="2"/>
        </w:numPr>
        <w:spacing w:lineRule="auto" w:line="275" w:beforeAutospacing="0" w:afterAutospacing="0"/>
        <w:rPr>
          <w:rFonts w:ascii="Arial" w:hAnsi="Arial"/>
          <w:b w:val="1"/>
          <w:i w:val="0"/>
          <w:color w:val="000000"/>
          <w:sz w:val="28"/>
        </w:rPr>
      </w:pPr>
      <w:r>
        <w:rPr>
          <w:rFonts w:ascii="Arial" w:hAnsi="Arial"/>
          <w:b w:val="1"/>
          <w:color w:val="000000"/>
          <w:sz w:val="28"/>
        </w:rPr>
        <w:t>Відповідальність:</w:t>
      </w:r>
      <w:r>
        <w:rPr>
          <w:rFonts w:ascii="Arial" w:hAnsi="Arial"/>
          <w:color w:val="000000"/>
          <w:sz w:val="28"/>
        </w:rPr>
        <w:t> Висока продуктивність і якісна робота. Щоденне ведення та виконання плану. Щомісячний звіт про виконану роботу.</w:t>
      </w:r>
    </w:p>
    <w:p>
      <w:pPr>
        <w:pStyle w:val="P1"/>
        <w:widowControl w:val="0"/>
        <w:spacing w:after="0" w:beforeAutospacing="0" w:afterAutospacing="0"/>
        <w:jc w:val="center"/>
        <w:rPr>
          <w:rFonts w:ascii="Arial" w:hAnsi="Arial"/>
          <w:sz w:val="28"/>
        </w:rPr>
      </w:pPr>
      <w:r>
        <w:rPr>
          <w:rFonts w:ascii="Arial" w:hAnsi="Arial"/>
          <w:sz w:val="32"/>
        </w:rPr>
        <w:t>Досвід роботи</w:t>
      </w:r>
    </w:p>
    <w:p>
      <w:pPr>
        <w:spacing w:lineRule="auto" w:line="275" w:beforeAutospacing="0" w:afterAutospacing="0"/>
        <w:rPr>
          <w:rFonts w:ascii="Arial" w:hAnsi="Arial"/>
          <w:sz w:val="28"/>
        </w:rPr>
      </w:pPr>
      <w:r>
        <w:rPr>
          <w:rFonts w:ascii="Arial" w:hAnsi="Arial"/>
          <w:b w:val="1"/>
          <w:i w:val="0"/>
          <w:color w:val="000000"/>
          <w:sz w:val="28"/>
        </w:rPr>
        <w:t xml:space="preserve">Aweb Systems </w:t>
      </w:r>
      <w:r>
        <w:rPr>
          <w:rFonts w:ascii="Arial" w:hAnsi="Arial"/>
          <w:b w:val="0"/>
          <w:i w:val="0"/>
          <w:color w:val="000000"/>
          <w:sz w:val="28"/>
        </w:rPr>
        <w:t>(2020-2022) —</w:t>
      </w:r>
      <w:r>
        <w:rPr>
          <w:rFonts w:ascii="Arial" w:hAnsi="Arial"/>
          <w:sz w:val="28"/>
        </w:rPr>
        <w:t xml:space="preserve">  Seo-спеціаліст, Контент-менеджер</w:t>
      </w:r>
      <w:r>
        <w:rPr>
          <w:rFonts w:ascii="Arial" w:hAnsi="Arial"/>
          <w:sz w:val="28"/>
        </w:rPr>
        <w:t xml:space="preserve">. </w:t>
      </w:r>
      <w:bookmarkStart w:id="1" w:name="_dx_frag_StartFragment"/>
      <w:bookmarkEnd w:id="1"/>
      <w:r>
        <w:rPr>
          <w:rFonts w:ascii="Arial" w:hAnsi="Arial"/>
          <w:b w:val="0"/>
          <w:i w:val="0"/>
          <w:color w:val="000000"/>
          <w:sz w:val="28"/>
        </w:rPr>
        <w:t>Збір і кластеризація семантичного ядра, глибокий аналіз сайту, оптимізація контенту, складання аудиту і технічних завдань, а також нарощування посилальної маси.</w:t>
      </w:r>
      <w:r>
        <w:rPr>
          <w:rFonts w:ascii="Arial" w:hAnsi="Arial"/>
          <w:sz w:val="28"/>
        </w:rPr>
        <w:t xml:space="preserve"> </w:t>
      </w:r>
    </w:p>
    <w:p>
      <w:pPr>
        <w:rPr>
          <w:rFonts w:ascii="Arial" w:hAnsi="Arial"/>
          <w:sz w:val="28"/>
        </w:rPr>
      </w:pPr>
      <w:r>
        <w:rPr>
          <w:rFonts w:ascii="Arial" w:hAnsi="Arial"/>
          <w:b w:val="1"/>
          <w:color w:val="000000"/>
          <w:sz w:val="28"/>
        </w:rPr>
        <w:t xml:space="preserve">Aweb </w:t>
      </w:r>
      <w:r>
        <w:rPr>
          <w:rFonts w:ascii="Arial" w:hAnsi="Arial"/>
          <w:b w:val="0"/>
          <w:color w:val="000000"/>
          <w:sz w:val="28"/>
        </w:rPr>
        <w:t>(2022-2023) —</w:t>
      </w:r>
      <w:r>
        <w:rPr>
          <w:rFonts w:ascii="Arial" w:hAnsi="Arial"/>
          <w:color w:val="000000"/>
          <w:sz w:val="28"/>
        </w:rPr>
        <w:t xml:space="preserve"> </w:t>
      </w:r>
      <w:r>
        <w:rPr>
          <w:rFonts w:ascii="Arial" w:hAnsi="Arial"/>
          <w:sz w:val="28"/>
        </w:rPr>
        <w:t>Контент-менеджер</w:t>
      </w:r>
      <w:r>
        <w:rPr>
          <w:rFonts w:ascii="Arial" w:hAnsi="Arial"/>
          <w:sz w:val="28"/>
        </w:rPr>
        <w:t xml:space="preserve">. </w:t>
      </w:r>
      <w:bookmarkStart w:id="2" w:name="_dx_frag_StartFragment"/>
      <w:bookmarkEnd w:id="2"/>
      <w:r>
        <w:rPr>
          <w:rFonts w:ascii="Arial" w:hAnsi="Arial"/>
          <w:b w:val="0"/>
          <w:i w:val="0"/>
          <w:color w:val="000000"/>
          <w:sz w:val="28"/>
        </w:rPr>
        <w:t>Робота в CMS (MODX), верстка тексту (таблиці, списки, зображення, блок FAQ), редагування тексту і блоків верстки, пошук і актуалізація інформації, створення зображень в Adobe Photoshop, а також створення тексту для купонів.</w:t>
      </w:r>
      <w:r>
        <w:rPr>
          <w:rFonts w:ascii="Arial" w:hAnsi="Arial"/>
          <w:sz w:val="28"/>
        </w:rPr>
        <w:t xml:space="preserve"> </w:t>
      </w:r>
    </w:p>
    <w:p>
      <w:pPr>
        <w:pStyle w:val="P2"/>
        <w:widowControl w:val="0"/>
        <w:spacing w:lineRule="auto" w:line="275" w:before="60" w:after="0" w:beforeAutospacing="0" w:afterAutospacing="0"/>
        <w:ind w:left="0"/>
        <w:rPr>
          <w:rFonts w:ascii="Arial" w:hAnsi="Arial"/>
          <w:b w:val="1"/>
          <w:sz w:val="28"/>
        </w:rPr>
      </w:pPr>
    </w:p>
    <w:p>
      <w:pPr>
        <w:pStyle w:val="P2"/>
        <w:widowControl w:val="0"/>
        <w:spacing w:lineRule="auto" w:line="275" w:before="60" w:after="0" w:beforeAutospacing="0" w:afterAutospacing="0"/>
        <w:ind w:left="0"/>
        <w:rPr>
          <w:rFonts w:ascii="Arial" w:hAnsi="Arial"/>
          <w:sz w:val="28"/>
        </w:rPr>
      </w:pPr>
      <w:r>
        <w:rPr>
          <w:rFonts w:ascii="Arial" w:hAnsi="Arial"/>
          <w:b w:val="1"/>
          <w:sz w:val="28"/>
        </w:rPr>
        <w:t xml:space="preserve">Про себе: </w:t>
      </w:r>
      <w:r>
        <w:rPr>
          <w:rFonts w:ascii="Arial" w:hAnsi="Arial"/>
          <w:sz w:val="28"/>
        </w:rPr>
        <w:t>відповідальний, працьовитий, орієнтуюсь на результат, уважний до деталей.</w:t>
      </w:r>
    </w:p>
    <w:p>
      <w:pPr>
        <w:rPr>
          <w:rFonts w:ascii="Arial" w:hAnsi="Arial"/>
          <w:sz w:val="28"/>
        </w:rPr>
      </w:pPr>
    </w:p>
    <w:p>
      <w:pPr>
        <w:spacing w:lineRule="auto" w:line="275" w:beforeAutospacing="0" w:afterAutospacing="0"/>
        <w:rPr>
          <w:rFonts w:ascii="Arial" w:hAnsi="Arial"/>
          <w:b w:val="1"/>
          <w:i w:val="0"/>
          <w:color w:val="000000"/>
          <w:sz w:val="28"/>
        </w:rPr>
      </w:pPr>
    </w:p>
    <w:p>
      <w:pPr>
        <w:tabs>
          <w:tab w:val="left" w:pos="-852" w:leader="none"/>
        </w:tabs>
        <w:ind w:right="72"/>
        <w:jc w:val="center"/>
        <w:rPr>
          <w:rFonts w:ascii="Arial" w:hAnsi="Arial"/>
          <w:b w:val="1"/>
          <w:sz w:val="28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0E52CD4"/>
    <w:multiLevelType w:val="hybridMultilevel"/>
    <w:lvl w:ilvl="0" w:tplc="3425790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27FAEC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A84DA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B7440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DBD52D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A8BE6A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12E3BB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2211E7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FABAED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38A3CBEF"/>
    <w:multiLevelType w:val="hybridMultilevel"/>
    <w:lvl w:ilvl="0" w:tplc="574326D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0655D2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6DB1E2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E55AC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B3EC3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84DB06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FCB135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FF4E13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EC026A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624F01EA"/>
    <w:multiLevelType w:val="hybridMultilevel"/>
    <w:lvl w:ilvl="0" w:tplc="1E99C39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00D9AF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0B8415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9DABBE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67141C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97C8BE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CE24EF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109B6B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D0BC17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ing 1"/>
    <w:basedOn w:val="P0"/>
    <w:pPr>
      <w:ind w:left="100"/>
      <w:outlineLvl w:val="0"/>
    </w:pPr>
    <w:rPr>
      <w:rFonts w:ascii="Arial" w:hAnsi="Arial"/>
      <w:b w:val="1"/>
      <w:sz w:val="36"/>
    </w:rPr>
  </w:style>
  <w:style w:type="paragraph" w:styleId="P2">
    <w:name w:val="Body Text"/>
    <w:basedOn w:val="P0"/>
    <w:pPr/>
    <w:rPr>
      <w:sz w:val="3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