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CD83B1B" w:rsidR="008B6FF4" w:rsidRPr="009041AB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9041AB">
        <w:rPr>
          <w:lang w:val="ru-RU"/>
        </w:rPr>
        <w:t>9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1F0EC3F0" w:rsidR="008B6FF4" w:rsidRDefault="002F1E27" w:rsidP="001A702E">
      <w:pPr>
        <w:pStyle w:val="a3"/>
        <w:spacing w:before="158" w:line="369" w:lineRule="auto"/>
        <w:ind w:left="1443" w:hanging="571"/>
        <w:jc w:val="center"/>
      </w:pPr>
      <w:r>
        <w:t>Тема:</w:t>
      </w:r>
      <w:r>
        <w:rPr>
          <w:spacing w:val="1"/>
        </w:rPr>
        <w:t xml:space="preserve"> </w:t>
      </w:r>
      <w:r>
        <w:t>«</w:t>
      </w:r>
      <w:r w:rsidR="009041AB">
        <w:t>РІЗНІ ВИДИ ВЗАЄМОДІЇ ДОДАТКІВ: CLIENT-SERVER</w:t>
      </w:r>
      <w: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62"/>
        <w:gridCol w:w="2781"/>
      </w:tblGrid>
      <w:tr w:rsidR="008B6FF4" w14:paraId="3DA5109B" w14:textId="77777777" w:rsidTr="007E7553">
        <w:trPr>
          <w:trHeight w:val="2265"/>
        </w:trPr>
        <w:tc>
          <w:tcPr>
            <w:tcW w:w="5462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781" w:type="dxa"/>
          </w:tcPr>
          <w:p w14:paraId="20677FF8" w14:textId="1F50F56D" w:rsidR="008B6FF4" w:rsidRPr="001A702E" w:rsidRDefault="002F1E27">
            <w:pPr>
              <w:pStyle w:val="TableParagraph"/>
              <w:spacing w:line="357" w:lineRule="auto"/>
              <w:ind w:left="894"/>
              <w:rPr>
                <w:sz w:val="28"/>
                <w:lang w:val="ru-RU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1A702E">
              <w:rPr>
                <w:sz w:val="28"/>
                <w:lang w:val="ru-RU"/>
              </w:rPr>
              <w:t>М</w:t>
            </w:r>
            <w:r w:rsidR="001A702E">
              <w:rPr>
                <w:sz w:val="28"/>
                <w:lang w:val="en-US"/>
              </w:rPr>
              <w:t>’</w:t>
            </w:r>
            <w:proofErr w:type="spellStart"/>
            <w:r w:rsidR="001A702E">
              <w:rPr>
                <w:sz w:val="28"/>
                <w:lang w:val="ru-RU"/>
              </w:rPr>
              <w:t>я</w:t>
            </w:r>
            <w:r w:rsidR="007E7553">
              <w:rPr>
                <w:sz w:val="28"/>
                <w:lang w:val="ru-RU"/>
              </w:rPr>
              <w:t>г</w:t>
            </w:r>
            <w:r w:rsidR="001A702E">
              <w:rPr>
                <w:sz w:val="28"/>
                <w:lang w:val="ru-RU"/>
              </w:rPr>
              <w:t>кий</w:t>
            </w:r>
            <w:proofErr w:type="spellEnd"/>
            <w:r w:rsidR="007E7553">
              <w:rPr>
                <w:sz w:val="28"/>
                <w:lang w:val="ru-RU"/>
              </w:rPr>
              <w:t xml:space="preserve"> </w:t>
            </w:r>
            <w:r w:rsidR="001A702E">
              <w:rPr>
                <w:sz w:val="28"/>
                <w:lang w:val="ru-RU"/>
              </w:rPr>
              <w:t>М.</w:t>
            </w:r>
            <w:r w:rsidR="007E7553">
              <w:rPr>
                <w:sz w:val="28"/>
                <w:lang w:val="ru-RU"/>
              </w:rPr>
              <w:t>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4A3C0D61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9041AB">
        <w:t>РІЗНІ ВИДИ ВЗАЄМОДІЇ ДОДАТКІВ: CLIENT-SERVER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744DA62C" w14:textId="77777777" w:rsidR="00864C7D" w:rsidRPr="00864C7D" w:rsidRDefault="009041AB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  <w:r w:rsidRPr="00864C7D">
        <w:rPr>
          <w:sz w:val="28"/>
          <w:szCs w:val="28"/>
        </w:rPr>
        <w:t xml:space="preserve">1. Ознайомитися з короткими теоретичними відомостями. </w:t>
      </w:r>
    </w:p>
    <w:p w14:paraId="563988C6" w14:textId="77777777" w:rsidR="00864C7D" w:rsidRPr="00864C7D" w:rsidRDefault="009041AB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  <w:szCs w:val="28"/>
        </w:rPr>
      </w:pPr>
      <w:r w:rsidRPr="00864C7D">
        <w:rPr>
          <w:sz w:val="28"/>
          <w:szCs w:val="28"/>
        </w:rPr>
        <w:t xml:space="preserve">2. Реалізувати частину функціоналу робочої програми у вигляді класів і їх взаємодій для досягнення конкретних функціональних можливостей. </w:t>
      </w:r>
    </w:p>
    <w:p w14:paraId="3F99CA69" w14:textId="61ECD879" w:rsidR="008B7956" w:rsidRDefault="009041AB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864C7D">
        <w:rPr>
          <w:sz w:val="28"/>
          <w:szCs w:val="28"/>
        </w:rPr>
        <w:t xml:space="preserve">3. Реалізувати взаємодію програми в одній з </w:t>
      </w:r>
      <w:proofErr w:type="spellStart"/>
      <w:r w:rsidRPr="00864C7D">
        <w:rPr>
          <w:sz w:val="28"/>
          <w:szCs w:val="28"/>
        </w:rPr>
        <w:t>архітектур</w:t>
      </w:r>
      <w:proofErr w:type="spellEnd"/>
      <w:r w:rsidRPr="00864C7D">
        <w:rPr>
          <w:sz w:val="28"/>
          <w:szCs w:val="28"/>
        </w:rPr>
        <w:t xml:space="preserve"> відповідно до обраної теми.</w:t>
      </w:r>
      <w:r w:rsidR="008B7956" w:rsidRPr="008B7956">
        <w:rPr>
          <w:noProof/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11991B61" w14:textId="0F6D4F3D" w:rsidR="00DA61FC" w:rsidRDefault="004C1E93" w:rsidP="00642AD7">
      <w:pPr>
        <w:pStyle w:val="a3"/>
        <w:spacing w:line="360" w:lineRule="auto"/>
        <w:ind w:left="288" w:right="144" w:firstLine="284"/>
        <w:jc w:val="center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Хід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роботи</w:t>
      </w:r>
      <w:proofErr w:type="spellEnd"/>
    </w:p>
    <w:p w14:paraId="70FB268E" w14:textId="5E8B7E99" w:rsidR="004E1B27" w:rsidRDefault="00100A7A" w:rsidP="00585C6E">
      <w:pPr>
        <w:pStyle w:val="a3"/>
        <w:spacing w:line="360" w:lineRule="auto"/>
        <w:ind w:right="144"/>
        <w:jc w:val="center"/>
        <w:rPr>
          <w:color w:val="000000" w:themeColor="text1"/>
          <w:lang w:val="ru-RU"/>
        </w:rPr>
      </w:pPr>
      <w:r w:rsidRPr="00100A7A">
        <w:rPr>
          <w:color w:val="000000" w:themeColor="text1"/>
          <w:lang w:val="ru-RU"/>
        </w:rPr>
        <w:drawing>
          <wp:inline distT="0" distB="0" distL="0" distR="0" wp14:anchorId="0A5F3045" wp14:editId="25C70159">
            <wp:extent cx="6610350" cy="4072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8BD0" w14:textId="30FAC4CC" w:rsidR="00100A7A" w:rsidRDefault="00DD4FAF" w:rsidP="00585C6E">
      <w:pPr>
        <w:pStyle w:val="a3"/>
        <w:spacing w:line="360" w:lineRule="auto"/>
        <w:ind w:right="144"/>
        <w:jc w:val="center"/>
        <w:rPr>
          <w:color w:val="000000" w:themeColor="text1"/>
          <w:lang w:val="ru-RU"/>
        </w:rPr>
      </w:pPr>
      <w:r w:rsidRPr="00DD4FAF">
        <w:rPr>
          <w:color w:val="000000" w:themeColor="text1"/>
          <w:lang w:val="ru-RU"/>
        </w:rPr>
        <w:lastRenderedPageBreak/>
        <w:drawing>
          <wp:inline distT="0" distB="0" distL="0" distR="0" wp14:anchorId="1F5C8653" wp14:editId="3B99EB2E">
            <wp:extent cx="3726503" cy="2453853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F061" w14:textId="77777777" w:rsidR="004E1B27" w:rsidRPr="00642AD7" w:rsidRDefault="004E1B27" w:rsidP="004E1B27">
      <w:pPr>
        <w:pStyle w:val="a3"/>
        <w:spacing w:line="360" w:lineRule="auto"/>
        <w:ind w:left="288" w:right="144" w:firstLine="284"/>
        <w:rPr>
          <w:color w:val="000000" w:themeColor="text1"/>
          <w:lang w:val="ru-RU"/>
        </w:rPr>
      </w:pPr>
    </w:p>
    <w:p w14:paraId="7F035C34" w14:textId="7A191E8C" w:rsidR="006A15EC" w:rsidRPr="00585C6E" w:rsidRDefault="006A15EC" w:rsidP="006A15EC">
      <w:pPr>
        <w:pStyle w:val="a3"/>
        <w:spacing w:line="360" w:lineRule="auto"/>
        <w:ind w:right="144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Висновок</w:t>
      </w:r>
      <w:proofErr w:type="spellEnd"/>
      <w:proofErr w:type="gramStart"/>
      <w:r w:rsidR="009A3F08" w:rsidRPr="009A3F08">
        <w:rPr>
          <w:color w:val="000000" w:themeColor="text1"/>
          <w:lang w:val="ru-RU"/>
        </w:rPr>
        <w:t xml:space="preserve">: </w:t>
      </w:r>
      <w:r w:rsidR="009A3F08" w:rsidRPr="006E58CA">
        <w:rPr>
          <w:lang w:val="ru-RU"/>
        </w:rPr>
        <w:t>На</w:t>
      </w:r>
      <w:proofErr w:type="gramEnd"/>
      <w:r w:rsidR="009A3F08" w:rsidRPr="006E58CA">
        <w:rPr>
          <w:lang w:val="ru-RU"/>
        </w:rPr>
        <w:t xml:space="preserve"> </w:t>
      </w:r>
      <w:proofErr w:type="spellStart"/>
      <w:r w:rsidR="009A3F08" w:rsidRPr="006E58CA">
        <w:rPr>
          <w:lang w:val="ru-RU"/>
        </w:rPr>
        <w:t>лабораторній</w:t>
      </w:r>
      <w:proofErr w:type="spellEnd"/>
      <w:r w:rsidR="009A3F08" w:rsidRPr="006E58CA">
        <w:rPr>
          <w:lang w:val="ru-RU"/>
        </w:rPr>
        <w:t xml:space="preserve"> </w:t>
      </w:r>
      <w:proofErr w:type="spellStart"/>
      <w:r w:rsidR="009A3F08" w:rsidRPr="006E58CA">
        <w:rPr>
          <w:lang w:val="ru-RU"/>
        </w:rPr>
        <w:t>ро</w:t>
      </w:r>
      <w:r w:rsidR="009A3F08">
        <w:rPr>
          <w:lang w:val="ru-RU"/>
        </w:rPr>
        <w:t>боті</w:t>
      </w:r>
      <w:proofErr w:type="spellEnd"/>
      <w:r w:rsidR="009A3F08">
        <w:rPr>
          <w:lang w:val="ru-RU"/>
        </w:rPr>
        <w:t xml:space="preserve"> я </w:t>
      </w:r>
      <w:proofErr w:type="spellStart"/>
      <w:r w:rsidR="009A3F08">
        <w:rPr>
          <w:lang w:val="ru-RU"/>
        </w:rPr>
        <w:t>реалізувала</w:t>
      </w:r>
      <w:proofErr w:type="spellEnd"/>
      <w:r w:rsidR="009A3F08">
        <w:rPr>
          <w:lang w:val="ru-RU"/>
        </w:rPr>
        <w:t xml:space="preserve"> </w:t>
      </w:r>
      <w:r w:rsidR="00585C6E">
        <w:rPr>
          <w:lang w:val="en-US"/>
        </w:rPr>
        <w:t>client</w:t>
      </w:r>
      <w:r w:rsidR="00585C6E" w:rsidRPr="00585C6E">
        <w:rPr>
          <w:lang w:val="ru-RU"/>
        </w:rPr>
        <w:t>-</w:t>
      </w:r>
      <w:r w:rsidR="00585C6E">
        <w:rPr>
          <w:lang w:val="en-US"/>
        </w:rPr>
        <w:t>server</w:t>
      </w:r>
      <w:r w:rsidR="00585C6E" w:rsidRPr="00585C6E">
        <w:rPr>
          <w:lang w:val="ru-RU"/>
        </w:rPr>
        <w:t xml:space="preserve"> </w:t>
      </w:r>
      <w:proofErr w:type="spellStart"/>
      <w:r w:rsidR="00585C6E">
        <w:rPr>
          <w:lang w:val="ru-RU"/>
        </w:rPr>
        <w:t>архітектуру</w:t>
      </w:r>
      <w:proofErr w:type="spellEnd"/>
    </w:p>
    <w:sectPr w:rsidR="006A15EC" w:rsidRPr="00585C6E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0B3F86"/>
    <w:rsid w:val="00100A7A"/>
    <w:rsid w:val="0011405A"/>
    <w:rsid w:val="001628AA"/>
    <w:rsid w:val="001A702E"/>
    <w:rsid w:val="00205E72"/>
    <w:rsid w:val="002F1E27"/>
    <w:rsid w:val="00327CB5"/>
    <w:rsid w:val="0043694B"/>
    <w:rsid w:val="004C1E93"/>
    <w:rsid w:val="004D26C8"/>
    <w:rsid w:val="004E1B27"/>
    <w:rsid w:val="0053648D"/>
    <w:rsid w:val="00585C6E"/>
    <w:rsid w:val="00642AD7"/>
    <w:rsid w:val="006A15EC"/>
    <w:rsid w:val="006A23AF"/>
    <w:rsid w:val="007E7553"/>
    <w:rsid w:val="00864C7D"/>
    <w:rsid w:val="008B6FF4"/>
    <w:rsid w:val="008B7956"/>
    <w:rsid w:val="009041AB"/>
    <w:rsid w:val="009A3F08"/>
    <w:rsid w:val="00A911EC"/>
    <w:rsid w:val="00B03D8A"/>
    <w:rsid w:val="00C15F67"/>
    <w:rsid w:val="00D50660"/>
    <w:rsid w:val="00DA61FC"/>
    <w:rsid w:val="00DD4FAF"/>
    <w:rsid w:val="00DF7FC4"/>
    <w:rsid w:val="00F4083D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Valeriia Kokhan</cp:lastModifiedBy>
  <cp:revision>2</cp:revision>
  <dcterms:created xsi:type="dcterms:W3CDTF">2023-12-30T20:31:00Z</dcterms:created>
  <dcterms:modified xsi:type="dcterms:W3CDTF">2023-12-30T20:31:00Z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