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CCD1" w14:textId="7297DEE9" w:rsidR="007B01A8" w:rsidRPr="003D6A08" w:rsidRDefault="002E7276" w:rsidP="002E727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D6A08">
        <w:rPr>
          <w:rFonts w:ascii="Arial" w:hAnsi="Arial" w:cs="Arial"/>
          <w:b/>
          <w:bCs/>
          <w:sz w:val="28"/>
          <w:szCs w:val="28"/>
          <w:lang w:val="en-US"/>
        </w:rPr>
        <w:t>PYSEQ</w:t>
      </w:r>
      <w:r w:rsidR="003D6A08" w:rsidRPr="003D6A08">
        <w:rPr>
          <w:rFonts w:ascii="Arial" w:hAnsi="Arial" w:cs="Arial"/>
          <w:b/>
          <w:bCs/>
          <w:sz w:val="28"/>
          <w:szCs w:val="28"/>
          <w:lang w:val="en-US"/>
        </w:rPr>
        <w:t>U</w:t>
      </w:r>
      <w:r w:rsidRPr="003D6A08">
        <w:rPr>
          <w:rFonts w:ascii="Arial" w:hAnsi="Arial" w:cs="Arial"/>
          <w:b/>
          <w:bCs/>
          <w:sz w:val="28"/>
          <w:szCs w:val="28"/>
          <w:lang w:val="en-US"/>
        </w:rPr>
        <w:t>ENCER</w:t>
      </w:r>
    </w:p>
    <w:p w14:paraId="7916EB52" w14:textId="7F4E991A" w:rsidR="002E7276" w:rsidRPr="003D6A08" w:rsidRDefault="002E7276" w:rsidP="002E7276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548571" w14:textId="7FA34E5A" w:rsidR="002E7276" w:rsidRPr="00F72538" w:rsidRDefault="002E7276" w:rsidP="002E727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72538">
        <w:rPr>
          <w:rFonts w:ascii="Arial" w:hAnsi="Arial" w:cs="Arial"/>
          <w:sz w:val="28"/>
          <w:szCs w:val="28"/>
          <w:lang w:val="en-US"/>
        </w:rPr>
        <w:t xml:space="preserve">This game is created for you to understand such biological </w:t>
      </w:r>
      <w:r w:rsidR="003D6A08">
        <w:rPr>
          <w:rFonts w:ascii="Arial" w:hAnsi="Arial" w:cs="Arial"/>
          <w:sz w:val="28"/>
          <w:szCs w:val="28"/>
          <w:lang w:val="en-US"/>
        </w:rPr>
        <w:t>concepts</w:t>
      </w:r>
      <w:r w:rsidRPr="00F72538">
        <w:rPr>
          <w:rFonts w:ascii="Arial" w:hAnsi="Arial" w:cs="Arial"/>
          <w:sz w:val="28"/>
          <w:szCs w:val="28"/>
          <w:lang w:val="en-US"/>
        </w:rPr>
        <w:t xml:space="preserve"> as DNA </w:t>
      </w:r>
      <w:r w:rsidR="00423EF7" w:rsidRPr="00F72538">
        <w:rPr>
          <w:rFonts w:ascii="Arial" w:hAnsi="Arial" w:cs="Arial"/>
          <w:sz w:val="28"/>
          <w:szCs w:val="28"/>
          <w:lang w:val="en-US"/>
        </w:rPr>
        <w:t>complementarity and</w:t>
      </w:r>
      <w:r w:rsidRPr="00F72538">
        <w:rPr>
          <w:rFonts w:ascii="Arial" w:hAnsi="Arial" w:cs="Arial"/>
          <w:sz w:val="28"/>
          <w:szCs w:val="28"/>
          <w:lang w:val="en-US"/>
        </w:rPr>
        <w:t xml:space="preserve"> </w:t>
      </w:r>
      <w:r w:rsidR="00375C60" w:rsidRPr="00F72538">
        <w:rPr>
          <w:rFonts w:ascii="Arial" w:hAnsi="Arial" w:cs="Arial"/>
          <w:sz w:val="28"/>
          <w:szCs w:val="28"/>
          <w:lang w:val="en-US"/>
        </w:rPr>
        <w:t xml:space="preserve">to </w:t>
      </w:r>
      <w:r w:rsidRPr="00F72538">
        <w:rPr>
          <w:rFonts w:ascii="Arial" w:hAnsi="Arial" w:cs="Arial"/>
          <w:sz w:val="28"/>
          <w:szCs w:val="28"/>
          <w:lang w:val="en-US"/>
        </w:rPr>
        <w:t xml:space="preserve">practice </w:t>
      </w:r>
      <w:r w:rsidR="00423EF7" w:rsidRPr="00F72538">
        <w:rPr>
          <w:rFonts w:ascii="Arial" w:hAnsi="Arial" w:cs="Arial"/>
          <w:sz w:val="28"/>
          <w:szCs w:val="28"/>
          <w:lang w:val="en-US"/>
        </w:rPr>
        <w:t xml:space="preserve">in being a sequencer </w:t>
      </w:r>
      <w:r w:rsidR="003D6A08">
        <w:rPr>
          <w:rFonts w:ascii="Arial" w:hAnsi="Arial" w:cs="Arial"/>
          <w:sz w:val="28"/>
          <w:szCs w:val="28"/>
          <w:lang w:val="en-US"/>
        </w:rPr>
        <w:t>(</w:t>
      </w:r>
      <w:r w:rsidR="00423EF7" w:rsidRPr="00F72538">
        <w:rPr>
          <w:rFonts w:ascii="Arial" w:hAnsi="Arial" w:cs="Arial"/>
          <w:sz w:val="28"/>
          <w:szCs w:val="28"/>
          <w:lang w:val="en-US"/>
        </w:rPr>
        <w:t xml:space="preserve">machine that helps to reveal </w:t>
      </w:r>
      <w:r w:rsidR="003D6A08">
        <w:rPr>
          <w:rFonts w:ascii="Arial" w:hAnsi="Arial" w:cs="Arial"/>
          <w:sz w:val="28"/>
          <w:szCs w:val="28"/>
          <w:lang w:val="en-US"/>
        </w:rPr>
        <w:t xml:space="preserve">the </w:t>
      </w:r>
      <w:r w:rsidR="00423EF7" w:rsidRPr="00F72538">
        <w:rPr>
          <w:rFonts w:ascii="Arial" w:hAnsi="Arial" w:cs="Arial"/>
          <w:sz w:val="28"/>
          <w:szCs w:val="28"/>
          <w:lang w:val="en-US"/>
        </w:rPr>
        <w:t>DNA sequence for scientific, biomedical, or criminal purposes</w:t>
      </w:r>
      <w:r w:rsidR="003D6A08">
        <w:rPr>
          <w:rFonts w:ascii="Arial" w:hAnsi="Arial" w:cs="Arial"/>
          <w:sz w:val="28"/>
          <w:szCs w:val="28"/>
          <w:lang w:val="en-US"/>
        </w:rPr>
        <w:t>)</w:t>
      </w:r>
      <w:r w:rsidR="00423EF7" w:rsidRPr="00F72538">
        <w:rPr>
          <w:rFonts w:ascii="Arial" w:hAnsi="Arial" w:cs="Arial"/>
          <w:sz w:val="28"/>
          <w:szCs w:val="28"/>
          <w:lang w:val="en-US"/>
        </w:rPr>
        <w:t xml:space="preserve">. </w:t>
      </w:r>
      <w:r w:rsidR="00563E5A">
        <w:rPr>
          <w:rFonts w:ascii="Arial" w:hAnsi="Arial" w:cs="Arial"/>
          <w:sz w:val="28"/>
          <w:szCs w:val="28"/>
          <w:lang w:val="en-US"/>
        </w:rPr>
        <w:t>Using a DNA sequence,</w:t>
      </w:r>
      <w:r w:rsidR="00423EF7" w:rsidRPr="00F72538">
        <w:rPr>
          <w:rFonts w:ascii="Arial" w:hAnsi="Arial" w:cs="Arial"/>
          <w:sz w:val="28"/>
          <w:szCs w:val="28"/>
          <w:lang w:val="en-US"/>
        </w:rPr>
        <w:t xml:space="preserve"> scientists can predict some genetic diseases in hum</w:t>
      </w:r>
      <w:r w:rsidR="00375C60" w:rsidRPr="00F72538">
        <w:rPr>
          <w:rFonts w:ascii="Arial" w:hAnsi="Arial" w:cs="Arial"/>
          <w:sz w:val="28"/>
          <w:szCs w:val="28"/>
          <w:lang w:val="en-US"/>
        </w:rPr>
        <w:t>a</w:t>
      </w:r>
      <w:r w:rsidR="00563E5A">
        <w:rPr>
          <w:rFonts w:ascii="Arial" w:hAnsi="Arial" w:cs="Arial"/>
          <w:sz w:val="28"/>
          <w:szCs w:val="28"/>
          <w:lang w:val="en-US"/>
        </w:rPr>
        <w:t>ns</w:t>
      </w:r>
      <w:r w:rsidR="00375C60" w:rsidRPr="00F72538">
        <w:rPr>
          <w:rFonts w:ascii="Arial" w:hAnsi="Arial" w:cs="Arial"/>
          <w:sz w:val="28"/>
          <w:szCs w:val="28"/>
          <w:lang w:val="en-US"/>
        </w:rPr>
        <w:t xml:space="preserve">, find </w:t>
      </w:r>
      <w:r w:rsidR="00563E5A">
        <w:rPr>
          <w:rFonts w:ascii="Arial" w:hAnsi="Arial" w:cs="Arial"/>
          <w:sz w:val="28"/>
          <w:szCs w:val="28"/>
          <w:lang w:val="en-US"/>
        </w:rPr>
        <w:t xml:space="preserve">out </w:t>
      </w:r>
      <w:r w:rsidR="00375C60" w:rsidRPr="00F72538">
        <w:rPr>
          <w:rFonts w:ascii="Arial" w:hAnsi="Arial" w:cs="Arial"/>
          <w:sz w:val="28"/>
          <w:szCs w:val="28"/>
          <w:lang w:val="en-US"/>
        </w:rPr>
        <w:t>to whom you are related, identify the breed of your dog or cat etc.</w:t>
      </w:r>
    </w:p>
    <w:p w14:paraId="27FA675E" w14:textId="4C5C4BDA" w:rsidR="00423EF7" w:rsidRPr="00F72538" w:rsidRDefault="00423EF7" w:rsidP="002E727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9FF9481" w14:textId="591934ED" w:rsidR="00F72538" w:rsidRDefault="008B55F2" w:rsidP="002E7276">
      <w:pPr>
        <w:jc w:val="both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</w:pPr>
      <w:r w:rsidRPr="00F72538">
        <w:rPr>
          <w:rFonts w:ascii="Arial" w:hAnsi="Arial" w:cs="Arial"/>
          <w:color w:val="444444"/>
          <w:sz w:val="28"/>
          <w:szCs w:val="28"/>
          <w:shd w:val="clear" w:color="auto" w:fill="FFFFFF"/>
        </w:rPr>
        <w:t>DNA, or deoxyribonucleic acid, is the hereditary material in humans and almost all other organisms.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</w:rPr>
        <w:t> 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It consists of nucleotides 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highlight w:val="red"/>
          <w:shd w:val="clear" w:color="auto" w:fill="FFFFFF"/>
          <w:lang w:val="en-US"/>
        </w:rPr>
        <w:t>’A’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highlight w:val="green"/>
          <w:shd w:val="clear" w:color="auto" w:fill="FFFFFF"/>
          <w:lang w:val="en-US"/>
        </w:rPr>
        <w:t>’C’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r w:rsidRPr="00F72538">
        <w:rPr>
          <w:rStyle w:val="apple-converted-space"/>
          <w:rFonts w:ascii="Arial" w:hAnsi="Arial" w:cs="Arial"/>
          <w:color w:val="FFFFFF" w:themeColor="background1"/>
          <w:sz w:val="28"/>
          <w:szCs w:val="28"/>
          <w:highlight w:val="blue"/>
          <w:shd w:val="clear" w:color="auto" w:fill="FFFFFF"/>
          <w:lang w:val="en-US"/>
        </w:rPr>
        <w:t>’G’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and 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highlight w:val="yellow"/>
          <w:shd w:val="clear" w:color="auto" w:fill="FFFFFF"/>
          <w:lang w:val="en-US"/>
        </w:rPr>
        <w:t>’T’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. DNA complementar</w:t>
      </w:r>
      <w:r w:rsidR="00563E5A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it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y is connections between these nucleotides as key-lock. 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highlight w:val="red"/>
          <w:shd w:val="clear" w:color="auto" w:fill="FFFFFF"/>
          <w:lang w:val="en-US"/>
        </w:rPr>
        <w:t>A – adenine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F72538">
        <w:rPr>
          <w:rFonts w:ascii="Arial" w:hAnsi="Arial" w:cs="Arial"/>
          <w:color w:val="202124"/>
          <w:sz w:val="28"/>
          <w:szCs w:val="28"/>
        </w:rPr>
        <w:t xml:space="preserve">in one strand is opposite </w:t>
      </w:r>
      <w:r w:rsidRPr="00F72538">
        <w:rPr>
          <w:rFonts w:ascii="Arial" w:hAnsi="Arial" w:cs="Arial"/>
          <w:color w:val="202124"/>
          <w:sz w:val="28"/>
          <w:szCs w:val="28"/>
          <w:highlight w:val="yellow"/>
          <w:lang w:val="en-US"/>
        </w:rPr>
        <w:t xml:space="preserve">’T’ </w:t>
      </w:r>
      <w:r w:rsidRPr="00F72538">
        <w:rPr>
          <w:rFonts w:ascii="Arial" w:hAnsi="Arial" w:cs="Arial"/>
          <w:color w:val="202124"/>
          <w:sz w:val="28"/>
          <w:szCs w:val="28"/>
          <w:highlight w:val="yellow"/>
        </w:rPr>
        <w:t>thymine</w:t>
      </w:r>
      <w:r w:rsidRPr="00F72538">
        <w:rPr>
          <w:rFonts w:ascii="Arial" w:hAnsi="Arial" w:cs="Arial"/>
          <w:color w:val="202124"/>
          <w:sz w:val="28"/>
          <w:szCs w:val="28"/>
        </w:rPr>
        <w:t xml:space="preserve"> in the other strand and </w:t>
      </w:r>
      <w:r w:rsidRPr="00F72538">
        <w:rPr>
          <w:rFonts w:ascii="Arial" w:hAnsi="Arial" w:cs="Arial"/>
          <w:color w:val="202124"/>
          <w:sz w:val="28"/>
          <w:szCs w:val="28"/>
          <w:highlight w:val="green"/>
          <w:lang w:val="en-US"/>
        </w:rPr>
        <w:t xml:space="preserve">’C’ </w:t>
      </w:r>
      <w:r w:rsidRPr="00F72538">
        <w:rPr>
          <w:rFonts w:ascii="Arial" w:hAnsi="Arial" w:cs="Arial"/>
          <w:color w:val="202124"/>
          <w:sz w:val="28"/>
          <w:szCs w:val="28"/>
          <w:highlight w:val="green"/>
        </w:rPr>
        <w:t>cytosine</w:t>
      </w:r>
      <w:r w:rsidRPr="00F72538">
        <w:rPr>
          <w:rFonts w:ascii="Arial" w:hAnsi="Arial" w:cs="Arial"/>
          <w:color w:val="202124"/>
          <w:sz w:val="28"/>
          <w:szCs w:val="28"/>
        </w:rPr>
        <w:t xml:space="preserve"> in one strand is opposite </w:t>
      </w:r>
      <w:r w:rsidRPr="00F72538">
        <w:rPr>
          <w:rFonts w:ascii="Arial" w:hAnsi="Arial" w:cs="Arial"/>
          <w:color w:val="FFFFFF" w:themeColor="background1"/>
          <w:sz w:val="28"/>
          <w:szCs w:val="28"/>
          <w:highlight w:val="blue"/>
          <w:lang w:val="en-US"/>
        </w:rPr>
        <w:t xml:space="preserve">’G’ </w:t>
      </w:r>
      <w:r w:rsidRPr="00F72538">
        <w:rPr>
          <w:rFonts w:ascii="Arial" w:hAnsi="Arial" w:cs="Arial"/>
          <w:color w:val="FFFFFF" w:themeColor="background1"/>
          <w:sz w:val="28"/>
          <w:szCs w:val="28"/>
          <w:highlight w:val="blue"/>
        </w:rPr>
        <w:t>guanine</w:t>
      </w:r>
      <w:r w:rsidRPr="00F72538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r w:rsidRPr="00F72538">
        <w:rPr>
          <w:rFonts w:ascii="Arial" w:hAnsi="Arial" w:cs="Arial"/>
          <w:color w:val="202124"/>
          <w:sz w:val="28"/>
          <w:szCs w:val="28"/>
        </w:rPr>
        <w:t>in the other</w:t>
      </w:r>
      <w:r w:rsidRPr="00F72538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</w:t>
      </w:r>
    </w:p>
    <w:p w14:paraId="59FE6EE5" w14:textId="77777777" w:rsidR="00F72538" w:rsidRPr="00F72538" w:rsidRDefault="00F72538" w:rsidP="002E7276">
      <w:pPr>
        <w:jc w:val="both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</w:pPr>
    </w:p>
    <w:p w14:paraId="0BD6C7B6" w14:textId="0A166632" w:rsidR="00423EF7" w:rsidRPr="00F72538" w:rsidRDefault="00F72538" w:rsidP="008B3C77">
      <w:pPr>
        <w:jc w:val="center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</w:pPr>
      <w:r w:rsidRPr="00F72538">
        <w:rPr>
          <w:rFonts w:ascii="Arial" w:hAnsi="Arial" w:cs="Arial"/>
          <w:noProof/>
          <w:color w:val="444444"/>
          <w:sz w:val="28"/>
          <w:szCs w:val="28"/>
          <w:shd w:val="clear" w:color="auto" w:fill="FFFFFF"/>
          <w:lang w:val="en-US"/>
        </w:rPr>
        <w:drawing>
          <wp:inline distT="0" distB="0" distL="0" distR="0" wp14:anchorId="3734B2F2" wp14:editId="54A8C251">
            <wp:extent cx="1828800" cy="3136900"/>
            <wp:effectExtent l="0" t="0" r="0" b="0"/>
            <wp:docPr id="6" name="Picture 6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1AE">
        <w:rPr>
          <w:rFonts w:ascii="Arial" w:hAnsi="Arial" w:cs="Arial"/>
          <w:noProof/>
          <w:color w:val="444444"/>
          <w:sz w:val="28"/>
          <w:szCs w:val="28"/>
          <w:shd w:val="clear" w:color="auto" w:fill="FFFFFF"/>
          <w:lang w:val="en-US"/>
        </w:rPr>
        <w:drawing>
          <wp:inline distT="0" distB="0" distL="0" distR="0" wp14:anchorId="185B530D" wp14:editId="2E47F29A">
            <wp:extent cx="1897825" cy="313690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82" cy="31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010" w14:textId="4A83AB61" w:rsidR="008B55F2" w:rsidRPr="00F72538" w:rsidRDefault="008B55F2" w:rsidP="002E7276">
      <w:pPr>
        <w:jc w:val="both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</w:pPr>
    </w:p>
    <w:p w14:paraId="385292F0" w14:textId="77777777" w:rsidR="0041617F" w:rsidRPr="00F72538" w:rsidRDefault="0041617F" w:rsidP="002E7276">
      <w:pPr>
        <w:jc w:val="both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</w:pPr>
    </w:p>
    <w:p w14:paraId="16105C09" w14:textId="1DDEC2A2" w:rsidR="00B31586" w:rsidRPr="00F72538" w:rsidRDefault="0041617F" w:rsidP="002E7276">
      <w:pPr>
        <w:jc w:val="both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</w:pP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Sequencing</w:t>
      </w:r>
      <w:r w:rsidR="00B31586"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machine</w:t>
      </w:r>
      <w:r w:rsidR="00563E5A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s</w:t>
      </w:r>
      <w:r w:rsidR="00B31586"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work in a way that </w:t>
      </w:r>
      <w:r w:rsidR="00563E5A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they</w:t>
      </w:r>
      <w:r w:rsidR="00B31586"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receive one strand of DNA and then add different nucleotides to find the complementary ones to the DNA. This is exactly what you need to do. On top of the 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screen,</w:t>
      </w:r>
      <w:r w:rsidR="00B31586"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you will see a nucleotide that belongs to the DNA sequence that you will analyze and find a 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complementary</w:t>
      </w:r>
      <w:r w:rsidR="00B31586"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nucleotide to it (</w:t>
      </w:r>
      <w:r w:rsidR="00B31586" w:rsidRPr="00F72538">
        <w:rPr>
          <w:rStyle w:val="apple-converted-space"/>
          <w:rFonts w:ascii="Arial" w:hAnsi="Arial" w:cs="Arial"/>
          <w:color w:val="444444"/>
          <w:sz w:val="28"/>
          <w:szCs w:val="28"/>
          <w:highlight w:val="red"/>
          <w:shd w:val="clear" w:color="auto" w:fill="FFFFFF"/>
          <w:lang w:val="en-US"/>
        </w:rPr>
        <w:t>‘A’</w:t>
      </w:r>
      <w:r w:rsidR="00B31586"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). In the bottom you will have nucleotides from which you need to find one that is complementary to</w:t>
      </w:r>
      <w:r w:rsidR="00563E5A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the</w:t>
      </w:r>
      <w:r w:rsidR="00B31586"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top one (in this case it is </w:t>
      </w:r>
      <w:r w:rsidR="00B31586" w:rsidRPr="00F72538">
        <w:rPr>
          <w:rStyle w:val="apple-converted-space"/>
          <w:rFonts w:ascii="Arial" w:hAnsi="Arial" w:cs="Arial"/>
          <w:color w:val="444444"/>
          <w:sz w:val="28"/>
          <w:szCs w:val="28"/>
          <w:highlight w:val="yellow"/>
          <w:shd w:val="clear" w:color="auto" w:fill="FFFFFF"/>
          <w:lang w:val="en-US"/>
        </w:rPr>
        <w:t>‘T’</w:t>
      </w:r>
      <w:r w:rsidR="00B31586"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). To 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avoid collecting of non-complementary nucleotides you need to jump over </w:t>
      </w:r>
      <w:r w:rsidR="00563E5A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them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using</w:t>
      </w:r>
      <w:r w:rsidR="00563E5A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the</w:t>
      </w:r>
      <w:r w:rsidRPr="00F72538"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 xml:space="preserve"> space bar.</w:t>
      </w:r>
    </w:p>
    <w:p w14:paraId="0BD24963" w14:textId="1D561C3B" w:rsidR="00B31586" w:rsidRPr="00F72538" w:rsidRDefault="00B31586" w:rsidP="002E7276">
      <w:pPr>
        <w:jc w:val="both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</w:pPr>
    </w:p>
    <w:p w14:paraId="0B85BEEE" w14:textId="77777777" w:rsidR="00B31586" w:rsidRPr="00F72538" w:rsidRDefault="00B31586" w:rsidP="002E7276">
      <w:pPr>
        <w:jc w:val="both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</w:pPr>
    </w:p>
    <w:p w14:paraId="131F0ADD" w14:textId="436C1FAA" w:rsidR="008B55F2" w:rsidRPr="00F72538" w:rsidRDefault="00B31586" w:rsidP="002E727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72538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527DC754" wp14:editId="62384AFE">
            <wp:extent cx="5731510" cy="4060190"/>
            <wp:effectExtent l="0" t="0" r="0" b="381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A5CF" w14:textId="0E70C301" w:rsidR="0041617F" w:rsidRPr="00F72538" w:rsidRDefault="0041617F" w:rsidP="002E727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6A2176C" w14:textId="497D1E3E" w:rsidR="00F72538" w:rsidRDefault="00375C60" w:rsidP="002E727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72538">
        <w:rPr>
          <w:rFonts w:ascii="Arial" w:hAnsi="Arial" w:cs="Arial"/>
          <w:sz w:val="28"/>
          <w:szCs w:val="28"/>
          <w:lang w:val="en-US"/>
        </w:rPr>
        <w:t>Unfortunately</w:t>
      </w:r>
      <w:r w:rsidR="00F72538">
        <w:rPr>
          <w:rFonts w:ascii="Arial" w:hAnsi="Arial" w:cs="Arial"/>
          <w:sz w:val="28"/>
          <w:szCs w:val="28"/>
          <w:lang w:val="en-US"/>
        </w:rPr>
        <w:t>,</w:t>
      </w:r>
      <w:r w:rsidRPr="00F72538">
        <w:rPr>
          <w:rFonts w:ascii="Arial" w:hAnsi="Arial" w:cs="Arial"/>
          <w:sz w:val="28"/>
          <w:szCs w:val="28"/>
          <w:lang w:val="en-US"/>
        </w:rPr>
        <w:t xml:space="preserve"> sequencing machine sometimes can</w:t>
      </w:r>
      <w:r w:rsidR="00563E5A">
        <w:rPr>
          <w:rFonts w:ascii="Arial" w:hAnsi="Arial" w:cs="Arial"/>
          <w:sz w:val="28"/>
          <w:szCs w:val="28"/>
          <w:lang w:val="en-US"/>
        </w:rPr>
        <w:t>no</w:t>
      </w:r>
      <w:r w:rsidRPr="00F72538">
        <w:rPr>
          <w:rFonts w:ascii="Arial" w:hAnsi="Arial" w:cs="Arial"/>
          <w:sz w:val="28"/>
          <w:szCs w:val="28"/>
          <w:lang w:val="en-US"/>
        </w:rPr>
        <w:t>t say what nucleotide is the next in DNA and therefore i</w:t>
      </w:r>
      <w:r w:rsidR="00563E5A">
        <w:rPr>
          <w:rFonts w:ascii="Arial" w:hAnsi="Arial" w:cs="Arial"/>
          <w:sz w:val="28"/>
          <w:szCs w:val="28"/>
          <w:lang w:val="en-US"/>
        </w:rPr>
        <w:t>n</w:t>
      </w:r>
      <w:r w:rsidRPr="00F72538">
        <w:rPr>
          <w:rFonts w:ascii="Arial" w:hAnsi="Arial" w:cs="Arial"/>
          <w:sz w:val="28"/>
          <w:szCs w:val="28"/>
          <w:lang w:val="en-US"/>
        </w:rPr>
        <w:t xml:space="preserve"> sequencing result you can see </w:t>
      </w:r>
      <w:r w:rsidRPr="008B3C77">
        <w:rPr>
          <w:rFonts w:ascii="Arial" w:hAnsi="Arial" w:cs="Arial"/>
          <w:sz w:val="28"/>
          <w:szCs w:val="28"/>
          <w:highlight w:val="lightGray"/>
          <w:lang w:val="en-US"/>
        </w:rPr>
        <w:t>‘N’</w:t>
      </w:r>
      <w:r w:rsidR="00F72538" w:rsidRPr="00F72538">
        <w:rPr>
          <w:rFonts w:ascii="Arial" w:hAnsi="Arial" w:cs="Arial"/>
          <w:sz w:val="28"/>
          <w:szCs w:val="28"/>
          <w:lang w:val="en-US"/>
        </w:rPr>
        <w:t xml:space="preserve"> – not known</w:t>
      </w:r>
      <w:r w:rsidRPr="00F72538">
        <w:rPr>
          <w:rFonts w:ascii="Arial" w:hAnsi="Arial" w:cs="Arial"/>
          <w:sz w:val="28"/>
          <w:szCs w:val="28"/>
          <w:lang w:val="en-US"/>
        </w:rPr>
        <w:t xml:space="preserve"> nucleotide</w:t>
      </w:r>
      <w:r w:rsidR="00F72538" w:rsidRPr="00F72538">
        <w:rPr>
          <w:rFonts w:ascii="Arial" w:hAnsi="Arial" w:cs="Arial"/>
          <w:sz w:val="28"/>
          <w:szCs w:val="28"/>
          <w:lang w:val="en-US"/>
        </w:rPr>
        <w:t>.</w:t>
      </w:r>
    </w:p>
    <w:p w14:paraId="5161C1B0" w14:textId="77777777" w:rsidR="00F72538" w:rsidRPr="00F72538" w:rsidRDefault="00F72538" w:rsidP="002E727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7F58657" w14:textId="2F410C18" w:rsidR="00F72538" w:rsidRPr="00F72538" w:rsidRDefault="00F72538" w:rsidP="002E727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72538">
        <w:rPr>
          <w:rFonts w:ascii="Arial" w:hAnsi="Arial" w:cs="Arial"/>
          <w:sz w:val="28"/>
          <w:szCs w:val="28"/>
          <w:lang w:val="en-US"/>
        </w:rPr>
        <w:t>Counting of points:</w:t>
      </w:r>
    </w:p>
    <w:p w14:paraId="16F5B7CF" w14:textId="68FFF49C" w:rsidR="0041617F" w:rsidRPr="00F72538" w:rsidRDefault="0041617F" w:rsidP="002E727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72538">
        <w:rPr>
          <w:rFonts w:ascii="Arial" w:hAnsi="Arial" w:cs="Arial"/>
          <w:sz w:val="28"/>
          <w:szCs w:val="28"/>
          <w:lang w:val="en-US"/>
        </w:rPr>
        <w:t xml:space="preserve">For every correctly </w:t>
      </w:r>
      <w:r w:rsidR="00F72538" w:rsidRPr="00F72538">
        <w:rPr>
          <w:rFonts w:ascii="Arial" w:hAnsi="Arial" w:cs="Arial"/>
          <w:sz w:val="28"/>
          <w:szCs w:val="28"/>
          <w:lang w:val="en-US"/>
        </w:rPr>
        <w:t>chosen</w:t>
      </w:r>
      <w:r w:rsidRPr="00F72538">
        <w:rPr>
          <w:rFonts w:ascii="Arial" w:hAnsi="Arial" w:cs="Arial"/>
          <w:sz w:val="28"/>
          <w:szCs w:val="28"/>
          <w:lang w:val="en-US"/>
        </w:rPr>
        <w:t xml:space="preserve"> nucleotide you will get +1 point</w:t>
      </w:r>
      <w:r w:rsidR="00F72538" w:rsidRPr="00F72538">
        <w:rPr>
          <w:rFonts w:ascii="Arial" w:hAnsi="Arial" w:cs="Arial"/>
          <w:sz w:val="28"/>
          <w:szCs w:val="28"/>
          <w:lang w:val="en-US"/>
        </w:rPr>
        <w:t>, for ‘N’ nucleotide 0.5, while for wrong nucleotide you won’t get any points. In the end</w:t>
      </w:r>
      <w:r w:rsidR="00563E5A">
        <w:rPr>
          <w:rFonts w:ascii="Arial" w:hAnsi="Arial" w:cs="Arial"/>
          <w:sz w:val="28"/>
          <w:szCs w:val="28"/>
          <w:lang w:val="en-US"/>
        </w:rPr>
        <w:t>, the</w:t>
      </w:r>
      <w:r w:rsidR="00F72538" w:rsidRPr="00F72538">
        <w:rPr>
          <w:rFonts w:ascii="Arial" w:hAnsi="Arial" w:cs="Arial"/>
          <w:sz w:val="28"/>
          <w:szCs w:val="28"/>
          <w:lang w:val="en-US"/>
        </w:rPr>
        <w:t xml:space="preserve"> game will count </w:t>
      </w:r>
      <w:r w:rsidR="00563E5A">
        <w:rPr>
          <w:rFonts w:ascii="Arial" w:hAnsi="Arial" w:cs="Arial"/>
          <w:sz w:val="28"/>
          <w:szCs w:val="28"/>
          <w:lang w:val="en-US"/>
        </w:rPr>
        <w:t xml:space="preserve">the </w:t>
      </w:r>
      <w:r w:rsidR="00F72538" w:rsidRPr="00F72538">
        <w:rPr>
          <w:rFonts w:ascii="Arial" w:hAnsi="Arial" w:cs="Arial"/>
          <w:sz w:val="28"/>
          <w:szCs w:val="28"/>
          <w:lang w:val="en-US"/>
        </w:rPr>
        <w:t>percent of correctly chosen complementary nucleotides and if you did well – you will find out DNA of what organism you sequenced.</w:t>
      </w:r>
    </w:p>
    <w:p w14:paraId="56807AF5" w14:textId="19F9FA13" w:rsidR="00F72538" w:rsidRPr="00F72538" w:rsidRDefault="00F72538" w:rsidP="002E727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5FB620D" w14:textId="4F90CF04" w:rsidR="00F72538" w:rsidRPr="00F72538" w:rsidRDefault="00F72538" w:rsidP="00F7253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72538">
        <w:rPr>
          <w:rFonts w:ascii="Arial" w:hAnsi="Arial" w:cs="Arial"/>
          <w:b/>
          <w:bCs/>
          <w:sz w:val="28"/>
          <w:szCs w:val="28"/>
          <w:lang w:val="en-US"/>
        </w:rPr>
        <w:t>Hope that you will like our game and good luck!</w:t>
      </w:r>
    </w:p>
    <w:p w14:paraId="0162B92E" w14:textId="3E89C422" w:rsidR="00F72538" w:rsidRPr="00F72538" w:rsidRDefault="00F72538" w:rsidP="00F72538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63610EA" w14:textId="51357DCA" w:rsidR="00F72538" w:rsidRPr="00F72538" w:rsidRDefault="00F72538" w:rsidP="00F72538">
      <w:pPr>
        <w:jc w:val="right"/>
        <w:rPr>
          <w:rFonts w:ascii="Arial" w:hAnsi="Arial" w:cs="Arial"/>
          <w:sz w:val="28"/>
          <w:szCs w:val="28"/>
          <w:lang w:val="en-US"/>
        </w:rPr>
      </w:pPr>
      <w:r w:rsidRPr="00F72538">
        <w:rPr>
          <w:rFonts w:ascii="Arial" w:hAnsi="Arial" w:cs="Arial"/>
          <w:sz w:val="28"/>
          <w:szCs w:val="28"/>
          <w:lang w:val="en-US"/>
        </w:rPr>
        <w:t xml:space="preserve">Team of </w:t>
      </w:r>
      <w:proofErr w:type="spellStart"/>
      <w:r w:rsidRPr="00F72538">
        <w:rPr>
          <w:rFonts w:ascii="Arial" w:hAnsi="Arial" w:cs="Arial"/>
          <w:sz w:val="28"/>
          <w:szCs w:val="28"/>
          <w:lang w:val="en-US"/>
        </w:rPr>
        <w:t>Pysequencer</w:t>
      </w:r>
      <w:proofErr w:type="spellEnd"/>
      <w:r w:rsidRPr="00F72538">
        <w:rPr>
          <w:rFonts w:ascii="Arial" w:hAnsi="Arial" w:cs="Arial"/>
          <w:sz w:val="28"/>
          <w:szCs w:val="28"/>
          <w:lang w:val="en-US"/>
        </w:rPr>
        <w:t>:</w:t>
      </w:r>
    </w:p>
    <w:p w14:paraId="0C279A82" w14:textId="77777777" w:rsidR="00F72538" w:rsidRPr="00F72538" w:rsidRDefault="00F72538" w:rsidP="00F72538">
      <w:pPr>
        <w:jc w:val="right"/>
        <w:rPr>
          <w:rFonts w:ascii="Arial" w:hAnsi="Arial" w:cs="Arial"/>
          <w:sz w:val="28"/>
          <w:szCs w:val="28"/>
          <w:lang w:val="en-US"/>
        </w:rPr>
      </w:pPr>
    </w:p>
    <w:p w14:paraId="09C252A7" w14:textId="0FD711E3" w:rsidR="00F72538" w:rsidRPr="00F72538" w:rsidRDefault="00F72538" w:rsidP="00F72538">
      <w:pPr>
        <w:jc w:val="right"/>
        <w:rPr>
          <w:rFonts w:ascii="Arial" w:hAnsi="Arial" w:cs="Arial"/>
          <w:sz w:val="28"/>
          <w:szCs w:val="28"/>
          <w:lang w:val="en-US"/>
        </w:rPr>
      </w:pPr>
      <w:r w:rsidRPr="00F72538">
        <w:rPr>
          <w:rFonts w:ascii="Arial" w:hAnsi="Arial" w:cs="Arial"/>
          <w:sz w:val="28"/>
          <w:szCs w:val="28"/>
          <w:lang w:val="en-US"/>
        </w:rPr>
        <w:t xml:space="preserve">Mathias </w:t>
      </w:r>
      <w:proofErr w:type="spellStart"/>
      <w:r w:rsidRPr="00F72538">
        <w:rPr>
          <w:rFonts w:ascii="Arial" w:hAnsi="Arial" w:cs="Arial"/>
          <w:sz w:val="28"/>
          <w:szCs w:val="28"/>
          <w:lang w:val="en-US"/>
        </w:rPr>
        <w:t>Caire</w:t>
      </w:r>
      <w:proofErr w:type="spellEnd"/>
    </w:p>
    <w:p w14:paraId="423A5D46" w14:textId="32DEC419" w:rsidR="00F72538" w:rsidRPr="00F72538" w:rsidRDefault="00F72538" w:rsidP="00F72538">
      <w:pPr>
        <w:jc w:val="right"/>
        <w:rPr>
          <w:rFonts w:ascii="Arial" w:hAnsi="Arial" w:cs="Arial"/>
          <w:sz w:val="28"/>
          <w:szCs w:val="28"/>
          <w:lang w:val="en-US"/>
        </w:rPr>
      </w:pPr>
      <w:proofErr w:type="spellStart"/>
      <w:r w:rsidRPr="00F72538">
        <w:rPr>
          <w:rFonts w:ascii="Arial" w:hAnsi="Arial" w:cs="Arial"/>
          <w:sz w:val="28"/>
          <w:szCs w:val="28"/>
          <w:lang w:val="en-US"/>
        </w:rPr>
        <w:t>Valeriia</w:t>
      </w:r>
      <w:proofErr w:type="spellEnd"/>
      <w:r w:rsidRPr="00F725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72538">
        <w:rPr>
          <w:rFonts w:ascii="Arial" w:hAnsi="Arial" w:cs="Arial"/>
          <w:sz w:val="28"/>
          <w:szCs w:val="28"/>
          <w:lang w:val="en-US"/>
        </w:rPr>
        <w:t>Ladyhina</w:t>
      </w:r>
      <w:proofErr w:type="spellEnd"/>
    </w:p>
    <w:p w14:paraId="61319D2C" w14:textId="64BCE558" w:rsidR="00F72538" w:rsidRPr="00F72538" w:rsidRDefault="00F72538" w:rsidP="00F72538">
      <w:pPr>
        <w:jc w:val="right"/>
        <w:rPr>
          <w:rFonts w:ascii="Arial" w:hAnsi="Arial" w:cs="Arial"/>
          <w:sz w:val="28"/>
          <w:szCs w:val="28"/>
          <w:lang w:val="en-US"/>
        </w:rPr>
      </w:pPr>
      <w:r w:rsidRPr="00F72538">
        <w:rPr>
          <w:rFonts w:ascii="Arial" w:hAnsi="Arial" w:cs="Arial"/>
          <w:sz w:val="28"/>
          <w:szCs w:val="28"/>
          <w:lang w:val="en-US"/>
        </w:rPr>
        <w:t>Samuel Flores</w:t>
      </w:r>
    </w:p>
    <w:sectPr w:rsidR="00F72538" w:rsidRPr="00F7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76"/>
    <w:rsid w:val="00026301"/>
    <w:rsid w:val="000513E0"/>
    <w:rsid w:val="00060617"/>
    <w:rsid w:val="000733CC"/>
    <w:rsid w:val="000C492B"/>
    <w:rsid w:val="000C494D"/>
    <w:rsid w:val="00157176"/>
    <w:rsid w:val="00203910"/>
    <w:rsid w:val="00273623"/>
    <w:rsid w:val="002D7467"/>
    <w:rsid w:val="002E7276"/>
    <w:rsid w:val="00353289"/>
    <w:rsid w:val="00375C60"/>
    <w:rsid w:val="003A0EB2"/>
    <w:rsid w:val="003D6A08"/>
    <w:rsid w:val="0041617F"/>
    <w:rsid w:val="00417992"/>
    <w:rsid w:val="00423EF7"/>
    <w:rsid w:val="00475B38"/>
    <w:rsid w:val="004F542C"/>
    <w:rsid w:val="005256B9"/>
    <w:rsid w:val="00563E5A"/>
    <w:rsid w:val="00637693"/>
    <w:rsid w:val="00665F2B"/>
    <w:rsid w:val="006E61A7"/>
    <w:rsid w:val="006F197C"/>
    <w:rsid w:val="00724F95"/>
    <w:rsid w:val="00730314"/>
    <w:rsid w:val="007561AE"/>
    <w:rsid w:val="007B01A8"/>
    <w:rsid w:val="008B3C77"/>
    <w:rsid w:val="008B55F2"/>
    <w:rsid w:val="008F6D5A"/>
    <w:rsid w:val="009448F0"/>
    <w:rsid w:val="009930DE"/>
    <w:rsid w:val="009C0DC5"/>
    <w:rsid w:val="00A93757"/>
    <w:rsid w:val="00B31586"/>
    <w:rsid w:val="00B65BAA"/>
    <w:rsid w:val="00CD4305"/>
    <w:rsid w:val="00CD48AB"/>
    <w:rsid w:val="00CD6906"/>
    <w:rsid w:val="00CF47E1"/>
    <w:rsid w:val="00D1187C"/>
    <w:rsid w:val="00D25A56"/>
    <w:rsid w:val="00DC5243"/>
    <w:rsid w:val="00DD2336"/>
    <w:rsid w:val="00DE6AE3"/>
    <w:rsid w:val="00E26689"/>
    <w:rsid w:val="00F72538"/>
    <w:rsid w:val="00FA1E53"/>
    <w:rsid w:val="00FC49BC"/>
    <w:rsid w:val="00F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310CA2"/>
  <w15:chartTrackingRefBased/>
  <w15:docId w15:val="{15B82C33-55EA-AA4E-8E34-6AF0B58F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 Ladyhina</dc:creator>
  <cp:keywords/>
  <dc:description/>
  <cp:lastModifiedBy>Valeriia Ladyhina</cp:lastModifiedBy>
  <cp:revision>3</cp:revision>
  <dcterms:created xsi:type="dcterms:W3CDTF">2022-09-26T11:08:00Z</dcterms:created>
  <dcterms:modified xsi:type="dcterms:W3CDTF">2022-09-26T15:54:00Z</dcterms:modified>
</cp:coreProperties>
</file>