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4EDE2" w14:textId="2E01AA52" w:rsidR="00DE51AC" w:rsidRPr="00A1448E" w:rsidRDefault="001D5C95" w:rsidP="0034405A">
      <w:pPr>
        <w:pStyle w:val="Nadpis1"/>
        <w:rPr>
          <w:rFonts w:ascii="Times New Roman" w:hAnsi="Times New Roman" w:cs="Times New Roman"/>
          <w:smallCaps/>
          <w:sz w:val="40"/>
        </w:rPr>
      </w:pPr>
      <w:r>
        <w:rPr>
          <w:rFonts w:ascii="Times New Roman" w:hAnsi="Times New Roman" w:cs="Times New Roman"/>
          <w:smallCaps/>
          <w:sz w:val="40"/>
        </w:rPr>
        <w:t>PROJEKT BAKALÁŘSKÉ/DIPLOMOVÉ PRÁCE</w:t>
      </w:r>
    </w:p>
    <w:p w14:paraId="1D5BD1AC" w14:textId="77777777" w:rsidR="00D41DF7" w:rsidRDefault="00D41DF7">
      <w:pPr>
        <w:rPr>
          <w:rFonts w:ascii="Times New Roman" w:hAnsi="Times New Roman" w:cs="Times New Roman"/>
          <w:i/>
          <w:iCs/>
          <w:color w:val="ED7D31" w:themeColor="accent2"/>
          <w:sz w:val="28"/>
          <w:szCs w:val="28"/>
        </w:rPr>
      </w:pPr>
    </w:p>
    <w:p w14:paraId="5A56AD0F" w14:textId="72D5B387" w:rsidR="000358F2" w:rsidRPr="00802743" w:rsidRDefault="00802743">
      <w:pPr>
        <w:rPr>
          <w:rFonts w:ascii="Times New Roman" w:hAnsi="Times New Roman" w:cs="Times New Roman"/>
          <w:iCs/>
          <w:sz w:val="28"/>
          <w:szCs w:val="28"/>
        </w:rPr>
      </w:pPr>
      <w:r w:rsidRPr="00802743">
        <w:rPr>
          <w:rFonts w:ascii="Times New Roman" w:hAnsi="Times New Roman" w:cs="Times New Roman"/>
          <w:iCs/>
          <w:sz w:val="28"/>
          <w:szCs w:val="28"/>
        </w:rPr>
        <w:t xml:space="preserve">Valerij </w:t>
      </w:r>
      <w:proofErr w:type="spellStart"/>
      <w:r w:rsidRPr="00802743">
        <w:rPr>
          <w:rFonts w:ascii="Times New Roman" w:hAnsi="Times New Roman" w:cs="Times New Roman"/>
          <w:iCs/>
          <w:sz w:val="28"/>
          <w:szCs w:val="28"/>
        </w:rPr>
        <w:t>Šlovikov</w:t>
      </w:r>
      <w:proofErr w:type="spellEnd"/>
    </w:p>
    <w:p w14:paraId="0B9D088C" w14:textId="544C1A35" w:rsidR="0034405A" w:rsidRPr="00802743" w:rsidRDefault="00802743" w:rsidP="00802743">
      <w:pPr>
        <w:pStyle w:val="Nadpis1"/>
        <w:rPr>
          <w:rFonts w:ascii="Times New Roman" w:eastAsiaTheme="minorHAnsi" w:hAnsi="Times New Roman" w:cs="Times New Roman"/>
          <w:iCs/>
          <w:color w:val="auto"/>
          <w:sz w:val="28"/>
          <w:szCs w:val="28"/>
          <w:u w:val="none"/>
        </w:rPr>
      </w:pPr>
      <w:r w:rsidRPr="00802743">
        <w:rPr>
          <w:rFonts w:ascii="Times New Roman" w:eastAsiaTheme="minorHAnsi" w:hAnsi="Times New Roman" w:cs="Times New Roman"/>
          <w:iCs/>
          <w:color w:val="auto"/>
          <w:sz w:val="28"/>
          <w:szCs w:val="28"/>
          <w:u w:val="none"/>
        </w:rPr>
        <w:t>Využití GPU ve webových prohlížečích</w:t>
      </w:r>
    </w:p>
    <w:p w14:paraId="15D2973F" w14:textId="7B97DA42" w:rsidR="002364C5" w:rsidRPr="001D5C95" w:rsidRDefault="00DE51AC" w:rsidP="00102C92">
      <w:pPr>
        <w:pStyle w:val="Nadpis1"/>
        <w:rPr>
          <w:rFonts w:ascii="Times New Roman" w:hAnsi="Times New Roman" w:cs="Times New Roman"/>
          <w:sz w:val="28"/>
          <w:szCs w:val="28"/>
        </w:rPr>
      </w:pPr>
      <w:r w:rsidRPr="001D5C95">
        <w:rPr>
          <w:rFonts w:ascii="Times New Roman" w:hAnsi="Times New Roman" w:cs="Times New Roman"/>
          <w:sz w:val="28"/>
          <w:szCs w:val="28"/>
        </w:rPr>
        <w:t>ČÁST I: VÝSTUPY REŠERŠE</w:t>
      </w:r>
    </w:p>
    <w:p w14:paraId="2C8C73F2" w14:textId="16594473" w:rsidR="00DE51AC" w:rsidRPr="00A1448E" w:rsidRDefault="00DE51AC" w:rsidP="00E43F24">
      <w:pPr>
        <w:rPr>
          <w:rFonts w:ascii="Times New Roman" w:hAnsi="Times New Roman" w:cs="Times New Roman"/>
        </w:rPr>
      </w:pPr>
    </w:p>
    <w:p w14:paraId="79A3B6CE" w14:textId="757A8CA3" w:rsidR="00E43F24" w:rsidRPr="00A1448E" w:rsidRDefault="00581CA9" w:rsidP="00E43F24">
      <w:pPr>
        <w:pStyle w:val="Nadpis2"/>
        <w:rPr>
          <w:rFonts w:ascii="Times New Roman" w:hAnsi="Times New Roman" w:cs="Times New Roman"/>
        </w:rPr>
      </w:pPr>
      <w:r w:rsidRPr="00A1448E">
        <w:rPr>
          <w:rFonts w:ascii="Times New Roman" w:hAnsi="Times New Roman" w:cs="Times New Roman"/>
        </w:rPr>
        <w:t>Stěžejní literatura</w:t>
      </w:r>
    </w:p>
    <w:p w14:paraId="1461FE05" w14:textId="14138360" w:rsidR="00802743" w:rsidRDefault="00802743" w:rsidP="0080274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372690">
          <w:rPr>
            <w:rStyle w:val="Hypertextovodkaz"/>
            <w:rFonts w:ascii="Times New Roman" w:hAnsi="Times New Roman" w:cs="Times New Roman"/>
          </w:rPr>
          <w:t>https://webgpufundamentals.org/</w:t>
        </w:r>
      </w:hyperlink>
    </w:p>
    <w:p w14:paraId="5500A7F4" w14:textId="1603E2E9" w:rsidR="00802743" w:rsidRDefault="00802743" w:rsidP="0080274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372690">
          <w:rPr>
            <w:rStyle w:val="Hypertextovodkaz"/>
            <w:rFonts w:ascii="Times New Roman" w:hAnsi="Times New Roman" w:cs="Times New Roman"/>
          </w:rPr>
          <w:t>https://webglfundamentals.org/</w:t>
        </w:r>
      </w:hyperlink>
    </w:p>
    <w:p w14:paraId="53314D4B" w14:textId="7CEB19BB" w:rsidR="00802743" w:rsidRDefault="00802743" w:rsidP="0080274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372690">
          <w:rPr>
            <w:rStyle w:val="Hypertextovodkaz"/>
            <w:rFonts w:ascii="Times New Roman" w:hAnsi="Times New Roman" w:cs="Times New Roman"/>
          </w:rPr>
          <w:t>https://voicesofvr.com/1213-primer-on-webgpu-bringing-high-performance-3d-graphics-and-parallel-compute-to-the-web/</w:t>
        </w:r>
      </w:hyperlink>
    </w:p>
    <w:p w14:paraId="2636727F" w14:textId="619288C2" w:rsidR="00802743" w:rsidRDefault="00802743" w:rsidP="0080274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Pr="00372690">
          <w:rPr>
            <w:rStyle w:val="Hypertextovodkaz"/>
            <w:rFonts w:ascii="Times New Roman" w:hAnsi="Times New Roman" w:cs="Times New Roman"/>
          </w:rPr>
          <w:t>https://developer.chrome.com/blog/webgpu-io2023/</w:t>
        </w:r>
      </w:hyperlink>
    </w:p>
    <w:p w14:paraId="1B46416D" w14:textId="4801A75E" w:rsidR="00802743" w:rsidRDefault="00D62BDB" w:rsidP="00D62BD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Pr="00372690">
          <w:rPr>
            <w:rStyle w:val="Hypertextovodkaz"/>
            <w:rFonts w:ascii="Times New Roman" w:hAnsi="Times New Roman" w:cs="Times New Roman"/>
          </w:rPr>
          <w:t>https://www.techtarget.com/whatis/definition/WebGL</w:t>
        </w:r>
      </w:hyperlink>
    </w:p>
    <w:p w14:paraId="61E56843" w14:textId="1274A639" w:rsidR="00D62BDB" w:rsidRDefault="00D62BDB" w:rsidP="00D62BD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Pr="00372690">
          <w:rPr>
            <w:rStyle w:val="Hypertextovodkaz"/>
            <w:rFonts w:ascii="Times New Roman" w:hAnsi="Times New Roman" w:cs="Times New Roman"/>
          </w:rPr>
          <w:t>https://cs.wikipedia.org/wiki/WebGL</w:t>
        </w:r>
      </w:hyperlink>
    </w:p>
    <w:p w14:paraId="63336B50" w14:textId="4BC46FCC" w:rsidR="00D62BDB" w:rsidRDefault="00D62BDB" w:rsidP="00D62BD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Pr="00372690">
          <w:rPr>
            <w:rStyle w:val="Hypertextovodkaz"/>
            <w:rFonts w:ascii="Times New Roman" w:hAnsi="Times New Roman" w:cs="Times New Roman"/>
          </w:rPr>
          <w:t>https://carmencincotti.com/2022-04-18/drawing-a-webgpu-triangle/</w:t>
        </w:r>
      </w:hyperlink>
    </w:p>
    <w:p w14:paraId="709F2BB1" w14:textId="7C6FC3C1" w:rsidR="00D62BDB" w:rsidRDefault="00E60F3B" w:rsidP="00D62BD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Pr="00372690">
          <w:rPr>
            <w:rStyle w:val="Hypertextovodkaz"/>
            <w:rFonts w:ascii="Times New Roman" w:hAnsi="Times New Roman" w:cs="Times New Roman"/>
          </w:rPr>
          <w:t>https://alaingalvan.medium.com/raw-webgl-fd0a33cd45ce</w:t>
        </w:r>
      </w:hyperlink>
    </w:p>
    <w:p w14:paraId="50A6C382" w14:textId="238B98C0" w:rsidR="00E60F3B" w:rsidRDefault="00E60F3B" w:rsidP="00E60F3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Pr="00372690">
          <w:rPr>
            <w:rStyle w:val="Hypertextovodkaz"/>
            <w:rFonts w:ascii="Times New Roman" w:hAnsi="Times New Roman" w:cs="Times New Roman"/>
          </w:rPr>
          <w:t>https://developer.mozilla.org/en-US/docs/Web/API/WebGL_API</w:t>
        </w:r>
      </w:hyperlink>
    </w:p>
    <w:p w14:paraId="419FE5BD" w14:textId="3EA6EC12" w:rsidR="00E60F3B" w:rsidRDefault="00E60F3B" w:rsidP="00E60F3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Pr="00372690">
          <w:rPr>
            <w:rStyle w:val="Hypertextovodkaz"/>
            <w:rFonts w:ascii="Times New Roman" w:hAnsi="Times New Roman" w:cs="Times New Roman"/>
          </w:rPr>
          <w:t>https://www.toptal.com/javascript/3d-graphics-a-webgl-tutorial</w:t>
        </w:r>
      </w:hyperlink>
    </w:p>
    <w:p w14:paraId="068B3A5D" w14:textId="4EE842E1" w:rsidR="00E60F3B" w:rsidRDefault="00E60F3B" w:rsidP="00E60F3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Pr="00372690">
          <w:rPr>
            <w:rStyle w:val="Hypertextovodkaz"/>
            <w:rFonts w:ascii="Times New Roman" w:hAnsi="Times New Roman" w:cs="Times New Roman"/>
          </w:rPr>
          <w:t>https://caniuse.com/webgpu</w:t>
        </w:r>
      </w:hyperlink>
    </w:p>
    <w:p w14:paraId="17D448BE" w14:textId="1013FD21" w:rsidR="00E60F3B" w:rsidRDefault="00E60F3B" w:rsidP="00E60F3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Pr="00372690">
          <w:rPr>
            <w:rStyle w:val="Hypertextovodkaz"/>
            <w:rFonts w:ascii="Times New Roman" w:hAnsi="Times New Roman" w:cs="Times New Roman"/>
          </w:rPr>
          <w:t>https://www.shadertoy.com/view/4sS3zG</w:t>
        </w:r>
      </w:hyperlink>
    </w:p>
    <w:p w14:paraId="3A13BE53" w14:textId="19B0C645" w:rsidR="00E60F3B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Pr="00372690">
          <w:rPr>
            <w:rStyle w:val="Hypertextovodkaz"/>
            <w:rFonts w:ascii="Times New Roman" w:hAnsi="Times New Roman" w:cs="Times New Roman"/>
          </w:rPr>
          <w:t>https://www.freecodecamp.org/news/learn-webgpu-a-next-generation-graphics-api-for-the-web/</w:t>
        </w:r>
      </w:hyperlink>
    </w:p>
    <w:p w14:paraId="349CD6A3" w14:textId="626A992A" w:rsid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history="1">
        <w:r w:rsidRPr="00372690">
          <w:rPr>
            <w:rStyle w:val="Hypertextovodkaz"/>
            <w:rFonts w:ascii="Times New Roman" w:hAnsi="Times New Roman" w:cs="Times New Roman"/>
          </w:rPr>
          <w:t>https://www.tutorialspoint.com/webgl/index.htm</w:t>
        </w:r>
      </w:hyperlink>
    </w:p>
    <w:p w14:paraId="330021EE" w14:textId="60384009" w:rsid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hyperlink r:id="rId21" w:history="1">
        <w:r w:rsidRPr="00372690">
          <w:rPr>
            <w:rStyle w:val="Hypertextovodkaz"/>
            <w:rFonts w:ascii="Times New Roman" w:hAnsi="Times New Roman" w:cs="Times New Roman"/>
          </w:rPr>
          <w:t>http://learnwebgl.brown37.net/</w:t>
        </w:r>
      </w:hyperlink>
    </w:p>
    <w:p w14:paraId="2AD9B086" w14:textId="38FE9B48" w:rsidR="004E7D1E" w:rsidRP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7D1E">
        <w:rPr>
          <w:rFonts w:ascii="Times New Roman" w:hAnsi="Times New Roman" w:cs="Times New Roman"/>
        </w:rPr>
        <w:t>Xu</w:t>
      </w:r>
      <w:proofErr w:type="spellEnd"/>
      <w:r w:rsidRPr="004E7D1E">
        <w:rPr>
          <w:rFonts w:ascii="Times New Roman" w:hAnsi="Times New Roman" w:cs="Times New Roman"/>
        </w:rPr>
        <w:t xml:space="preserve">, J. (2023). </w:t>
      </w:r>
      <w:proofErr w:type="spellStart"/>
      <w:r w:rsidRPr="004E7D1E">
        <w:rPr>
          <w:rFonts w:ascii="Times New Roman" w:hAnsi="Times New Roman" w:cs="Times New Roman"/>
        </w:rPr>
        <w:t>WebGPU</w:t>
      </w:r>
      <w:proofErr w:type="spellEnd"/>
      <w:r w:rsidRPr="004E7D1E">
        <w:rPr>
          <w:rFonts w:ascii="Times New Roman" w:hAnsi="Times New Roman" w:cs="Times New Roman"/>
        </w:rPr>
        <w:t xml:space="preserve"> by </w:t>
      </w:r>
      <w:proofErr w:type="spellStart"/>
      <w:r w:rsidRPr="004E7D1E">
        <w:rPr>
          <w:rFonts w:ascii="Times New Roman" w:hAnsi="Times New Roman" w:cs="Times New Roman"/>
        </w:rPr>
        <w:t>Examples</w:t>
      </w:r>
      <w:proofErr w:type="spellEnd"/>
      <w:r w:rsidRPr="004E7D1E">
        <w:rPr>
          <w:rFonts w:ascii="Times New Roman" w:hAnsi="Times New Roman" w:cs="Times New Roman"/>
        </w:rPr>
        <w:t>. [ISBN: 9798394130496].</w:t>
      </w:r>
    </w:p>
    <w:p w14:paraId="00D13956" w14:textId="1A97D853" w:rsidR="004E7D1E" w:rsidRP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7D1E">
        <w:rPr>
          <w:rFonts w:ascii="Times New Roman" w:hAnsi="Times New Roman" w:cs="Times New Roman"/>
        </w:rPr>
        <w:t>Xu</w:t>
      </w:r>
      <w:proofErr w:type="spellEnd"/>
      <w:r w:rsidRPr="004E7D1E">
        <w:rPr>
          <w:rFonts w:ascii="Times New Roman" w:hAnsi="Times New Roman" w:cs="Times New Roman"/>
        </w:rPr>
        <w:t xml:space="preserve">, J. (2023). WGPU by </w:t>
      </w:r>
      <w:proofErr w:type="spellStart"/>
      <w:r w:rsidRPr="004E7D1E">
        <w:rPr>
          <w:rFonts w:ascii="Times New Roman" w:hAnsi="Times New Roman" w:cs="Times New Roman"/>
        </w:rPr>
        <w:t>Examples</w:t>
      </w:r>
      <w:proofErr w:type="spellEnd"/>
      <w:r w:rsidRPr="004E7D1E">
        <w:rPr>
          <w:rFonts w:ascii="Times New Roman" w:hAnsi="Times New Roman" w:cs="Times New Roman"/>
        </w:rPr>
        <w:t>. [ISBN: 9798864220252].</w:t>
      </w:r>
    </w:p>
    <w:p w14:paraId="5FFBFB92" w14:textId="4E52A059" w:rsidR="004E7D1E" w:rsidRP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7D1E">
        <w:rPr>
          <w:rFonts w:ascii="Times New Roman" w:hAnsi="Times New Roman" w:cs="Times New Roman"/>
        </w:rPr>
        <w:t>Xu</w:t>
      </w:r>
      <w:proofErr w:type="spellEnd"/>
      <w:r w:rsidRPr="004E7D1E">
        <w:rPr>
          <w:rFonts w:ascii="Times New Roman" w:hAnsi="Times New Roman" w:cs="Times New Roman"/>
        </w:rPr>
        <w:t xml:space="preserve">, J. (2022). </w:t>
      </w:r>
      <w:proofErr w:type="spellStart"/>
      <w:r w:rsidRPr="004E7D1E">
        <w:rPr>
          <w:rFonts w:ascii="Times New Roman" w:hAnsi="Times New Roman" w:cs="Times New Roman"/>
        </w:rPr>
        <w:t>Practical</w:t>
      </w:r>
      <w:proofErr w:type="spellEnd"/>
      <w:r w:rsidRPr="004E7D1E">
        <w:rPr>
          <w:rFonts w:ascii="Times New Roman" w:hAnsi="Times New Roman" w:cs="Times New Roman"/>
        </w:rPr>
        <w:t xml:space="preserve"> GPU </w:t>
      </w:r>
      <w:proofErr w:type="spellStart"/>
      <w:r w:rsidRPr="004E7D1E">
        <w:rPr>
          <w:rFonts w:ascii="Times New Roman" w:hAnsi="Times New Roman" w:cs="Times New Roman"/>
        </w:rPr>
        <w:t>Graphics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with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wgpu-py</w:t>
      </w:r>
      <w:proofErr w:type="spellEnd"/>
      <w:r w:rsidRPr="004E7D1E">
        <w:rPr>
          <w:rFonts w:ascii="Times New Roman" w:hAnsi="Times New Roman" w:cs="Times New Roman"/>
        </w:rPr>
        <w:t xml:space="preserve"> and Python. [ISBN: 9798832139647].</w:t>
      </w:r>
    </w:p>
    <w:p w14:paraId="4A1BDC90" w14:textId="7D5A79E0" w:rsidR="004E7D1E" w:rsidRPr="004E7D1E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7D1E">
        <w:rPr>
          <w:rFonts w:ascii="Times New Roman" w:hAnsi="Times New Roman" w:cs="Times New Roman"/>
        </w:rPr>
        <w:t>Xu</w:t>
      </w:r>
      <w:proofErr w:type="spellEnd"/>
      <w:r w:rsidRPr="004E7D1E">
        <w:rPr>
          <w:rFonts w:ascii="Times New Roman" w:hAnsi="Times New Roman" w:cs="Times New Roman"/>
        </w:rPr>
        <w:t xml:space="preserve">, J. (2022). </w:t>
      </w:r>
      <w:proofErr w:type="spellStart"/>
      <w:r w:rsidRPr="004E7D1E">
        <w:rPr>
          <w:rFonts w:ascii="Times New Roman" w:hAnsi="Times New Roman" w:cs="Times New Roman"/>
        </w:rPr>
        <w:t>Practical</w:t>
      </w:r>
      <w:proofErr w:type="spellEnd"/>
      <w:r w:rsidRPr="004E7D1E">
        <w:rPr>
          <w:rFonts w:ascii="Times New Roman" w:hAnsi="Times New Roman" w:cs="Times New Roman"/>
        </w:rPr>
        <w:t xml:space="preserve"> GPU </w:t>
      </w:r>
      <w:proofErr w:type="spellStart"/>
      <w:r w:rsidRPr="004E7D1E">
        <w:rPr>
          <w:rFonts w:ascii="Times New Roman" w:hAnsi="Times New Roman" w:cs="Times New Roman"/>
        </w:rPr>
        <w:t>Graphics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with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wgpu</w:t>
      </w:r>
      <w:proofErr w:type="spellEnd"/>
      <w:r w:rsidRPr="004E7D1E">
        <w:rPr>
          <w:rFonts w:ascii="Times New Roman" w:hAnsi="Times New Roman" w:cs="Times New Roman"/>
        </w:rPr>
        <w:t xml:space="preserve"> and </w:t>
      </w:r>
      <w:proofErr w:type="spellStart"/>
      <w:r w:rsidRPr="004E7D1E">
        <w:rPr>
          <w:rFonts w:ascii="Times New Roman" w:hAnsi="Times New Roman" w:cs="Times New Roman"/>
        </w:rPr>
        <w:t>Rust</w:t>
      </w:r>
      <w:proofErr w:type="spellEnd"/>
      <w:r w:rsidRPr="004E7D1E">
        <w:rPr>
          <w:rFonts w:ascii="Times New Roman" w:hAnsi="Times New Roman" w:cs="Times New Roman"/>
        </w:rPr>
        <w:t>. [ISBN: 9798404949377].</w:t>
      </w:r>
    </w:p>
    <w:p w14:paraId="1C7135F7" w14:textId="13027F03" w:rsidR="004E7D1E" w:rsidRPr="00802743" w:rsidRDefault="004E7D1E" w:rsidP="004E7D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7D1E">
        <w:rPr>
          <w:rFonts w:ascii="Times New Roman" w:hAnsi="Times New Roman" w:cs="Times New Roman"/>
        </w:rPr>
        <w:t>Xu</w:t>
      </w:r>
      <w:proofErr w:type="spellEnd"/>
      <w:r w:rsidRPr="004E7D1E">
        <w:rPr>
          <w:rFonts w:ascii="Times New Roman" w:hAnsi="Times New Roman" w:cs="Times New Roman"/>
        </w:rPr>
        <w:t xml:space="preserve">, J. (2021). </w:t>
      </w:r>
      <w:proofErr w:type="spellStart"/>
      <w:r w:rsidRPr="004E7D1E">
        <w:rPr>
          <w:rFonts w:ascii="Times New Roman" w:hAnsi="Times New Roman" w:cs="Times New Roman"/>
        </w:rPr>
        <w:t>Practical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WebGPU</w:t>
      </w:r>
      <w:proofErr w:type="spellEnd"/>
      <w:r w:rsidRPr="004E7D1E">
        <w:rPr>
          <w:rFonts w:ascii="Times New Roman" w:hAnsi="Times New Roman" w:cs="Times New Roman"/>
        </w:rPr>
        <w:t xml:space="preserve"> </w:t>
      </w:r>
      <w:proofErr w:type="spellStart"/>
      <w:r w:rsidRPr="004E7D1E">
        <w:rPr>
          <w:rFonts w:ascii="Times New Roman" w:hAnsi="Times New Roman" w:cs="Times New Roman"/>
        </w:rPr>
        <w:t>Graphics</w:t>
      </w:r>
      <w:proofErr w:type="spellEnd"/>
      <w:r w:rsidRPr="004E7D1E">
        <w:rPr>
          <w:rFonts w:ascii="Times New Roman" w:hAnsi="Times New Roman" w:cs="Times New Roman"/>
        </w:rPr>
        <w:t>. [ISBN: 9798725062625].</w:t>
      </w:r>
    </w:p>
    <w:p w14:paraId="6CC044CD" w14:textId="0E1ACD8F" w:rsidR="00802743" w:rsidRDefault="00802743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br w:type="page"/>
      </w:r>
    </w:p>
    <w:p w14:paraId="13D992CE" w14:textId="735EE1C8" w:rsidR="006073E6" w:rsidRPr="006073E6" w:rsidRDefault="00C82EE0" w:rsidP="004E7D1E">
      <w:pPr>
        <w:pStyle w:val="Nadpis2"/>
        <w:rPr>
          <w:rFonts w:ascii="Times New Roman" w:hAnsi="Times New Roman" w:cs="Times New Roman"/>
        </w:rPr>
      </w:pPr>
      <w:r w:rsidRPr="00A1448E">
        <w:rPr>
          <w:rFonts w:ascii="Times New Roman" w:hAnsi="Times New Roman" w:cs="Times New Roman"/>
        </w:rPr>
        <w:lastRenderedPageBreak/>
        <w:t>Současný stav poznání</w:t>
      </w:r>
    </w:p>
    <w:p w14:paraId="269FC1AE" w14:textId="465F2907" w:rsidR="006073E6" w:rsidRDefault="006073E6" w:rsidP="008B41BA">
      <w:pPr>
        <w:pStyle w:val="Normlnweb"/>
        <w:jc w:val="both"/>
      </w:pPr>
      <w:r>
        <w:t xml:space="preserve">3D grafika na webu, která kdysi vyžadovala komplexní a náročné softwarové nástroje, nyní prochází transformací díky </w:t>
      </w:r>
      <w:r w:rsidR="008B41BA">
        <w:t>pokrokům ve webových</w:t>
      </w:r>
      <w:r>
        <w:t xml:space="preserve"> technologiích. Příchod </w:t>
      </w:r>
      <w:proofErr w:type="spellStart"/>
      <w:r>
        <w:t>WebGL</w:t>
      </w:r>
      <w:proofErr w:type="spellEnd"/>
      <w:r>
        <w:t>, a později WebGL2, znamenal zlomový bod ve zpřístupnění 3D grafiky šir</w:t>
      </w:r>
      <w:r w:rsidR="008B41BA">
        <w:t>šímu</w:t>
      </w:r>
      <w:r>
        <w:t xml:space="preserve"> spektru </w:t>
      </w:r>
      <w:r w:rsidR="008B41BA">
        <w:t>vývojářů</w:t>
      </w:r>
      <w:r>
        <w:t xml:space="preserve">. Tyto technologie nabízí </w:t>
      </w:r>
      <w:r w:rsidR="008B41BA">
        <w:t>nízko úrovňové</w:t>
      </w:r>
      <w:r>
        <w:t xml:space="preserve"> API pro vykreslování složitých 2D a 3D grafických scén přímo v prohlížeči, což eliminuje potřebu dalších </w:t>
      </w:r>
      <w:proofErr w:type="spellStart"/>
      <w:r>
        <w:t>pluginů</w:t>
      </w:r>
      <w:proofErr w:type="spellEnd"/>
      <w:r>
        <w:t xml:space="preserve"> nebo specializovaného softwaru. Tento přístup umožňuje vývojářům vytvářet bohaté a interaktivní vizuální zážitky, které byly dříve mimo dosah běžných webových aplikací.</w:t>
      </w:r>
    </w:p>
    <w:p w14:paraId="59D5F020" w14:textId="119F52A1" w:rsidR="006073E6" w:rsidRDefault="006073E6" w:rsidP="008B41BA">
      <w:pPr>
        <w:pStyle w:val="Normlnweb"/>
        <w:jc w:val="both"/>
      </w:pPr>
      <w:r>
        <w:t>S</w:t>
      </w:r>
      <w:r w:rsidR="008B41BA">
        <w:t xml:space="preserve"> nedávným </w:t>
      </w:r>
      <w:r>
        <w:t xml:space="preserve">nástupem </w:t>
      </w:r>
      <w:proofErr w:type="spellStart"/>
      <w:r>
        <w:t>WebGPU</w:t>
      </w:r>
      <w:proofErr w:type="spellEnd"/>
      <w:r>
        <w:t xml:space="preserve">, novější a výkonnější technologie, se otevírají další možnosti v oblasti 3D grafiky na webu. </w:t>
      </w:r>
      <w:proofErr w:type="spellStart"/>
      <w:r>
        <w:t>WebGPU</w:t>
      </w:r>
      <w:proofErr w:type="spellEnd"/>
      <w:r>
        <w:t xml:space="preserve">, navržený pro lepší využití moderního grafického hardwaru, poskytuje větší výkon a </w:t>
      </w:r>
      <w:r w:rsidR="008B41BA">
        <w:t>je efektivnější</w:t>
      </w:r>
      <w:r>
        <w:t xml:space="preserve"> než jeho předchůdci. Umožňuje vývojářům vytvářet ještě komplexnější a vizuálně působivější scény, zatímco současně snižuje zátěž na zařízení uživatelů. Tato technologie se rychle stává standardem pro 3D grafiku na webu, přinášející nové úrovně realismu a interaktivity.</w:t>
      </w:r>
    </w:p>
    <w:p w14:paraId="7F69D323" w14:textId="11A63A11" w:rsidR="006073E6" w:rsidRDefault="006073E6" w:rsidP="008B41BA">
      <w:pPr>
        <w:pStyle w:val="Normlnweb"/>
        <w:jc w:val="both"/>
      </w:pPr>
      <w:r>
        <w:t xml:space="preserve">Jednou z hlavních výzev, kterým vývojáři čelí v souvislosti s těmito technologiemi, je jejich složitost a přístupnost. Ačkoli </w:t>
      </w:r>
      <w:proofErr w:type="spellStart"/>
      <w:r>
        <w:t>WebGPU</w:t>
      </w:r>
      <w:proofErr w:type="spellEnd"/>
      <w:r>
        <w:t xml:space="preserve"> a </w:t>
      </w:r>
      <w:proofErr w:type="spellStart"/>
      <w:r>
        <w:t>WebGL</w:t>
      </w:r>
      <w:proofErr w:type="spellEnd"/>
      <w:r>
        <w:t xml:space="preserve"> nabízí rozsáhlé možnosti, jejich </w:t>
      </w:r>
      <w:r w:rsidR="008B41BA">
        <w:t>nízko úrovňová</w:t>
      </w:r>
      <w:r>
        <w:t xml:space="preserve"> povaha může být obtížná pro nové vývojáře, kteří se snaží osvojit si tyto nástroje. Křivka učení je strmá, a zvláště </w:t>
      </w:r>
      <w:proofErr w:type="spellStart"/>
      <w:r>
        <w:t>WebGPU</w:t>
      </w:r>
      <w:proofErr w:type="spellEnd"/>
      <w:r>
        <w:t xml:space="preserve"> vyžaduje hlubší porozumění jak grafickému hardwaru, tak i pokročilým programovacím technikám. Tato bariéra může bránit rychlejšímu přijetí a inovacím, zvláště mezi méně zkušenými vývojáři.</w:t>
      </w:r>
    </w:p>
    <w:p w14:paraId="19D5EBEA" w14:textId="47686DE8" w:rsidR="006073E6" w:rsidRDefault="006073E6" w:rsidP="008B41BA">
      <w:pPr>
        <w:pStyle w:val="Normlnweb"/>
        <w:jc w:val="both"/>
      </w:pPr>
      <w:r>
        <w:t xml:space="preserve">Dalším významným problémem je nedostatečná standardizace a proměnlivá podpora mezi různými prohlížeči a zařízeními. I když se </w:t>
      </w:r>
      <w:proofErr w:type="spellStart"/>
      <w:r>
        <w:t>WebGPU</w:t>
      </w:r>
      <w:proofErr w:type="spellEnd"/>
      <w:r>
        <w:t xml:space="preserve"> a </w:t>
      </w:r>
      <w:proofErr w:type="spellStart"/>
      <w:r>
        <w:t>WebGL</w:t>
      </w:r>
      <w:proofErr w:type="spellEnd"/>
      <w:r>
        <w:t xml:space="preserve"> stávají běžnějšími, existují významné rozdíly v tom, jak jsou tyto technologie implementovány a podporovány v různých prohlížečích. </w:t>
      </w:r>
      <w:r w:rsidR="008B41BA">
        <w:t xml:space="preserve">V současnosti významným úskalím je i situace že </w:t>
      </w:r>
      <w:proofErr w:type="spellStart"/>
      <w:r w:rsidR="008B41BA">
        <w:t>WebGPU</w:t>
      </w:r>
      <w:proofErr w:type="spellEnd"/>
      <w:r w:rsidR="008B41BA">
        <w:t xml:space="preserve"> je stále novou technologií. Tyto faktory přidávají</w:t>
      </w:r>
      <w:r>
        <w:t xml:space="preserve"> další vrstv</w:t>
      </w:r>
      <w:r w:rsidR="008B41BA">
        <w:t>y</w:t>
      </w:r>
      <w:r>
        <w:t xml:space="preserve"> komplexity pro vývojáře, kteří musí zajistit, aby jejich aplikace byly kompatibilní a optimalizované pro širokou škálu uživatelských prostředí.</w:t>
      </w:r>
    </w:p>
    <w:p w14:paraId="3EC82FC6" w14:textId="77777777" w:rsidR="006073E6" w:rsidRDefault="006073E6" w:rsidP="008B41BA">
      <w:pPr>
        <w:pStyle w:val="Normlnweb"/>
        <w:jc w:val="both"/>
      </w:pPr>
      <w:r>
        <w:t>Přes tyto výzvy, 3D grafika na webu pokračuje v expanzi a inovacích, nabízí nesčetné možnosti pro tvorbu bohatých, interaktivních a vizuálně oslňujících webových zážitků. S rostoucí dostupností vzdělávacích zdrojů a komunitní podporou má tato oblast potenciál překonat současné překážky a stát se zásadní součástí moderního webového vývoje.</w:t>
      </w:r>
    </w:p>
    <w:p w14:paraId="16087CCE" w14:textId="1A089FE9" w:rsidR="006073E6" w:rsidRDefault="006073E6" w:rsidP="008B41BA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br w:type="page"/>
      </w:r>
    </w:p>
    <w:p w14:paraId="46C6BF35" w14:textId="553FEF3C" w:rsidR="00246F2C" w:rsidRPr="00A1448E" w:rsidRDefault="00AB7660" w:rsidP="008B41BA">
      <w:pPr>
        <w:pStyle w:val="Nadpis2"/>
        <w:jc w:val="both"/>
        <w:rPr>
          <w:rFonts w:ascii="Times New Roman" w:hAnsi="Times New Roman" w:cs="Times New Roman"/>
        </w:rPr>
      </w:pPr>
      <w:r w:rsidRPr="00A1448E">
        <w:rPr>
          <w:rFonts w:ascii="Times New Roman" w:hAnsi="Times New Roman" w:cs="Times New Roman"/>
        </w:rPr>
        <w:lastRenderedPageBreak/>
        <w:t>Pote</w:t>
      </w:r>
      <w:r w:rsidR="009B4F9B" w:rsidRPr="00A1448E">
        <w:rPr>
          <w:rFonts w:ascii="Times New Roman" w:hAnsi="Times New Roman" w:cs="Times New Roman"/>
        </w:rPr>
        <w:t>n</w:t>
      </w:r>
      <w:r w:rsidRPr="00A1448E">
        <w:rPr>
          <w:rFonts w:ascii="Times New Roman" w:hAnsi="Times New Roman" w:cs="Times New Roman"/>
        </w:rPr>
        <w:t>ciál pro další výzkum</w:t>
      </w:r>
    </w:p>
    <w:p w14:paraId="02749F49" w14:textId="77777777" w:rsidR="009B1683" w:rsidRDefault="009B1683" w:rsidP="008B41BA">
      <w:pPr>
        <w:pStyle w:val="Normlnweb"/>
        <w:jc w:val="both"/>
      </w:pPr>
      <w:r>
        <w:t xml:space="preserve">V současném stavu pole 3D grafiky na webu se nabízí nespočet možností pro další výzkum a analýzy, zejména v kontextu využití a porovnání moderních technologií jako je </w:t>
      </w:r>
      <w:proofErr w:type="spellStart"/>
      <w:r>
        <w:t>WebGPU</w:t>
      </w:r>
      <w:proofErr w:type="spellEnd"/>
      <w:r>
        <w:t>. V oblasti 3D grafiky na webu lze identifikovat dvě hlavní oblasti: rozšíření stávajících výzkumů a praktické aplikace již existujících poznatků. Tyto směry výzkumu mohou být klíčové pro porozumění a optimalizaci využití 3D technologií v moderním webovém designu.</w:t>
      </w:r>
    </w:p>
    <w:p w14:paraId="4F0F5370" w14:textId="77777777" w:rsidR="009B1683" w:rsidRDefault="009B1683" w:rsidP="008B41BA">
      <w:pPr>
        <w:pStyle w:val="Normlnweb"/>
        <w:jc w:val="both"/>
      </w:pPr>
      <w:r>
        <w:t xml:space="preserve">První oblastí výzkumu je detailní analýza vývoje a současného stavu 3D grafických technologií na webu, se zvláštním zaměřením na </w:t>
      </w:r>
      <w:proofErr w:type="spellStart"/>
      <w:r>
        <w:t>WebGPU</w:t>
      </w:r>
      <w:proofErr w:type="spellEnd"/>
      <w:r>
        <w:t xml:space="preserve">. Tato analýza by měla zahrnovat porovnání </w:t>
      </w:r>
      <w:proofErr w:type="spellStart"/>
      <w:r>
        <w:t>WebGPU</w:t>
      </w:r>
      <w:proofErr w:type="spellEnd"/>
      <w:r>
        <w:t xml:space="preserve"> s předchozími technologiemi jako jsou </w:t>
      </w:r>
      <w:proofErr w:type="spellStart"/>
      <w:r>
        <w:t>WebGL</w:t>
      </w:r>
      <w:proofErr w:type="spellEnd"/>
      <w:r>
        <w:t xml:space="preserve"> a WebGL2, zdůrazňující klíčové rozdíly, výhody a možnosti, které nová technologie přináší. Důležitým aspektem je také prozkoumání bezpečnostních aspektů a podpory prohlížečů, což jsou kritické faktory pro široké uplatnění těchto technologií v praxi.</w:t>
      </w:r>
    </w:p>
    <w:p w14:paraId="1A00D811" w14:textId="77777777" w:rsidR="009B1683" w:rsidRDefault="009B1683" w:rsidP="008B41BA">
      <w:pPr>
        <w:pStyle w:val="Normlnweb"/>
        <w:jc w:val="both"/>
      </w:pPr>
      <w:r>
        <w:t xml:space="preserve">Druhou oblastí je praktické využití </w:t>
      </w:r>
      <w:proofErr w:type="spellStart"/>
      <w:r>
        <w:t>WebGPU</w:t>
      </w:r>
      <w:proofErr w:type="spellEnd"/>
      <w:r>
        <w:t xml:space="preserve">, které umožňuje vývojářům a designérům vytvářet sofistikovanější a vizuálně působivější webové zážitky. V této oblasti lze využít experimentálního přístupu, kde by byla navržena a implementována ukázková aplikace demonstrující schopnosti </w:t>
      </w:r>
      <w:proofErr w:type="spellStart"/>
      <w:r>
        <w:t>WebGPU</w:t>
      </w:r>
      <w:proofErr w:type="spellEnd"/>
      <w:r>
        <w:t>. Tato aplikace by měla zahrnovat komplexní 3D modely, animace a interakce, poskytující případovou studii pro výkonnostní a funkční analýzu.</w:t>
      </w:r>
    </w:p>
    <w:p w14:paraId="2D6DCFA1" w14:textId="77777777" w:rsidR="009B1683" w:rsidRDefault="009B1683" w:rsidP="008B41BA">
      <w:pPr>
        <w:pStyle w:val="Normlnweb"/>
        <w:jc w:val="both"/>
      </w:pPr>
      <w:r>
        <w:t xml:space="preserve">Výsledky takového výzkumu by mohly poskytnout cenné informace o výkonu, efektivitě a použitelnosti </w:t>
      </w:r>
      <w:proofErr w:type="spellStart"/>
      <w:r>
        <w:t>WebGPU</w:t>
      </w:r>
      <w:proofErr w:type="spellEnd"/>
      <w:r>
        <w:t xml:space="preserve"> v reálných aplikacích. Analýza by měla zahrnovat jak kvalitativní, tak kvantitativní aspekty, poskytující ucelený pohled na výhody a omezení </w:t>
      </w:r>
      <w:proofErr w:type="spellStart"/>
      <w:r>
        <w:t>WebGPU</w:t>
      </w:r>
      <w:proofErr w:type="spellEnd"/>
      <w:r>
        <w:t xml:space="preserve"> v kontextu různých typů webových aplikací.</w:t>
      </w:r>
    </w:p>
    <w:p w14:paraId="68C329F4" w14:textId="0D8B7800" w:rsidR="009B1683" w:rsidRDefault="009B1683" w:rsidP="008B41BA">
      <w:pPr>
        <w:pStyle w:val="Normlnweb"/>
        <w:jc w:val="both"/>
      </w:pPr>
      <w:r>
        <w:t>V</w:t>
      </w:r>
      <w:r>
        <w:t xml:space="preserve">ýzkum </w:t>
      </w:r>
      <w:r>
        <w:t xml:space="preserve">tedy </w:t>
      </w:r>
      <w:r>
        <w:t xml:space="preserve">v oblasti 3D grafiky na webu, zejména s ohledem na </w:t>
      </w:r>
      <w:proofErr w:type="spellStart"/>
      <w:r>
        <w:t>WebGPU</w:t>
      </w:r>
      <w:proofErr w:type="spellEnd"/>
      <w:r>
        <w:t>, nabízí vzrušující možnosti pro další inovace a vývoj. Tento výzkum nejenže přispěje k lepšímu porozumění a využití moderních technologií, ale také může otevřít nové cesty pro vývojáře a designéry, kteří hledají efektivní způsoby, jak využít pokročilé 3D technologie ve svých webových projektech.</w:t>
      </w:r>
    </w:p>
    <w:p w14:paraId="3EA1C6C6" w14:textId="77777777" w:rsidR="009B1683" w:rsidRPr="00A1448E" w:rsidRDefault="009B1683" w:rsidP="00151939">
      <w:pPr>
        <w:rPr>
          <w:rFonts w:ascii="Times New Roman" w:hAnsi="Times New Roman" w:cs="Times New Roman"/>
          <w:color w:val="ED7D31" w:themeColor="accent2"/>
        </w:rPr>
      </w:pPr>
    </w:p>
    <w:p w14:paraId="05AD9B30" w14:textId="077A69B8" w:rsidR="00257075" w:rsidRDefault="00257075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br w:type="page"/>
      </w:r>
    </w:p>
    <w:p w14:paraId="6F826BA9" w14:textId="41354FD7" w:rsidR="00151939" w:rsidRPr="001D5C95" w:rsidRDefault="00151939" w:rsidP="00151939">
      <w:pPr>
        <w:pStyle w:val="Nadpis1"/>
        <w:rPr>
          <w:rFonts w:ascii="Times New Roman" w:hAnsi="Times New Roman" w:cs="Times New Roman"/>
          <w:sz w:val="28"/>
          <w:szCs w:val="28"/>
        </w:rPr>
      </w:pPr>
      <w:r w:rsidRPr="001D5C95">
        <w:rPr>
          <w:rFonts w:ascii="Times New Roman" w:hAnsi="Times New Roman" w:cs="Times New Roman"/>
          <w:sz w:val="28"/>
          <w:szCs w:val="28"/>
        </w:rPr>
        <w:lastRenderedPageBreak/>
        <w:t xml:space="preserve">ČÁST II: OBSAH ZADÁNÍ </w:t>
      </w:r>
      <w:r w:rsidR="00A21D56" w:rsidRPr="001D5C95">
        <w:rPr>
          <w:rFonts w:ascii="Times New Roman" w:hAnsi="Times New Roman" w:cs="Times New Roman"/>
          <w:sz w:val="28"/>
          <w:szCs w:val="28"/>
        </w:rPr>
        <w:t>BAKALÁŘSKÉ</w:t>
      </w:r>
      <w:r w:rsidR="001D5C95" w:rsidRPr="001D5C95">
        <w:rPr>
          <w:rFonts w:ascii="Times New Roman" w:hAnsi="Times New Roman" w:cs="Times New Roman"/>
          <w:sz w:val="28"/>
          <w:szCs w:val="28"/>
        </w:rPr>
        <w:t>/DIPLOMOVÉ</w:t>
      </w:r>
      <w:r w:rsidRPr="001D5C95">
        <w:rPr>
          <w:rFonts w:ascii="Times New Roman" w:hAnsi="Times New Roman" w:cs="Times New Roman"/>
          <w:sz w:val="28"/>
          <w:szCs w:val="28"/>
        </w:rPr>
        <w:t xml:space="preserve"> PRÁCE</w:t>
      </w:r>
    </w:p>
    <w:p w14:paraId="544EF73B" w14:textId="77777777" w:rsidR="00AD1E73" w:rsidRPr="00A1448E" w:rsidRDefault="00AD1E73" w:rsidP="00AD1E73">
      <w:pPr>
        <w:rPr>
          <w:rFonts w:ascii="Times New Roman" w:hAnsi="Times New Roman" w:cs="Times New Roman"/>
        </w:rPr>
      </w:pPr>
    </w:p>
    <w:p w14:paraId="02A44A65" w14:textId="3CA0B193" w:rsidR="00990C93" w:rsidRPr="00A1448E" w:rsidRDefault="00990C93" w:rsidP="00990C93">
      <w:pPr>
        <w:pStyle w:val="Nadpis2"/>
        <w:numPr>
          <w:ilvl w:val="0"/>
          <w:numId w:val="3"/>
        </w:numPr>
        <w:rPr>
          <w:rFonts w:ascii="Times New Roman" w:hAnsi="Times New Roman" w:cs="Times New Roman"/>
        </w:rPr>
      </w:pPr>
      <w:r w:rsidRPr="00A1448E">
        <w:rPr>
          <w:rFonts w:ascii="Times New Roman" w:hAnsi="Times New Roman" w:cs="Times New Roman"/>
        </w:rPr>
        <w:t>Cíl</w:t>
      </w:r>
    </w:p>
    <w:p w14:paraId="79F6FD60" w14:textId="77777777" w:rsidR="005645E6" w:rsidRPr="005645E6" w:rsidRDefault="005645E6" w:rsidP="00564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Hlavním cílem bakalářské práce je provést komplexní analýzu, porovnání a praktické využití moderní technologie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kontextu 3D grafiky na webu. Práce bude strukturována do dvou základních částí: teoretické a praktické.</w:t>
      </w:r>
    </w:p>
    <w:p w14:paraId="1363469C" w14:textId="77777777" w:rsidR="005645E6" w:rsidRPr="005645E6" w:rsidRDefault="005645E6" w:rsidP="00564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Teoretická část:</w:t>
      </w: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této části se práce zaměří na zkoumání vývoje a aktuálního stavu 3D grafických technologií na webu, s hlavním důrazem na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Bude zde probíhající analýza, která porovná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předchozími technologiemi, jako jsou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WebGL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WebGL2, a zdůrazní jejich výhody, možnosti a odlišnosti. Dále bude zkoumána bezpečnost, podpora prohlížečů a potenciální aplikace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moderním webovém designu.</w:t>
      </w:r>
    </w:p>
    <w:p w14:paraId="62989687" w14:textId="77777777" w:rsidR="005645E6" w:rsidRPr="005645E6" w:rsidRDefault="005645E6" w:rsidP="00564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Praktická část:</w:t>
      </w: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Cílem praktické části je navrhnout a implementovat ukázkovou aplikaci, demonstrující schopnosti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Aplikace zahrne komplexní 3D modely, animace a interakce, poslouží jako případová studie pro výkonnostní a funkční analýzu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Bude zde také provedeno praktické srovnání výkonů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WebGL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WebGL2. Výsledky této práce poskytnou cenné informace a náhledy pro vývojáře a designéry, kteří chtějí využít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ve svých projektech.</w:t>
      </w:r>
    </w:p>
    <w:p w14:paraId="12D39A4E" w14:textId="77777777" w:rsidR="005645E6" w:rsidRPr="005645E6" w:rsidRDefault="005645E6" w:rsidP="00564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Hypotéza:</w:t>
      </w: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Hypotézou práce je, že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nabízí výrazně lepší výkon a flexibilitu ve srovnání s předchozími technologiemi jako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WebGL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WebGL2, a že jeho implementace do webových aplikací může výrazně zlepšit vizuální kvalitu a interaktivitu.</w:t>
      </w:r>
    </w:p>
    <w:p w14:paraId="5AD34CF8" w14:textId="77777777" w:rsidR="005645E6" w:rsidRPr="005645E6" w:rsidRDefault="005645E6" w:rsidP="00564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Výzkumné otázky:</w:t>
      </w:r>
    </w:p>
    <w:p w14:paraId="773CAD7E" w14:textId="77777777" w:rsidR="005645E6" w:rsidRPr="005645E6" w:rsidRDefault="005645E6" w:rsidP="00564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Jaké jsou klíčové rozdíly mezi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jeho předchůdci (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WebGL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WebGL2) z hlediska výkonu, bezpečnosti a podpory prohlížečů?</w:t>
      </w:r>
    </w:p>
    <w:p w14:paraId="6DD8AE16" w14:textId="77777777" w:rsidR="005645E6" w:rsidRPr="005645E6" w:rsidRDefault="005645E6" w:rsidP="00564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Jaké jsou praktické přínosy a omezení použití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reálných webových aplikacích?</w:t>
      </w:r>
    </w:p>
    <w:p w14:paraId="2C9B70D0" w14:textId="77777777" w:rsidR="005645E6" w:rsidRPr="005645E6" w:rsidRDefault="005645E6" w:rsidP="00564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Jaký vliv má implementace </w:t>
      </w:r>
      <w:proofErr w:type="spellStart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>WebGPU</w:t>
      </w:r>
      <w:proofErr w:type="spellEnd"/>
      <w:r w:rsidRPr="005645E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kvalitu a interaktivitu uživatelského rozhraní ve srovnání s tradičními metodami?</w:t>
      </w:r>
    </w:p>
    <w:p w14:paraId="7B75ED2C" w14:textId="6243A7EA" w:rsidR="005645E6" w:rsidRDefault="005645E6">
      <w:pPr>
        <w:rPr>
          <w:rFonts w:ascii="Calibri" w:eastAsia="Times New Roman" w:hAnsi="Calibri" w:cs="Calibri"/>
          <w:lang w:eastAsia="cs-CZ"/>
        </w:rPr>
      </w:pPr>
      <w:r>
        <w:rPr>
          <w:rFonts w:ascii="Calibri" w:hAnsi="Calibri" w:cs="Calibri"/>
        </w:rPr>
        <w:br w:type="page"/>
      </w:r>
    </w:p>
    <w:p w14:paraId="74554914" w14:textId="17AF5377" w:rsidR="00947AD6" w:rsidRPr="00A1448E" w:rsidRDefault="00DA5711" w:rsidP="00990C93">
      <w:pPr>
        <w:pStyle w:val="Nadpis2"/>
        <w:numPr>
          <w:ilvl w:val="0"/>
          <w:numId w:val="3"/>
        </w:numPr>
        <w:rPr>
          <w:rFonts w:ascii="Times New Roman" w:hAnsi="Times New Roman" w:cs="Times New Roman"/>
        </w:rPr>
      </w:pPr>
      <w:r w:rsidRPr="00A1448E">
        <w:rPr>
          <w:rFonts w:ascii="Times New Roman" w:hAnsi="Times New Roman" w:cs="Times New Roman"/>
        </w:rPr>
        <w:lastRenderedPageBreak/>
        <w:t>Osnova</w:t>
      </w:r>
    </w:p>
    <w:p w14:paraId="020E8358" w14:textId="77777777" w:rsidR="00802743" w:rsidRPr="00877648" w:rsidRDefault="00802743" w:rsidP="00802743">
      <w:pPr>
        <w:spacing w:before="176"/>
        <w:ind w:left="328"/>
        <w:rPr>
          <w:rFonts w:cstheme="minorHAnsi"/>
          <w:b/>
          <w:sz w:val="32"/>
        </w:rPr>
      </w:pPr>
      <w:r w:rsidRPr="00877648">
        <w:rPr>
          <w:rFonts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14:paraId="01D185C3" w14:textId="77777777" w:rsidR="00802743" w:rsidRPr="00243140" w:rsidRDefault="00802743" w:rsidP="00802743">
          <w:pPr>
            <w:pStyle w:val="Nadpisobsahu"/>
          </w:pPr>
        </w:p>
        <w:p w14:paraId="5E05458F" w14:textId="77777777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243140">
            <w:fldChar w:fldCharType="begin"/>
          </w:r>
          <w:r w:rsidRPr="00243140">
            <w:instrText xml:space="preserve"> TOC \o "1-3" \h \z \u </w:instrText>
          </w:r>
          <w:r w:rsidRPr="00243140">
            <w:fldChar w:fldCharType="separate"/>
          </w:r>
          <w:hyperlink w:anchor="_Toc143686539" w:history="1">
            <w:r w:rsidRPr="004F1845">
              <w:rPr>
                <w:rStyle w:val="Hypertextovodkaz"/>
                <w:noProof/>
              </w:rPr>
              <w:t>Úvod do 3D Grafiky na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66E0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0" w:history="1">
            <w:r w:rsidRPr="004F1845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Popis webGL, webGL2, a webGPU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48BC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1" w:history="1">
            <w:r w:rsidRPr="004F1845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Historie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3854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2" w:history="1">
            <w:r w:rsidRPr="004F1845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Aplikace a význam v moderním webovém designu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B4CD" w14:textId="77777777" w:rsidR="00802743" w:rsidRDefault="00802743" w:rsidP="00802743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3" w:history="1">
            <w:r w:rsidRPr="004F1845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Teoretická část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E7D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4" w:history="1">
            <w:r w:rsidRPr="004F1845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Porovnání WebGL, WebGL2 a WebGPU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15DC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5" w:history="1">
            <w:r w:rsidRPr="004F1845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Funkční rozdíly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876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6" w:history="1">
            <w:r w:rsidRPr="004F1845">
              <w:rPr>
                <w:rStyle w:val="Hypertextovodkaz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Podpora prohlížečů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EAAE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7" w:history="1">
            <w:r w:rsidRPr="004F1845">
              <w:rPr>
                <w:rStyle w:val="Hypertextovodkaz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Bezpečnostní aspekty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0EAB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8" w:history="1">
            <w:r w:rsidRPr="004F1845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Knihovny pro Práci s 3D Grafikou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A0D2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49" w:history="1">
            <w:r w:rsidRPr="004F1845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Three.js, Babylon.js, atd.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64F0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0" w:history="1">
            <w:r w:rsidRPr="004F1845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Porovnání jednoduchosti práce s těmito knihovnami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446B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1" w:history="1">
            <w:r w:rsidRPr="004F1845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Parallax Mapping a Šroubovice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B92D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2" w:history="1">
            <w:r w:rsidRPr="004F1845">
              <w:rPr>
                <w:rStyle w:val="Hypertextovodkaz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Co to je a jak funguje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DA4C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3" w:history="1">
            <w:r w:rsidRPr="004F1845">
              <w:rPr>
                <w:rStyle w:val="Hypertextovodkaz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Využití v 3D 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857B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4" w:history="1">
            <w:r w:rsidRPr="004F1845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Akcelerace AI pomocí WebGPU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7A6D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5" w:history="1">
            <w:r w:rsidRPr="004F1845">
              <w:rPr>
                <w:rStyle w:val="Hypertextovodkaz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Základy strojového učení na grafických procesorech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9105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6" w:history="1">
            <w:r w:rsidRPr="004F1845">
              <w:rPr>
                <w:rStyle w:val="Hypertextovodkaz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WebGPU a jeho výhody pro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5C89" w14:textId="77777777" w:rsidR="00802743" w:rsidRDefault="00802743" w:rsidP="00802743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7" w:history="1">
            <w:r w:rsidRPr="004F1845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Praktická část/Empirická část/Vlastní práce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C6F1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8" w:history="1">
            <w:r w:rsidRPr="004F1845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D6DA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59" w:history="1">
            <w:r w:rsidRPr="004F1845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Vykreslení Trojúhelníku s Přechodem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5817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0" w:history="1">
            <w:r w:rsidRPr="004F1845">
              <w:rPr>
                <w:rStyle w:val="Hypertextovodkaz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Vytvoření ukázkových projektů v Three.js, WebGL2 a WebGPU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3D9A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1" w:history="1">
            <w:r w:rsidRPr="004F1845">
              <w:rPr>
                <w:rStyle w:val="Hypertextovodkaz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Srovnání výkonu (FPS) a složitosti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0F38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2" w:history="1">
            <w:r w:rsidRPr="004F1845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Vytvoření Hello World v Různých Technologiích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9BC2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3" w:history="1">
            <w:r w:rsidRPr="004F1845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Stejně jako výše, ale s jednoduchým "Hello World" příkladem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0EBD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4" w:history="1">
            <w:r w:rsidRPr="004F1845">
              <w:rPr>
                <w:rStyle w:val="Hypertextovodkaz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Komponenta v Canvas v uu5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110D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5" w:history="1">
            <w:r w:rsidRPr="004F1845">
              <w:rPr>
                <w:rStyle w:val="Hypertextovodkaz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Vývoj komponenty v uu5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CF88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6" w:history="1">
            <w:r w:rsidRPr="004F1845">
              <w:rPr>
                <w:rStyle w:val="Hypertextovodkaz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Vypsání statistik, výkonu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4389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7" w:history="1">
            <w:r w:rsidRPr="004F1845">
              <w:rPr>
                <w:rStyle w:val="Hypertextovodkaz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Šroubovice s Paralax Mappingem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C247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8" w:history="1">
            <w:r w:rsidRPr="004F1845">
              <w:rPr>
                <w:rStyle w:val="Hypertextovodkaz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Implementace šroubovice s paralax mappingem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D9A9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69" w:history="1">
            <w:r w:rsidRPr="004F1845">
              <w:rPr>
                <w:rStyle w:val="Hypertextovodkaz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Analýza a srovnání výkonu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0741" w14:textId="77777777" w:rsidR="00802743" w:rsidRDefault="00802743" w:rsidP="00802743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0" w:history="1">
            <w:r w:rsidRPr="004F1845">
              <w:rPr>
                <w:rStyle w:val="Hypertextovodkaz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Experimenty s AI a Grafikou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20CE" w14:textId="77777777" w:rsidR="00802743" w:rsidRDefault="00802743" w:rsidP="00802743">
          <w:pPr>
            <w:pStyle w:val="Obsah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1" w:history="1">
            <w:r w:rsidRPr="004F1845">
              <w:rPr>
                <w:rStyle w:val="Hypertextovodkaz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4F1845">
              <w:rPr>
                <w:rStyle w:val="Hypertextovodkaz"/>
                <w:noProof/>
              </w:rPr>
              <w:t>(Nad rámec) Experimenty s přímým přístupem ke grafice pro strojové 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50A7" w14:textId="77777777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2" w:history="1">
            <w:r w:rsidRPr="004F184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245B" w14:textId="77777777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3" w:history="1">
            <w:r w:rsidRPr="004F1845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37A" w14:textId="20A6EB0F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4" w:history="1">
            <w:r w:rsidRPr="004F1845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7927" w14:textId="75462FDB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5" w:history="1">
            <w:r w:rsidRPr="004F1845">
              <w:rPr>
                <w:rStyle w:val="Hypertextovodkaz"/>
                <w:noProof/>
              </w:rPr>
              <w:t>Seznam grafů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47F" w14:textId="70FB5704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6" w:history="1">
            <w:r w:rsidRPr="004F1845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321F" w14:textId="77777777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7" w:history="1">
            <w:r w:rsidRPr="004F1845">
              <w:rPr>
                <w:rStyle w:val="Hypertextovodkaz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9BC3" w14:textId="77777777" w:rsidR="00802743" w:rsidRDefault="00802743" w:rsidP="00802743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43686578" w:history="1">
            <w:r w:rsidRPr="004F1845">
              <w:rPr>
                <w:rStyle w:val="Hypertextovodkaz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DD4B" w14:textId="451F7323" w:rsidR="00A1448E" w:rsidRPr="00A1448E" w:rsidRDefault="00802743" w:rsidP="00802743">
          <w:pPr>
            <w:rPr>
              <w:rFonts w:ascii="Times New Roman" w:hAnsi="Times New Roman" w:cs="Times New Roman"/>
              <w:color w:val="ED7D31" w:themeColor="accent2"/>
            </w:rPr>
          </w:pPr>
          <w:r w:rsidRPr="00243140"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A1448E" w:rsidRPr="00A1448E" w:rsidSect="00F20AA2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14CF" w14:textId="77777777" w:rsidR="00BF39F8" w:rsidRDefault="00BF39F8" w:rsidP="006C14AD">
      <w:pPr>
        <w:spacing w:after="0" w:line="240" w:lineRule="auto"/>
      </w:pPr>
      <w:r>
        <w:separator/>
      </w:r>
    </w:p>
  </w:endnote>
  <w:endnote w:type="continuationSeparator" w:id="0">
    <w:p w14:paraId="4B0B423E" w14:textId="77777777" w:rsidR="00BF39F8" w:rsidRDefault="00BF39F8" w:rsidP="006C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90260" w14:textId="77777777" w:rsidR="00BF39F8" w:rsidRDefault="00BF39F8" w:rsidP="006C14AD">
      <w:pPr>
        <w:spacing w:after="0" w:line="240" w:lineRule="auto"/>
      </w:pPr>
      <w:r>
        <w:separator/>
      </w:r>
    </w:p>
  </w:footnote>
  <w:footnote w:type="continuationSeparator" w:id="0">
    <w:p w14:paraId="42E890B7" w14:textId="77777777" w:rsidR="00BF39F8" w:rsidRDefault="00BF39F8" w:rsidP="006C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17790" w14:textId="7A88A7E6" w:rsidR="006C14AD" w:rsidRDefault="006C14AD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1" layoutInCell="1" allowOverlap="1" wp14:anchorId="679E1651" wp14:editId="43292F0A">
          <wp:simplePos x="0" y="0"/>
          <wp:positionH relativeFrom="page">
            <wp:posOffset>4831080</wp:posOffset>
          </wp:positionH>
          <wp:positionV relativeFrom="page">
            <wp:posOffset>327660</wp:posOffset>
          </wp:positionV>
          <wp:extent cx="2048510" cy="670560"/>
          <wp:effectExtent l="0" t="0" r="8890" b="0"/>
          <wp:wrapTopAndBottom/>
          <wp:docPr id="27" name="Obráze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510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769E"/>
    <w:multiLevelType w:val="multilevel"/>
    <w:tmpl w:val="D64C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819AA"/>
    <w:multiLevelType w:val="hybridMultilevel"/>
    <w:tmpl w:val="BE9E624E"/>
    <w:lvl w:ilvl="0" w:tplc="A106FE18">
      <w:start w:val="1"/>
      <w:numFmt w:val="upperLetter"/>
      <w:pStyle w:val="Nadpis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92182"/>
    <w:multiLevelType w:val="hybridMultilevel"/>
    <w:tmpl w:val="90A6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B8"/>
    <w:rsid w:val="000003B8"/>
    <w:rsid w:val="000358F2"/>
    <w:rsid w:val="00102C92"/>
    <w:rsid w:val="00151939"/>
    <w:rsid w:val="001C1B93"/>
    <w:rsid w:val="001D5C95"/>
    <w:rsid w:val="001E1173"/>
    <w:rsid w:val="00246F2C"/>
    <w:rsid w:val="00257075"/>
    <w:rsid w:val="00286C26"/>
    <w:rsid w:val="002A41BF"/>
    <w:rsid w:val="002E58C3"/>
    <w:rsid w:val="00311465"/>
    <w:rsid w:val="00311FF0"/>
    <w:rsid w:val="00330A17"/>
    <w:rsid w:val="0034405A"/>
    <w:rsid w:val="00394B3F"/>
    <w:rsid w:val="003A4140"/>
    <w:rsid w:val="003A50ED"/>
    <w:rsid w:val="004067C5"/>
    <w:rsid w:val="00407A8C"/>
    <w:rsid w:val="00451948"/>
    <w:rsid w:val="004624BD"/>
    <w:rsid w:val="004A4B77"/>
    <w:rsid w:val="004E1DDB"/>
    <w:rsid w:val="004E21E3"/>
    <w:rsid w:val="004E2B45"/>
    <w:rsid w:val="004E7D1E"/>
    <w:rsid w:val="00516773"/>
    <w:rsid w:val="00526C4D"/>
    <w:rsid w:val="005459F4"/>
    <w:rsid w:val="005645E6"/>
    <w:rsid w:val="00581CA9"/>
    <w:rsid w:val="006073E6"/>
    <w:rsid w:val="0062704A"/>
    <w:rsid w:val="006C14AD"/>
    <w:rsid w:val="006C661C"/>
    <w:rsid w:val="007134A4"/>
    <w:rsid w:val="007E7EA7"/>
    <w:rsid w:val="00802743"/>
    <w:rsid w:val="0082407F"/>
    <w:rsid w:val="008B41BA"/>
    <w:rsid w:val="008C6C7F"/>
    <w:rsid w:val="00932AE2"/>
    <w:rsid w:val="00947AD6"/>
    <w:rsid w:val="00950C12"/>
    <w:rsid w:val="00990C93"/>
    <w:rsid w:val="009B1683"/>
    <w:rsid w:val="009B4F9B"/>
    <w:rsid w:val="009B7860"/>
    <w:rsid w:val="009C0B85"/>
    <w:rsid w:val="00A120E8"/>
    <w:rsid w:val="00A1262F"/>
    <w:rsid w:val="00A1448E"/>
    <w:rsid w:val="00A21D56"/>
    <w:rsid w:val="00AB7660"/>
    <w:rsid w:val="00AD1E73"/>
    <w:rsid w:val="00AE3A67"/>
    <w:rsid w:val="00AF7B9B"/>
    <w:rsid w:val="00B3076A"/>
    <w:rsid w:val="00B32C39"/>
    <w:rsid w:val="00B86B66"/>
    <w:rsid w:val="00BC51EA"/>
    <w:rsid w:val="00BF39F8"/>
    <w:rsid w:val="00C82EE0"/>
    <w:rsid w:val="00D06745"/>
    <w:rsid w:val="00D36136"/>
    <w:rsid w:val="00D40FEC"/>
    <w:rsid w:val="00D41DF7"/>
    <w:rsid w:val="00D5257E"/>
    <w:rsid w:val="00D62BDB"/>
    <w:rsid w:val="00D81900"/>
    <w:rsid w:val="00DA5711"/>
    <w:rsid w:val="00DC1C8D"/>
    <w:rsid w:val="00DE51AC"/>
    <w:rsid w:val="00DF3FBD"/>
    <w:rsid w:val="00E064D3"/>
    <w:rsid w:val="00E43F24"/>
    <w:rsid w:val="00E60F3B"/>
    <w:rsid w:val="00EA686E"/>
    <w:rsid w:val="00F15A98"/>
    <w:rsid w:val="00F20AA2"/>
    <w:rsid w:val="00F302D1"/>
    <w:rsid w:val="00F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D6D"/>
  <w15:chartTrackingRefBased/>
  <w15:docId w15:val="{05F539E1-CF4D-4955-B8C6-71B34047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1CA9"/>
    <w:pPr>
      <w:keepNext/>
      <w:keepLines/>
      <w:numPr>
        <w:numId w:val="1"/>
      </w:numPr>
      <w:spacing w:before="40" w:after="0" w:line="360" w:lineRule="auto"/>
      <w:ind w:left="340" w:hanging="17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E5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02C9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Zhlav">
    <w:name w:val="header"/>
    <w:basedOn w:val="Normln"/>
    <w:link w:val="ZhlavChar"/>
    <w:uiPriority w:val="99"/>
    <w:unhideWhenUsed/>
    <w:rsid w:val="006C1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14AD"/>
  </w:style>
  <w:style w:type="paragraph" w:styleId="Zpat">
    <w:name w:val="footer"/>
    <w:basedOn w:val="Normln"/>
    <w:link w:val="ZpatChar"/>
    <w:uiPriority w:val="99"/>
    <w:unhideWhenUsed/>
    <w:rsid w:val="006C1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14AD"/>
  </w:style>
  <w:style w:type="character" w:customStyle="1" w:styleId="Nadpis2Char">
    <w:name w:val="Nadpis 2 Char"/>
    <w:basedOn w:val="Standardnpsmoodstavce"/>
    <w:link w:val="Nadpis2"/>
    <w:uiPriority w:val="9"/>
    <w:rsid w:val="00581CA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4E2B45"/>
    <w:pPr>
      <w:ind w:left="720"/>
      <w:contextualSpacing/>
    </w:pPr>
  </w:style>
  <w:style w:type="paragraph" w:styleId="Obsah1">
    <w:name w:val="toc 1"/>
    <w:basedOn w:val="Normln"/>
    <w:uiPriority w:val="39"/>
    <w:qFormat/>
    <w:rsid w:val="00802743"/>
    <w:pPr>
      <w:widowControl w:val="0"/>
      <w:autoSpaceDE w:val="0"/>
      <w:autoSpaceDN w:val="0"/>
      <w:spacing w:before="228" w:after="0" w:line="240" w:lineRule="auto"/>
      <w:ind w:left="328"/>
      <w:jc w:val="both"/>
    </w:pPr>
    <w:rPr>
      <w:rFonts w:ascii="Cambria" w:eastAsia="Caladea" w:hAnsi="Cambria" w:cs="Caladea"/>
    </w:rPr>
  </w:style>
  <w:style w:type="paragraph" w:styleId="Obsah2">
    <w:name w:val="toc 2"/>
    <w:basedOn w:val="Normln"/>
    <w:uiPriority w:val="39"/>
    <w:qFormat/>
    <w:rsid w:val="00802743"/>
    <w:pPr>
      <w:widowControl w:val="0"/>
      <w:autoSpaceDE w:val="0"/>
      <w:autoSpaceDN w:val="0"/>
      <w:spacing w:before="230" w:after="0" w:line="240" w:lineRule="auto"/>
      <w:ind w:left="981" w:hanging="434"/>
    </w:pPr>
    <w:rPr>
      <w:rFonts w:ascii="Cambria" w:eastAsia="Caladea" w:hAnsi="Cambria" w:cs="Caladea"/>
    </w:rPr>
  </w:style>
  <w:style w:type="paragraph" w:styleId="Obsah3">
    <w:name w:val="toc 3"/>
    <w:basedOn w:val="Normln"/>
    <w:uiPriority w:val="39"/>
    <w:qFormat/>
    <w:rsid w:val="00802743"/>
    <w:pPr>
      <w:widowControl w:val="0"/>
      <w:autoSpaceDE w:val="0"/>
      <w:autoSpaceDN w:val="0"/>
      <w:spacing w:before="230" w:after="0" w:line="240" w:lineRule="auto"/>
      <w:ind w:left="1368" w:hanging="601"/>
    </w:pPr>
    <w:rPr>
      <w:rFonts w:ascii="Cambria" w:eastAsia="Caladea" w:hAnsi="Cambria" w:cs="Caladea"/>
    </w:rPr>
  </w:style>
  <w:style w:type="character" w:styleId="Hypertextovodkaz">
    <w:name w:val="Hyperlink"/>
    <w:basedOn w:val="Standardnpsmoodstavce"/>
    <w:uiPriority w:val="99"/>
    <w:unhideWhenUsed/>
    <w:rsid w:val="00802743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802743"/>
    <w:pPr>
      <w:outlineLvl w:val="9"/>
    </w:pPr>
    <w:rPr>
      <w:b w:val="0"/>
      <w:u w:val="none"/>
      <w:lang w:val="en-GB" w:eastAsia="en-GB"/>
    </w:rPr>
  </w:style>
  <w:style w:type="paragraph" w:styleId="Normlnweb">
    <w:name w:val="Normal (Web)"/>
    <w:basedOn w:val="Normln"/>
    <w:uiPriority w:val="99"/>
    <w:semiHidden/>
    <w:unhideWhenUsed/>
    <w:rsid w:val="004E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64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lfundamentals.org/" TargetMode="External"/><Relationship Id="rId13" Type="http://schemas.openxmlformats.org/officeDocument/2006/relationships/hyperlink" Target="https://carmencincotti.com/2022-04-18/drawing-a-webgpu-triangle/" TargetMode="External"/><Relationship Id="rId18" Type="http://schemas.openxmlformats.org/officeDocument/2006/relationships/hyperlink" Target="https://www.shadertoy.com/view/4sS3z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arnwebgl.brown37.net/" TargetMode="External"/><Relationship Id="rId7" Type="http://schemas.openxmlformats.org/officeDocument/2006/relationships/hyperlink" Target="https://webgpufundamentals.org/" TargetMode="External"/><Relationship Id="rId12" Type="http://schemas.openxmlformats.org/officeDocument/2006/relationships/hyperlink" Target="https://cs.wikipedia.org/wiki/WebGL" TargetMode="External"/><Relationship Id="rId17" Type="http://schemas.openxmlformats.org/officeDocument/2006/relationships/hyperlink" Target="https://caniuse.com/webgp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javascript/3d-graphics-a-webgl-tutorial" TargetMode="External"/><Relationship Id="rId20" Type="http://schemas.openxmlformats.org/officeDocument/2006/relationships/hyperlink" Target="https://www.tutorialspoint.com/webgl/index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whatis/definition/WebG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WebGL_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chrome.com/blog/webgpu-io2023/" TargetMode="External"/><Relationship Id="rId19" Type="http://schemas.openxmlformats.org/officeDocument/2006/relationships/hyperlink" Target="https://www.freecodecamp.org/news/learn-webgpu-a-next-generation-graphics-api-for-the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icesofvr.com/1213-primer-on-webgpu-bringing-high-performance-3d-graphics-and-parallel-compute-to-the-web/" TargetMode="External"/><Relationship Id="rId14" Type="http://schemas.openxmlformats.org/officeDocument/2006/relationships/hyperlink" Target="https://alaingalvan.medium.com/raw-webgl-fd0a33cd45ce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1834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Švejdová</dc:creator>
  <cp:keywords/>
  <dc:description/>
  <cp:lastModifiedBy>valda valda</cp:lastModifiedBy>
  <cp:revision>5</cp:revision>
  <dcterms:created xsi:type="dcterms:W3CDTF">2023-11-26T16:21:00Z</dcterms:created>
  <dcterms:modified xsi:type="dcterms:W3CDTF">2023-11-26T19:33:00Z</dcterms:modified>
</cp:coreProperties>
</file>