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Panoramica e architettura</w:t>
      </w:r>
    </w:p>
    <w:p>
      <w:pPr>
        <w:pStyle w:val="Heading1"/>
      </w:pPr>
      <w:r>
        <w:t>Cos'è il progetto</w:t>
      </w:r>
    </w:p>
    <w:p>
      <w:r>
        <w:rPr>
          <w:b/>
        </w:rPr>
        <w:t>PBI Agent / Skill Studio</w:t>
      </w:r>
      <w:r>
        <w:t xml:space="preserve"> è una webapp che permette di usare, tramite chat, un insieme di *skill* per l'analisi, la documentazione e il controllo qualità di modelli semantici Power BI. Le skill vengono eseguite da un modello AI che accede al modello Power BI aperto in Power BI Desktop tramite un </w:t>
      </w:r>
      <w:r>
        <w:rPr>
          <w:b/>
        </w:rPr>
        <w:t>server MCP</w:t>
      </w:r>
      <w:r>
        <w:t>.</w:t>
      </w:r>
    </w:p>
    <w:p>
      <w:r>
        <w:t>Obiettivi:</w:t>
      </w:r>
    </w:p>
    <w:p>
      <w:pPr>
        <w:pStyle w:val="ListBullet"/>
      </w:pPr>
      <w:r>
        <w:t>analizzare e descrivere un modello Power BI (tabelle, relazioni, misure);</w:t>
      </w:r>
    </w:p>
    <w:p>
      <w:pPr>
        <w:pStyle w:val="ListBullet"/>
      </w:pPr>
      <w:r>
        <w:t>controllare integrità dei dati, relazioni e prestazioni;</w:t>
      </w:r>
    </w:p>
    <w:p>
      <w:pPr>
        <w:pStyle w:val="ListBullet"/>
      </w:pPr>
      <w:r>
        <w:t>documentare il modello ed estrarre dati in Excel;</w:t>
      </w:r>
    </w:p>
    <w:p>
      <w:pPr>
        <w:pStyle w:val="ListBullet"/>
      </w:pPr>
      <w:r>
        <w:t>archiviare automaticamente documenti e report in un repository GitHub (</w:t>
      </w:r>
      <w:r>
        <w:rPr>
          <w:rFonts w:ascii="Consolas" w:hAnsi="Consolas"/>
        </w:rPr>
        <w:t>PBI-Agent-Exports</w:t>
      </w:r>
      <w:r>
        <w:t>).</w:t>
      </w:r>
    </w:p>
    <w:p>
      <w:pPr>
        <w:pStyle w:val="Heading1"/>
      </w:pPr>
      <w:r>
        <w:t>Componenti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Descrizione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Percorso</w:t>
            </w:r>
          </w:p>
        </w:tc>
      </w:tr>
      <w:tr>
        <w:tc>
          <w:tcPr>
            <w:tcW w:type="dxa" w:w="2880"/>
          </w:tcPr>
          <w:p>
            <w:r/>
            <w:r>
              <w:t>Frontend</w:t>
            </w:r>
          </w:p>
        </w:tc>
        <w:tc>
          <w:tcPr>
            <w:tcW w:type="dxa" w:w="2880"/>
          </w:tcPr>
          <w:p>
            <w:r/>
            <w:r>
              <w:t>Pagina singola HTML/CSS/JS (catalogo skill, chat, cronologia, guida all'utilizzo)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mbi-agent-webapp/static/index.html</w:t>
            </w:r>
          </w:p>
        </w:tc>
      </w:tr>
      <w:tr>
        <w:tc>
          <w:tcPr>
            <w:tcW w:type="dxa" w:w="2880"/>
          </w:tcPr>
          <w:p>
            <w:r/>
            <w:r>
              <w:t>Backend</w:t>
            </w:r>
          </w:p>
        </w:tc>
        <w:tc>
          <w:tcPr>
            <w:tcW w:type="dxa" w:w="2880"/>
          </w:tcPr>
          <w:p>
            <w:r/>
            <w:r>
              <w:t>API FastAPI (Python): autenticazione, chat, orchestrazione skill, bridge MCP, archivio GitHub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mbi-agent-webapp/main.py</w:t>
            </w:r>
          </w:p>
        </w:tc>
      </w:tr>
      <w:tr>
        <w:tc>
          <w:tcPr>
            <w:tcW w:type="dxa" w:w="2880"/>
          </w:tcPr>
          <w:p>
            <w:r/>
            <w:r>
              <w:t>Provider Copilot</w:t>
            </w:r>
          </w:p>
        </w:tc>
        <w:tc>
          <w:tcPr>
            <w:tcW w:type="dxa" w:w="2880"/>
          </w:tcPr>
          <w:p>
            <w:r/>
            <w:r>
              <w:t>Integrazione con GitHub Copilot (SDK)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mbi-agent-webapp/copilot_provider.py</w:t>
            </w:r>
          </w:p>
        </w:tc>
      </w:tr>
      <w:tr>
        <w:tc>
          <w:tcPr>
            <w:tcW w:type="dxa" w:w="2880"/>
          </w:tcPr>
          <w:p>
            <w:r/>
            <w:r>
              <w:t>Skill</w:t>
            </w:r>
          </w:p>
        </w:tc>
        <w:tc>
          <w:tcPr>
            <w:tcW w:type="dxa" w:w="2880"/>
          </w:tcPr>
          <w:p>
            <w:r/>
            <w:r>
              <w:t>Istruzioni (</w:t>
            </w:r>
            <w:r>
              <w:rPr>
                <w:rFonts w:ascii="Consolas" w:hAnsi="Consolas"/>
              </w:rPr>
              <w:t>SKILL.md</w:t>
            </w:r>
            <w:r>
              <w:t>) di ogni skill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.claude/skills/</w:t>
            </w:r>
          </w:p>
        </w:tc>
      </w:tr>
      <w:tr>
        <w:tc>
          <w:tcPr>
            <w:tcW w:type="dxa" w:w="2880"/>
          </w:tcPr>
          <w:p>
            <w:r/>
            <w:r>
              <w:t>Server MCP</w:t>
            </w:r>
          </w:p>
        </w:tc>
        <w:tc>
          <w:tcPr>
            <w:tcW w:type="dxa" w:w="2880"/>
          </w:tcPr>
          <w:p>
            <w:r/>
            <w:r>
              <w:t>Power BI Modeling MCP (accesso al modello in Power BI Desktop)</w:t>
            </w:r>
          </w:p>
        </w:tc>
        <w:tc>
          <w:tcPr>
            <w:tcW w:type="dxa" w:w="2880"/>
          </w:tcPr>
          <w:p>
            <w:r/>
            <w:r>
              <w:t>esterno (estensione VS Code / eseguibile)</w:t>
            </w:r>
          </w:p>
        </w:tc>
      </w:tr>
      <w:tr>
        <w:tc>
          <w:tcPr>
            <w:tcW w:type="dxa" w:w="2880"/>
          </w:tcPr>
          <w:p>
            <w:r/>
            <w:r>
              <w:t>Database locale</w:t>
            </w:r>
          </w:p>
        </w:tc>
        <w:tc>
          <w:tcPr>
            <w:tcW w:type="dxa" w:w="2880"/>
          </w:tcPr>
          <w:p>
            <w:r/>
            <w:r>
              <w:t>SQLite per sessioni di autenticazione e cronologia chat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mbi-agent-webapp/data/</w:t>
            </w:r>
          </w:p>
        </w:tc>
      </w:tr>
      <w:tr>
        <w:tc>
          <w:tcPr>
            <w:tcW w:type="dxa" w:w="2880"/>
          </w:tcPr>
          <w:p>
            <w:r/>
            <w:r>
              <w:t>Deploy</w:t>
            </w:r>
          </w:p>
        </w:tc>
        <w:tc>
          <w:tcPr>
            <w:tcW w:type="dxa" w:w="2880"/>
          </w:tcPr>
          <w:p>
            <w:r/>
            <w:r>
              <w:t>Dockerfile, Helm chart, manifest OpenShift, oauth2-proxy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Dockerfile</w:t>
            </w:r>
            <w:r>
              <w:t xml:space="preserve">, </w:t>
            </w:r>
            <w:r>
              <w:rPr>
                <w:rFonts w:ascii="Consolas" w:hAnsi="Consolas"/>
              </w:rPr>
              <w:t>helm/</w:t>
            </w:r>
            <w:r>
              <w:t xml:space="preserve">, </w:t>
            </w:r>
            <w:r>
              <w:rPr>
                <w:rFonts w:ascii="Consolas" w:hAnsi="Consolas"/>
              </w:rPr>
              <w:t>mbi-agent-webapp/manifests/</w:t>
            </w:r>
            <w:r>
              <w:t xml:space="preserve">, </w:t>
            </w:r>
            <w:r>
              <w:rPr>
                <w:rFonts w:ascii="Consolas" w:hAnsi="Consolas"/>
              </w:rPr>
              <w:t>oauth2-proxy/</w:t>
            </w:r>
          </w:p>
        </w:tc>
      </w:tr>
    </w:tbl>
    <w:p>
      <w:pPr>
        <w:pStyle w:val="Heading1"/>
      </w:pPr>
      <w:r>
        <w:t>Flusso di una richiesta</w:t>
      </w:r>
    </w:p>
    <w:p>
      <w:r>
        <w:rPr>
          <w:rFonts w:ascii="Consolas" w:hAnsi="Consolas"/>
        </w:rPr>
        <w:t>flowchart LR</w:t>
        <w:br/>
        <w:t xml:space="preserve">    U[Utente] --&gt; F[Frontend web]</w:t>
        <w:br/>
        <w:t xml:space="preserve">    F --&gt;|POST /chat| B[Backend FastAPI]</w:t>
        <w:br/>
        <w:t xml:space="preserve">    B --&gt;|carica SKILL.md| S[.claude/skills]</w:t>
        <w:br/>
        <w:t xml:space="preserve">    B --&gt;|prompt + tool| L[Modello AI: Copilot / Azure OpenAI / Ollama]</w:t>
        <w:br/>
        <w:t xml:space="preserve">    L --&gt;|tool call| B</w:t>
        <w:br/>
        <w:t xml:space="preserve">    B --&gt;|stdio| M[Power BI Modeling MCP]</w:t>
        <w:br/>
        <w:t xml:space="preserve">    M --&gt; P[Power BI Desktop - modello semantico]</w:t>
        <w:br/>
        <w:t xml:space="preserve">    B --&gt;|upload opzionale| G[GitHub: PBI-Agent-Exports]</w:t>
        <w:br/>
        <w:t xml:space="preserve">    B --&gt; F</w:t>
      </w:r>
    </w:p>
    <w:p>
      <w:pPr>
        <w:pStyle w:val="ListNumber"/>
      </w:pPr>
      <w:r>
        <w:t xml:space="preserve">L'utente seleziona una skill o scrive uno slash command (es. </w:t>
      </w:r>
      <w:r>
        <w:rPr>
          <w:rFonts w:ascii="Consolas" w:hAnsi="Consolas"/>
        </w:rPr>
        <w:t>/analyze</w:t>
      </w:r>
      <w:r>
        <w:t>).</w:t>
      </w:r>
    </w:p>
    <w:p>
      <w:pPr>
        <w:pStyle w:val="ListNumber"/>
      </w:pPr>
      <w:r>
        <w:t xml:space="preserve">Il backend carica la </w:t>
      </w:r>
      <w:r>
        <w:rPr>
          <w:rFonts w:ascii="Consolas" w:hAnsi="Consolas"/>
        </w:rPr>
        <w:t>SKILL.md</w:t>
      </w:r>
      <w:r>
        <w:t xml:space="preserve"> corrispondente e la invia al modello AI come contesto.</w:t>
      </w:r>
    </w:p>
    <w:p>
      <w:pPr>
        <w:pStyle w:val="ListNumber"/>
      </w:pPr>
      <w:r>
        <w:t xml:space="preserve">Il modello richiama i tool MCP (loop di tool calling, massimo </w:t>
      </w:r>
      <w:r>
        <w:rPr>
          <w:rFonts w:ascii="Consolas" w:hAnsi="Consolas"/>
        </w:rPr>
        <w:t>MAX_TOOL_STEPS</w:t>
      </w:r>
      <w:r>
        <w:t>, default 25).</w:t>
      </w:r>
    </w:p>
    <w:p>
      <w:pPr>
        <w:pStyle w:val="ListNumber"/>
      </w:pPr>
      <w:r>
        <w:t>Il backend raccoglie il risultato, lo restituisce in Markdown e, se richiesto, salva file ed esegue l'archiviazione su GitHub.</w:t>
      </w:r>
    </w:p>
    <w:p>
      <w:pPr>
        <w:pStyle w:val="Heading1"/>
      </w:pPr>
      <w:r>
        <w:t>Struttura delle cartelle del repository di lavoro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Cartella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Contenuto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mbi-agent-webapp/</w:t>
            </w:r>
          </w:p>
        </w:tc>
        <w:tc>
          <w:tcPr>
            <w:tcW w:type="dxa" w:w="4320"/>
          </w:tcPr>
          <w:p>
            <w:r/>
            <w:r>
              <w:t>Webapp (backend, frontend, Dockerfile, manifest)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.claude/skills/</w:t>
            </w:r>
          </w:p>
        </w:tc>
        <w:tc>
          <w:tcPr>
            <w:tcW w:type="dxa" w:w="4320"/>
          </w:tcPr>
          <w:p>
            <w:r/>
            <w:r>
              <w:t>Catalogo delle skill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PBIP/</w:t>
            </w:r>
          </w:p>
        </w:tc>
        <w:tc>
          <w:tcPr>
            <w:tcW w:type="dxa" w:w="4320"/>
          </w:tcPr>
          <w:p>
            <w:r/>
            <w:r>
              <w:t>Progetto Power BI di esempio in formato PBIP (corso)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PowerBI Custom Widget/</w:t>
            </w:r>
          </w:p>
        </w:tc>
        <w:tc>
          <w:tcPr>
            <w:tcW w:type="dxa" w:w="4320"/>
          </w:tcPr>
          <w:p>
            <w:r/>
            <w:r>
              <w:t>Visual personalizzati (Chart&amp;Pie, ComboBarPieProject, Gantt)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Documentazione modello PBI/</w:t>
            </w:r>
          </w:p>
        </w:tc>
        <w:tc>
          <w:tcPr>
            <w:tcW w:type="dxa" w:w="4320"/>
          </w:tcPr>
          <w:p>
            <w:r/>
            <w:r>
              <w:t xml:space="preserve">Output della skill </w:t>
            </w:r>
            <w:r>
              <w:rPr>
                <w:rFonts w:ascii="Consolas" w:hAnsi="Consolas"/>
              </w:rPr>
              <w:t>document-model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Estrazione tabelle/</w:t>
            </w:r>
          </w:p>
        </w:tc>
        <w:tc>
          <w:tcPr>
            <w:tcW w:type="dxa" w:w="4320"/>
          </w:tcPr>
          <w:p>
            <w:r/>
            <w:r>
              <w:t xml:space="preserve">Output della skill </w:t>
            </w:r>
            <w:r>
              <w:rPr>
                <w:rFonts w:ascii="Consolas" w:hAnsi="Consolas"/>
              </w:rPr>
              <w:t>extract-table-data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reports/</w:t>
            </w:r>
          </w:p>
        </w:tc>
        <w:tc>
          <w:tcPr>
            <w:tcW w:type="dxa" w:w="4320"/>
          </w:tcPr>
          <w:p>
            <w:r/>
            <w:r>
              <w:t>Report JSON delle analisi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helm/</w:t>
            </w:r>
            <w:r>
              <w:t xml:space="preserve">, </w:t>
            </w:r>
            <w:r>
              <w:rPr>
                <w:rFonts w:ascii="Consolas" w:hAnsi="Consolas"/>
              </w:rPr>
              <w:t>oauth2-proxy/</w:t>
            </w:r>
          </w:p>
        </w:tc>
        <w:tc>
          <w:tcPr>
            <w:tcW w:type="dxa" w:w="4320"/>
          </w:tcPr>
          <w:p>
            <w:r/>
            <w:r>
              <w:t>Deploy su cluster e autenticazione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docs/</w:t>
            </w:r>
            <w:r>
              <w:t xml:space="preserve">, </w:t>
            </w:r>
            <w:r>
              <w:rPr>
                <w:rFonts w:ascii="Consolas" w:hAnsi="Consolas"/>
              </w:rPr>
              <w:t>greetings/</w:t>
            </w:r>
            <w:r>
              <w:t xml:space="preserve">, </w:t>
            </w:r>
            <w:r>
              <w:rPr>
                <w:rFonts w:ascii="Consolas" w:hAnsi="Consolas"/>
              </w:rPr>
              <w:t>helloworld_project/</w:t>
            </w:r>
          </w:p>
        </w:tc>
        <w:tc>
          <w:tcPr>
            <w:tcW w:type="dxa" w:w="4320"/>
          </w:tcPr>
          <w:p>
            <w:r/>
            <w:r>
              <w:t>Scaffolding Django/Sphinx del template di progetto (non parte della webapp)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90563EB96C6B48A3FA610B06A69DCA" ma:contentTypeVersion="11" ma:contentTypeDescription="Creare un nuovo documento." ma:contentTypeScope="" ma:versionID="75d7f9f8813520f885bf64aa412eb4d0">
  <xsd:schema xmlns:xsd="http://www.w3.org/2001/XMLSchema" xmlns:xs="http://www.w3.org/2001/XMLSchema" xmlns:p="http://schemas.microsoft.com/office/2006/metadata/properties" xmlns:ns2="3c1546ae-91ed-4a57-afc8-a034dd18f419" xmlns:ns3="82af3977-4a98-489f-afb5-dfadbba2b907" targetNamespace="http://schemas.microsoft.com/office/2006/metadata/properties" ma:root="true" ma:fieldsID="33608a732c5d2179929822b67f87d68f" ns2:_="" ns3:_="">
    <xsd:import namespace="3c1546ae-91ed-4a57-afc8-a034dd18f419"/>
    <xsd:import namespace="82af3977-4a98-489f-afb5-dfadbba2b9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1546ae-91ed-4a57-afc8-a034dd18f4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ag immagine" ma:readOnly="false" ma:fieldId="{5cf76f15-5ced-4ddc-b409-7134ff3c332f}" ma:taxonomyMulti="true" ma:sspId="000e2059-5ee7-47e9-8d7c-e5c5b9f97e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af3977-4a98-489f-afb5-dfadbba2b90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8480094-d68b-4772-9b69-91a96fb27791}" ma:internalName="TaxCatchAll" ma:showField="CatchAllData" ma:web="82af3977-4a98-489f-afb5-dfadbba2b9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1546ae-91ed-4a57-afc8-a034dd18f419">
      <Terms xmlns="http://schemas.microsoft.com/office/infopath/2007/PartnerControls"/>
    </lcf76f155ced4ddcb4097134ff3c332f>
    <TaxCatchAll xmlns="82af3977-4a98-489f-afb5-dfadbba2b90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A2939B-4B05-4039-AC1A-79FB08751C6E}"/>
</file>

<file path=customXml/itemProps3.xml><?xml version="1.0" encoding="utf-8"?>
<ds:datastoreItem xmlns:ds="http://schemas.openxmlformats.org/officeDocument/2006/customXml" ds:itemID="{BDC62C2E-5D2D-4EF8-B96A-EFB1956551FE}"/>
</file>

<file path=customXml/itemProps4.xml><?xml version="1.0" encoding="utf-8"?>
<ds:datastoreItem xmlns:ds="http://schemas.openxmlformats.org/officeDocument/2006/customXml" ds:itemID="{69C3CC6D-16FC-4820-9E2B-F8E9E7295F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0x0101008390563EB96C6B48A3FA610B06A69DCA</vt:lpwstr>
  </property>
</Properties>
</file>