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982" w:rsidRDefault="009A0982" w:rsidP="009A0982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9A0982" w:rsidRDefault="009A0982" w:rsidP="009A0982">
      <w:pPr>
        <w:jc w:val="center"/>
        <w:rPr>
          <w:szCs w:val="24"/>
        </w:rPr>
      </w:pP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9A0982" w:rsidRDefault="009A0982" w:rsidP="009A0982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9A0982" w:rsidRDefault="009A0982" w:rsidP="009A0982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9A0982" w:rsidRDefault="009A0982" w:rsidP="009A0982">
      <w:pPr>
        <w:jc w:val="center"/>
        <w:rPr>
          <w:sz w:val="28"/>
          <w:szCs w:val="28"/>
        </w:rPr>
      </w:pPr>
    </w:p>
    <w:p w:rsidR="009A0982" w:rsidRDefault="0006089F" w:rsidP="009A0982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FE57DA7" wp14:editId="42123580">
            <wp:simplePos x="0" y="0"/>
            <wp:positionH relativeFrom="column">
              <wp:posOffset>-720725</wp:posOffset>
            </wp:positionH>
            <wp:positionV relativeFrom="paragraph">
              <wp:posOffset>314960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982">
        <w:rPr>
          <w:sz w:val="28"/>
          <w:szCs w:val="28"/>
        </w:rPr>
        <w:t>Институт радиоэлектроники и информационных технологий</w:t>
      </w:r>
    </w:p>
    <w:p w:rsidR="009A0982" w:rsidRDefault="009A0982" w:rsidP="009A0982">
      <w:pPr>
        <w:jc w:val="center"/>
        <w:rPr>
          <w:color w:val="7F7F7F"/>
          <w:sz w:val="28"/>
          <w:szCs w:val="28"/>
        </w:rPr>
      </w:pPr>
    </w:p>
    <w:p w:rsidR="009A0982" w:rsidRDefault="009A0982" w:rsidP="009A0982">
      <w:pPr>
        <w:jc w:val="center"/>
      </w:pPr>
      <w:r>
        <w:rPr>
          <w:sz w:val="36"/>
          <w:szCs w:val="36"/>
        </w:rPr>
        <w:t>Конспект</w:t>
      </w:r>
    </w:p>
    <w:p w:rsidR="009A0982" w:rsidRDefault="009A0982" w:rsidP="009A098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теме</w:t>
      </w:r>
    </w:p>
    <w:p w:rsidR="009A0982" w:rsidRDefault="009A0982" w:rsidP="009A098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«</w:t>
      </w:r>
      <w:r>
        <w:rPr>
          <w:sz w:val="28"/>
          <w:szCs w:val="28"/>
          <w:u w:val="single"/>
        </w:rPr>
        <w:t>Метаданные</w:t>
      </w:r>
      <w:r w:rsidRPr="007B3534">
        <w:rPr>
          <w:sz w:val="28"/>
          <w:szCs w:val="28"/>
          <w:u w:val="single"/>
        </w:rPr>
        <w:t>»</w:t>
      </w:r>
    </w:p>
    <w:p w:rsidR="009A0982" w:rsidRDefault="009A0982" w:rsidP="009A0982">
      <w:pPr>
        <w:jc w:val="center"/>
        <w:rPr>
          <w:sz w:val="28"/>
          <w:szCs w:val="28"/>
          <w:u w:val="single"/>
        </w:rPr>
      </w:pPr>
    </w:p>
    <w:p w:rsidR="009A0982" w:rsidRDefault="009A0982" w:rsidP="009A098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9A0982" w:rsidRPr="00900C01" w:rsidRDefault="009A0982" w:rsidP="009A098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«Базы данных»</w:t>
      </w:r>
    </w:p>
    <w:p w:rsidR="009A0982" w:rsidRDefault="009A0982" w:rsidP="009A0982">
      <w:pPr>
        <w:jc w:val="center"/>
        <w:rPr>
          <w:sz w:val="28"/>
          <w:szCs w:val="28"/>
        </w:rPr>
      </w:pPr>
    </w:p>
    <w:p w:rsidR="009A0982" w:rsidRDefault="009A0982" w:rsidP="009A0982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9A0982" w:rsidRDefault="009A0982" w:rsidP="009A0982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Мисевич П. В.__</w:t>
      </w:r>
    </w:p>
    <w:p w:rsidR="009A0982" w:rsidRDefault="009A0982" w:rsidP="009A0982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:rsidR="009A0982" w:rsidRDefault="009A0982" w:rsidP="009A0982">
      <w:pPr>
        <w:ind w:firstLine="1701"/>
        <w:jc w:val="right"/>
        <w:rPr>
          <w:sz w:val="8"/>
          <w:szCs w:val="8"/>
        </w:rPr>
      </w:pPr>
    </w:p>
    <w:p w:rsidR="009A0982" w:rsidRDefault="009A0982" w:rsidP="009A0982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9A0982" w:rsidRDefault="009A0982" w:rsidP="009A0982">
      <w:pPr>
        <w:jc w:val="right"/>
      </w:pPr>
    </w:p>
    <w:p w:rsidR="009A0982" w:rsidRDefault="009A0982" w:rsidP="009A0982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9A0982" w:rsidRDefault="009A0982" w:rsidP="009A0982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>
        <w:rPr>
          <w:color w:val="7F7F7F"/>
          <w:sz w:val="20"/>
          <w:szCs w:val="20"/>
        </w:rPr>
        <w:t xml:space="preserve">фамилия, </w:t>
      </w:r>
      <w:proofErr w:type="spell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.)</w:t>
      </w:r>
    </w:p>
    <w:p w:rsidR="009A0982" w:rsidRDefault="009A0982" w:rsidP="009A0982">
      <w:pPr>
        <w:jc w:val="right"/>
        <w:rPr>
          <w:color w:val="7F7F7F"/>
          <w:sz w:val="16"/>
          <w:szCs w:val="16"/>
        </w:rPr>
      </w:pPr>
    </w:p>
    <w:p w:rsidR="009A0982" w:rsidRDefault="009A0982" w:rsidP="009A0982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:rsidR="009A0982" w:rsidRPr="005E5BF7" w:rsidRDefault="009A0982" w:rsidP="009A0982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9A0982" w:rsidRDefault="009A0982" w:rsidP="009A0982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___________</w:t>
      </w:r>
    </w:p>
    <w:p w:rsidR="009A0982" w:rsidRDefault="009A0982" w:rsidP="009A0982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9A0982" w:rsidRDefault="009A0982" w:rsidP="009A0982">
      <w:pPr>
        <w:rPr>
          <w:sz w:val="28"/>
          <w:szCs w:val="28"/>
        </w:rPr>
      </w:pPr>
    </w:p>
    <w:p w:rsidR="009A0982" w:rsidRPr="00CD5E1E" w:rsidRDefault="009A0982" w:rsidP="009A0982">
      <w:pPr>
        <w:rPr>
          <w:sz w:val="28"/>
          <w:szCs w:val="28"/>
        </w:rPr>
      </w:pPr>
    </w:p>
    <w:p w:rsidR="009A0982" w:rsidRDefault="009A0982" w:rsidP="009A0982">
      <w:pPr>
        <w:jc w:val="center"/>
        <w:rPr>
          <w:szCs w:val="24"/>
        </w:rPr>
      </w:pPr>
      <w:r>
        <w:rPr>
          <w:szCs w:val="24"/>
        </w:rPr>
        <w:t>Нижний Новгород 2021</w:t>
      </w:r>
    </w:p>
    <w:p w:rsidR="009A0982" w:rsidRDefault="009A0982" w:rsidP="009A0982">
      <w:pPr>
        <w:jc w:val="center"/>
        <w:rPr>
          <w:szCs w:val="24"/>
        </w:rPr>
      </w:pPr>
    </w:p>
    <w:p w:rsidR="0024524B" w:rsidRDefault="00842454" w:rsidP="009A0982">
      <w:pPr>
        <w:pStyle w:val="1"/>
      </w:pPr>
      <w:r>
        <w:lastRenderedPageBreak/>
        <w:t>Метаданные</w:t>
      </w:r>
    </w:p>
    <w:p w:rsidR="00842454" w:rsidRPr="00A04678" w:rsidRDefault="00842454" w:rsidP="00842454">
      <w:pPr>
        <w:ind w:firstLine="567"/>
        <w:jc w:val="both"/>
        <w:rPr>
          <w:sz w:val="26"/>
          <w:szCs w:val="26"/>
        </w:rPr>
      </w:pPr>
      <w:r w:rsidRPr="00A04678">
        <w:rPr>
          <w:b/>
          <w:sz w:val="26"/>
          <w:szCs w:val="26"/>
        </w:rPr>
        <w:t>Метаданные</w:t>
      </w:r>
      <w:r w:rsidRPr="00A04678">
        <w:rPr>
          <w:sz w:val="26"/>
          <w:szCs w:val="26"/>
        </w:rPr>
        <w:t xml:space="preserve"> — информация о другой информации, или данные, относящиеся к дополнительной информации о содержимом или объекте. Метаданные раскрывают сведения о признаках и свойствах, характеризующих какие-либо сущности, позволяющие автоматически искать и управлять ими в больших информационных потоках</w:t>
      </w:r>
      <w:r w:rsidRPr="00A04678">
        <w:rPr>
          <w:sz w:val="26"/>
          <w:szCs w:val="26"/>
        </w:rPr>
        <w:t>.</w:t>
      </w:r>
    </w:p>
    <w:p w:rsidR="00842454" w:rsidRPr="00A04678" w:rsidRDefault="00842454" w:rsidP="00842454">
      <w:pPr>
        <w:ind w:firstLine="567"/>
        <w:jc w:val="both"/>
        <w:rPr>
          <w:sz w:val="26"/>
          <w:szCs w:val="26"/>
          <w:u w:val="single"/>
        </w:rPr>
      </w:pPr>
      <w:r w:rsidRPr="00A04678">
        <w:rPr>
          <w:sz w:val="26"/>
          <w:szCs w:val="26"/>
          <w:u w:val="single"/>
        </w:rPr>
        <w:t>Примеры:</w:t>
      </w:r>
    </w:p>
    <w:p w:rsidR="00842454" w:rsidRPr="00A04678" w:rsidRDefault="00842454" w:rsidP="00DD0067">
      <w:pPr>
        <w:pStyle w:val="a3"/>
        <w:numPr>
          <w:ilvl w:val="0"/>
          <w:numId w:val="1"/>
        </w:numPr>
        <w:spacing w:line="240" w:lineRule="auto"/>
        <w:jc w:val="both"/>
        <w:rPr>
          <w:sz w:val="26"/>
          <w:szCs w:val="26"/>
        </w:rPr>
      </w:pPr>
      <w:r w:rsidRPr="00A04678">
        <w:rPr>
          <w:sz w:val="26"/>
          <w:szCs w:val="26"/>
        </w:rPr>
        <w:t>Описание типов</w:t>
      </w:r>
      <w:r w:rsidR="00245D8A" w:rsidRPr="00A04678">
        <w:rPr>
          <w:sz w:val="26"/>
          <w:szCs w:val="26"/>
        </w:rPr>
        <w:t xml:space="preserve"> данных в программах на языках программирования</w:t>
      </w:r>
      <w:r w:rsidR="002A57DF" w:rsidRPr="00A04678">
        <w:rPr>
          <w:sz w:val="26"/>
          <w:szCs w:val="26"/>
        </w:rPr>
        <w:t>.</w:t>
      </w:r>
    </w:p>
    <w:p w:rsidR="00245D8A" w:rsidRPr="00A04678" w:rsidRDefault="00245D8A" w:rsidP="00DD0067">
      <w:pPr>
        <w:pStyle w:val="a3"/>
        <w:numPr>
          <w:ilvl w:val="0"/>
          <w:numId w:val="1"/>
        </w:numPr>
        <w:spacing w:line="240" w:lineRule="auto"/>
        <w:jc w:val="both"/>
        <w:rPr>
          <w:sz w:val="26"/>
          <w:szCs w:val="26"/>
        </w:rPr>
      </w:pPr>
      <w:r w:rsidRPr="00A04678">
        <w:rPr>
          <w:sz w:val="26"/>
          <w:szCs w:val="26"/>
        </w:rPr>
        <w:t>Описание файлов, встроенных в программы и в спецификациях на языках управления заданиями</w:t>
      </w:r>
      <w:r w:rsidR="002A57DF" w:rsidRPr="00A04678">
        <w:rPr>
          <w:sz w:val="26"/>
          <w:szCs w:val="26"/>
        </w:rPr>
        <w:t xml:space="preserve"> (</w:t>
      </w:r>
      <w:r w:rsidR="002A57DF" w:rsidRPr="00A04678">
        <w:rPr>
          <w:sz w:val="26"/>
          <w:szCs w:val="26"/>
          <w:lang w:val="en-US"/>
        </w:rPr>
        <w:t>IBM</w:t>
      </w:r>
      <w:r w:rsidR="002A57DF" w:rsidRPr="00A04678">
        <w:rPr>
          <w:sz w:val="26"/>
          <w:szCs w:val="26"/>
        </w:rPr>
        <w:t xml:space="preserve"> </w:t>
      </w:r>
      <w:r w:rsidR="002A57DF" w:rsidRPr="00A04678">
        <w:rPr>
          <w:sz w:val="26"/>
          <w:szCs w:val="26"/>
          <w:lang w:val="en-US"/>
        </w:rPr>
        <w:t>JCL</w:t>
      </w:r>
      <w:r w:rsidR="002A57DF" w:rsidRPr="00A04678">
        <w:rPr>
          <w:sz w:val="26"/>
          <w:szCs w:val="26"/>
        </w:rPr>
        <w:t>).</w:t>
      </w:r>
    </w:p>
    <w:p w:rsidR="00245D8A" w:rsidRPr="00A04678" w:rsidRDefault="002A57DF" w:rsidP="00DD0067">
      <w:pPr>
        <w:pStyle w:val="a3"/>
        <w:numPr>
          <w:ilvl w:val="0"/>
          <w:numId w:val="1"/>
        </w:numPr>
        <w:spacing w:line="240" w:lineRule="auto"/>
        <w:jc w:val="both"/>
        <w:rPr>
          <w:sz w:val="26"/>
          <w:szCs w:val="26"/>
        </w:rPr>
      </w:pPr>
      <w:r w:rsidRPr="00A04678">
        <w:rPr>
          <w:sz w:val="26"/>
          <w:szCs w:val="26"/>
        </w:rPr>
        <w:t xml:space="preserve">Описание форматов отчётов в языке </w:t>
      </w:r>
      <w:r w:rsidRPr="00A04678">
        <w:rPr>
          <w:sz w:val="26"/>
          <w:szCs w:val="26"/>
          <w:lang w:val="en-US"/>
        </w:rPr>
        <w:t>IBM</w:t>
      </w:r>
      <w:r w:rsidRPr="00A04678">
        <w:rPr>
          <w:sz w:val="26"/>
          <w:szCs w:val="26"/>
        </w:rPr>
        <w:t xml:space="preserve"> </w:t>
      </w:r>
      <w:r w:rsidRPr="00A04678">
        <w:rPr>
          <w:sz w:val="26"/>
          <w:szCs w:val="26"/>
          <w:lang w:val="en-US"/>
        </w:rPr>
        <w:t>RPG</w:t>
      </w:r>
      <w:r w:rsidRPr="00A04678">
        <w:rPr>
          <w:sz w:val="26"/>
          <w:szCs w:val="26"/>
        </w:rPr>
        <w:t>.</w:t>
      </w:r>
    </w:p>
    <w:p w:rsidR="00037E18" w:rsidRPr="00A04678" w:rsidRDefault="00037E18" w:rsidP="00DD0067">
      <w:pPr>
        <w:pStyle w:val="a3"/>
        <w:numPr>
          <w:ilvl w:val="0"/>
          <w:numId w:val="1"/>
        </w:numPr>
        <w:spacing w:line="240" w:lineRule="auto"/>
        <w:jc w:val="both"/>
        <w:rPr>
          <w:sz w:val="26"/>
          <w:szCs w:val="26"/>
        </w:rPr>
      </w:pPr>
      <w:r w:rsidRPr="00A04678">
        <w:rPr>
          <w:sz w:val="26"/>
          <w:szCs w:val="26"/>
        </w:rPr>
        <w:t>Поисковые образы документов в ранних ИПС.</w:t>
      </w:r>
    </w:p>
    <w:p w:rsidR="00037E18" w:rsidRPr="00A04678" w:rsidRDefault="00037E18" w:rsidP="00DD0067">
      <w:pPr>
        <w:pStyle w:val="a3"/>
        <w:numPr>
          <w:ilvl w:val="0"/>
          <w:numId w:val="1"/>
        </w:numPr>
        <w:spacing w:line="240" w:lineRule="auto"/>
        <w:jc w:val="both"/>
        <w:rPr>
          <w:sz w:val="26"/>
          <w:szCs w:val="26"/>
        </w:rPr>
      </w:pPr>
      <w:r w:rsidRPr="00A04678">
        <w:rPr>
          <w:sz w:val="26"/>
          <w:szCs w:val="26"/>
        </w:rPr>
        <w:t xml:space="preserve">Диаграммы потоков данных в </w:t>
      </w:r>
      <w:r w:rsidRPr="00A04678">
        <w:rPr>
          <w:sz w:val="26"/>
          <w:szCs w:val="26"/>
          <w:lang w:val="en-US"/>
        </w:rPr>
        <w:t>CASE</w:t>
      </w:r>
      <w:r w:rsidRPr="00A04678">
        <w:rPr>
          <w:sz w:val="26"/>
          <w:szCs w:val="26"/>
        </w:rPr>
        <w:t>-инструментах и др.</w:t>
      </w:r>
    </w:p>
    <w:p w:rsidR="007510D3" w:rsidRPr="00A04678" w:rsidRDefault="00AE14FF" w:rsidP="00AE14FF">
      <w:pPr>
        <w:ind w:firstLine="709"/>
        <w:jc w:val="both"/>
        <w:rPr>
          <w:sz w:val="26"/>
          <w:szCs w:val="26"/>
        </w:rPr>
      </w:pPr>
      <w:r w:rsidRPr="00A04678">
        <w:rPr>
          <w:sz w:val="26"/>
          <w:szCs w:val="26"/>
        </w:rPr>
        <w:t xml:space="preserve">Термин «метаданные» появился в начале 1970-х, когда технология БД стала захватывать рынок и проекты стали </w:t>
      </w:r>
      <w:r w:rsidR="0006089F" w:rsidRPr="00A04678">
        <w:rPr>
          <w:sz w:val="26"/>
          <w:szCs w:val="26"/>
        </w:rPr>
        <w:t>более массивными. В 80-е гг. термин стал массовым потому, что возникли ЭВМ, которые приблизили данные к пользователю и проекты стали более значимыми.</w:t>
      </w:r>
    </w:p>
    <w:p w:rsidR="007510D3" w:rsidRPr="00A04678" w:rsidRDefault="007510D3" w:rsidP="00AE14FF">
      <w:pPr>
        <w:ind w:firstLine="709"/>
        <w:jc w:val="both"/>
        <w:rPr>
          <w:sz w:val="26"/>
          <w:szCs w:val="26"/>
          <w:u w:val="single"/>
        </w:rPr>
      </w:pPr>
      <w:r w:rsidRPr="00A04678">
        <w:rPr>
          <w:sz w:val="26"/>
          <w:szCs w:val="26"/>
          <w:u w:val="single"/>
        </w:rPr>
        <w:t>Примеры метаданных в технологиях баз данных:</w:t>
      </w:r>
    </w:p>
    <w:p w:rsidR="007510D3" w:rsidRPr="00A04678" w:rsidRDefault="007510D3" w:rsidP="00DD0067">
      <w:pPr>
        <w:pStyle w:val="a3"/>
        <w:numPr>
          <w:ilvl w:val="0"/>
          <w:numId w:val="2"/>
        </w:numPr>
        <w:spacing w:line="240" w:lineRule="auto"/>
        <w:jc w:val="both"/>
        <w:rPr>
          <w:sz w:val="26"/>
          <w:szCs w:val="26"/>
        </w:rPr>
      </w:pPr>
      <w:r w:rsidRPr="00A04678">
        <w:rPr>
          <w:sz w:val="26"/>
          <w:szCs w:val="26"/>
        </w:rPr>
        <w:t>Концептуальные схемы предметных областей.</w:t>
      </w:r>
    </w:p>
    <w:p w:rsidR="007510D3" w:rsidRPr="00A04678" w:rsidRDefault="007510D3" w:rsidP="00DD0067">
      <w:pPr>
        <w:pStyle w:val="a3"/>
        <w:numPr>
          <w:ilvl w:val="0"/>
          <w:numId w:val="2"/>
        </w:numPr>
        <w:spacing w:line="240" w:lineRule="auto"/>
        <w:jc w:val="both"/>
        <w:rPr>
          <w:sz w:val="26"/>
          <w:szCs w:val="26"/>
        </w:rPr>
      </w:pPr>
      <w:r w:rsidRPr="00A04678">
        <w:rPr>
          <w:sz w:val="26"/>
          <w:szCs w:val="26"/>
        </w:rPr>
        <w:t>Схемы баз данных.</w:t>
      </w:r>
    </w:p>
    <w:p w:rsidR="00A61B79" w:rsidRPr="00A04678" w:rsidRDefault="007510D3" w:rsidP="00DD0067">
      <w:pPr>
        <w:pStyle w:val="a3"/>
        <w:numPr>
          <w:ilvl w:val="0"/>
          <w:numId w:val="2"/>
        </w:numPr>
        <w:spacing w:line="240" w:lineRule="auto"/>
        <w:jc w:val="both"/>
        <w:rPr>
          <w:sz w:val="26"/>
          <w:szCs w:val="26"/>
          <w:u w:val="single"/>
        </w:rPr>
      </w:pPr>
      <w:r w:rsidRPr="00A04678">
        <w:rPr>
          <w:sz w:val="26"/>
          <w:szCs w:val="26"/>
        </w:rPr>
        <w:t>Описание междууровневых отображений схем в системах баз данных.</w:t>
      </w:r>
      <w:r w:rsidR="0006089F" w:rsidRPr="00A04678">
        <w:rPr>
          <w:sz w:val="26"/>
          <w:szCs w:val="26"/>
        </w:rPr>
        <w:t xml:space="preserve"> </w:t>
      </w:r>
    </w:p>
    <w:p w:rsidR="0043689F" w:rsidRPr="00A04678" w:rsidRDefault="0043689F" w:rsidP="00A61B79">
      <w:pPr>
        <w:ind w:firstLine="709"/>
        <w:jc w:val="both"/>
        <w:rPr>
          <w:sz w:val="26"/>
          <w:szCs w:val="26"/>
          <w:u w:val="single"/>
        </w:rPr>
      </w:pPr>
      <w:r w:rsidRPr="00A04678">
        <w:rPr>
          <w:sz w:val="26"/>
          <w:szCs w:val="26"/>
          <w:u w:val="single"/>
        </w:rPr>
        <w:t>Основные свойства метаданных:</w:t>
      </w:r>
    </w:p>
    <w:p w:rsidR="0043689F" w:rsidRPr="00A04678" w:rsidRDefault="0043689F" w:rsidP="00DD0067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A04678">
        <w:rPr>
          <w:sz w:val="26"/>
          <w:szCs w:val="26"/>
        </w:rPr>
        <w:t>Относительный хар</w:t>
      </w:r>
      <w:r w:rsidRPr="00A04678">
        <w:rPr>
          <w:sz w:val="26"/>
          <w:szCs w:val="26"/>
        </w:rPr>
        <w:t xml:space="preserve">актер разделения информационных </w:t>
      </w:r>
      <w:r w:rsidRPr="00A04678">
        <w:rPr>
          <w:sz w:val="26"/>
          <w:szCs w:val="26"/>
        </w:rPr>
        <w:t>ресурсов на данные и метаданные</w:t>
      </w:r>
    </w:p>
    <w:p w:rsidR="0043689F" w:rsidRPr="00A04678" w:rsidRDefault="0043689F" w:rsidP="00DD0067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A04678">
        <w:rPr>
          <w:sz w:val="26"/>
          <w:szCs w:val="26"/>
        </w:rPr>
        <w:t>Разнообразие о</w:t>
      </w:r>
      <w:r w:rsidRPr="00A04678">
        <w:rPr>
          <w:sz w:val="26"/>
          <w:szCs w:val="26"/>
        </w:rPr>
        <w:t xml:space="preserve">бластей, в которых используются </w:t>
      </w:r>
      <w:r w:rsidRPr="00A04678">
        <w:rPr>
          <w:sz w:val="26"/>
          <w:szCs w:val="26"/>
        </w:rPr>
        <w:t>метаданны</w:t>
      </w:r>
      <w:r w:rsidRPr="00A04678">
        <w:rPr>
          <w:sz w:val="26"/>
          <w:szCs w:val="26"/>
        </w:rPr>
        <w:t>е, и видов описываемых ресурсов</w:t>
      </w:r>
    </w:p>
    <w:p w:rsidR="0043689F" w:rsidRPr="00A04678" w:rsidRDefault="0043689F" w:rsidP="00DD0067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A04678">
        <w:rPr>
          <w:sz w:val="26"/>
          <w:szCs w:val="26"/>
        </w:rPr>
        <w:t>Зависимость свойств метад</w:t>
      </w:r>
      <w:r w:rsidRPr="00A04678">
        <w:rPr>
          <w:sz w:val="26"/>
          <w:szCs w:val="26"/>
        </w:rPr>
        <w:t xml:space="preserve">анных от характера использующей </w:t>
      </w:r>
      <w:r w:rsidRPr="00A04678">
        <w:rPr>
          <w:sz w:val="26"/>
          <w:szCs w:val="26"/>
        </w:rPr>
        <w:t>их системы, вида описывае</w:t>
      </w:r>
      <w:r w:rsidRPr="00A04678">
        <w:rPr>
          <w:sz w:val="26"/>
          <w:szCs w:val="26"/>
        </w:rPr>
        <w:t xml:space="preserve">мых ресурсов, используемых ИТ, </w:t>
      </w:r>
      <w:r w:rsidRPr="00A04678">
        <w:rPr>
          <w:sz w:val="26"/>
          <w:szCs w:val="26"/>
        </w:rPr>
        <w:t>потребностей пользователей систем и т.п.</w:t>
      </w:r>
    </w:p>
    <w:p w:rsidR="0043689F" w:rsidRPr="00A04678" w:rsidRDefault="0043689F" w:rsidP="00DD0067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A04678">
        <w:rPr>
          <w:sz w:val="26"/>
          <w:szCs w:val="26"/>
        </w:rPr>
        <w:t>Зависимость соста</w:t>
      </w:r>
      <w:r w:rsidR="00DB0EAC" w:rsidRPr="00A04678">
        <w:rPr>
          <w:sz w:val="26"/>
          <w:szCs w:val="26"/>
        </w:rPr>
        <w:t xml:space="preserve">ва метаданных от информационной </w:t>
      </w:r>
      <w:r w:rsidRPr="00A04678">
        <w:rPr>
          <w:sz w:val="26"/>
          <w:szCs w:val="26"/>
        </w:rPr>
        <w:t>архитектуры системы (примеры в области БД и Веб)</w:t>
      </w:r>
    </w:p>
    <w:p w:rsidR="0043689F" w:rsidRPr="00A04678" w:rsidRDefault="0043689F" w:rsidP="00DD0067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A04678">
        <w:rPr>
          <w:sz w:val="26"/>
          <w:szCs w:val="26"/>
        </w:rPr>
        <w:t>Различная степень гранулярности описания ресурса.</w:t>
      </w:r>
    </w:p>
    <w:p w:rsidR="00A61B79" w:rsidRPr="00A04678" w:rsidRDefault="00A61B79" w:rsidP="00DD0067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A04678">
        <w:rPr>
          <w:sz w:val="26"/>
          <w:szCs w:val="26"/>
        </w:rPr>
        <w:t>Метаданные горизонтальной сферы («универсальные») /</w:t>
      </w:r>
      <w:r w:rsidR="00D20528" w:rsidRPr="00A04678">
        <w:rPr>
          <w:sz w:val="26"/>
          <w:szCs w:val="26"/>
        </w:rPr>
        <w:t xml:space="preserve"> </w:t>
      </w:r>
      <w:r w:rsidRPr="00A04678">
        <w:rPr>
          <w:sz w:val="26"/>
          <w:szCs w:val="26"/>
        </w:rPr>
        <w:t>вертикальной сферы («специализированные»)</w:t>
      </w:r>
    </w:p>
    <w:p w:rsidR="00A61B79" w:rsidRPr="00A04678" w:rsidRDefault="00A61B79" w:rsidP="00DD0067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A04678">
        <w:rPr>
          <w:sz w:val="26"/>
          <w:szCs w:val="26"/>
        </w:rPr>
        <w:t>Автономные (отчужденные от описываемого ресурса)/встроенные</w:t>
      </w:r>
    </w:p>
    <w:p w:rsidR="00A61B79" w:rsidRPr="00A04678" w:rsidRDefault="00A61B79" w:rsidP="00DD0067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A04678">
        <w:rPr>
          <w:sz w:val="26"/>
          <w:szCs w:val="26"/>
        </w:rPr>
        <w:t>Независимые/зависимые от контента описываемых ресурсов</w:t>
      </w:r>
    </w:p>
    <w:p w:rsidR="00A61B79" w:rsidRPr="00A04678" w:rsidRDefault="00A61B79" w:rsidP="00DD0067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A04678">
        <w:rPr>
          <w:sz w:val="26"/>
          <w:szCs w:val="26"/>
        </w:rPr>
        <w:t>Системные/пользовательские метаданные</w:t>
      </w:r>
    </w:p>
    <w:p w:rsidR="00A61B79" w:rsidRPr="00A04678" w:rsidRDefault="00A61B79" w:rsidP="00DD0067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A04678">
        <w:rPr>
          <w:sz w:val="26"/>
          <w:szCs w:val="26"/>
        </w:rPr>
        <w:t>Структурированные/неструктурированные/слабоструктурированные</w:t>
      </w:r>
      <w:r w:rsidR="00DD0067" w:rsidRPr="00A04678">
        <w:rPr>
          <w:sz w:val="26"/>
          <w:szCs w:val="26"/>
        </w:rPr>
        <w:t xml:space="preserve"> </w:t>
      </w:r>
      <w:r w:rsidRPr="00A04678">
        <w:rPr>
          <w:sz w:val="26"/>
          <w:szCs w:val="26"/>
        </w:rPr>
        <w:t>метаданные</w:t>
      </w:r>
    </w:p>
    <w:p w:rsidR="00A61B79" w:rsidRPr="00A04678" w:rsidRDefault="00DD0067" w:rsidP="00DD0067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A04678">
        <w:rPr>
          <w:sz w:val="26"/>
          <w:szCs w:val="26"/>
        </w:rPr>
        <w:t>Статические</w:t>
      </w:r>
      <w:r w:rsidR="00A61B79" w:rsidRPr="00A04678">
        <w:rPr>
          <w:sz w:val="26"/>
          <w:szCs w:val="26"/>
        </w:rPr>
        <w:t>/динамические (например, схема БД и каталог ЭБ)</w:t>
      </w:r>
    </w:p>
    <w:p w:rsidR="00A61B79" w:rsidRPr="00A04678" w:rsidRDefault="00A61B79" w:rsidP="00DD0067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A04678">
        <w:rPr>
          <w:sz w:val="26"/>
          <w:szCs w:val="26"/>
        </w:rPr>
        <w:t>Формализованные/неформализованные метаданные</w:t>
      </w:r>
    </w:p>
    <w:p w:rsidR="00A61B79" w:rsidRPr="00A04678" w:rsidRDefault="00A61B79" w:rsidP="00DD0067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A04678">
        <w:rPr>
          <w:sz w:val="26"/>
          <w:szCs w:val="26"/>
        </w:rPr>
        <w:t>Явно/неявно представленные (например, HTML-разметка / семантика</w:t>
      </w:r>
      <w:r w:rsidR="00D20528" w:rsidRPr="00A04678">
        <w:rPr>
          <w:sz w:val="26"/>
          <w:szCs w:val="26"/>
        </w:rPr>
        <w:t xml:space="preserve"> </w:t>
      </w:r>
      <w:r w:rsidRPr="00A04678">
        <w:rPr>
          <w:sz w:val="26"/>
          <w:szCs w:val="26"/>
        </w:rPr>
        <w:t>ссылки в научной публикации)</w:t>
      </w:r>
    </w:p>
    <w:p w:rsidR="008651EF" w:rsidRPr="00A04678" w:rsidRDefault="00A61B79" w:rsidP="00A04678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A04678">
        <w:rPr>
          <w:sz w:val="26"/>
          <w:szCs w:val="26"/>
        </w:rPr>
        <w:lastRenderedPageBreak/>
        <w:t>Многоуровневость метаданных: метаданные – это тоже данные, для</w:t>
      </w:r>
      <w:r w:rsidR="00D20528" w:rsidRPr="00A04678">
        <w:rPr>
          <w:sz w:val="26"/>
          <w:szCs w:val="26"/>
        </w:rPr>
        <w:t xml:space="preserve"> </w:t>
      </w:r>
      <w:r w:rsidRPr="00A04678">
        <w:rPr>
          <w:sz w:val="26"/>
          <w:szCs w:val="26"/>
        </w:rPr>
        <w:t>них могут быть метаданные.</w:t>
      </w:r>
    </w:p>
    <w:p w:rsidR="00AB5741" w:rsidRDefault="008651EF" w:rsidP="0052246C">
      <w:pPr>
        <w:ind w:firstLine="709"/>
        <w:jc w:val="both"/>
        <w:rPr>
          <w:sz w:val="26"/>
          <w:szCs w:val="26"/>
          <w:u w:val="single"/>
        </w:rPr>
      </w:pPr>
      <w:r w:rsidRPr="00A04678">
        <w:rPr>
          <w:sz w:val="26"/>
          <w:szCs w:val="26"/>
          <w:u w:val="single"/>
        </w:rPr>
        <w:t>Функции метаданных:</w:t>
      </w:r>
    </w:p>
    <w:p w:rsidR="0052246C" w:rsidRPr="00AB5741" w:rsidRDefault="0052246C" w:rsidP="00AB5741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AB5741">
        <w:rPr>
          <w:sz w:val="26"/>
          <w:szCs w:val="26"/>
        </w:rPr>
        <w:t xml:space="preserve">Метаданные могут использоваться для создания и поддержания функционирования ПО. </w:t>
      </w:r>
    </w:p>
    <w:p w:rsidR="00AB5741" w:rsidRPr="00AB5741" w:rsidRDefault="008651EF" w:rsidP="00AB5741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A04678">
        <w:rPr>
          <w:sz w:val="26"/>
          <w:szCs w:val="26"/>
        </w:rPr>
        <w:t>Обеспечение интеграции данных из множества источников</w:t>
      </w:r>
    </w:p>
    <w:p w:rsidR="00AB5741" w:rsidRPr="00AB5741" w:rsidRDefault="00AB5741" w:rsidP="00AB5741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A04678">
        <w:rPr>
          <w:sz w:val="26"/>
          <w:szCs w:val="26"/>
        </w:rPr>
        <w:t>Обеспечение интероперабельности и повторного использования ресурсов</w:t>
      </w:r>
    </w:p>
    <w:p w:rsidR="008651EF" w:rsidRPr="00A04678" w:rsidRDefault="008651EF" w:rsidP="00A04678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A04678">
        <w:rPr>
          <w:sz w:val="26"/>
          <w:szCs w:val="26"/>
        </w:rPr>
        <w:t>Описание предметной области ИС: концептуальная схема,</w:t>
      </w:r>
      <w:r w:rsidR="00736856">
        <w:rPr>
          <w:sz w:val="26"/>
          <w:szCs w:val="26"/>
        </w:rPr>
        <w:t xml:space="preserve"> логическая схема, информация об информации в широком смысле слова,</w:t>
      </w:r>
      <w:r w:rsidRPr="00A04678">
        <w:rPr>
          <w:sz w:val="26"/>
          <w:szCs w:val="26"/>
        </w:rPr>
        <w:t xml:space="preserve"> онтология</w:t>
      </w:r>
    </w:p>
    <w:p w:rsidR="008651EF" w:rsidRPr="00A04678" w:rsidRDefault="008651EF" w:rsidP="00A04678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A04678">
        <w:rPr>
          <w:sz w:val="26"/>
          <w:szCs w:val="26"/>
        </w:rPr>
        <w:t>Описание баз данных и других репозит</w:t>
      </w:r>
      <w:r w:rsidR="00A04678" w:rsidRPr="00A04678">
        <w:rPr>
          <w:sz w:val="26"/>
          <w:szCs w:val="26"/>
        </w:rPr>
        <w:t xml:space="preserve">ориев структурированных данных, </w:t>
      </w:r>
      <w:r w:rsidRPr="00A04678">
        <w:rPr>
          <w:sz w:val="26"/>
          <w:szCs w:val="26"/>
        </w:rPr>
        <w:t>поддержка механизмов управления их ресурсами</w:t>
      </w:r>
      <w:r w:rsidR="00AB5741">
        <w:rPr>
          <w:sz w:val="26"/>
          <w:szCs w:val="26"/>
        </w:rPr>
        <w:t>.</w:t>
      </w:r>
    </w:p>
    <w:p w:rsidR="008651EF" w:rsidRDefault="008651EF" w:rsidP="00A04678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A04678">
        <w:rPr>
          <w:sz w:val="26"/>
          <w:szCs w:val="26"/>
        </w:rPr>
        <w:t>Описание отдельных информационных объ</w:t>
      </w:r>
      <w:r w:rsidR="00A04678" w:rsidRPr="00A04678">
        <w:rPr>
          <w:sz w:val="26"/>
          <w:szCs w:val="26"/>
        </w:rPr>
        <w:t xml:space="preserve">ектов - таблиц БД, веб-страниц, </w:t>
      </w:r>
      <w:r w:rsidRPr="00A04678">
        <w:rPr>
          <w:sz w:val="26"/>
          <w:szCs w:val="26"/>
        </w:rPr>
        <w:t>информационных объектов в ЭБ</w:t>
      </w:r>
      <w:r w:rsidR="00AB5741">
        <w:rPr>
          <w:sz w:val="26"/>
          <w:szCs w:val="26"/>
        </w:rPr>
        <w:t>.</w:t>
      </w:r>
      <w:r w:rsidRPr="00A04678">
        <w:rPr>
          <w:sz w:val="26"/>
          <w:szCs w:val="26"/>
        </w:rPr>
        <w:t xml:space="preserve"> </w:t>
      </w:r>
    </w:p>
    <w:p w:rsidR="00057EF6" w:rsidRPr="00213547" w:rsidRDefault="00057EF6" w:rsidP="00213547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057EF6">
        <w:rPr>
          <w:sz w:val="26"/>
          <w:szCs w:val="26"/>
        </w:rPr>
        <w:t>Описание семантики источника информации, отдельного информационного</w:t>
      </w:r>
      <w:r>
        <w:rPr>
          <w:sz w:val="26"/>
          <w:szCs w:val="26"/>
        </w:rPr>
        <w:t xml:space="preserve"> </w:t>
      </w:r>
      <w:r w:rsidRPr="00057EF6">
        <w:rPr>
          <w:sz w:val="26"/>
          <w:szCs w:val="26"/>
        </w:rPr>
        <w:t>объекта или его фрагмента</w:t>
      </w:r>
      <w:r w:rsidR="0056157A">
        <w:rPr>
          <w:sz w:val="26"/>
          <w:szCs w:val="26"/>
        </w:rPr>
        <w:t>.</w:t>
      </w:r>
    </w:p>
    <w:p w:rsidR="00057EF6" w:rsidRPr="00213547" w:rsidRDefault="00057EF6" w:rsidP="00213547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057EF6">
        <w:rPr>
          <w:sz w:val="26"/>
          <w:szCs w:val="26"/>
        </w:rPr>
        <w:t>Описание представления данных на разных уровнях информационной</w:t>
      </w:r>
      <w:r w:rsidR="00213547">
        <w:rPr>
          <w:sz w:val="26"/>
          <w:szCs w:val="26"/>
        </w:rPr>
        <w:t xml:space="preserve"> архитектуры.</w:t>
      </w:r>
    </w:p>
    <w:p w:rsidR="00057EF6" w:rsidRPr="000F3923" w:rsidRDefault="00057EF6" w:rsidP="000F3923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057EF6">
        <w:rPr>
          <w:sz w:val="26"/>
          <w:szCs w:val="26"/>
        </w:rPr>
        <w:t>Идентификация описываемых ресурсов</w:t>
      </w:r>
      <w:r w:rsidR="00AB5741">
        <w:rPr>
          <w:sz w:val="26"/>
          <w:szCs w:val="26"/>
        </w:rPr>
        <w:t>.</w:t>
      </w:r>
    </w:p>
    <w:p w:rsidR="00057EF6" w:rsidRPr="000F3923" w:rsidRDefault="00057EF6" w:rsidP="000F3923">
      <w:pPr>
        <w:pStyle w:val="a3"/>
        <w:numPr>
          <w:ilvl w:val="0"/>
          <w:numId w:val="2"/>
        </w:numPr>
        <w:spacing w:line="240" w:lineRule="auto"/>
        <w:ind w:left="567" w:firstLine="567"/>
        <w:jc w:val="both"/>
        <w:rPr>
          <w:sz w:val="26"/>
          <w:szCs w:val="26"/>
        </w:rPr>
      </w:pPr>
      <w:r w:rsidRPr="00057EF6">
        <w:rPr>
          <w:sz w:val="26"/>
          <w:szCs w:val="26"/>
        </w:rPr>
        <w:t>Обеспечение функций управления данными БД и других источников</w:t>
      </w:r>
      <w:r w:rsidR="000F3923">
        <w:rPr>
          <w:sz w:val="26"/>
          <w:szCs w:val="26"/>
        </w:rPr>
        <w:t xml:space="preserve"> </w:t>
      </w:r>
      <w:r w:rsidRPr="000F3923">
        <w:rPr>
          <w:sz w:val="26"/>
          <w:szCs w:val="26"/>
        </w:rPr>
        <w:t>информационных ресурсов</w:t>
      </w:r>
      <w:r w:rsidR="000F3923">
        <w:rPr>
          <w:sz w:val="26"/>
          <w:szCs w:val="26"/>
        </w:rPr>
        <w:t xml:space="preserve"> </w:t>
      </w:r>
    </w:p>
    <w:p w:rsidR="00930CF9" w:rsidRPr="00930CF9" w:rsidRDefault="00057EF6" w:rsidP="00930CF9">
      <w:pPr>
        <w:pStyle w:val="a3"/>
        <w:numPr>
          <w:ilvl w:val="0"/>
          <w:numId w:val="2"/>
        </w:numPr>
        <w:spacing w:before="240" w:line="240" w:lineRule="auto"/>
        <w:ind w:left="567" w:firstLine="567"/>
        <w:jc w:val="both"/>
        <w:rPr>
          <w:sz w:val="26"/>
          <w:szCs w:val="26"/>
        </w:rPr>
      </w:pPr>
      <w:r w:rsidRPr="00057EF6">
        <w:rPr>
          <w:sz w:val="26"/>
          <w:szCs w:val="26"/>
        </w:rPr>
        <w:t>Поддержка функций поиска информационных ресурсов.</w:t>
      </w:r>
      <w:r w:rsidR="00EF55D4" w:rsidRPr="0097734A">
        <w:rPr>
          <w:sz w:val="26"/>
          <w:szCs w:val="26"/>
          <w:u w:val="single"/>
        </w:rPr>
        <w:t xml:space="preserve"> </w:t>
      </w:r>
    </w:p>
    <w:p w:rsidR="00B8600B" w:rsidRPr="00930CF9" w:rsidRDefault="0097734A" w:rsidP="00930CF9">
      <w:pPr>
        <w:spacing w:before="240" w:line="240" w:lineRule="auto"/>
        <w:ind w:firstLine="709"/>
        <w:jc w:val="both"/>
        <w:rPr>
          <w:sz w:val="26"/>
          <w:szCs w:val="26"/>
        </w:rPr>
      </w:pPr>
      <w:r w:rsidRPr="00930CF9">
        <w:rPr>
          <w:sz w:val="26"/>
          <w:szCs w:val="26"/>
          <w:u w:val="single"/>
        </w:rPr>
        <w:t>Стандартизация метаданных:</w:t>
      </w:r>
    </w:p>
    <w:p w:rsidR="00B8600B" w:rsidRDefault="00B8600B" w:rsidP="009269B8">
      <w:pPr>
        <w:ind w:firstLine="709"/>
        <w:jc w:val="both"/>
        <w:rPr>
          <w:sz w:val="26"/>
          <w:szCs w:val="26"/>
        </w:rPr>
      </w:pPr>
      <w:r w:rsidRPr="00B8600B">
        <w:rPr>
          <w:i/>
          <w:sz w:val="26"/>
          <w:szCs w:val="26"/>
        </w:rPr>
        <w:t>Стандартизация метаданных</w:t>
      </w:r>
      <w:r>
        <w:rPr>
          <w:sz w:val="26"/>
          <w:szCs w:val="26"/>
        </w:rPr>
        <w:t xml:space="preserve"> – основа интероперабельности и </w:t>
      </w:r>
      <w:r w:rsidRPr="00B8600B">
        <w:rPr>
          <w:sz w:val="26"/>
          <w:szCs w:val="26"/>
        </w:rPr>
        <w:t>повторного использования метаданных и описываемых ресурсов</w:t>
      </w:r>
      <w:r>
        <w:rPr>
          <w:sz w:val="26"/>
          <w:szCs w:val="26"/>
        </w:rPr>
        <w:t>.</w:t>
      </w:r>
    </w:p>
    <w:p w:rsidR="00B8600B" w:rsidRDefault="00B8600B" w:rsidP="009269B8">
      <w:pPr>
        <w:ind w:firstLine="709"/>
        <w:jc w:val="both"/>
        <w:rPr>
          <w:sz w:val="26"/>
          <w:szCs w:val="26"/>
        </w:rPr>
      </w:pPr>
      <w:r w:rsidRPr="00B8600B">
        <w:rPr>
          <w:sz w:val="26"/>
          <w:szCs w:val="26"/>
        </w:rPr>
        <w:t>Деятельность по стандартизации: офи</w:t>
      </w:r>
      <w:r>
        <w:rPr>
          <w:sz w:val="26"/>
          <w:szCs w:val="26"/>
        </w:rPr>
        <w:t xml:space="preserve">циальные органы, индустриальные </w:t>
      </w:r>
      <w:r w:rsidRPr="00B8600B">
        <w:rPr>
          <w:sz w:val="26"/>
          <w:szCs w:val="26"/>
        </w:rPr>
        <w:t>компании и консорциумы, профессиональные сообщества</w:t>
      </w:r>
      <w:r>
        <w:rPr>
          <w:sz w:val="26"/>
          <w:szCs w:val="26"/>
        </w:rPr>
        <w:t>.</w:t>
      </w:r>
    </w:p>
    <w:p w:rsidR="009269B8" w:rsidRDefault="009269B8" w:rsidP="009269B8">
      <w:pPr>
        <w:ind w:firstLine="709"/>
        <w:jc w:val="both"/>
        <w:rPr>
          <w:sz w:val="26"/>
          <w:szCs w:val="26"/>
        </w:rPr>
      </w:pPr>
      <w:r w:rsidRPr="009269B8">
        <w:rPr>
          <w:sz w:val="26"/>
          <w:szCs w:val="26"/>
        </w:rPr>
        <w:t>Разработано большое число стандарто</w:t>
      </w:r>
      <w:r>
        <w:rPr>
          <w:sz w:val="26"/>
          <w:szCs w:val="26"/>
        </w:rPr>
        <w:t xml:space="preserve">в метаданных «горизонтальной» и </w:t>
      </w:r>
      <w:r w:rsidRPr="009269B8">
        <w:rPr>
          <w:sz w:val="26"/>
          <w:szCs w:val="26"/>
        </w:rPr>
        <w:t>«вертикальной» сферы</w:t>
      </w:r>
      <w:r>
        <w:rPr>
          <w:sz w:val="26"/>
          <w:szCs w:val="26"/>
        </w:rPr>
        <w:t>.</w:t>
      </w:r>
    </w:p>
    <w:p w:rsidR="009269B8" w:rsidRPr="009269B8" w:rsidRDefault="009269B8" w:rsidP="009269B8">
      <w:pPr>
        <w:ind w:firstLine="709"/>
        <w:jc w:val="both"/>
        <w:rPr>
          <w:sz w:val="26"/>
          <w:szCs w:val="26"/>
          <w:u w:val="single"/>
        </w:rPr>
      </w:pPr>
      <w:r w:rsidRPr="009269B8">
        <w:rPr>
          <w:sz w:val="26"/>
          <w:szCs w:val="26"/>
          <w:u w:val="single"/>
        </w:rPr>
        <w:t>Примеры стандартов первой группы («горизонтальная» сфера):</w:t>
      </w:r>
    </w:p>
    <w:p w:rsidR="009269B8" w:rsidRPr="009269B8" w:rsidRDefault="009269B8" w:rsidP="009269B8">
      <w:pPr>
        <w:pStyle w:val="a3"/>
        <w:numPr>
          <w:ilvl w:val="0"/>
          <w:numId w:val="8"/>
        </w:numPr>
        <w:jc w:val="both"/>
        <w:rPr>
          <w:sz w:val="26"/>
          <w:szCs w:val="26"/>
        </w:rPr>
      </w:pPr>
      <w:r w:rsidRPr="009269B8">
        <w:rPr>
          <w:sz w:val="26"/>
          <w:szCs w:val="26"/>
        </w:rPr>
        <w:t xml:space="preserve"> дескриптивный подъязык языка SQL</w:t>
      </w:r>
    </w:p>
    <w:p w:rsidR="009269B8" w:rsidRPr="009269B8" w:rsidRDefault="009269B8" w:rsidP="009269B8">
      <w:pPr>
        <w:pStyle w:val="a3"/>
        <w:numPr>
          <w:ilvl w:val="0"/>
          <w:numId w:val="8"/>
        </w:numPr>
        <w:jc w:val="both"/>
        <w:rPr>
          <w:sz w:val="26"/>
          <w:szCs w:val="26"/>
        </w:rPr>
      </w:pPr>
      <w:r w:rsidRPr="009269B8">
        <w:rPr>
          <w:sz w:val="26"/>
          <w:szCs w:val="26"/>
        </w:rPr>
        <w:t xml:space="preserve"> язык описания объектов ODL консорциума ODMG</w:t>
      </w:r>
    </w:p>
    <w:p w:rsidR="009269B8" w:rsidRPr="009269B8" w:rsidRDefault="009269B8" w:rsidP="009269B8">
      <w:pPr>
        <w:pStyle w:val="a3"/>
        <w:numPr>
          <w:ilvl w:val="0"/>
          <w:numId w:val="8"/>
        </w:numPr>
        <w:jc w:val="both"/>
        <w:rPr>
          <w:sz w:val="26"/>
          <w:szCs w:val="26"/>
          <w:lang w:val="en-US"/>
        </w:rPr>
      </w:pPr>
      <w:r w:rsidRPr="009269B8">
        <w:rPr>
          <w:sz w:val="26"/>
          <w:szCs w:val="26"/>
          <w:lang w:val="en-US"/>
        </w:rPr>
        <w:t xml:space="preserve"> Open Information Model (OIM) </w:t>
      </w:r>
      <w:r w:rsidRPr="009269B8">
        <w:rPr>
          <w:sz w:val="26"/>
          <w:szCs w:val="26"/>
        </w:rPr>
        <w:t>консорциума</w:t>
      </w:r>
      <w:r w:rsidRPr="009269B8">
        <w:rPr>
          <w:sz w:val="26"/>
          <w:szCs w:val="26"/>
          <w:lang w:val="en-US"/>
        </w:rPr>
        <w:t xml:space="preserve"> Metadata Coalition</w:t>
      </w:r>
    </w:p>
    <w:p w:rsidR="009269B8" w:rsidRPr="009269B8" w:rsidRDefault="009269B8" w:rsidP="009269B8">
      <w:pPr>
        <w:pStyle w:val="a3"/>
        <w:numPr>
          <w:ilvl w:val="0"/>
          <w:numId w:val="8"/>
        </w:numPr>
        <w:jc w:val="both"/>
        <w:rPr>
          <w:sz w:val="26"/>
          <w:szCs w:val="26"/>
          <w:lang w:val="en-US"/>
        </w:rPr>
      </w:pPr>
      <w:r w:rsidRPr="009269B8">
        <w:rPr>
          <w:sz w:val="26"/>
          <w:szCs w:val="26"/>
          <w:lang w:val="en-US"/>
        </w:rPr>
        <w:t xml:space="preserve"> </w:t>
      </w:r>
      <w:r w:rsidRPr="009269B8">
        <w:rPr>
          <w:sz w:val="26"/>
          <w:szCs w:val="26"/>
        </w:rPr>
        <w:t>стандарты</w:t>
      </w:r>
      <w:r w:rsidRPr="009269B8">
        <w:rPr>
          <w:sz w:val="26"/>
          <w:szCs w:val="26"/>
          <w:lang w:val="en-US"/>
        </w:rPr>
        <w:t xml:space="preserve"> OMG: UML, CORBA IDL, MOF, Common Warehouse Model (CMW)</w:t>
      </w:r>
    </w:p>
    <w:p w:rsidR="009269B8" w:rsidRPr="009269B8" w:rsidRDefault="009269B8" w:rsidP="009269B8">
      <w:pPr>
        <w:pStyle w:val="a3"/>
        <w:numPr>
          <w:ilvl w:val="0"/>
          <w:numId w:val="8"/>
        </w:numPr>
        <w:jc w:val="both"/>
        <w:rPr>
          <w:sz w:val="26"/>
          <w:szCs w:val="26"/>
          <w:lang w:val="en-US"/>
        </w:rPr>
      </w:pPr>
      <w:r w:rsidRPr="009269B8">
        <w:rPr>
          <w:sz w:val="26"/>
          <w:szCs w:val="26"/>
          <w:lang w:val="en-US"/>
        </w:rPr>
        <w:t xml:space="preserve"> </w:t>
      </w:r>
      <w:r w:rsidRPr="009269B8">
        <w:rPr>
          <w:sz w:val="26"/>
          <w:szCs w:val="26"/>
        </w:rPr>
        <w:t>стандарты</w:t>
      </w:r>
      <w:r w:rsidRPr="009269B8">
        <w:rPr>
          <w:sz w:val="26"/>
          <w:szCs w:val="26"/>
          <w:lang w:val="en-US"/>
        </w:rPr>
        <w:t xml:space="preserve"> W3C: XML, XML Schema, RDF, RDFS, OWL, OWL2, WSDL</w:t>
      </w:r>
    </w:p>
    <w:p w:rsidR="009269B8" w:rsidRPr="009269B8" w:rsidRDefault="009269B8" w:rsidP="009269B8">
      <w:pPr>
        <w:pStyle w:val="a3"/>
        <w:numPr>
          <w:ilvl w:val="0"/>
          <w:numId w:val="8"/>
        </w:numPr>
        <w:jc w:val="both"/>
        <w:rPr>
          <w:sz w:val="26"/>
          <w:szCs w:val="26"/>
          <w:lang w:val="en-US"/>
        </w:rPr>
      </w:pPr>
      <w:r w:rsidRPr="009269B8">
        <w:rPr>
          <w:sz w:val="26"/>
          <w:szCs w:val="26"/>
          <w:lang w:val="en-US"/>
        </w:rPr>
        <w:t xml:space="preserve"> DCMI, NIST, ISO: Dublin Core (DC)</w:t>
      </w:r>
    </w:p>
    <w:p w:rsidR="009269B8" w:rsidRPr="009269B8" w:rsidRDefault="009269B8" w:rsidP="009269B8">
      <w:pPr>
        <w:pStyle w:val="a3"/>
        <w:numPr>
          <w:ilvl w:val="0"/>
          <w:numId w:val="8"/>
        </w:numPr>
        <w:jc w:val="both"/>
        <w:rPr>
          <w:sz w:val="26"/>
          <w:szCs w:val="26"/>
        </w:rPr>
      </w:pPr>
      <w:r w:rsidRPr="009269B8">
        <w:rPr>
          <w:sz w:val="26"/>
          <w:szCs w:val="26"/>
        </w:rPr>
        <w:t xml:space="preserve"> языки описания бизнес-процессов: BPEL, BPML</w:t>
      </w:r>
    </w:p>
    <w:p w:rsidR="009269B8" w:rsidRDefault="009269B8" w:rsidP="009269B8">
      <w:pPr>
        <w:pStyle w:val="a3"/>
        <w:numPr>
          <w:ilvl w:val="0"/>
          <w:numId w:val="8"/>
        </w:numPr>
        <w:jc w:val="both"/>
        <w:rPr>
          <w:sz w:val="26"/>
          <w:szCs w:val="26"/>
        </w:rPr>
      </w:pPr>
      <w:r w:rsidRPr="009269B8">
        <w:rPr>
          <w:sz w:val="26"/>
          <w:szCs w:val="26"/>
        </w:rPr>
        <w:t xml:space="preserve"> стандарты микроформатов</w:t>
      </w:r>
    </w:p>
    <w:p w:rsidR="0097734A" w:rsidRPr="00930CF9" w:rsidRDefault="009269B8" w:rsidP="00930CF9">
      <w:pPr>
        <w:ind w:firstLine="709"/>
        <w:jc w:val="both"/>
        <w:rPr>
          <w:sz w:val="26"/>
          <w:szCs w:val="26"/>
        </w:rPr>
      </w:pPr>
      <w:r w:rsidRPr="009269B8">
        <w:rPr>
          <w:sz w:val="26"/>
          <w:szCs w:val="26"/>
        </w:rPr>
        <w:t>Во второй группе значительное место</w:t>
      </w:r>
      <w:r>
        <w:rPr>
          <w:sz w:val="26"/>
          <w:szCs w:val="26"/>
        </w:rPr>
        <w:t xml:space="preserve"> принадлежит стандартам научных </w:t>
      </w:r>
      <w:r w:rsidRPr="009269B8">
        <w:rPr>
          <w:sz w:val="26"/>
          <w:szCs w:val="26"/>
        </w:rPr>
        <w:t>метаданных, созданным во многих областях исследований.</w:t>
      </w:r>
    </w:p>
    <w:p w:rsidR="008B624D" w:rsidRDefault="00B875B8" w:rsidP="00B875B8">
      <w:pPr>
        <w:pStyle w:val="1"/>
      </w:pPr>
      <w:r>
        <w:lastRenderedPageBreak/>
        <w:t>Применение метаданных в проектах БД и ХД</w:t>
      </w:r>
    </w:p>
    <w:p w:rsidR="00000000" w:rsidRPr="003C08F6" w:rsidRDefault="00173CBA" w:rsidP="003C08F6">
      <w:pPr>
        <w:ind w:firstLine="709"/>
        <w:jc w:val="both"/>
        <w:rPr>
          <w:sz w:val="26"/>
          <w:szCs w:val="26"/>
        </w:rPr>
      </w:pPr>
      <w:r w:rsidRPr="003C08F6">
        <w:rPr>
          <w:sz w:val="26"/>
          <w:szCs w:val="26"/>
        </w:rPr>
        <w:t>Одно из основных назначений метадан</w:t>
      </w:r>
      <w:r w:rsidRPr="003C08F6">
        <w:rPr>
          <w:sz w:val="26"/>
          <w:szCs w:val="26"/>
        </w:rPr>
        <w:softHyphen/>
        <w:t>ных — повышение эффективности поиска. Поисковые запросы, использующие метаданные, делают возможным выполнение сложных операций по фильтрации и отбору данных.</w:t>
      </w:r>
    </w:p>
    <w:p w:rsidR="00000000" w:rsidRPr="003C08F6" w:rsidRDefault="00173CBA" w:rsidP="003C08F6">
      <w:pPr>
        <w:ind w:firstLine="720"/>
        <w:jc w:val="both"/>
        <w:rPr>
          <w:sz w:val="26"/>
          <w:szCs w:val="26"/>
        </w:rPr>
      </w:pPr>
      <w:r w:rsidRPr="003C08F6">
        <w:rPr>
          <w:sz w:val="26"/>
          <w:szCs w:val="26"/>
        </w:rPr>
        <w:t>Метаданные — высокоуровневые средства отражения информационной модели и опи</w:t>
      </w:r>
      <w:r w:rsidRPr="003C08F6">
        <w:rPr>
          <w:sz w:val="26"/>
          <w:szCs w:val="26"/>
        </w:rPr>
        <w:softHyphen/>
        <w:t>сания структуры данных, используемой в ХД. Метаданные должны содержать описание структуры данных хранилища и структуры данных импортируемых источник</w:t>
      </w:r>
      <w:r w:rsidRPr="003C08F6">
        <w:rPr>
          <w:sz w:val="26"/>
          <w:szCs w:val="26"/>
        </w:rPr>
        <w:t xml:space="preserve">ов. Метаданные хранятся отдельно отданных в так называемом </w:t>
      </w:r>
      <w:r w:rsidR="003C08F6" w:rsidRPr="003C08F6">
        <w:rPr>
          <w:sz w:val="26"/>
          <w:szCs w:val="26"/>
        </w:rPr>
        <w:t>репозитории</w:t>
      </w:r>
      <w:r w:rsidRPr="003C08F6">
        <w:rPr>
          <w:sz w:val="26"/>
          <w:szCs w:val="26"/>
        </w:rPr>
        <w:t xml:space="preserve"> метаданных</w:t>
      </w:r>
    </w:p>
    <w:p w:rsidR="00000000" w:rsidRDefault="00173CBA" w:rsidP="003C08F6">
      <w:pPr>
        <w:ind w:firstLine="720"/>
        <w:jc w:val="both"/>
        <w:rPr>
          <w:sz w:val="26"/>
          <w:szCs w:val="26"/>
        </w:rPr>
      </w:pPr>
      <w:r w:rsidRPr="003C08F6">
        <w:rPr>
          <w:sz w:val="26"/>
          <w:szCs w:val="26"/>
        </w:rPr>
        <w:t>Метаданные являются ключевым фактором успеха при разработке и внедре</w:t>
      </w:r>
      <w:r w:rsidRPr="003C08F6">
        <w:rPr>
          <w:sz w:val="26"/>
          <w:szCs w:val="26"/>
        </w:rPr>
        <w:softHyphen/>
        <w:t xml:space="preserve">нии </w:t>
      </w:r>
      <w:r w:rsidR="003C08F6">
        <w:rPr>
          <w:sz w:val="26"/>
          <w:szCs w:val="26"/>
        </w:rPr>
        <w:t>крупных проектов</w:t>
      </w:r>
      <w:r w:rsidRPr="003C08F6">
        <w:rPr>
          <w:sz w:val="26"/>
          <w:szCs w:val="26"/>
        </w:rPr>
        <w:t>. Они содержат всю информацию, необходи</w:t>
      </w:r>
      <w:r w:rsidRPr="003C08F6">
        <w:rPr>
          <w:sz w:val="26"/>
          <w:szCs w:val="26"/>
        </w:rPr>
        <w:t>мую для извлечения, преобра</w:t>
      </w:r>
      <w:r w:rsidRPr="003C08F6">
        <w:rPr>
          <w:sz w:val="26"/>
          <w:szCs w:val="26"/>
        </w:rPr>
        <w:softHyphen/>
        <w:t xml:space="preserve">зования и загрузки данных из различных источников, а также </w:t>
      </w:r>
      <w:r w:rsidR="009733DA">
        <w:rPr>
          <w:sz w:val="26"/>
          <w:szCs w:val="26"/>
        </w:rPr>
        <w:t xml:space="preserve">поддерживают навигацию и </w:t>
      </w:r>
      <w:r w:rsidR="009733DA" w:rsidRPr="003C7645">
        <w:rPr>
          <w:i/>
          <w:sz w:val="26"/>
          <w:szCs w:val="26"/>
        </w:rPr>
        <w:t>поддержку ПО, которое использует БД или ХД</w:t>
      </w:r>
      <w:r w:rsidR="009733DA">
        <w:rPr>
          <w:sz w:val="26"/>
          <w:szCs w:val="26"/>
        </w:rPr>
        <w:t>.</w:t>
      </w:r>
    </w:p>
    <w:p w:rsidR="003C7645" w:rsidRDefault="003C7645" w:rsidP="003C7645">
      <w:pPr>
        <w:pStyle w:val="2"/>
      </w:pPr>
      <w:r w:rsidRPr="003C7645">
        <w:t>Уровни метаданных</w:t>
      </w:r>
    </w:p>
    <w:p w:rsidR="00000000" w:rsidRPr="003C7645" w:rsidRDefault="00173CBA" w:rsidP="003C7645">
      <w:pPr>
        <w:ind w:firstLine="709"/>
        <w:jc w:val="both"/>
        <w:rPr>
          <w:sz w:val="26"/>
          <w:szCs w:val="26"/>
        </w:rPr>
      </w:pPr>
      <w:r w:rsidRPr="003C7645">
        <w:rPr>
          <w:sz w:val="26"/>
          <w:szCs w:val="26"/>
        </w:rPr>
        <w:t xml:space="preserve">Можно выделить два уровня метаданных — технический (административный) и бизнес-уровень. </w:t>
      </w:r>
    </w:p>
    <w:p w:rsidR="00000000" w:rsidRPr="003C7645" w:rsidRDefault="00173CBA" w:rsidP="003C7645">
      <w:pPr>
        <w:ind w:firstLine="709"/>
        <w:jc w:val="both"/>
        <w:rPr>
          <w:sz w:val="26"/>
          <w:szCs w:val="26"/>
        </w:rPr>
      </w:pPr>
      <w:r w:rsidRPr="003C7645">
        <w:rPr>
          <w:sz w:val="26"/>
          <w:szCs w:val="26"/>
        </w:rPr>
        <w:t>Технический уровень содержит метаданные, необходимые д</w:t>
      </w:r>
      <w:r w:rsidRPr="003C7645">
        <w:rPr>
          <w:sz w:val="26"/>
          <w:szCs w:val="26"/>
        </w:rPr>
        <w:t xml:space="preserve">ля обеспечения функционирования хранилища (статистика загрузки данных и их использования, описание модели данных и т. д.). </w:t>
      </w:r>
    </w:p>
    <w:p w:rsidR="00000000" w:rsidRDefault="00173CBA" w:rsidP="003C7645">
      <w:pPr>
        <w:ind w:firstLine="709"/>
        <w:jc w:val="both"/>
        <w:rPr>
          <w:sz w:val="26"/>
          <w:szCs w:val="26"/>
        </w:rPr>
      </w:pPr>
      <w:r w:rsidRPr="003C7645">
        <w:rPr>
          <w:sz w:val="26"/>
          <w:szCs w:val="26"/>
        </w:rPr>
        <w:t>Бизнес-метаданные обеспечи</w:t>
      </w:r>
      <w:r w:rsidRPr="003C7645">
        <w:rPr>
          <w:sz w:val="26"/>
          <w:szCs w:val="26"/>
        </w:rPr>
        <w:softHyphen/>
        <w:t>вают пользователю возможность концентрировать</w:t>
      </w:r>
      <w:r w:rsidRPr="003C7645">
        <w:rPr>
          <w:sz w:val="26"/>
          <w:szCs w:val="26"/>
        </w:rPr>
        <w:t>ся на процессе анализа, а не на технических аспектах работы с хранилищем; они включают бизнес-термины и определения, которыми привык оперировать пользователь.</w:t>
      </w:r>
    </w:p>
    <w:p w:rsidR="00EC75A0" w:rsidRDefault="00EC75A0" w:rsidP="00EC75A0">
      <w:pPr>
        <w:pStyle w:val="2"/>
      </w:pPr>
      <w:r w:rsidRPr="00EC75A0">
        <w:t xml:space="preserve">Метаданные можно использовать </w:t>
      </w:r>
      <w:r>
        <w:t>тремя способами</w:t>
      </w:r>
    </w:p>
    <w:p w:rsidR="00EC75A0" w:rsidRPr="00620065" w:rsidRDefault="00EC75A0" w:rsidP="00620065">
      <w:pPr>
        <w:pStyle w:val="a3"/>
        <w:numPr>
          <w:ilvl w:val="0"/>
          <w:numId w:val="18"/>
        </w:numPr>
        <w:ind w:left="0" w:firstLine="851"/>
        <w:jc w:val="both"/>
        <w:rPr>
          <w:sz w:val="26"/>
          <w:szCs w:val="26"/>
        </w:rPr>
      </w:pPr>
      <w:r w:rsidRPr="00620065">
        <w:rPr>
          <w:sz w:val="26"/>
          <w:szCs w:val="26"/>
        </w:rPr>
        <w:t>Пассивно, обеспечивая четкую документацию о структуре, процессе разработки и использовании системы Хранилища данных. Доступная документация необходима всем участникам (т. е. конечным пользователям, системным администраторам, а также разработчикам приложений).</w:t>
      </w:r>
    </w:p>
    <w:p w:rsidR="00EC75A0" w:rsidRPr="00620065" w:rsidRDefault="00EC75A0" w:rsidP="00620065">
      <w:pPr>
        <w:pStyle w:val="a3"/>
        <w:numPr>
          <w:ilvl w:val="0"/>
          <w:numId w:val="18"/>
        </w:numPr>
        <w:ind w:left="0" w:firstLine="851"/>
        <w:jc w:val="both"/>
        <w:rPr>
          <w:sz w:val="26"/>
          <w:szCs w:val="26"/>
        </w:rPr>
      </w:pPr>
      <w:r w:rsidRPr="00620065">
        <w:rPr>
          <w:sz w:val="26"/>
          <w:szCs w:val="26"/>
        </w:rPr>
        <w:t>Активно, путем хранения конкретных семантических аспектов (например, правил преобразования) в виде метаданных, которые можно интерпретировать и использовать во время исполнения. В этом случае процессы Хранилища данных управляются метаданными.</w:t>
      </w:r>
    </w:p>
    <w:p w:rsidR="0045714F" w:rsidRPr="00620065" w:rsidRDefault="00EC75A0" w:rsidP="00620065">
      <w:pPr>
        <w:pStyle w:val="a3"/>
        <w:numPr>
          <w:ilvl w:val="0"/>
          <w:numId w:val="18"/>
        </w:numPr>
        <w:ind w:left="0" w:firstLine="851"/>
        <w:jc w:val="both"/>
        <w:rPr>
          <w:sz w:val="26"/>
          <w:szCs w:val="26"/>
        </w:rPr>
      </w:pPr>
      <w:proofErr w:type="spellStart"/>
      <w:r w:rsidRPr="00620065">
        <w:rPr>
          <w:sz w:val="26"/>
          <w:szCs w:val="26"/>
        </w:rPr>
        <w:t>Полуактивно</w:t>
      </w:r>
      <w:proofErr w:type="spellEnd"/>
      <w:r w:rsidRPr="00620065">
        <w:rPr>
          <w:sz w:val="26"/>
          <w:szCs w:val="26"/>
        </w:rPr>
        <w:t>, за счет хранения статической информации (например, определений структур, спецификаций конфигураций), которую будет считывать другой программный компонент во время выполнения.</w:t>
      </w:r>
    </w:p>
    <w:p w:rsidR="00EC75A0" w:rsidRDefault="0045714F" w:rsidP="0045714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EC75A0" w:rsidRPr="00EC75A0" w:rsidRDefault="0045714F" w:rsidP="0045714F">
      <w:pPr>
        <w:pStyle w:val="2"/>
      </w:pPr>
      <w:r>
        <w:lastRenderedPageBreak/>
        <w:t>Цели Создания и управления</w:t>
      </w:r>
      <w:r w:rsidRPr="0045714F">
        <w:t xml:space="preserve"> метаданными </w:t>
      </w:r>
    </w:p>
    <w:p w:rsidR="0045714F" w:rsidRPr="0045714F" w:rsidRDefault="0045714F" w:rsidP="006F48E1">
      <w:pPr>
        <w:ind w:firstLine="709"/>
        <w:jc w:val="both"/>
      </w:pPr>
      <w:r w:rsidRPr="0045714F">
        <w:t xml:space="preserve">К </w:t>
      </w:r>
      <w:r w:rsidRPr="006F48E1">
        <w:rPr>
          <w:b/>
          <w:i/>
        </w:rPr>
        <w:t>минимизации работ по разработке и администрированию Хранилища данных</w:t>
      </w:r>
      <w:r w:rsidRPr="0045714F">
        <w:t xml:space="preserve"> в основном относится:</w:t>
      </w:r>
    </w:p>
    <w:p w:rsidR="0045714F" w:rsidRPr="0045714F" w:rsidRDefault="00204D19" w:rsidP="006F48E1">
      <w:pPr>
        <w:pStyle w:val="a3"/>
        <w:numPr>
          <w:ilvl w:val="0"/>
          <w:numId w:val="12"/>
        </w:numPr>
        <w:jc w:val="both"/>
      </w:pPr>
      <w:r>
        <w:t>П</w:t>
      </w:r>
      <w:r w:rsidR="0045714F" w:rsidRPr="0045714F">
        <w:t>оддержка интеграции систем. Схемы и интеграция данных зависят от метаданных, описывающих структуру и смысл отдельных источников данных и целевых систем;</w:t>
      </w:r>
    </w:p>
    <w:p w:rsidR="0045714F" w:rsidRDefault="00204D19" w:rsidP="006F48E1">
      <w:pPr>
        <w:pStyle w:val="a3"/>
        <w:numPr>
          <w:ilvl w:val="0"/>
          <w:numId w:val="12"/>
        </w:numPr>
        <w:jc w:val="both"/>
      </w:pPr>
      <w:r>
        <w:t>П</w:t>
      </w:r>
      <w:r w:rsidR="0045714F" w:rsidRPr="0045714F">
        <w:t>оддержка анализа и проектирования новых приложений. Метаданные повышают контролируемость и надежность процесса разработки приложений, обеспечивая информацию о смысле данных, их структуре и источниках;</w:t>
      </w:r>
    </w:p>
    <w:p w:rsidR="0045714F" w:rsidRPr="0045714F" w:rsidRDefault="00204D19" w:rsidP="006F48E1">
      <w:pPr>
        <w:pStyle w:val="a3"/>
        <w:numPr>
          <w:ilvl w:val="0"/>
          <w:numId w:val="12"/>
        </w:numPr>
        <w:jc w:val="both"/>
      </w:pPr>
      <w:r>
        <w:t>П</w:t>
      </w:r>
      <w:r w:rsidR="0045714F" w:rsidRPr="0045714F">
        <w:t>овышение гибкости системы и возможности повторного использования существующих программных модулей;</w:t>
      </w:r>
    </w:p>
    <w:p w:rsidR="0045714F" w:rsidRPr="0045714F" w:rsidRDefault="00204D19" w:rsidP="006F48E1">
      <w:pPr>
        <w:pStyle w:val="a3"/>
        <w:numPr>
          <w:ilvl w:val="0"/>
          <w:numId w:val="12"/>
        </w:numPr>
        <w:jc w:val="both"/>
      </w:pPr>
      <w:r>
        <w:t>А</w:t>
      </w:r>
      <w:r w:rsidR="0045714F" w:rsidRPr="0045714F">
        <w:t>втоматизация административных процессов. Метаданные управляют запуском различных процессов Хранилища данных (например, загрузки и обновления);</w:t>
      </w:r>
    </w:p>
    <w:p w:rsidR="0045714F" w:rsidRPr="0045714F" w:rsidRDefault="00204D19" w:rsidP="006F48E1">
      <w:pPr>
        <w:pStyle w:val="a3"/>
        <w:numPr>
          <w:ilvl w:val="0"/>
          <w:numId w:val="12"/>
        </w:numPr>
        <w:jc w:val="both"/>
      </w:pPr>
      <w:r>
        <w:t>У</w:t>
      </w:r>
      <w:r w:rsidR="0045714F" w:rsidRPr="0045714F">
        <w:t>силению механизмов безопасности. Метаданные должны обеспечить правила доступа и пользовательские права для всей системы Хранилища данных.</w:t>
      </w:r>
    </w:p>
    <w:p w:rsidR="0045714F" w:rsidRPr="0045714F" w:rsidRDefault="0045714F" w:rsidP="006F48E1">
      <w:pPr>
        <w:ind w:firstLine="709"/>
        <w:jc w:val="both"/>
      </w:pPr>
      <w:r w:rsidRPr="0045714F">
        <w:t xml:space="preserve">Вторая цель относится к </w:t>
      </w:r>
      <w:r w:rsidRPr="006F48E1">
        <w:rPr>
          <w:b/>
          <w:i/>
        </w:rPr>
        <w:t>эффективному извлечению информации</w:t>
      </w:r>
      <w:r w:rsidRPr="0045714F">
        <w:t>, а точнее:</w:t>
      </w:r>
    </w:p>
    <w:p w:rsidR="0045714F" w:rsidRPr="0045714F" w:rsidRDefault="00204D19" w:rsidP="006F48E1">
      <w:pPr>
        <w:pStyle w:val="a3"/>
        <w:numPr>
          <w:ilvl w:val="0"/>
          <w:numId w:val="14"/>
        </w:numPr>
        <w:jc w:val="both"/>
      </w:pPr>
      <w:r>
        <w:t>К</w:t>
      </w:r>
      <w:r w:rsidR="0045714F" w:rsidRPr="0045714F">
        <w:t xml:space="preserve"> повышению качества данных. Качество данных определяется следующими характеристиками:</w:t>
      </w:r>
    </w:p>
    <w:p w:rsidR="0045714F" w:rsidRPr="0045714F" w:rsidRDefault="0045714F" w:rsidP="00204D19">
      <w:pPr>
        <w:pStyle w:val="a3"/>
        <w:numPr>
          <w:ilvl w:val="0"/>
          <w:numId w:val="16"/>
        </w:numPr>
        <w:jc w:val="both"/>
      </w:pPr>
      <w:r w:rsidRPr="0045714F">
        <w:t>согласованностью (является ли представление данных однородным, нет ли дубликатов, данных с пересекающимися или конфликтующими определениями);</w:t>
      </w:r>
    </w:p>
    <w:p w:rsidR="0045714F" w:rsidRPr="0045714F" w:rsidRDefault="0045714F" w:rsidP="00204D19">
      <w:pPr>
        <w:pStyle w:val="a3"/>
        <w:numPr>
          <w:ilvl w:val="0"/>
          <w:numId w:val="16"/>
        </w:numPr>
        <w:jc w:val="both"/>
      </w:pPr>
      <w:r w:rsidRPr="0045714F">
        <w:t xml:space="preserve"> полнотой (все ли данные присутствуют);</w:t>
      </w:r>
    </w:p>
    <w:p w:rsidR="0045714F" w:rsidRPr="0045714F" w:rsidRDefault="0045714F" w:rsidP="00204D19">
      <w:pPr>
        <w:pStyle w:val="a3"/>
        <w:numPr>
          <w:ilvl w:val="0"/>
          <w:numId w:val="16"/>
        </w:numPr>
        <w:jc w:val="both"/>
      </w:pPr>
      <w:r w:rsidRPr="0045714F">
        <w:t xml:space="preserve"> точностью (совпадением хранимых и фактических значений);</w:t>
      </w:r>
    </w:p>
    <w:p w:rsidR="0045714F" w:rsidRDefault="00204D19" w:rsidP="00204D19">
      <w:pPr>
        <w:pStyle w:val="a3"/>
        <w:numPr>
          <w:ilvl w:val="0"/>
          <w:numId w:val="16"/>
        </w:numPr>
        <w:tabs>
          <w:tab w:val="left" w:pos="6435"/>
        </w:tabs>
        <w:jc w:val="both"/>
      </w:pPr>
      <w:r>
        <w:t xml:space="preserve"> </w:t>
      </w:r>
      <w:r w:rsidR="0045714F" w:rsidRPr="0045714F">
        <w:t>своевременностью (актуально ли хранимое значение);</w:t>
      </w:r>
      <w:r w:rsidR="0045714F">
        <w:tab/>
      </w:r>
    </w:p>
    <w:p w:rsidR="0045714F" w:rsidRPr="0045714F" w:rsidRDefault="00204D19" w:rsidP="006F48E1">
      <w:pPr>
        <w:pStyle w:val="a3"/>
        <w:numPr>
          <w:ilvl w:val="0"/>
          <w:numId w:val="14"/>
        </w:numPr>
        <w:tabs>
          <w:tab w:val="left" w:pos="6435"/>
        </w:tabs>
        <w:jc w:val="both"/>
      </w:pPr>
      <w:r>
        <w:t>У</w:t>
      </w:r>
      <w:r w:rsidR="0045714F" w:rsidRPr="0045714F">
        <w:t>лучшению взаимодействия внутри системы хранилища данных.</w:t>
      </w:r>
    </w:p>
    <w:p w:rsidR="0045714F" w:rsidRPr="0045714F" w:rsidRDefault="0045714F" w:rsidP="002B2387">
      <w:pPr>
        <w:pStyle w:val="a3"/>
        <w:tabs>
          <w:tab w:val="left" w:pos="6435"/>
        </w:tabs>
        <w:jc w:val="both"/>
      </w:pPr>
      <w:r w:rsidRPr="0045714F">
        <w:t>Взаимодействие происходит как посредством выполнения простых запросов и отчетных приложений, так и с использованием сложных аналитических инструментов;</w:t>
      </w:r>
    </w:p>
    <w:p w:rsidR="0045714F" w:rsidRPr="0045714F" w:rsidRDefault="00204D19" w:rsidP="006F48E1">
      <w:pPr>
        <w:pStyle w:val="a3"/>
        <w:numPr>
          <w:ilvl w:val="0"/>
          <w:numId w:val="14"/>
        </w:numPr>
        <w:tabs>
          <w:tab w:val="left" w:pos="6435"/>
        </w:tabs>
        <w:jc w:val="both"/>
      </w:pPr>
      <w:r>
        <w:t>У</w:t>
      </w:r>
      <w:r w:rsidR="0045714F" w:rsidRPr="0045714F">
        <w:t xml:space="preserve">лучшению анализа данных. Методы анализа данных представлены широко – начиная от простых приложений отчетности и OLAP и заканчивая сложными приложениями Data </w:t>
      </w:r>
      <w:proofErr w:type="spellStart"/>
      <w:r w:rsidR="0045714F" w:rsidRPr="0045714F">
        <w:t>Mining</w:t>
      </w:r>
      <w:proofErr w:type="spellEnd"/>
      <w:r w:rsidR="0045714F" w:rsidRPr="0045714F">
        <w:t>;</w:t>
      </w:r>
    </w:p>
    <w:p w:rsidR="0045714F" w:rsidRDefault="00204D19" w:rsidP="006F48E1">
      <w:pPr>
        <w:pStyle w:val="a3"/>
        <w:numPr>
          <w:ilvl w:val="0"/>
          <w:numId w:val="14"/>
        </w:numPr>
        <w:tabs>
          <w:tab w:val="left" w:pos="6435"/>
        </w:tabs>
        <w:jc w:val="both"/>
      </w:pPr>
      <w:r>
        <w:t>П</w:t>
      </w:r>
      <w:r w:rsidR="0045714F" w:rsidRPr="0045714F">
        <w:t>рименению общей терминологии и языка взаимодействия внутри корпорации.</w:t>
      </w:r>
    </w:p>
    <w:p w:rsidR="00950E49" w:rsidRPr="0045714F" w:rsidRDefault="00950E49" w:rsidP="00950E49">
      <w:pPr>
        <w:pStyle w:val="2"/>
      </w:pPr>
      <w:r w:rsidRPr="00950E49">
        <w:t>Группы пользователей метаданных</w:t>
      </w:r>
    </w:p>
    <w:p w:rsidR="00000000" w:rsidRPr="00950E49" w:rsidRDefault="00950E49" w:rsidP="00620065">
      <w:pPr>
        <w:numPr>
          <w:ilvl w:val="0"/>
          <w:numId w:val="17"/>
        </w:numPr>
        <w:tabs>
          <w:tab w:val="left" w:pos="6435"/>
        </w:tabs>
        <w:jc w:val="both"/>
      </w:pPr>
      <w:r>
        <w:rPr>
          <w:iCs/>
        </w:rPr>
        <w:t>Р</w:t>
      </w:r>
      <w:r w:rsidR="00173CBA" w:rsidRPr="00950E49">
        <w:rPr>
          <w:iCs/>
        </w:rPr>
        <w:t>уководство компании (основны</w:t>
      </w:r>
      <w:r w:rsidR="00173CBA" w:rsidRPr="00950E49">
        <w:rPr>
          <w:iCs/>
        </w:rPr>
        <w:t>е пользователи информационных систем руководителей) хочет знать, что оно может получить от системы, как быстро оно получит ответ на интересующий вопрос, и желательно – в терминах, понятных лицам, которые принимают решения</w:t>
      </w:r>
    </w:p>
    <w:p w:rsidR="00000000" w:rsidRPr="00950E49" w:rsidRDefault="00173CBA" w:rsidP="00620065">
      <w:pPr>
        <w:numPr>
          <w:ilvl w:val="0"/>
          <w:numId w:val="17"/>
        </w:numPr>
        <w:tabs>
          <w:tab w:val="left" w:pos="6435"/>
        </w:tabs>
        <w:jc w:val="both"/>
      </w:pPr>
      <w:r w:rsidRPr="00950E49">
        <w:rPr>
          <w:iCs/>
        </w:rPr>
        <w:t xml:space="preserve">Специалисты организации, </w:t>
      </w:r>
      <w:proofErr w:type="gramStart"/>
      <w:r w:rsidRPr="00950E49">
        <w:rPr>
          <w:iCs/>
        </w:rPr>
        <w:t>например</w:t>
      </w:r>
      <w:proofErr w:type="gramEnd"/>
      <w:r w:rsidRPr="00950E49">
        <w:rPr>
          <w:iCs/>
        </w:rPr>
        <w:t xml:space="preserve"> пользователи бухгалтерских систем, хотят, чтобы такая система "разговаривала" на их профессиональном языке, вплоть до того, что разработчики таких систем (как, например, 1С-бухгалтерия) </w:t>
      </w:r>
      <w:r w:rsidRPr="00950E49">
        <w:rPr>
          <w:iCs/>
        </w:rPr>
        <w:t xml:space="preserve">оснащают свои системы специальным, формальным языком, понятным бухгалтерам. </w:t>
      </w:r>
    </w:p>
    <w:p w:rsidR="00000000" w:rsidRPr="00950E49" w:rsidRDefault="00173CBA" w:rsidP="00620065">
      <w:pPr>
        <w:numPr>
          <w:ilvl w:val="0"/>
          <w:numId w:val="17"/>
        </w:numPr>
        <w:tabs>
          <w:tab w:val="left" w:pos="6435"/>
        </w:tabs>
        <w:jc w:val="both"/>
      </w:pPr>
      <w:r w:rsidRPr="00950E49">
        <w:rPr>
          <w:iCs/>
        </w:rPr>
        <w:t>Разработчиков приложений интересует информация о модели данных ИС для создания или внедрения дополнительных б</w:t>
      </w:r>
      <w:r w:rsidRPr="00950E49">
        <w:rPr>
          <w:iCs/>
        </w:rPr>
        <w:t>изнес-приложений. Они хотят знать, что находится в таблицах БД системы и в каком формате.</w:t>
      </w:r>
    </w:p>
    <w:p w:rsidR="0045714F" w:rsidRPr="0045714F" w:rsidRDefault="0045714F" w:rsidP="0045714F">
      <w:pPr>
        <w:tabs>
          <w:tab w:val="left" w:pos="6435"/>
        </w:tabs>
      </w:pPr>
    </w:p>
    <w:p w:rsidR="003C7645" w:rsidRPr="003C7645" w:rsidRDefault="005E36D4" w:rsidP="005E36D4">
      <w:pPr>
        <w:pStyle w:val="2"/>
        <w:spacing w:before="0"/>
      </w:pPr>
      <w:r w:rsidRPr="005E36D4">
        <w:lastRenderedPageBreak/>
        <w:t>Функции метаданных в хранилище данных</w:t>
      </w:r>
    </w:p>
    <w:p w:rsidR="00B875B8" w:rsidRDefault="007914B0" w:rsidP="00876299">
      <w:pPr>
        <w:jc w:val="center"/>
      </w:pPr>
      <w:r>
        <w:rPr>
          <w:noProof/>
          <w:lang w:eastAsia="ru-RU"/>
        </w:rPr>
        <w:drawing>
          <wp:inline distT="0" distB="0" distL="0" distR="0" wp14:anchorId="23A679E7" wp14:editId="32F13785">
            <wp:extent cx="3891239" cy="2457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187" cy="246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99" w:rsidRDefault="00876299" w:rsidP="00876299">
      <w:pPr>
        <w:pStyle w:val="2"/>
      </w:pPr>
      <w:r>
        <w:t>Элементы метаданных ХД</w:t>
      </w:r>
    </w:p>
    <w:p w:rsidR="00876299" w:rsidRDefault="00876299" w:rsidP="00876299">
      <w:pPr>
        <w:jc w:val="center"/>
      </w:pPr>
      <w:r w:rsidRPr="00876299">
        <w:drawing>
          <wp:inline distT="0" distB="0" distL="0" distR="0" wp14:anchorId="19174A03" wp14:editId="65C75D08">
            <wp:extent cx="3838575" cy="3009900"/>
            <wp:effectExtent l="0" t="0" r="9525" b="0"/>
            <wp:docPr id="37891" name="Объект 4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Объект 4"/>
                    <pic:cNvPicPr>
                      <a:picLocks noGr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467A2" w:rsidRDefault="006467A2" w:rsidP="006467A2">
      <w:pPr>
        <w:pStyle w:val="2"/>
      </w:pPr>
      <w:r>
        <w:t>Типы Метаданных ХД</w:t>
      </w:r>
    </w:p>
    <w:p w:rsidR="006467A2" w:rsidRPr="006467A2" w:rsidRDefault="006467A2" w:rsidP="006467A2">
      <w:pPr>
        <w:jc w:val="center"/>
      </w:pPr>
      <w:r w:rsidRPr="006467A2">
        <w:drawing>
          <wp:inline distT="0" distB="0" distL="0" distR="0" wp14:anchorId="60B5A66C" wp14:editId="34FE71C4">
            <wp:extent cx="3235325" cy="2181225"/>
            <wp:effectExtent l="0" t="0" r="3175" b="9525"/>
            <wp:docPr id="41987" name="Объект 4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Объект 4"/>
                    <pic:cNvPicPr>
                      <a:picLocks noGr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76299" w:rsidRDefault="00876299" w:rsidP="00876299">
      <w:pPr>
        <w:jc w:val="center"/>
      </w:pPr>
    </w:p>
    <w:p w:rsidR="00A81E76" w:rsidRDefault="00A81E76" w:rsidP="00876299">
      <w:pPr>
        <w:jc w:val="center"/>
      </w:pPr>
    </w:p>
    <w:p w:rsidR="00A81E76" w:rsidRDefault="00A81E76" w:rsidP="00A81E76">
      <w:pPr>
        <w:pStyle w:val="2"/>
      </w:pPr>
      <w:r>
        <w:lastRenderedPageBreak/>
        <w:t xml:space="preserve">Концептуальная модель метаданных </w:t>
      </w:r>
    </w:p>
    <w:p w:rsidR="00A81E76" w:rsidRPr="00A81E76" w:rsidRDefault="00173CBA" w:rsidP="00A81E76">
      <w:pPr>
        <w:ind w:left="-1560"/>
      </w:pPr>
      <w:bookmarkStart w:id="11" w:name="_GoBack"/>
      <w:r>
        <w:rPr>
          <w:rFonts w:ascii="Calibri" w:hAnsi="Calibri" w:cs="Calibri"/>
          <w:noProof/>
          <w:sz w:val="22"/>
          <w:lang w:eastAsia="ru-RU"/>
        </w:rPr>
        <w:drawing>
          <wp:inline distT="0" distB="0" distL="0" distR="0">
            <wp:extent cx="7439025" cy="80250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719" cy="806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sectPr w:rsidR="00A81E76" w:rsidRPr="00A81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7CC"/>
    <w:multiLevelType w:val="hybridMultilevel"/>
    <w:tmpl w:val="3E8E1B6A"/>
    <w:lvl w:ilvl="0" w:tplc="041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1B05EA8"/>
    <w:multiLevelType w:val="hybridMultilevel"/>
    <w:tmpl w:val="2A7C4C96"/>
    <w:lvl w:ilvl="0" w:tplc="9CF4DA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C21BB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7672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1AD7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2877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703D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106D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8A65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84FA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083517"/>
    <w:multiLevelType w:val="hybridMultilevel"/>
    <w:tmpl w:val="DDA8FB4C"/>
    <w:lvl w:ilvl="0" w:tplc="54661C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FAE7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30D0F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1E51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2690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D47A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40C5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F0F0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ACD43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D38528F"/>
    <w:multiLevelType w:val="hybridMultilevel"/>
    <w:tmpl w:val="1B2A8AB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6151FF"/>
    <w:multiLevelType w:val="hybridMultilevel"/>
    <w:tmpl w:val="BB52B65A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99A65C9"/>
    <w:multiLevelType w:val="hybridMultilevel"/>
    <w:tmpl w:val="1B248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4C7F81"/>
    <w:multiLevelType w:val="hybridMultilevel"/>
    <w:tmpl w:val="8B2EC40E"/>
    <w:lvl w:ilvl="0" w:tplc="CC22B8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AD9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CEE1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423F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9428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B09A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1E44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E4FE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387C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1D533E0"/>
    <w:multiLevelType w:val="hybridMultilevel"/>
    <w:tmpl w:val="A9244944"/>
    <w:lvl w:ilvl="0" w:tplc="1D8E14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A6A1A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40F9B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98B3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16D9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1676F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A827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9083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E26C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AC86766"/>
    <w:multiLevelType w:val="hybridMultilevel"/>
    <w:tmpl w:val="1500EA1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3D0C93"/>
    <w:multiLevelType w:val="hybridMultilevel"/>
    <w:tmpl w:val="2CE83764"/>
    <w:lvl w:ilvl="0" w:tplc="7AEC4E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90ABB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7640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3CCD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FCA8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A4DA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E2EE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B872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045E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38A846A1"/>
    <w:multiLevelType w:val="hybridMultilevel"/>
    <w:tmpl w:val="EE8ADBE2"/>
    <w:lvl w:ilvl="0" w:tplc="6F963EBA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51AC3"/>
    <w:multiLevelType w:val="hybridMultilevel"/>
    <w:tmpl w:val="1FF2EEF8"/>
    <w:lvl w:ilvl="0" w:tplc="31F60806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655691"/>
    <w:multiLevelType w:val="hybridMultilevel"/>
    <w:tmpl w:val="A1F027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84662DA"/>
    <w:multiLevelType w:val="hybridMultilevel"/>
    <w:tmpl w:val="22AC99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B80EDD"/>
    <w:multiLevelType w:val="hybridMultilevel"/>
    <w:tmpl w:val="EEBAEA7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516995"/>
    <w:multiLevelType w:val="hybridMultilevel"/>
    <w:tmpl w:val="9C26C7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AB4BAD"/>
    <w:multiLevelType w:val="hybridMultilevel"/>
    <w:tmpl w:val="04322F5E"/>
    <w:lvl w:ilvl="0" w:tplc="852682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E1AB0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D871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92C0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7867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CCAE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58ED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F1086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86F0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52AE2CAF"/>
    <w:multiLevelType w:val="hybridMultilevel"/>
    <w:tmpl w:val="07164D86"/>
    <w:lvl w:ilvl="0" w:tplc="5BE84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408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62A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03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8C0C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3E5A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E8C2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5442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5AD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3D63D5"/>
    <w:multiLevelType w:val="hybridMultilevel"/>
    <w:tmpl w:val="7A6A973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A361DA1"/>
    <w:multiLevelType w:val="hybridMultilevel"/>
    <w:tmpl w:val="D71E1E24"/>
    <w:lvl w:ilvl="0" w:tplc="B21A37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EA64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80E7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82E4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943C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5004A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C41F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2C41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D2CD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2923BA3"/>
    <w:multiLevelType w:val="hybridMultilevel"/>
    <w:tmpl w:val="79309A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DB3C3A"/>
    <w:multiLevelType w:val="hybridMultilevel"/>
    <w:tmpl w:val="5C8CE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40EAE"/>
    <w:multiLevelType w:val="hybridMultilevel"/>
    <w:tmpl w:val="D474E3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E648D5"/>
    <w:multiLevelType w:val="hybridMultilevel"/>
    <w:tmpl w:val="D0A044DE"/>
    <w:lvl w:ilvl="0" w:tplc="6E74CF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6E1B2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68CF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5CA2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EDCDE3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C25E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9E41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DA5D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10B0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72C530EA"/>
    <w:multiLevelType w:val="hybridMultilevel"/>
    <w:tmpl w:val="5E2658A4"/>
    <w:lvl w:ilvl="0" w:tplc="FE0216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B8EF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4495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D0E9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D26B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2C1B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5C25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E8C8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9EB1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15"/>
  </w:num>
  <w:num w:numId="5">
    <w:abstractNumId w:val="8"/>
  </w:num>
  <w:num w:numId="6">
    <w:abstractNumId w:val="20"/>
  </w:num>
  <w:num w:numId="7">
    <w:abstractNumId w:val="5"/>
  </w:num>
  <w:num w:numId="8">
    <w:abstractNumId w:val="18"/>
  </w:num>
  <w:num w:numId="9">
    <w:abstractNumId w:val="24"/>
  </w:num>
  <w:num w:numId="10">
    <w:abstractNumId w:val="7"/>
  </w:num>
  <w:num w:numId="11">
    <w:abstractNumId w:val="19"/>
  </w:num>
  <w:num w:numId="12">
    <w:abstractNumId w:val="13"/>
  </w:num>
  <w:num w:numId="13">
    <w:abstractNumId w:val="21"/>
  </w:num>
  <w:num w:numId="14">
    <w:abstractNumId w:val="22"/>
  </w:num>
  <w:num w:numId="15">
    <w:abstractNumId w:val="10"/>
  </w:num>
  <w:num w:numId="16">
    <w:abstractNumId w:val="3"/>
  </w:num>
  <w:num w:numId="17">
    <w:abstractNumId w:val="17"/>
  </w:num>
  <w:num w:numId="18">
    <w:abstractNumId w:val="12"/>
  </w:num>
  <w:num w:numId="19">
    <w:abstractNumId w:val="11"/>
  </w:num>
  <w:num w:numId="20">
    <w:abstractNumId w:val="6"/>
  </w:num>
  <w:num w:numId="21">
    <w:abstractNumId w:val="2"/>
  </w:num>
  <w:num w:numId="22">
    <w:abstractNumId w:val="9"/>
  </w:num>
  <w:num w:numId="23">
    <w:abstractNumId w:val="23"/>
  </w:num>
  <w:num w:numId="24">
    <w:abstractNumId w:val="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0FB"/>
    <w:rsid w:val="00037E18"/>
    <w:rsid w:val="00057EF6"/>
    <w:rsid w:val="0006089F"/>
    <w:rsid w:val="000F3043"/>
    <w:rsid w:val="000F3923"/>
    <w:rsid w:val="00137010"/>
    <w:rsid w:val="00173CBA"/>
    <w:rsid w:val="001D50FB"/>
    <w:rsid w:val="001D69D8"/>
    <w:rsid w:val="00204D19"/>
    <w:rsid w:val="00213547"/>
    <w:rsid w:val="0024524B"/>
    <w:rsid w:val="00245D8A"/>
    <w:rsid w:val="002A57DF"/>
    <w:rsid w:val="002B2387"/>
    <w:rsid w:val="00392DCA"/>
    <w:rsid w:val="003C08F6"/>
    <w:rsid w:val="003C7645"/>
    <w:rsid w:val="0043689F"/>
    <w:rsid w:val="0045714F"/>
    <w:rsid w:val="00464D2F"/>
    <w:rsid w:val="0052246C"/>
    <w:rsid w:val="0056157A"/>
    <w:rsid w:val="005E36D4"/>
    <w:rsid w:val="00605931"/>
    <w:rsid w:val="00620065"/>
    <w:rsid w:val="006467A2"/>
    <w:rsid w:val="006F48E1"/>
    <w:rsid w:val="00736856"/>
    <w:rsid w:val="007510D3"/>
    <w:rsid w:val="00755D4C"/>
    <w:rsid w:val="007914B0"/>
    <w:rsid w:val="00842454"/>
    <w:rsid w:val="008651EF"/>
    <w:rsid w:val="00876299"/>
    <w:rsid w:val="008B624D"/>
    <w:rsid w:val="009269B8"/>
    <w:rsid w:val="00930CF9"/>
    <w:rsid w:val="00950E49"/>
    <w:rsid w:val="009733DA"/>
    <w:rsid w:val="0097734A"/>
    <w:rsid w:val="009A0982"/>
    <w:rsid w:val="00A018BA"/>
    <w:rsid w:val="00A04678"/>
    <w:rsid w:val="00A61B79"/>
    <w:rsid w:val="00A81E76"/>
    <w:rsid w:val="00AB5741"/>
    <w:rsid w:val="00AE14FF"/>
    <w:rsid w:val="00B402C5"/>
    <w:rsid w:val="00B8600B"/>
    <w:rsid w:val="00B875B8"/>
    <w:rsid w:val="00C4354C"/>
    <w:rsid w:val="00D20528"/>
    <w:rsid w:val="00DB0EAC"/>
    <w:rsid w:val="00DD0067"/>
    <w:rsid w:val="00EC75A0"/>
    <w:rsid w:val="00EE6FEC"/>
    <w:rsid w:val="00EF55D4"/>
    <w:rsid w:val="00FE07BA"/>
    <w:rsid w:val="00FE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546E"/>
  <w15:chartTrackingRefBased/>
  <w15:docId w15:val="{8465F1A6-6E67-473B-9441-3CC9A99B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982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A0982"/>
    <w:pPr>
      <w:jc w:val="center"/>
      <w:outlineLvl w:val="0"/>
    </w:pPr>
    <w:rPr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C7645"/>
    <w:pPr>
      <w:keepNext/>
      <w:keepLines/>
      <w:spacing w:before="40" w:after="0"/>
      <w:jc w:val="center"/>
      <w:outlineLvl w:val="1"/>
    </w:pPr>
    <w:rPr>
      <w:rFonts w:eastAsiaTheme="majorEastAsia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982"/>
    <w:rPr>
      <w:rFonts w:ascii="Times New Roman" w:hAnsi="Times New Roman" w:cs="Times New Roman"/>
      <w:sz w:val="32"/>
      <w:szCs w:val="36"/>
    </w:rPr>
  </w:style>
  <w:style w:type="paragraph" w:styleId="a3">
    <w:name w:val="List Paragraph"/>
    <w:basedOn w:val="a"/>
    <w:uiPriority w:val="34"/>
    <w:qFormat/>
    <w:rsid w:val="00037E1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C7645"/>
    <w:rPr>
      <w:rFonts w:ascii="Times New Roman" w:eastAsiaTheme="majorEastAsia" w:hAnsi="Times New Roman" w:cs="Times New Roman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6330">
          <w:marLeft w:val="1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020">
          <w:marLeft w:val="1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9123">
          <w:marLeft w:val="1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9957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0906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749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8933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5849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9218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001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6163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9301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823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2383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9654">
          <w:marLeft w:val="1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9484">
          <w:marLeft w:val="1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3184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0868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69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4807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503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8652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8202">
          <w:marLeft w:val="1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1288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5</cp:revision>
  <dcterms:created xsi:type="dcterms:W3CDTF">2021-11-27T07:56:00Z</dcterms:created>
  <dcterms:modified xsi:type="dcterms:W3CDTF">2021-11-27T09:34:00Z</dcterms:modified>
</cp:coreProperties>
</file>