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1472" w14:textId="238AC748" w:rsidR="00AC5EF4" w:rsidRPr="00AC5EF4" w:rsidRDefault="00AC5EF4" w:rsidP="00AC5EF4">
      <w:pPr>
        <w:jc w:val="center"/>
        <w:rPr>
          <w:rFonts w:ascii="Amasis MT Pro Black" w:hAnsi="Amasis MT Pro Black"/>
          <w:b/>
          <w:bCs/>
          <w:color w:val="77206D" w:themeColor="accent5" w:themeShade="BF"/>
          <w:sz w:val="36"/>
          <w:szCs w:val="36"/>
        </w:rPr>
      </w:pPr>
      <w:r w:rsidRPr="00AC5EF4">
        <w:rPr>
          <w:rFonts w:ascii="Amasis MT Pro Black" w:hAnsi="Amasis MT Pro Black"/>
          <w:b/>
          <w:bCs/>
          <w:color w:val="77206D" w:themeColor="accent5" w:themeShade="BF"/>
          <w:sz w:val="36"/>
          <w:szCs w:val="36"/>
        </w:rPr>
        <w:t>Evidencias mediante capturas de pantalla</w:t>
      </w:r>
    </w:p>
    <w:p w14:paraId="2DF66FC9" w14:textId="63F2BB1F" w:rsidR="00AC5EF4" w:rsidRDefault="00AC5EF4" w:rsidP="009A245B">
      <w:pPr>
        <w:jc w:val="center"/>
        <w:rPr>
          <w:rFonts w:ascii="Amasis MT Pro Black" w:hAnsi="Amasis MT Pro Black"/>
          <w:b/>
          <w:bCs/>
          <w:color w:val="0B769F" w:themeColor="accent4" w:themeShade="BF"/>
          <w:sz w:val="36"/>
          <w:szCs w:val="36"/>
        </w:rPr>
      </w:pPr>
      <w:r>
        <w:rPr>
          <w:rFonts w:ascii="Amasis MT Pro Black" w:hAnsi="Amasis MT Pro Black"/>
          <w:b/>
          <w:bCs/>
          <w:noProof/>
          <w:color w:val="0F9ED5" w:themeColor="accent4"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3074A3F3" wp14:editId="763FEC14">
            <wp:simplePos x="0" y="0"/>
            <wp:positionH relativeFrom="column">
              <wp:posOffset>-984885</wp:posOffset>
            </wp:positionH>
            <wp:positionV relativeFrom="paragraph">
              <wp:posOffset>147955</wp:posOffset>
            </wp:positionV>
            <wp:extent cx="7354495" cy="3371850"/>
            <wp:effectExtent l="0" t="0" r="0" b="0"/>
            <wp:wrapNone/>
            <wp:docPr id="1043109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0916" name="Imagen 1043109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449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748F52" w14:textId="31EA20DA" w:rsidR="00AC5EF4" w:rsidRDefault="00AC5EF4">
      <w:pPr>
        <w:rPr>
          <w:rFonts w:ascii="Amasis MT Pro Black" w:hAnsi="Amasis MT Pro Black"/>
          <w:b/>
          <w:bCs/>
          <w:color w:val="0B769F" w:themeColor="accent4" w:themeShade="BF"/>
          <w:sz w:val="36"/>
          <w:szCs w:val="36"/>
        </w:rPr>
      </w:pPr>
      <w:r>
        <w:rPr>
          <w:rFonts w:ascii="Amasis MT Pro Black" w:hAnsi="Amasis MT Pro Black"/>
          <w:b/>
          <w:bCs/>
          <w:noProof/>
          <w:color w:val="0F9ED5" w:themeColor="accent4"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1ACCFB4A" wp14:editId="398674E9">
            <wp:simplePos x="0" y="0"/>
            <wp:positionH relativeFrom="margin">
              <wp:align>center</wp:align>
            </wp:positionH>
            <wp:positionV relativeFrom="paragraph">
              <wp:posOffset>3281045</wp:posOffset>
            </wp:positionV>
            <wp:extent cx="7056524" cy="3114675"/>
            <wp:effectExtent l="0" t="0" r="0" b="0"/>
            <wp:wrapNone/>
            <wp:docPr id="75772364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23644" name="Imagen 7577236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056524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masis MT Pro Black" w:hAnsi="Amasis MT Pro Black"/>
          <w:b/>
          <w:bCs/>
          <w:color w:val="0B769F" w:themeColor="accent4" w:themeShade="BF"/>
          <w:sz w:val="36"/>
          <w:szCs w:val="36"/>
        </w:rPr>
        <w:br w:type="page"/>
      </w:r>
    </w:p>
    <w:p w14:paraId="57B3A467" w14:textId="5AD205A7" w:rsidR="00AC5EF4" w:rsidRDefault="00AC5EF4" w:rsidP="009A245B">
      <w:pPr>
        <w:jc w:val="center"/>
        <w:rPr>
          <w:rFonts w:ascii="Amasis MT Pro Black" w:hAnsi="Amasis MT Pro Black"/>
          <w:b/>
          <w:bCs/>
          <w:color w:val="0B769F" w:themeColor="accent4" w:themeShade="BF"/>
          <w:sz w:val="36"/>
          <w:szCs w:val="36"/>
        </w:rPr>
      </w:pPr>
      <w:r>
        <w:rPr>
          <w:rFonts w:ascii="Amasis MT Pro Black" w:hAnsi="Amasis MT Pro Black"/>
          <w:b/>
          <w:bCs/>
          <w:noProof/>
          <w:color w:val="0F9ED5" w:themeColor="accent4"/>
          <w:sz w:val="36"/>
          <w:szCs w:val="36"/>
        </w:rPr>
        <w:lastRenderedPageBreak/>
        <w:drawing>
          <wp:anchor distT="0" distB="0" distL="114300" distR="114300" simplePos="0" relativeHeight="251660288" behindDoc="1" locked="0" layoutInCell="1" allowOverlap="1" wp14:anchorId="492F220C" wp14:editId="56CAB4C9">
            <wp:simplePos x="0" y="0"/>
            <wp:positionH relativeFrom="margin">
              <wp:posOffset>-714375</wp:posOffset>
            </wp:positionH>
            <wp:positionV relativeFrom="paragraph">
              <wp:posOffset>-335915</wp:posOffset>
            </wp:positionV>
            <wp:extent cx="7376184" cy="3337560"/>
            <wp:effectExtent l="0" t="0" r="0" b="0"/>
            <wp:wrapNone/>
            <wp:docPr id="18535506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50603" name="Imagen 18535506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2531" cy="3340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0ACADE" w14:textId="4191FC52" w:rsidR="00AC5EF4" w:rsidRDefault="00AC5EF4">
      <w:pPr>
        <w:rPr>
          <w:rFonts w:ascii="Amasis MT Pro Black" w:hAnsi="Amasis MT Pro Black"/>
          <w:b/>
          <w:bCs/>
          <w:color w:val="0B769F" w:themeColor="accent4" w:themeShade="BF"/>
          <w:sz w:val="36"/>
          <w:szCs w:val="36"/>
        </w:rPr>
      </w:pPr>
      <w:r>
        <w:rPr>
          <w:rFonts w:ascii="Amasis MT Pro Black" w:hAnsi="Amasis MT Pro Black"/>
          <w:b/>
          <w:bCs/>
          <w:noProof/>
          <w:color w:val="0F9ED5" w:themeColor="accent4"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377B60B0" wp14:editId="2A8FC051">
            <wp:simplePos x="0" y="0"/>
            <wp:positionH relativeFrom="column">
              <wp:posOffset>-1064895</wp:posOffset>
            </wp:positionH>
            <wp:positionV relativeFrom="paragraph">
              <wp:posOffset>3253105</wp:posOffset>
            </wp:positionV>
            <wp:extent cx="7779385" cy="4663440"/>
            <wp:effectExtent l="0" t="0" r="0" b="3810"/>
            <wp:wrapNone/>
            <wp:docPr id="24641858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18583" name="Imagen 2464185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938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masis MT Pro Black" w:hAnsi="Amasis MT Pro Black"/>
          <w:b/>
          <w:bCs/>
          <w:color w:val="0B769F" w:themeColor="accent4" w:themeShade="BF"/>
          <w:sz w:val="36"/>
          <w:szCs w:val="36"/>
        </w:rPr>
        <w:br w:type="page"/>
      </w:r>
    </w:p>
    <w:p w14:paraId="1E9D495D" w14:textId="167BD637" w:rsidR="008030A2" w:rsidRDefault="005F0D4E" w:rsidP="009A245B">
      <w:pPr>
        <w:jc w:val="center"/>
        <w:rPr>
          <w:rFonts w:ascii="Georgia Pro Cond Black" w:hAnsi="Georgia Pro Cond Black"/>
          <w:b/>
          <w:bCs/>
          <w:color w:val="3A7C22" w:themeColor="accent6" w:themeShade="BF"/>
          <w:sz w:val="36"/>
          <w:szCs w:val="36"/>
        </w:rPr>
      </w:pPr>
      <w:r>
        <w:rPr>
          <w:rFonts w:ascii="Georgia Pro Cond Black" w:hAnsi="Georgia Pro Cond Black"/>
          <w:b/>
          <w:bCs/>
          <w:color w:val="3A7C22" w:themeColor="accent6" w:themeShade="BF"/>
          <w:sz w:val="36"/>
          <w:szCs w:val="36"/>
        </w:rPr>
        <w:lastRenderedPageBreak/>
        <w:t>PREGUNTAS DE ANALISIS</w:t>
      </w:r>
    </w:p>
    <w:p w14:paraId="4D6819C7" w14:textId="77777777" w:rsidR="005F0D4E" w:rsidRDefault="005F0D4E" w:rsidP="009A245B">
      <w:pPr>
        <w:jc w:val="center"/>
        <w:rPr>
          <w:rFonts w:ascii="Georgia Pro Cond Black" w:hAnsi="Georgia Pro Cond Black"/>
          <w:b/>
          <w:bCs/>
          <w:color w:val="3A7C22" w:themeColor="accent6" w:themeShade="BF"/>
          <w:sz w:val="36"/>
          <w:szCs w:val="36"/>
        </w:rPr>
      </w:pPr>
    </w:p>
    <w:p w14:paraId="7D78FAE8" w14:textId="5F7CBD56" w:rsidR="00020C42" w:rsidRDefault="00020C42" w:rsidP="00120BD1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haroni" w:hAnsi="Aharoni" w:cs="Aharoni"/>
          <w:color w:val="000000" w:themeColor="text1"/>
          <w:sz w:val="28"/>
          <w:szCs w:val="28"/>
        </w:rPr>
      </w:pPr>
      <w:r w:rsidRPr="00020C42">
        <w:rPr>
          <w:rFonts w:ascii="Aharoni" w:hAnsi="Aharoni" w:cs="Aharoni"/>
          <w:color w:val="000000" w:themeColor="text1"/>
          <w:sz w:val="28"/>
          <w:szCs w:val="28"/>
        </w:rPr>
        <w:t>¿Qué es Combinar correspondencia?</w:t>
      </w:r>
    </w:p>
    <w:p w14:paraId="224542F1" w14:textId="67EB01EF" w:rsidR="00020C42" w:rsidRDefault="009C2431" w:rsidP="00120BD1">
      <w:pPr>
        <w:spacing w:after="0"/>
        <w:ind w:left="360"/>
        <w:rPr>
          <w:rFonts w:ascii="Calibri" w:hAnsi="Calibri" w:cs="Calibri"/>
          <w:color w:val="156082" w:themeColor="accent1"/>
          <w:sz w:val="28"/>
          <w:szCs w:val="28"/>
        </w:rPr>
      </w:pPr>
      <w:r>
        <w:rPr>
          <w:rFonts w:ascii="Calibri" w:hAnsi="Calibri" w:cs="Calibri"/>
          <w:color w:val="156082" w:themeColor="accent1"/>
          <w:sz w:val="28"/>
          <w:szCs w:val="28"/>
        </w:rPr>
        <w:t>Herramientas que permite crear</w:t>
      </w:r>
      <w:r w:rsidR="00375789">
        <w:rPr>
          <w:rFonts w:ascii="Calibri" w:hAnsi="Calibri" w:cs="Calibri"/>
          <w:color w:val="156082" w:themeColor="accent1"/>
          <w:sz w:val="28"/>
          <w:szCs w:val="28"/>
        </w:rPr>
        <w:t xml:space="preserve"> documentos personalizados automáticamente.</w:t>
      </w:r>
    </w:p>
    <w:p w14:paraId="46FD1834" w14:textId="77777777" w:rsidR="00120BD1" w:rsidRPr="009C2431" w:rsidRDefault="00120BD1" w:rsidP="00120BD1">
      <w:pPr>
        <w:spacing w:after="0"/>
        <w:ind w:left="360"/>
        <w:rPr>
          <w:rFonts w:ascii="Calibri" w:hAnsi="Calibri" w:cs="Calibri"/>
          <w:color w:val="000000" w:themeColor="text1"/>
          <w:sz w:val="28"/>
          <w:szCs w:val="28"/>
        </w:rPr>
      </w:pPr>
    </w:p>
    <w:p w14:paraId="253E8FE4" w14:textId="77777777" w:rsidR="00020C42" w:rsidRDefault="00020C42" w:rsidP="00120BD1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haroni" w:hAnsi="Aharoni" w:cs="Aharoni"/>
          <w:color w:val="000000" w:themeColor="text1"/>
          <w:sz w:val="28"/>
          <w:szCs w:val="28"/>
        </w:rPr>
      </w:pPr>
      <w:r w:rsidRPr="00020C42">
        <w:rPr>
          <w:rFonts w:ascii="Aharoni" w:hAnsi="Aharoni" w:cs="Aharoni"/>
          <w:color w:val="000000" w:themeColor="text1"/>
          <w:sz w:val="28"/>
          <w:szCs w:val="28"/>
        </w:rPr>
        <w:t>¿Cuál es la función de Excel dentro de este proceso?</w:t>
      </w:r>
    </w:p>
    <w:p w14:paraId="10897A4C" w14:textId="77295AD7" w:rsidR="00375789" w:rsidRDefault="00534929" w:rsidP="00120BD1">
      <w:pPr>
        <w:spacing w:after="0"/>
        <w:ind w:left="360"/>
        <w:rPr>
          <w:rFonts w:ascii="Calibri" w:hAnsi="Calibri" w:cs="Calibri"/>
          <w:color w:val="156082" w:themeColor="accent1"/>
          <w:sz w:val="28"/>
          <w:szCs w:val="28"/>
        </w:rPr>
      </w:pPr>
      <w:r>
        <w:rPr>
          <w:rFonts w:ascii="Calibri" w:hAnsi="Calibri" w:cs="Calibri"/>
          <w:color w:val="156082" w:themeColor="accent1"/>
          <w:sz w:val="28"/>
          <w:szCs w:val="28"/>
        </w:rPr>
        <w:t>Es guardar datos de la persona</w:t>
      </w:r>
    </w:p>
    <w:p w14:paraId="09345F04" w14:textId="77777777" w:rsidR="00120BD1" w:rsidRPr="00534929" w:rsidRDefault="00120BD1" w:rsidP="00120BD1">
      <w:pPr>
        <w:spacing w:after="0"/>
        <w:ind w:left="360"/>
        <w:rPr>
          <w:rFonts w:ascii="Calibri" w:hAnsi="Calibri" w:cs="Calibri"/>
          <w:color w:val="156082" w:themeColor="accent1"/>
          <w:sz w:val="28"/>
          <w:szCs w:val="28"/>
        </w:rPr>
      </w:pPr>
    </w:p>
    <w:p w14:paraId="6C22F02C" w14:textId="77777777" w:rsidR="00020C42" w:rsidRDefault="00020C42" w:rsidP="00120BD1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haroni" w:hAnsi="Aharoni" w:cs="Aharoni"/>
          <w:color w:val="000000" w:themeColor="text1"/>
          <w:sz w:val="28"/>
          <w:szCs w:val="28"/>
        </w:rPr>
      </w:pPr>
      <w:r w:rsidRPr="00020C42">
        <w:rPr>
          <w:rFonts w:ascii="Aharoni" w:hAnsi="Aharoni" w:cs="Aharoni"/>
          <w:color w:val="000000" w:themeColor="text1"/>
          <w:sz w:val="28"/>
          <w:szCs w:val="28"/>
        </w:rPr>
        <w:t>¿Cuál es la función de Word?</w:t>
      </w:r>
    </w:p>
    <w:p w14:paraId="6C301C58" w14:textId="4247DC01" w:rsidR="00534929" w:rsidRDefault="002066B2" w:rsidP="00120BD1">
      <w:pPr>
        <w:spacing w:after="0"/>
        <w:ind w:left="360"/>
        <w:rPr>
          <w:rFonts w:ascii="Calibri" w:hAnsi="Calibri" w:cs="Calibri"/>
          <w:color w:val="156082" w:themeColor="accent1"/>
          <w:sz w:val="28"/>
          <w:szCs w:val="28"/>
        </w:rPr>
      </w:pPr>
      <w:r>
        <w:rPr>
          <w:rFonts w:ascii="Calibri" w:hAnsi="Calibri" w:cs="Calibri"/>
          <w:color w:val="156082" w:themeColor="accent1"/>
          <w:sz w:val="28"/>
          <w:szCs w:val="28"/>
        </w:rPr>
        <w:t>Crea el documento y genera los documentos con esos datos de las personas o lo que le piden</w:t>
      </w:r>
    </w:p>
    <w:p w14:paraId="2CE96C00" w14:textId="77777777" w:rsidR="00120BD1" w:rsidRPr="00534929" w:rsidRDefault="00120BD1" w:rsidP="00120BD1">
      <w:pPr>
        <w:spacing w:after="0"/>
        <w:ind w:left="360"/>
        <w:rPr>
          <w:rFonts w:ascii="Calibri" w:hAnsi="Calibri" w:cs="Calibri"/>
          <w:color w:val="156082" w:themeColor="accent1"/>
          <w:sz w:val="28"/>
          <w:szCs w:val="28"/>
        </w:rPr>
      </w:pPr>
    </w:p>
    <w:p w14:paraId="1364B9BB" w14:textId="77777777" w:rsidR="00020C42" w:rsidRDefault="00020C42" w:rsidP="00120BD1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haroni" w:hAnsi="Aharoni" w:cs="Aharoni"/>
          <w:color w:val="000000" w:themeColor="text1"/>
          <w:sz w:val="28"/>
          <w:szCs w:val="28"/>
        </w:rPr>
      </w:pPr>
      <w:r w:rsidRPr="00020C42">
        <w:rPr>
          <w:rFonts w:ascii="Aharoni" w:hAnsi="Aharoni" w:cs="Aharoni"/>
          <w:color w:val="000000" w:themeColor="text1"/>
          <w:sz w:val="28"/>
          <w:szCs w:val="28"/>
        </w:rPr>
        <w:t>¿Qué ventajas tiene automatizar la elaboración de estados de cuenta?</w:t>
      </w:r>
    </w:p>
    <w:p w14:paraId="16525356" w14:textId="30355C72" w:rsidR="002066B2" w:rsidRDefault="00A07629" w:rsidP="00120BD1">
      <w:pPr>
        <w:spacing w:after="0"/>
        <w:rPr>
          <w:rFonts w:ascii="Calibri" w:hAnsi="Calibri" w:cs="Calibri"/>
          <w:color w:val="156082" w:themeColor="accent1"/>
          <w:sz w:val="28"/>
          <w:szCs w:val="28"/>
        </w:rPr>
      </w:pPr>
      <w:r w:rsidRPr="00A07629">
        <w:rPr>
          <w:rFonts w:ascii="Calibri" w:hAnsi="Calibri" w:cs="Calibri"/>
          <w:color w:val="156082" w:themeColor="accent1"/>
          <w:sz w:val="28"/>
          <w:szCs w:val="28"/>
        </w:rPr>
        <w:t>Ahorra tiempo, reduce errores y facilita el envío de muchos documentos.</w:t>
      </w:r>
    </w:p>
    <w:p w14:paraId="5378A0AC" w14:textId="77777777" w:rsidR="00120BD1" w:rsidRPr="002066B2" w:rsidRDefault="00120BD1" w:rsidP="00120BD1">
      <w:pPr>
        <w:spacing w:after="0"/>
        <w:rPr>
          <w:rFonts w:ascii="Calibri" w:hAnsi="Calibri" w:cs="Calibri"/>
          <w:color w:val="156082" w:themeColor="accent1"/>
          <w:sz w:val="28"/>
          <w:szCs w:val="28"/>
        </w:rPr>
      </w:pPr>
    </w:p>
    <w:p w14:paraId="1A35E439" w14:textId="77777777" w:rsidR="00020C42" w:rsidRDefault="00020C42" w:rsidP="00120BD1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haroni" w:hAnsi="Aharoni" w:cs="Aharoni"/>
          <w:color w:val="000000" w:themeColor="text1"/>
          <w:sz w:val="28"/>
          <w:szCs w:val="28"/>
        </w:rPr>
      </w:pPr>
      <w:r w:rsidRPr="00020C42">
        <w:rPr>
          <w:rFonts w:ascii="Aharoni" w:hAnsi="Aharoni" w:cs="Aharoni"/>
          <w:color w:val="000000" w:themeColor="text1"/>
          <w:sz w:val="28"/>
          <w:szCs w:val="28"/>
        </w:rPr>
        <w:t>¿Qué problemas podrían producirse si la base de datos contiene información incorrecta?</w:t>
      </w:r>
    </w:p>
    <w:p w14:paraId="4F02D37E" w14:textId="5B3BE534" w:rsidR="00A07629" w:rsidRDefault="002B6A22" w:rsidP="00120BD1">
      <w:pPr>
        <w:spacing w:after="0"/>
        <w:rPr>
          <w:rFonts w:ascii="Calibri" w:hAnsi="Calibri" w:cs="Calibri"/>
          <w:color w:val="156082" w:themeColor="accent1"/>
          <w:sz w:val="28"/>
          <w:szCs w:val="28"/>
        </w:rPr>
      </w:pPr>
      <w:r>
        <w:rPr>
          <w:rFonts w:ascii="Calibri" w:hAnsi="Calibri" w:cs="Calibri"/>
          <w:color w:val="156082" w:themeColor="accent1"/>
          <w:sz w:val="28"/>
          <w:szCs w:val="28"/>
        </w:rPr>
        <w:t>Se generaría documentos con errores,</w:t>
      </w:r>
      <w:r w:rsidR="005D4781">
        <w:rPr>
          <w:rFonts w:ascii="Calibri" w:hAnsi="Calibri" w:cs="Calibri"/>
          <w:color w:val="156082" w:themeColor="accent1"/>
          <w:sz w:val="28"/>
          <w:szCs w:val="28"/>
        </w:rPr>
        <w:t xml:space="preserve"> datos equivocados, o que se la información sea incompleta</w:t>
      </w:r>
    </w:p>
    <w:p w14:paraId="6962F10A" w14:textId="77777777" w:rsidR="00120BD1" w:rsidRPr="002B6A22" w:rsidRDefault="00120BD1" w:rsidP="00120BD1">
      <w:pPr>
        <w:spacing w:after="0"/>
        <w:rPr>
          <w:rFonts w:ascii="Calibri" w:hAnsi="Calibri" w:cs="Calibri"/>
          <w:color w:val="156082" w:themeColor="accent1"/>
          <w:sz w:val="28"/>
          <w:szCs w:val="28"/>
        </w:rPr>
      </w:pPr>
    </w:p>
    <w:p w14:paraId="20811568" w14:textId="77777777" w:rsidR="00020C42" w:rsidRDefault="00020C42" w:rsidP="00120BD1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haroni" w:hAnsi="Aharoni" w:cs="Aharoni"/>
          <w:color w:val="000000" w:themeColor="text1"/>
          <w:sz w:val="28"/>
          <w:szCs w:val="28"/>
        </w:rPr>
      </w:pPr>
      <w:r w:rsidRPr="00020C42">
        <w:rPr>
          <w:rFonts w:ascii="Aharoni" w:hAnsi="Aharoni" w:cs="Aharoni"/>
          <w:color w:val="000000" w:themeColor="text1"/>
          <w:sz w:val="28"/>
          <w:szCs w:val="28"/>
        </w:rPr>
        <w:t>¿Qué diferencia existe entre escribir manualmente los datos y utilizar campos de combinación?</w:t>
      </w:r>
    </w:p>
    <w:p w14:paraId="391221D8" w14:textId="27F0D7BC" w:rsidR="005D4781" w:rsidRDefault="00FD1263" w:rsidP="00120BD1">
      <w:pPr>
        <w:spacing w:after="0"/>
        <w:rPr>
          <w:rFonts w:ascii="Calibri" w:hAnsi="Calibri" w:cs="Calibri"/>
          <w:color w:val="156082" w:themeColor="accent1"/>
          <w:sz w:val="28"/>
          <w:szCs w:val="28"/>
        </w:rPr>
      </w:pPr>
      <w:r w:rsidRPr="00FD1263">
        <w:rPr>
          <w:rFonts w:ascii="Calibri" w:hAnsi="Calibri" w:cs="Calibri"/>
          <w:color w:val="156082" w:themeColor="accent1"/>
          <w:sz w:val="28"/>
          <w:szCs w:val="28"/>
        </w:rPr>
        <w:t>Manual es más lento</w:t>
      </w:r>
      <w:r>
        <w:rPr>
          <w:rFonts w:ascii="Calibri" w:hAnsi="Calibri" w:cs="Calibri"/>
          <w:color w:val="156082" w:themeColor="accent1"/>
          <w:sz w:val="28"/>
          <w:szCs w:val="28"/>
        </w:rPr>
        <w:t xml:space="preserve"> y toma tiempo, y puede cometer errores,</w:t>
      </w:r>
      <w:r w:rsidRPr="00FD1263">
        <w:rPr>
          <w:rFonts w:ascii="Calibri" w:hAnsi="Calibri" w:cs="Calibri"/>
          <w:color w:val="156082" w:themeColor="accent1"/>
          <w:sz w:val="28"/>
          <w:szCs w:val="28"/>
        </w:rPr>
        <w:t xml:space="preserve"> los campos de combinación son automáticos.</w:t>
      </w:r>
    </w:p>
    <w:p w14:paraId="1D3763C9" w14:textId="77777777" w:rsidR="00120BD1" w:rsidRPr="005D4781" w:rsidRDefault="00120BD1" w:rsidP="00120BD1">
      <w:pPr>
        <w:spacing w:after="0"/>
        <w:rPr>
          <w:rFonts w:ascii="Calibri" w:hAnsi="Calibri" w:cs="Calibri"/>
          <w:color w:val="156082" w:themeColor="accent1"/>
          <w:sz w:val="28"/>
          <w:szCs w:val="28"/>
        </w:rPr>
      </w:pPr>
    </w:p>
    <w:p w14:paraId="131F0130" w14:textId="77777777" w:rsidR="00020C42" w:rsidRDefault="00020C42" w:rsidP="00120BD1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haroni" w:hAnsi="Aharoni" w:cs="Aharoni"/>
          <w:color w:val="000000" w:themeColor="text1"/>
          <w:sz w:val="28"/>
          <w:szCs w:val="28"/>
        </w:rPr>
      </w:pPr>
      <w:r w:rsidRPr="00020C42">
        <w:rPr>
          <w:rFonts w:ascii="Aharoni" w:hAnsi="Aharoni" w:cs="Aharoni"/>
          <w:color w:val="000000" w:themeColor="text1"/>
          <w:sz w:val="28"/>
          <w:szCs w:val="28"/>
        </w:rPr>
        <w:t>¿Cómo podría utilizar esta herramienta una empresa para ahorrar tiempo?</w:t>
      </w:r>
    </w:p>
    <w:p w14:paraId="209A90F4" w14:textId="1429CB48" w:rsidR="00FD1263" w:rsidRDefault="008E4702" w:rsidP="00120BD1">
      <w:pPr>
        <w:spacing w:after="0"/>
        <w:rPr>
          <w:rFonts w:ascii="Calibri" w:hAnsi="Calibri" w:cs="Calibri"/>
          <w:color w:val="156082" w:themeColor="accent1"/>
          <w:sz w:val="28"/>
          <w:szCs w:val="28"/>
        </w:rPr>
      </w:pPr>
      <w:r>
        <w:rPr>
          <w:rFonts w:ascii="Calibri" w:hAnsi="Calibri" w:cs="Calibri"/>
          <w:color w:val="156082" w:themeColor="accent1"/>
          <w:sz w:val="28"/>
          <w:szCs w:val="28"/>
        </w:rPr>
        <w:t>Genera</w:t>
      </w:r>
      <w:r w:rsidRPr="008E4702">
        <w:rPr>
          <w:rFonts w:ascii="Calibri" w:hAnsi="Calibri" w:cs="Calibri"/>
          <w:color w:val="156082" w:themeColor="accent1"/>
          <w:sz w:val="28"/>
          <w:szCs w:val="28"/>
        </w:rPr>
        <w:t xml:space="preserve"> cartas, facturas, estados de cuenta y correos para muchos clientes de forma rápida.</w:t>
      </w:r>
    </w:p>
    <w:p w14:paraId="5199FA60" w14:textId="77777777" w:rsidR="00120BD1" w:rsidRDefault="00120BD1" w:rsidP="00120BD1">
      <w:pPr>
        <w:spacing w:after="0"/>
        <w:rPr>
          <w:rFonts w:ascii="Calibri" w:hAnsi="Calibri" w:cs="Calibri"/>
          <w:color w:val="156082" w:themeColor="accent1"/>
          <w:sz w:val="28"/>
          <w:szCs w:val="28"/>
        </w:rPr>
      </w:pPr>
    </w:p>
    <w:p w14:paraId="444CB593" w14:textId="77777777" w:rsidR="00120BD1" w:rsidRPr="00FD1263" w:rsidRDefault="00120BD1" w:rsidP="00120BD1">
      <w:pPr>
        <w:spacing w:after="0"/>
        <w:rPr>
          <w:rFonts w:ascii="Calibri" w:hAnsi="Calibri" w:cs="Calibri"/>
          <w:color w:val="156082" w:themeColor="accent1"/>
          <w:sz w:val="28"/>
          <w:szCs w:val="28"/>
        </w:rPr>
      </w:pPr>
    </w:p>
    <w:p w14:paraId="277D5014" w14:textId="3EEA1284" w:rsidR="00020C42" w:rsidRDefault="00020C42" w:rsidP="00120BD1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haroni" w:hAnsi="Aharoni" w:cs="Aharoni"/>
          <w:color w:val="000000" w:themeColor="text1"/>
          <w:sz w:val="28"/>
          <w:szCs w:val="28"/>
        </w:rPr>
      </w:pPr>
      <w:r w:rsidRPr="00020C42">
        <w:rPr>
          <w:rFonts w:ascii="Aharoni" w:hAnsi="Aharoni" w:cs="Aharoni"/>
          <w:color w:val="000000" w:themeColor="text1"/>
          <w:sz w:val="28"/>
          <w:szCs w:val="28"/>
        </w:rPr>
        <w:lastRenderedPageBreak/>
        <w:t>Mencione </w:t>
      </w:r>
      <w:r w:rsidRPr="00020C42">
        <w:rPr>
          <w:rFonts w:ascii="Aharoni" w:hAnsi="Aharoni" w:cs="Aharoni"/>
          <w:b/>
          <w:bCs/>
          <w:color w:val="000000" w:themeColor="text1"/>
          <w:sz w:val="28"/>
          <w:szCs w:val="28"/>
        </w:rPr>
        <w:t>dos situaciones diferentes</w:t>
      </w:r>
      <w:r w:rsidRPr="00020C42">
        <w:rPr>
          <w:rFonts w:ascii="Aharoni" w:hAnsi="Aharoni" w:cs="Aharoni"/>
          <w:color w:val="000000" w:themeColor="text1"/>
          <w:sz w:val="28"/>
          <w:szCs w:val="28"/>
        </w:rPr>
        <w:t> en las que podría utilizar Combinar correspondencia</w:t>
      </w:r>
      <w:r w:rsidR="00120BD1">
        <w:rPr>
          <w:rFonts w:ascii="Aharoni" w:hAnsi="Aharoni" w:cs="Aharoni"/>
          <w:color w:val="000000" w:themeColor="text1"/>
          <w:sz w:val="28"/>
          <w:szCs w:val="28"/>
        </w:rPr>
        <w:t>.</w:t>
      </w:r>
    </w:p>
    <w:p w14:paraId="7D13F682" w14:textId="77777777" w:rsidR="00120BD1" w:rsidRPr="00120BD1" w:rsidRDefault="00120BD1" w:rsidP="00120BD1">
      <w:pPr>
        <w:spacing w:before="100" w:beforeAutospacing="1" w:after="0" w:line="240" w:lineRule="auto"/>
        <w:rPr>
          <w:rFonts w:ascii="Calibri" w:eastAsia="Times New Roman" w:hAnsi="Calibri" w:cs="Calibri"/>
          <w:color w:val="156082" w:themeColor="accent1"/>
          <w:kern w:val="0"/>
          <w:sz w:val="28"/>
          <w:szCs w:val="28"/>
          <w:lang w:eastAsia="es-GT"/>
          <w14:ligatures w14:val="none"/>
        </w:rPr>
      </w:pPr>
      <w:r w:rsidRPr="00120BD1">
        <w:rPr>
          <w:rFonts w:ascii="Calibri" w:eastAsia="Times New Roman" w:hAnsi="Calibri" w:cs="Calibri"/>
          <w:color w:val="156082" w:themeColor="accent1"/>
          <w:kern w:val="0"/>
          <w:sz w:val="28"/>
          <w:szCs w:val="28"/>
          <w:lang w:eastAsia="es-GT"/>
          <w14:ligatures w14:val="none"/>
        </w:rPr>
        <w:t xml:space="preserve">Enviar cartas y generar estados de cuenta. </w:t>
      </w:r>
    </w:p>
    <w:p w14:paraId="15693353" w14:textId="77777777" w:rsidR="008E4702" w:rsidRPr="00020C42" w:rsidRDefault="008E4702" w:rsidP="00120BD1">
      <w:pPr>
        <w:spacing w:after="0"/>
        <w:ind w:left="360"/>
        <w:rPr>
          <w:rFonts w:ascii="Aharoni" w:hAnsi="Aharoni" w:cs="Aharoni"/>
          <w:color w:val="000000" w:themeColor="text1"/>
          <w:sz w:val="28"/>
          <w:szCs w:val="28"/>
        </w:rPr>
      </w:pPr>
    </w:p>
    <w:p w14:paraId="16930F4E" w14:textId="77777777" w:rsidR="005F0D4E" w:rsidRPr="00020C42" w:rsidRDefault="005F0D4E" w:rsidP="00120BD1">
      <w:pPr>
        <w:spacing w:after="0"/>
        <w:jc w:val="center"/>
        <w:rPr>
          <w:rFonts w:ascii="Aharoni" w:hAnsi="Aharoni" w:cs="Aharoni" w:hint="cs"/>
          <w:color w:val="000000" w:themeColor="text1"/>
          <w:sz w:val="28"/>
          <w:szCs w:val="28"/>
        </w:rPr>
      </w:pPr>
    </w:p>
    <w:sectPr w:rsidR="005F0D4E" w:rsidRPr="00020C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Georgia Pro Cond Black">
    <w:charset w:val="00"/>
    <w:family w:val="roman"/>
    <w:pitch w:val="variable"/>
    <w:sig w:usb0="800002AF" w:usb1="00000003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5F76"/>
    <w:multiLevelType w:val="multilevel"/>
    <w:tmpl w:val="D6C2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775E9F"/>
    <w:multiLevelType w:val="multilevel"/>
    <w:tmpl w:val="A4746B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296332457">
    <w:abstractNumId w:val="1"/>
  </w:num>
  <w:num w:numId="2" w16cid:durableId="28246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14A"/>
    <w:rsid w:val="00020C42"/>
    <w:rsid w:val="00081723"/>
    <w:rsid w:val="00120BD1"/>
    <w:rsid w:val="002066B2"/>
    <w:rsid w:val="002B6A22"/>
    <w:rsid w:val="00375789"/>
    <w:rsid w:val="003B3488"/>
    <w:rsid w:val="00534929"/>
    <w:rsid w:val="005D4781"/>
    <w:rsid w:val="005F0D4E"/>
    <w:rsid w:val="007B35CA"/>
    <w:rsid w:val="008030A2"/>
    <w:rsid w:val="008E4702"/>
    <w:rsid w:val="00942E75"/>
    <w:rsid w:val="009A245B"/>
    <w:rsid w:val="009C2431"/>
    <w:rsid w:val="009D4F27"/>
    <w:rsid w:val="00A0714A"/>
    <w:rsid w:val="00A07629"/>
    <w:rsid w:val="00AC5EF4"/>
    <w:rsid w:val="00B23EB7"/>
    <w:rsid w:val="00CF1D76"/>
    <w:rsid w:val="00FD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E15976"/>
  <w15:chartTrackingRefBased/>
  <w15:docId w15:val="{84D53F14-CB1B-4064-A890-4D30B5C3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7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07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1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1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1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1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1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1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1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1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1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1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Paula Rivera Garcia</dc:creator>
  <cp:keywords/>
  <dc:description/>
  <cp:lastModifiedBy>Valery Paula Rivera Garcia</cp:lastModifiedBy>
  <cp:revision>18</cp:revision>
  <dcterms:created xsi:type="dcterms:W3CDTF">2026-09-09T02:18:00Z</dcterms:created>
  <dcterms:modified xsi:type="dcterms:W3CDTF">2026-09-09T04:26:00Z</dcterms:modified>
</cp:coreProperties>
</file>