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17"/>
        <w:tblW w:w="9465" w:type="dxa"/>
        <w:tblBorders>
          <w:bottom w:val="single" w:sz="18" w:space="0" w:color="auto"/>
        </w:tblBorders>
        <w:tblLayout w:type="fixed"/>
        <w:tblLook w:val="04A0" w:firstRow="1" w:lastRow="0" w:firstColumn="1" w:lastColumn="0" w:noHBand="0" w:noVBand="1"/>
      </w:tblPr>
      <w:tblGrid>
        <w:gridCol w:w="1452"/>
        <w:gridCol w:w="8013"/>
      </w:tblGrid>
      <w:tr w:rsidR="00AC7A3B" w:rsidTr="00AC7A3B">
        <w:trPr>
          <w:trHeight w:val="2077"/>
        </w:trPr>
        <w:tc>
          <w:tcPr>
            <w:tcW w:w="1452" w:type="dxa"/>
            <w:tcBorders>
              <w:top w:val="nil"/>
              <w:left w:val="nil"/>
              <w:bottom w:val="single" w:sz="18" w:space="0" w:color="auto"/>
              <w:right w:val="nil"/>
            </w:tcBorders>
            <w:vAlign w:val="center"/>
            <w:hideMark/>
          </w:tcPr>
          <w:p w:rsidR="00AC7A3B" w:rsidRPr="00A21FCD" w:rsidRDefault="00AC7A3B" w:rsidP="00AC7A3B">
            <w:pPr>
              <w:widowControl w:val="0"/>
              <w:spacing w:before="240" w:after="240" w:line="240" w:lineRule="auto"/>
              <w:rPr>
                <w:rFonts w:ascii="Times New Roman" w:eastAsia="Times New Roman" w:hAnsi="Times New Roman" w:cs="Times New Roman"/>
                <w:b/>
                <w:snapToGrid w:val="0"/>
                <w:sz w:val="20"/>
                <w:szCs w:val="20"/>
                <w:lang w:eastAsia="ru-RU"/>
              </w:rPr>
            </w:pPr>
          </w:p>
        </w:tc>
        <w:tc>
          <w:tcPr>
            <w:tcW w:w="8013" w:type="dxa"/>
            <w:tcBorders>
              <w:top w:val="nil"/>
              <w:left w:val="nil"/>
              <w:bottom w:val="single" w:sz="18" w:space="0" w:color="auto"/>
              <w:right w:val="nil"/>
            </w:tcBorders>
            <w:vAlign w:val="center"/>
            <w:hideMark/>
          </w:tcPr>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F92BA4">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0F2C73"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noProof/>
          <w:lang w:eastAsia="ru-RU"/>
        </w:rPr>
        <w:drawing>
          <wp:anchor distT="0" distB="0" distL="114300" distR="114300" simplePos="0" relativeHeight="251659264" behindDoc="1" locked="0" layoutInCell="1" allowOverlap="1" wp14:anchorId="1339CBE0" wp14:editId="2B4F17C9">
            <wp:simplePos x="0" y="0"/>
            <wp:positionH relativeFrom="column">
              <wp:posOffset>5715</wp:posOffset>
            </wp:positionH>
            <wp:positionV relativeFrom="paragraph">
              <wp:posOffset>0</wp:posOffset>
            </wp:positionV>
            <wp:extent cx="909320" cy="1028700"/>
            <wp:effectExtent l="0" t="0" r="5080" b="0"/>
            <wp:wrapTight wrapText="bothSides">
              <wp:wrapPolygon edited="0">
                <wp:start x="0" y="0"/>
                <wp:lineTo x="0" y="21200"/>
                <wp:lineTo x="21268" y="21200"/>
                <wp:lineTo x="21268" y="0"/>
                <wp:lineTo x="0" y="0"/>
              </wp:wrapPolygon>
            </wp:wrapTight>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909320"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0F2C73"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5675B3">
        <w:rPr>
          <w:rFonts w:ascii="Times New Roman" w:hAnsi="Times New Roman" w:cs="Times New Roman"/>
          <w:b/>
          <w:i/>
          <w:sz w:val="40"/>
        </w:rPr>
        <w:t>ВЫПУСКНОЙ КВАЛИФИКАЦИОННОЙ</w:t>
      </w:r>
      <w:r w:rsidR="00D12AB0">
        <w:rPr>
          <w:rFonts w:ascii="Times New Roman" w:hAnsi="Times New Roman" w:cs="Times New Roman"/>
          <w:b/>
          <w:i/>
          <w:sz w:val="40"/>
        </w:rPr>
        <w:t xml:space="preserve">   </w:t>
      </w:r>
      <w:r w:rsidRPr="000F2C73">
        <w:rPr>
          <w:rFonts w:ascii="Times New Roman" w:hAnsi="Times New Roman" w:cs="Times New Roman"/>
          <w:b/>
          <w:i/>
          <w:sz w:val="40"/>
        </w:rPr>
        <w:t>РАБОТЕ</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5675B3" w:rsidRDefault="00D12AB0" w:rsidP="00D12AB0">
      <w:pPr>
        <w:jc w:val="center"/>
        <w:rPr>
          <w:rFonts w:ascii="Times New Roman" w:hAnsi="Times New Roman" w:cs="Times New Roman"/>
          <w:b/>
          <w:i/>
          <w:sz w:val="40"/>
          <w:u w:val="single"/>
        </w:rPr>
      </w:pPr>
      <w:r>
        <w:rPr>
          <w:rFonts w:ascii="Times New Roman" w:hAnsi="Times New Roman" w:cs="Times New Roman"/>
          <w:b/>
          <w:i/>
          <w:sz w:val="40"/>
        </w:rPr>
        <w:t xml:space="preserve"> </w:t>
      </w:r>
      <w:r w:rsidR="00A21FCD" w:rsidRPr="005675B3">
        <w:rPr>
          <w:rFonts w:ascii="Times New Roman" w:eastAsia="Times New Roman" w:hAnsi="Times New Roman" w:cs="Times New Roman"/>
          <w:b/>
          <w:i/>
          <w:snapToGrid w:val="0"/>
          <w:sz w:val="40"/>
          <w:szCs w:val="20"/>
          <w:u w:val="single"/>
          <w:lang w:eastAsia="ru-RU"/>
        </w:rPr>
        <w:t>Программная система моделирования искусственной жизни с использованием цифровых автоматов</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2302"/>
        <w:gridCol w:w="1134"/>
        <w:gridCol w:w="836"/>
        <w:gridCol w:w="2152"/>
        <w:gridCol w:w="2539"/>
      </w:tblGrid>
      <w:tr w:rsidR="005675B3" w:rsidRPr="00DF285C" w:rsidTr="0054538C">
        <w:trPr>
          <w:trHeight w:val="353"/>
        </w:trPr>
        <w:tc>
          <w:tcPr>
            <w:tcW w:w="4272" w:type="dxa"/>
            <w:gridSpan w:val="3"/>
            <w:shd w:val="clear" w:color="auto" w:fill="auto"/>
          </w:tcPr>
          <w:p w:rsidR="005675B3" w:rsidRPr="00DF285C" w:rsidRDefault="005675B3" w:rsidP="009076A3">
            <w:pPr>
              <w:spacing w:after="0"/>
              <w:rPr>
                <w:rFonts w:ascii="Times New Roman" w:hAnsi="Times New Roman"/>
                <w:sz w:val="24"/>
                <w:szCs w:val="24"/>
              </w:rPr>
            </w:pPr>
            <w:r w:rsidRPr="00DF285C">
              <w:rPr>
                <w:rFonts w:ascii="Times New Roman" w:hAnsi="Times New Roman"/>
                <w:sz w:val="24"/>
                <w:szCs w:val="24"/>
              </w:rPr>
              <w:t>Студент</w:t>
            </w:r>
            <w:r>
              <w:rPr>
                <w:rFonts w:ascii="Times New Roman" w:hAnsi="Times New Roman"/>
                <w:sz w:val="24"/>
                <w:szCs w:val="24"/>
              </w:rPr>
              <w:t xml:space="preserve"> </w:t>
            </w:r>
            <w:r w:rsidRPr="005675B3">
              <w:rPr>
                <w:rFonts w:ascii="Times New Roman" w:hAnsi="Times New Roman"/>
                <w:sz w:val="24"/>
                <w:szCs w:val="24"/>
                <w:u w:val="single"/>
              </w:rPr>
              <w:t>ИУ6-85Б</w:t>
            </w:r>
          </w:p>
        </w:tc>
        <w:tc>
          <w:tcPr>
            <w:tcW w:w="2152" w:type="dxa"/>
            <w:shd w:val="clear" w:color="auto" w:fill="auto"/>
          </w:tcPr>
          <w:p w:rsidR="005675B3" w:rsidRPr="00DF285C" w:rsidRDefault="005675B3" w:rsidP="009076A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5675B3" w:rsidRPr="00DF285C" w:rsidTr="0054538C">
        <w:trPr>
          <w:trHeight w:val="231"/>
        </w:trPr>
        <w:tc>
          <w:tcPr>
            <w:tcW w:w="3436" w:type="dxa"/>
            <w:gridSpan w:val="2"/>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18"/>
                <w:szCs w:val="18"/>
              </w:rPr>
              <w:t xml:space="preserve">                      </w:t>
            </w:r>
            <w:r w:rsidRPr="00DF285C">
              <w:rPr>
                <w:rFonts w:ascii="Times New Roman" w:hAnsi="Times New Roman"/>
                <w:sz w:val="18"/>
                <w:szCs w:val="18"/>
              </w:rPr>
              <w:t>(Группа)</w:t>
            </w: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D12AB0" w:rsidRPr="00DF285C" w:rsidTr="005675B3">
        <w:trPr>
          <w:trHeight w:val="292"/>
        </w:trPr>
        <w:tc>
          <w:tcPr>
            <w:tcW w:w="2302" w:type="dxa"/>
            <w:shd w:val="clear" w:color="auto" w:fill="auto"/>
          </w:tcPr>
          <w:p w:rsidR="00D12AB0" w:rsidRPr="00DF285C" w:rsidRDefault="00D12AB0" w:rsidP="009076A3">
            <w:pPr>
              <w:spacing w:after="0"/>
              <w:jc w:val="center"/>
              <w:rPr>
                <w:rFonts w:ascii="Times New Roman" w:hAnsi="Times New Roman"/>
              </w:rPr>
            </w:pPr>
          </w:p>
        </w:tc>
        <w:tc>
          <w:tcPr>
            <w:tcW w:w="1134" w:type="dxa"/>
            <w:shd w:val="clear" w:color="auto" w:fill="auto"/>
          </w:tcPr>
          <w:p w:rsidR="00D12AB0" w:rsidRPr="00DF285C" w:rsidRDefault="00D12AB0" w:rsidP="009076A3">
            <w:pPr>
              <w:spacing w:after="0"/>
              <w:jc w:val="center"/>
              <w:rPr>
                <w:rFonts w:ascii="Times New Roman" w:hAnsi="Times New Roman"/>
              </w:rPr>
            </w:pPr>
          </w:p>
        </w:tc>
        <w:tc>
          <w:tcPr>
            <w:tcW w:w="836" w:type="dxa"/>
          </w:tcPr>
          <w:p w:rsidR="00D12AB0" w:rsidRPr="00DF285C" w:rsidRDefault="00D12AB0" w:rsidP="009076A3">
            <w:pPr>
              <w:spacing w:after="0"/>
              <w:jc w:val="center"/>
              <w:rPr>
                <w:rFonts w:ascii="Times New Roman" w:hAnsi="Times New Roman"/>
              </w:rPr>
            </w:pPr>
          </w:p>
        </w:tc>
        <w:tc>
          <w:tcPr>
            <w:tcW w:w="2152" w:type="dxa"/>
            <w:shd w:val="clear" w:color="auto" w:fill="auto"/>
          </w:tcPr>
          <w:p w:rsidR="00D12AB0" w:rsidRPr="00DF285C" w:rsidRDefault="00D12AB0" w:rsidP="009076A3">
            <w:pPr>
              <w:spacing w:after="0"/>
              <w:jc w:val="center"/>
              <w:rPr>
                <w:rFonts w:ascii="Times New Roman" w:hAnsi="Times New Roman"/>
              </w:rPr>
            </w:pPr>
          </w:p>
        </w:tc>
        <w:tc>
          <w:tcPr>
            <w:tcW w:w="2539" w:type="dxa"/>
            <w:shd w:val="clear" w:color="auto" w:fill="auto"/>
          </w:tcPr>
          <w:p w:rsidR="00D12AB0" w:rsidRPr="00DF285C" w:rsidRDefault="00D12AB0" w:rsidP="009076A3">
            <w:pPr>
              <w:spacing w:after="0"/>
              <w:jc w:val="center"/>
              <w:rPr>
                <w:rFonts w:ascii="Times New Roman" w:hAnsi="Times New Roman"/>
              </w:rPr>
            </w:pPr>
          </w:p>
        </w:tc>
      </w:tr>
      <w:tr w:rsidR="00D12AB0" w:rsidRPr="00DF285C" w:rsidTr="005675B3">
        <w:trPr>
          <w:trHeight w:val="353"/>
        </w:trPr>
        <w:tc>
          <w:tcPr>
            <w:tcW w:w="2302"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r w:rsidR="005675B3">
              <w:rPr>
                <w:rFonts w:ascii="Times New Roman" w:hAnsi="Times New Roman"/>
                <w:sz w:val="24"/>
                <w:szCs w:val="24"/>
              </w:rPr>
              <w:t xml:space="preserve"> ВКР</w:t>
            </w:r>
          </w:p>
        </w:tc>
        <w:tc>
          <w:tcPr>
            <w:tcW w:w="1134" w:type="dxa"/>
            <w:shd w:val="clear" w:color="auto" w:fill="auto"/>
          </w:tcPr>
          <w:p w:rsidR="00D12AB0" w:rsidRPr="00DF285C" w:rsidRDefault="00D12AB0" w:rsidP="009076A3">
            <w:pPr>
              <w:spacing w:after="0"/>
              <w:rPr>
                <w:rFonts w:ascii="Times New Roman" w:hAnsi="Times New Roman"/>
                <w:sz w:val="24"/>
                <w:szCs w:val="24"/>
              </w:rPr>
            </w:pPr>
          </w:p>
        </w:tc>
        <w:tc>
          <w:tcPr>
            <w:tcW w:w="836" w:type="dxa"/>
          </w:tcPr>
          <w:p w:rsidR="00D12AB0" w:rsidRPr="00DF285C" w:rsidRDefault="00D12AB0" w:rsidP="009076A3">
            <w:pPr>
              <w:spacing w:after="0"/>
              <w:rPr>
                <w:rFonts w:ascii="Times New Roman" w:hAnsi="Times New Roman"/>
                <w:sz w:val="24"/>
                <w:szCs w:val="24"/>
              </w:rPr>
            </w:pPr>
          </w:p>
        </w:tc>
        <w:tc>
          <w:tcPr>
            <w:tcW w:w="2152"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539" w:type="dxa"/>
            <w:shd w:val="clear" w:color="auto" w:fill="auto"/>
          </w:tcPr>
          <w:p w:rsidR="00D12AB0" w:rsidRPr="00DF285C" w:rsidRDefault="00A21FCD" w:rsidP="009076A3">
            <w:pPr>
              <w:pBdr>
                <w:bottom w:val="single" w:sz="6" w:space="1" w:color="auto"/>
              </w:pBdr>
              <w:spacing w:after="0"/>
              <w:rPr>
                <w:rFonts w:ascii="Times New Roman" w:hAnsi="Times New Roman"/>
                <w:sz w:val="24"/>
                <w:szCs w:val="24"/>
              </w:rPr>
            </w:pPr>
            <w:r>
              <w:rPr>
                <w:rFonts w:ascii="Times New Roman" w:hAnsi="Times New Roman"/>
                <w:sz w:val="24"/>
                <w:szCs w:val="24"/>
              </w:rPr>
              <w:t>О.Ю. Ерёмин</w:t>
            </w:r>
          </w:p>
        </w:tc>
      </w:tr>
      <w:tr w:rsidR="00D12AB0" w:rsidRPr="00DF285C" w:rsidTr="005675B3">
        <w:trPr>
          <w:trHeight w:val="231"/>
        </w:trPr>
        <w:tc>
          <w:tcPr>
            <w:tcW w:w="2302" w:type="dxa"/>
            <w:shd w:val="clear" w:color="auto" w:fill="auto"/>
          </w:tcPr>
          <w:p w:rsidR="00D12AB0" w:rsidRPr="00DF285C" w:rsidRDefault="00D12AB0" w:rsidP="009076A3">
            <w:pPr>
              <w:spacing w:after="0"/>
              <w:jc w:val="center"/>
              <w:rPr>
                <w:rFonts w:ascii="Times New Roman" w:hAnsi="Times New Roman"/>
                <w:sz w:val="18"/>
                <w:szCs w:val="18"/>
              </w:rPr>
            </w:pPr>
          </w:p>
        </w:tc>
        <w:tc>
          <w:tcPr>
            <w:tcW w:w="1134" w:type="dxa"/>
            <w:shd w:val="clear" w:color="auto" w:fill="auto"/>
          </w:tcPr>
          <w:p w:rsidR="00D12AB0" w:rsidRPr="00DF285C" w:rsidRDefault="00D12AB0" w:rsidP="009076A3">
            <w:pPr>
              <w:spacing w:after="0"/>
              <w:jc w:val="center"/>
              <w:rPr>
                <w:rFonts w:ascii="Times New Roman" w:hAnsi="Times New Roman"/>
                <w:sz w:val="18"/>
                <w:szCs w:val="18"/>
              </w:rPr>
            </w:pPr>
          </w:p>
        </w:tc>
        <w:tc>
          <w:tcPr>
            <w:tcW w:w="836" w:type="dxa"/>
          </w:tcPr>
          <w:p w:rsidR="00D12AB0" w:rsidRPr="00DF285C" w:rsidRDefault="00D12AB0" w:rsidP="009076A3">
            <w:pPr>
              <w:spacing w:after="0"/>
              <w:jc w:val="center"/>
              <w:rPr>
                <w:rFonts w:ascii="Times New Roman" w:hAnsi="Times New Roman"/>
                <w:sz w:val="18"/>
                <w:szCs w:val="18"/>
              </w:rPr>
            </w:pPr>
          </w:p>
        </w:tc>
        <w:tc>
          <w:tcPr>
            <w:tcW w:w="2152"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5675B3" w:rsidRPr="00DF285C" w:rsidTr="005675B3">
        <w:trPr>
          <w:trHeight w:val="231"/>
        </w:trPr>
        <w:tc>
          <w:tcPr>
            <w:tcW w:w="2302" w:type="dxa"/>
            <w:shd w:val="clear" w:color="auto" w:fill="auto"/>
          </w:tcPr>
          <w:p w:rsidR="005675B3" w:rsidRPr="00DF285C" w:rsidRDefault="005675B3" w:rsidP="009076A3">
            <w:pPr>
              <w:spacing w:after="0"/>
              <w:jc w:val="center"/>
              <w:rPr>
                <w:rFonts w:ascii="Times New Roman" w:hAnsi="Times New Roman"/>
                <w:sz w:val="18"/>
                <w:szCs w:val="18"/>
              </w:rPr>
            </w:pPr>
          </w:p>
        </w:tc>
        <w:tc>
          <w:tcPr>
            <w:tcW w:w="1134" w:type="dxa"/>
            <w:shd w:val="clear" w:color="auto" w:fill="auto"/>
          </w:tcPr>
          <w:p w:rsidR="005675B3" w:rsidRPr="00DF285C" w:rsidRDefault="005675B3" w:rsidP="009076A3">
            <w:pPr>
              <w:spacing w:after="0"/>
              <w:jc w:val="center"/>
              <w:rPr>
                <w:rFonts w:ascii="Times New Roman" w:hAnsi="Times New Roman"/>
                <w:sz w:val="18"/>
                <w:szCs w:val="18"/>
              </w:rPr>
            </w:pP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p>
        </w:tc>
      </w:tr>
      <w:tr w:rsidR="005675B3" w:rsidRPr="00DF285C" w:rsidTr="005675B3">
        <w:trPr>
          <w:trHeight w:val="231"/>
        </w:trPr>
        <w:tc>
          <w:tcPr>
            <w:tcW w:w="2302" w:type="dxa"/>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24"/>
                <w:szCs w:val="24"/>
              </w:rPr>
              <w:t>Нормоконтролер</w:t>
            </w: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r>
      <w:tr w:rsidR="005675B3" w:rsidRPr="00DF285C" w:rsidTr="005675B3">
        <w:trPr>
          <w:trHeight w:val="231"/>
        </w:trPr>
        <w:tc>
          <w:tcPr>
            <w:tcW w:w="2302" w:type="dxa"/>
            <w:shd w:val="clear" w:color="auto" w:fill="auto"/>
          </w:tcPr>
          <w:p w:rsidR="005675B3" w:rsidRPr="00DF285C" w:rsidRDefault="005675B3" w:rsidP="005675B3">
            <w:pPr>
              <w:spacing w:after="0"/>
              <w:jc w:val="center"/>
              <w:rPr>
                <w:rFonts w:ascii="Times New Roman" w:hAnsi="Times New Roman"/>
                <w:sz w:val="18"/>
                <w:szCs w:val="18"/>
              </w:rPr>
            </w:pP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194380" w:rsidRDefault="00194380" w:rsidP="00735C22">
      <w:pPr>
        <w:spacing w:after="0" w:line="240" w:lineRule="auto"/>
        <w:rPr>
          <w:rFonts w:ascii="Times New Roman" w:eastAsia="Times New Roman" w:hAnsi="Times New Roman" w:cs="Times New Roman"/>
          <w:sz w:val="24"/>
          <w:szCs w:val="20"/>
          <w:lang w:eastAsia="ru-RU"/>
        </w:rPr>
      </w:pPr>
    </w:p>
    <w:p w:rsidR="00735C22" w:rsidRDefault="00194380" w:rsidP="00194380">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sdt>
      <w:sdtPr>
        <w:rPr>
          <w:rFonts w:asciiTheme="minorHAnsi" w:eastAsiaTheme="minorHAnsi" w:hAnsiTheme="minorHAnsi" w:cstheme="minorBidi"/>
          <w:b w:val="0"/>
          <w:sz w:val="22"/>
          <w:szCs w:val="22"/>
          <w:lang w:eastAsia="en-US"/>
        </w:rPr>
        <w:id w:val="1235734597"/>
        <w:docPartObj>
          <w:docPartGallery w:val="Table of Contents"/>
          <w:docPartUnique/>
        </w:docPartObj>
      </w:sdtPr>
      <w:sdtEndPr>
        <w:rPr>
          <w:bCs/>
        </w:rPr>
      </w:sdtEndPr>
      <w:sdtContent>
        <w:p w:rsidR="00E943AF" w:rsidRPr="00A616A4" w:rsidRDefault="00E943AF" w:rsidP="008C333E">
          <w:pPr>
            <w:pStyle w:val="afa"/>
            <w:rPr>
              <w:lang w:val="en-US"/>
            </w:rPr>
          </w:pPr>
          <w:r>
            <w:t>Оглавление</w:t>
          </w:r>
        </w:p>
        <w:p w:rsidR="003828EB" w:rsidRDefault="002177BD">
          <w:pPr>
            <w:pStyle w:val="11"/>
            <w:tabs>
              <w:tab w:val="right" w:leader="dot" w:pos="9345"/>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35191242" w:history="1">
            <w:r w:rsidR="003828EB" w:rsidRPr="00FD25AE">
              <w:rPr>
                <w:rStyle w:val="afb"/>
                <w:noProof/>
              </w:rPr>
              <w:t>Аннотация</w:t>
            </w:r>
            <w:r w:rsidR="003828EB">
              <w:rPr>
                <w:noProof/>
                <w:webHidden/>
              </w:rPr>
              <w:tab/>
            </w:r>
            <w:r w:rsidR="003828EB">
              <w:rPr>
                <w:noProof/>
                <w:webHidden/>
              </w:rPr>
              <w:fldChar w:fldCharType="begin"/>
            </w:r>
            <w:r w:rsidR="003828EB">
              <w:rPr>
                <w:noProof/>
                <w:webHidden/>
              </w:rPr>
              <w:instrText xml:space="preserve"> PAGEREF _Toc35191242 \h </w:instrText>
            </w:r>
            <w:r w:rsidR="003828EB">
              <w:rPr>
                <w:noProof/>
                <w:webHidden/>
              </w:rPr>
            </w:r>
            <w:r w:rsidR="003828EB">
              <w:rPr>
                <w:noProof/>
                <w:webHidden/>
              </w:rPr>
              <w:fldChar w:fldCharType="separate"/>
            </w:r>
            <w:r w:rsidR="003828EB">
              <w:rPr>
                <w:noProof/>
                <w:webHidden/>
              </w:rPr>
              <w:t>5</w:t>
            </w:r>
            <w:r w:rsidR="003828EB">
              <w:rPr>
                <w:noProof/>
                <w:webHidden/>
              </w:rPr>
              <w:fldChar w:fldCharType="end"/>
            </w:r>
          </w:hyperlink>
        </w:p>
        <w:p w:rsidR="003828EB" w:rsidRDefault="003828EB">
          <w:pPr>
            <w:pStyle w:val="11"/>
            <w:tabs>
              <w:tab w:val="right" w:leader="dot" w:pos="9345"/>
            </w:tabs>
            <w:rPr>
              <w:rFonts w:asciiTheme="minorHAnsi" w:eastAsiaTheme="minorEastAsia" w:hAnsiTheme="minorHAnsi"/>
              <w:b w:val="0"/>
              <w:bCs w:val="0"/>
              <w:noProof/>
              <w:sz w:val="22"/>
              <w:szCs w:val="22"/>
              <w:lang w:eastAsia="ru-RU"/>
            </w:rPr>
          </w:pPr>
          <w:hyperlink w:anchor="_Toc35191243" w:history="1">
            <w:r w:rsidRPr="00FD25AE">
              <w:rPr>
                <w:rStyle w:val="afb"/>
                <w:noProof/>
              </w:rPr>
              <w:t>Реферат</w:t>
            </w:r>
            <w:r>
              <w:rPr>
                <w:noProof/>
                <w:webHidden/>
              </w:rPr>
              <w:tab/>
            </w:r>
            <w:r>
              <w:rPr>
                <w:noProof/>
                <w:webHidden/>
              </w:rPr>
              <w:fldChar w:fldCharType="begin"/>
            </w:r>
            <w:r>
              <w:rPr>
                <w:noProof/>
                <w:webHidden/>
              </w:rPr>
              <w:instrText xml:space="preserve"> PAGEREF _Toc35191243 \h </w:instrText>
            </w:r>
            <w:r>
              <w:rPr>
                <w:noProof/>
                <w:webHidden/>
              </w:rPr>
            </w:r>
            <w:r>
              <w:rPr>
                <w:noProof/>
                <w:webHidden/>
              </w:rPr>
              <w:fldChar w:fldCharType="separate"/>
            </w:r>
            <w:r>
              <w:rPr>
                <w:noProof/>
                <w:webHidden/>
              </w:rPr>
              <w:t>6</w:t>
            </w:r>
            <w:r>
              <w:rPr>
                <w:noProof/>
                <w:webHidden/>
              </w:rPr>
              <w:fldChar w:fldCharType="end"/>
            </w:r>
          </w:hyperlink>
        </w:p>
        <w:p w:rsidR="003828EB" w:rsidRDefault="003828EB">
          <w:pPr>
            <w:pStyle w:val="11"/>
            <w:tabs>
              <w:tab w:val="right" w:leader="dot" w:pos="9345"/>
            </w:tabs>
            <w:rPr>
              <w:rFonts w:asciiTheme="minorHAnsi" w:eastAsiaTheme="minorEastAsia" w:hAnsiTheme="minorHAnsi"/>
              <w:b w:val="0"/>
              <w:bCs w:val="0"/>
              <w:noProof/>
              <w:sz w:val="22"/>
              <w:szCs w:val="22"/>
              <w:lang w:eastAsia="ru-RU"/>
            </w:rPr>
          </w:pPr>
          <w:hyperlink w:anchor="_Toc35191244" w:history="1">
            <w:r w:rsidRPr="00FD25AE">
              <w:rPr>
                <w:rStyle w:val="afb"/>
                <w:noProof/>
              </w:rPr>
              <w:t>Обозначения и сокращения</w:t>
            </w:r>
            <w:r>
              <w:rPr>
                <w:noProof/>
                <w:webHidden/>
              </w:rPr>
              <w:tab/>
            </w:r>
            <w:r>
              <w:rPr>
                <w:noProof/>
                <w:webHidden/>
              </w:rPr>
              <w:fldChar w:fldCharType="begin"/>
            </w:r>
            <w:r>
              <w:rPr>
                <w:noProof/>
                <w:webHidden/>
              </w:rPr>
              <w:instrText xml:space="preserve"> PAGEREF _Toc35191244 \h </w:instrText>
            </w:r>
            <w:r>
              <w:rPr>
                <w:noProof/>
                <w:webHidden/>
              </w:rPr>
            </w:r>
            <w:r>
              <w:rPr>
                <w:noProof/>
                <w:webHidden/>
              </w:rPr>
              <w:fldChar w:fldCharType="separate"/>
            </w:r>
            <w:r>
              <w:rPr>
                <w:noProof/>
                <w:webHidden/>
              </w:rPr>
              <w:t>7</w:t>
            </w:r>
            <w:r>
              <w:rPr>
                <w:noProof/>
                <w:webHidden/>
              </w:rPr>
              <w:fldChar w:fldCharType="end"/>
            </w:r>
          </w:hyperlink>
        </w:p>
        <w:p w:rsidR="003828EB" w:rsidRDefault="003828EB">
          <w:pPr>
            <w:pStyle w:val="11"/>
            <w:tabs>
              <w:tab w:val="right" w:leader="dot" w:pos="9345"/>
            </w:tabs>
            <w:rPr>
              <w:rFonts w:asciiTheme="minorHAnsi" w:eastAsiaTheme="minorEastAsia" w:hAnsiTheme="minorHAnsi"/>
              <w:b w:val="0"/>
              <w:bCs w:val="0"/>
              <w:noProof/>
              <w:sz w:val="22"/>
              <w:szCs w:val="22"/>
              <w:lang w:eastAsia="ru-RU"/>
            </w:rPr>
          </w:pPr>
          <w:hyperlink w:anchor="_Toc35191245" w:history="1">
            <w:r w:rsidRPr="00FD25AE">
              <w:rPr>
                <w:rStyle w:val="afb"/>
                <w:noProof/>
              </w:rPr>
              <w:t>Введение</w:t>
            </w:r>
            <w:r>
              <w:rPr>
                <w:noProof/>
                <w:webHidden/>
              </w:rPr>
              <w:tab/>
            </w:r>
            <w:r>
              <w:rPr>
                <w:noProof/>
                <w:webHidden/>
              </w:rPr>
              <w:fldChar w:fldCharType="begin"/>
            </w:r>
            <w:r>
              <w:rPr>
                <w:noProof/>
                <w:webHidden/>
              </w:rPr>
              <w:instrText xml:space="preserve"> PAGEREF _Toc35191245 \h </w:instrText>
            </w:r>
            <w:r>
              <w:rPr>
                <w:noProof/>
                <w:webHidden/>
              </w:rPr>
            </w:r>
            <w:r>
              <w:rPr>
                <w:noProof/>
                <w:webHidden/>
              </w:rPr>
              <w:fldChar w:fldCharType="separate"/>
            </w:r>
            <w:r>
              <w:rPr>
                <w:noProof/>
                <w:webHidden/>
              </w:rPr>
              <w:t>9</w:t>
            </w:r>
            <w:r>
              <w:rPr>
                <w:noProof/>
                <w:webHidden/>
              </w:rPr>
              <w:fldChar w:fldCharType="end"/>
            </w:r>
          </w:hyperlink>
        </w:p>
        <w:p w:rsidR="003828EB" w:rsidRDefault="003828EB">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5191246" w:history="1">
            <w:r w:rsidRPr="00FD25AE">
              <w:rPr>
                <w:rStyle w:val="afb"/>
                <w:noProof/>
              </w:rPr>
              <w:t>1</w:t>
            </w:r>
            <w:r>
              <w:rPr>
                <w:rFonts w:asciiTheme="minorHAnsi" w:eastAsiaTheme="minorEastAsia" w:hAnsiTheme="minorHAnsi"/>
                <w:b w:val="0"/>
                <w:bCs w:val="0"/>
                <w:noProof/>
                <w:sz w:val="22"/>
                <w:szCs w:val="22"/>
                <w:lang w:eastAsia="ru-RU"/>
              </w:rPr>
              <w:tab/>
            </w:r>
            <w:r w:rsidRPr="00FD25AE">
              <w:rPr>
                <w:rStyle w:val="afb"/>
                <w:noProof/>
              </w:rPr>
              <w:t>Исследовательская часть</w:t>
            </w:r>
            <w:r>
              <w:rPr>
                <w:noProof/>
                <w:webHidden/>
              </w:rPr>
              <w:tab/>
            </w:r>
            <w:r>
              <w:rPr>
                <w:noProof/>
                <w:webHidden/>
              </w:rPr>
              <w:fldChar w:fldCharType="begin"/>
            </w:r>
            <w:r>
              <w:rPr>
                <w:noProof/>
                <w:webHidden/>
              </w:rPr>
              <w:instrText xml:space="preserve"> PAGEREF _Toc35191246 \h </w:instrText>
            </w:r>
            <w:r>
              <w:rPr>
                <w:noProof/>
                <w:webHidden/>
              </w:rPr>
            </w:r>
            <w:r>
              <w:rPr>
                <w:noProof/>
                <w:webHidden/>
              </w:rPr>
              <w:fldChar w:fldCharType="separate"/>
            </w:r>
            <w:r>
              <w:rPr>
                <w:noProof/>
                <w:webHidden/>
              </w:rPr>
              <w:t>11</w:t>
            </w:r>
            <w:r>
              <w:rPr>
                <w:noProof/>
                <w:webHidden/>
              </w:rPr>
              <w:fldChar w:fldCharType="end"/>
            </w:r>
          </w:hyperlink>
        </w:p>
        <w:p w:rsidR="003828EB" w:rsidRDefault="003828EB">
          <w:pPr>
            <w:pStyle w:val="21"/>
            <w:tabs>
              <w:tab w:val="left" w:pos="880"/>
              <w:tab w:val="right" w:leader="dot" w:pos="9345"/>
            </w:tabs>
            <w:rPr>
              <w:rFonts w:asciiTheme="minorHAnsi" w:eastAsiaTheme="minorEastAsia" w:hAnsiTheme="minorHAnsi"/>
              <w:iCs w:val="0"/>
              <w:noProof/>
              <w:sz w:val="22"/>
              <w:szCs w:val="22"/>
              <w:lang w:eastAsia="ru-RU"/>
            </w:rPr>
          </w:pPr>
          <w:hyperlink w:anchor="_Toc35191247" w:history="1">
            <w:r w:rsidRPr="00FD25AE">
              <w:rPr>
                <w:rStyle w:val="afb"/>
                <w:noProof/>
              </w:rPr>
              <w:t>1.1</w:t>
            </w:r>
            <w:r>
              <w:rPr>
                <w:rFonts w:asciiTheme="minorHAnsi" w:eastAsiaTheme="minorEastAsia" w:hAnsiTheme="minorHAnsi"/>
                <w:iCs w:val="0"/>
                <w:noProof/>
                <w:sz w:val="22"/>
                <w:szCs w:val="22"/>
                <w:lang w:eastAsia="ru-RU"/>
              </w:rPr>
              <w:tab/>
            </w:r>
            <w:r w:rsidRPr="00FD25AE">
              <w:rPr>
                <w:rStyle w:val="afb"/>
                <w:noProof/>
              </w:rPr>
              <w:t>Генетические алгоритмы</w:t>
            </w:r>
            <w:r>
              <w:rPr>
                <w:noProof/>
                <w:webHidden/>
              </w:rPr>
              <w:tab/>
            </w:r>
            <w:r>
              <w:rPr>
                <w:noProof/>
                <w:webHidden/>
              </w:rPr>
              <w:fldChar w:fldCharType="begin"/>
            </w:r>
            <w:r>
              <w:rPr>
                <w:noProof/>
                <w:webHidden/>
              </w:rPr>
              <w:instrText xml:space="preserve"> PAGEREF _Toc35191247 \h </w:instrText>
            </w:r>
            <w:r>
              <w:rPr>
                <w:noProof/>
                <w:webHidden/>
              </w:rPr>
            </w:r>
            <w:r>
              <w:rPr>
                <w:noProof/>
                <w:webHidden/>
              </w:rPr>
              <w:fldChar w:fldCharType="separate"/>
            </w:r>
            <w:r>
              <w:rPr>
                <w:noProof/>
                <w:webHidden/>
              </w:rPr>
              <w:t>11</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48" w:history="1">
            <w:r w:rsidRPr="00FD25AE">
              <w:rPr>
                <w:rStyle w:val="afb"/>
                <w:noProof/>
              </w:rPr>
              <w:t>1.1.1</w:t>
            </w:r>
            <w:r>
              <w:rPr>
                <w:rFonts w:asciiTheme="minorHAnsi" w:eastAsiaTheme="minorEastAsia" w:hAnsiTheme="minorHAnsi"/>
                <w:noProof/>
                <w:sz w:val="22"/>
                <w:szCs w:val="22"/>
                <w:lang w:eastAsia="ru-RU"/>
              </w:rPr>
              <w:tab/>
            </w:r>
            <w:r w:rsidRPr="00FD25AE">
              <w:rPr>
                <w:rStyle w:val="afb"/>
                <w:noProof/>
              </w:rPr>
              <w:t>Идея генетических алгоритмов</w:t>
            </w:r>
            <w:r>
              <w:rPr>
                <w:noProof/>
                <w:webHidden/>
              </w:rPr>
              <w:tab/>
            </w:r>
            <w:r>
              <w:rPr>
                <w:noProof/>
                <w:webHidden/>
              </w:rPr>
              <w:fldChar w:fldCharType="begin"/>
            </w:r>
            <w:r>
              <w:rPr>
                <w:noProof/>
                <w:webHidden/>
              </w:rPr>
              <w:instrText xml:space="preserve"> PAGEREF _Toc35191248 \h </w:instrText>
            </w:r>
            <w:r>
              <w:rPr>
                <w:noProof/>
                <w:webHidden/>
              </w:rPr>
            </w:r>
            <w:r>
              <w:rPr>
                <w:noProof/>
                <w:webHidden/>
              </w:rPr>
              <w:fldChar w:fldCharType="separate"/>
            </w:r>
            <w:r>
              <w:rPr>
                <w:noProof/>
                <w:webHidden/>
              </w:rPr>
              <w:t>11</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49" w:history="1">
            <w:r w:rsidRPr="00FD25AE">
              <w:rPr>
                <w:rStyle w:val="afb"/>
                <w:noProof/>
              </w:rPr>
              <w:t>1.1.2</w:t>
            </w:r>
            <w:r>
              <w:rPr>
                <w:rFonts w:asciiTheme="minorHAnsi" w:eastAsiaTheme="minorEastAsia" w:hAnsiTheme="minorHAnsi"/>
                <w:noProof/>
                <w:sz w:val="22"/>
                <w:szCs w:val="22"/>
                <w:lang w:eastAsia="ru-RU"/>
              </w:rPr>
              <w:tab/>
            </w:r>
            <w:r w:rsidRPr="00FD25AE">
              <w:rPr>
                <w:rStyle w:val="afb"/>
                <w:noProof/>
              </w:rPr>
              <w:t>Сравнение генетических алгоритмов с детерминированными алгоритмами</w:t>
            </w:r>
            <w:r>
              <w:rPr>
                <w:noProof/>
                <w:webHidden/>
              </w:rPr>
              <w:tab/>
            </w:r>
            <w:r>
              <w:rPr>
                <w:noProof/>
                <w:webHidden/>
              </w:rPr>
              <w:fldChar w:fldCharType="begin"/>
            </w:r>
            <w:r>
              <w:rPr>
                <w:noProof/>
                <w:webHidden/>
              </w:rPr>
              <w:instrText xml:space="preserve"> PAGEREF _Toc35191249 \h </w:instrText>
            </w:r>
            <w:r>
              <w:rPr>
                <w:noProof/>
                <w:webHidden/>
              </w:rPr>
            </w:r>
            <w:r>
              <w:rPr>
                <w:noProof/>
                <w:webHidden/>
              </w:rPr>
              <w:fldChar w:fldCharType="separate"/>
            </w:r>
            <w:r>
              <w:rPr>
                <w:noProof/>
                <w:webHidden/>
              </w:rPr>
              <w:t>11</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50" w:history="1">
            <w:r w:rsidRPr="00FD25AE">
              <w:rPr>
                <w:rStyle w:val="afb"/>
                <w:noProof/>
              </w:rPr>
              <w:t>1.1.3</w:t>
            </w:r>
            <w:r>
              <w:rPr>
                <w:rFonts w:asciiTheme="minorHAnsi" w:eastAsiaTheme="minorEastAsia" w:hAnsiTheme="minorHAnsi"/>
                <w:noProof/>
                <w:sz w:val="22"/>
                <w:szCs w:val="22"/>
                <w:lang w:eastAsia="ru-RU"/>
              </w:rPr>
              <w:tab/>
            </w:r>
            <w:r w:rsidRPr="00FD25AE">
              <w:rPr>
                <w:rStyle w:val="afb"/>
                <w:noProof/>
              </w:rPr>
              <w:t>Классификация генетических алгоритмов</w:t>
            </w:r>
            <w:r>
              <w:rPr>
                <w:noProof/>
                <w:webHidden/>
              </w:rPr>
              <w:tab/>
            </w:r>
            <w:r>
              <w:rPr>
                <w:noProof/>
                <w:webHidden/>
              </w:rPr>
              <w:fldChar w:fldCharType="begin"/>
            </w:r>
            <w:r>
              <w:rPr>
                <w:noProof/>
                <w:webHidden/>
              </w:rPr>
              <w:instrText xml:space="preserve"> PAGEREF _Toc35191250 \h </w:instrText>
            </w:r>
            <w:r>
              <w:rPr>
                <w:noProof/>
                <w:webHidden/>
              </w:rPr>
            </w:r>
            <w:r>
              <w:rPr>
                <w:noProof/>
                <w:webHidden/>
              </w:rPr>
              <w:fldChar w:fldCharType="separate"/>
            </w:r>
            <w:r>
              <w:rPr>
                <w:noProof/>
                <w:webHidden/>
              </w:rPr>
              <w:t>12</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51" w:history="1">
            <w:r w:rsidRPr="00FD25AE">
              <w:rPr>
                <w:rStyle w:val="afb"/>
                <w:noProof/>
              </w:rPr>
              <w:t>1.1.4</w:t>
            </w:r>
            <w:r>
              <w:rPr>
                <w:rFonts w:asciiTheme="minorHAnsi" w:eastAsiaTheme="minorEastAsia" w:hAnsiTheme="minorHAnsi"/>
                <w:noProof/>
                <w:sz w:val="22"/>
                <w:szCs w:val="22"/>
                <w:lang w:eastAsia="ru-RU"/>
              </w:rPr>
              <w:tab/>
            </w:r>
            <w:r w:rsidRPr="00FD25AE">
              <w:rPr>
                <w:rStyle w:val="afb"/>
                <w:noProof/>
              </w:rPr>
              <w:t>Анализ предметной области</w:t>
            </w:r>
            <w:r>
              <w:rPr>
                <w:noProof/>
                <w:webHidden/>
              </w:rPr>
              <w:tab/>
            </w:r>
            <w:r>
              <w:rPr>
                <w:noProof/>
                <w:webHidden/>
              </w:rPr>
              <w:fldChar w:fldCharType="begin"/>
            </w:r>
            <w:r>
              <w:rPr>
                <w:noProof/>
                <w:webHidden/>
              </w:rPr>
              <w:instrText xml:space="preserve"> PAGEREF _Toc35191251 \h </w:instrText>
            </w:r>
            <w:r>
              <w:rPr>
                <w:noProof/>
                <w:webHidden/>
              </w:rPr>
            </w:r>
            <w:r>
              <w:rPr>
                <w:noProof/>
                <w:webHidden/>
              </w:rPr>
              <w:fldChar w:fldCharType="separate"/>
            </w:r>
            <w:r>
              <w:rPr>
                <w:noProof/>
                <w:webHidden/>
              </w:rPr>
              <w:t>16</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52" w:history="1">
            <w:r w:rsidRPr="00FD25AE">
              <w:rPr>
                <w:rStyle w:val="afb"/>
                <w:noProof/>
              </w:rPr>
              <w:t>1.1.5</w:t>
            </w:r>
            <w:r>
              <w:rPr>
                <w:rFonts w:asciiTheme="minorHAnsi" w:eastAsiaTheme="minorEastAsia" w:hAnsiTheme="minorHAnsi"/>
                <w:noProof/>
                <w:sz w:val="22"/>
                <w:szCs w:val="22"/>
                <w:lang w:eastAsia="ru-RU"/>
              </w:rPr>
              <w:tab/>
            </w:r>
            <w:r w:rsidRPr="00FD25AE">
              <w:rPr>
                <w:rStyle w:val="afb"/>
                <w:noProof/>
              </w:rPr>
              <w:t>Основные информационные структуры предметной области</w:t>
            </w:r>
            <w:r>
              <w:rPr>
                <w:noProof/>
                <w:webHidden/>
              </w:rPr>
              <w:tab/>
            </w:r>
            <w:r>
              <w:rPr>
                <w:noProof/>
                <w:webHidden/>
              </w:rPr>
              <w:fldChar w:fldCharType="begin"/>
            </w:r>
            <w:r>
              <w:rPr>
                <w:noProof/>
                <w:webHidden/>
              </w:rPr>
              <w:instrText xml:space="preserve"> PAGEREF _Toc35191252 \h </w:instrText>
            </w:r>
            <w:r>
              <w:rPr>
                <w:noProof/>
                <w:webHidden/>
              </w:rPr>
            </w:r>
            <w:r>
              <w:rPr>
                <w:noProof/>
                <w:webHidden/>
              </w:rPr>
              <w:fldChar w:fldCharType="separate"/>
            </w:r>
            <w:r>
              <w:rPr>
                <w:noProof/>
                <w:webHidden/>
              </w:rPr>
              <w:t>17</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53" w:history="1">
            <w:r w:rsidRPr="00FD25AE">
              <w:rPr>
                <w:rStyle w:val="afb"/>
                <w:noProof/>
              </w:rPr>
              <w:t>1.1.6</w:t>
            </w:r>
            <w:r>
              <w:rPr>
                <w:rFonts w:asciiTheme="minorHAnsi" w:eastAsiaTheme="minorEastAsia" w:hAnsiTheme="minorHAnsi"/>
                <w:noProof/>
                <w:sz w:val="22"/>
                <w:szCs w:val="22"/>
                <w:lang w:eastAsia="ru-RU"/>
              </w:rPr>
              <w:tab/>
            </w:r>
            <w:r w:rsidRPr="00FD25AE">
              <w:rPr>
                <w:rStyle w:val="afb"/>
                <w:noProof/>
              </w:rPr>
              <w:t>Основные процедуры предметной области</w:t>
            </w:r>
            <w:r>
              <w:rPr>
                <w:noProof/>
                <w:webHidden/>
              </w:rPr>
              <w:tab/>
            </w:r>
            <w:r>
              <w:rPr>
                <w:noProof/>
                <w:webHidden/>
              </w:rPr>
              <w:fldChar w:fldCharType="begin"/>
            </w:r>
            <w:r>
              <w:rPr>
                <w:noProof/>
                <w:webHidden/>
              </w:rPr>
              <w:instrText xml:space="preserve"> PAGEREF _Toc35191253 \h </w:instrText>
            </w:r>
            <w:r>
              <w:rPr>
                <w:noProof/>
                <w:webHidden/>
              </w:rPr>
            </w:r>
            <w:r>
              <w:rPr>
                <w:noProof/>
                <w:webHidden/>
              </w:rPr>
              <w:fldChar w:fldCharType="separate"/>
            </w:r>
            <w:r>
              <w:rPr>
                <w:noProof/>
                <w:webHidden/>
              </w:rPr>
              <w:t>18</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54" w:history="1">
            <w:r w:rsidRPr="00FD25AE">
              <w:rPr>
                <w:rStyle w:val="afb"/>
                <w:noProof/>
              </w:rPr>
              <w:t>1.1.7</w:t>
            </w:r>
            <w:r>
              <w:rPr>
                <w:rFonts w:asciiTheme="minorHAnsi" w:eastAsiaTheme="minorEastAsia" w:hAnsiTheme="minorHAnsi"/>
                <w:noProof/>
                <w:sz w:val="22"/>
                <w:szCs w:val="22"/>
                <w:lang w:eastAsia="ru-RU"/>
              </w:rPr>
              <w:tab/>
            </w:r>
            <w:r w:rsidRPr="00FD25AE">
              <w:rPr>
                <w:rStyle w:val="afb"/>
                <w:noProof/>
              </w:rPr>
              <w:t>Необходимые информационные технологии</w:t>
            </w:r>
            <w:r>
              <w:rPr>
                <w:noProof/>
                <w:webHidden/>
              </w:rPr>
              <w:tab/>
            </w:r>
            <w:r>
              <w:rPr>
                <w:noProof/>
                <w:webHidden/>
              </w:rPr>
              <w:fldChar w:fldCharType="begin"/>
            </w:r>
            <w:r>
              <w:rPr>
                <w:noProof/>
                <w:webHidden/>
              </w:rPr>
              <w:instrText xml:space="preserve"> PAGEREF _Toc35191254 \h </w:instrText>
            </w:r>
            <w:r>
              <w:rPr>
                <w:noProof/>
                <w:webHidden/>
              </w:rPr>
            </w:r>
            <w:r>
              <w:rPr>
                <w:noProof/>
                <w:webHidden/>
              </w:rPr>
              <w:fldChar w:fldCharType="separate"/>
            </w:r>
            <w:r>
              <w:rPr>
                <w:noProof/>
                <w:webHidden/>
              </w:rPr>
              <w:t>19</w:t>
            </w:r>
            <w:r>
              <w:rPr>
                <w:noProof/>
                <w:webHidden/>
              </w:rPr>
              <w:fldChar w:fldCharType="end"/>
            </w:r>
          </w:hyperlink>
        </w:p>
        <w:p w:rsidR="003828EB" w:rsidRDefault="003828EB">
          <w:pPr>
            <w:pStyle w:val="21"/>
            <w:tabs>
              <w:tab w:val="left" w:pos="880"/>
              <w:tab w:val="right" w:leader="dot" w:pos="9345"/>
            </w:tabs>
            <w:rPr>
              <w:rFonts w:asciiTheme="minorHAnsi" w:eastAsiaTheme="minorEastAsia" w:hAnsiTheme="minorHAnsi"/>
              <w:iCs w:val="0"/>
              <w:noProof/>
              <w:sz w:val="22"/>
              <w:szCs w:val="22"/>
              <w:lang w:eastAsia="ru-RU"/>
            </w:rPr>
          </w:pPr>
          <w:hyperlink w:anchor="_Toc35191255" w:history="1">
            <w:r w:rsidRPr="00FD25AE">
              <w:rPr>
                <w:rStyle w:val="afb"/>
                <w:noProof/>
              </w:rPr>
              <w:t>1.2</w:t>
            </w:r>
            <w:r>
              <w:rPr>
                <w:rFonts w:asciiTheme="minorHAnsi" w:eastAsiaTheme="minorEastAsia" w:hAnsiTheme="minorHAnsi"/>
                <w:iCs w:val="0"/>
                <w:noProof/>
                <w:sz w:val="22"/>
                <w:szCs w:val="22"/>
                <w:lang w:eastAsia="ru-RU"/>
              </w:rPr>
              <w:tab/>
            </w:r>
            <w:r w:rsidRPr="00FD25AE">
              <w:rPr>
                <w:rStyle w:val="afb"/>
                <w:noProof/>
              </w:rPr>
              <w:t>Цифровые автоматы</w:t>
            </w:r>
            <w:r>
              <w:rPr>
                <w:noProof/>
                <w:webHidden/>
              </w:rPr>
              <w:tab/>
            </w:r>
            <w:r>
              <w:rPr>
                <w:noProof/>
                <w:webHidden/>
              </w:rPr>
              <w:fldChar w:fldCharType="begin"/>
            </w:r>
            <w:r>
              <w:rPr>
                <w:noProof/>
                <w:webHidden/>
              </w:rPr>
              <w:instrText xml:space="preserve"> PAGEREF _Toc35191255 \h </w:instrText>
            </w:r>
            <w:r>
              <w:rPr>
                <w:noProof/>
                <w:webHidden/>
              </w:rPr>
            </w:r>
            <w:r>
              <w:rPr>
                <w:noProof/>
                <w:webHidden/>
              </w:rPr>
              <w:fldChar w:fldCharType="separate"/>
            </w:r>
            <w:r>
              <w:rPr>
                <w:noProof/>
                <w:webHidden/>
              </w:rPr>
              <w:t>21</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56" w:history="1">
            <w:r w:rsidRPr="00FD25AE">
              <w:rPr>
                <w:rStyle w:val="afb"/>
                <w:noProof/>
              </w:rPr>
              <w:t>1.2.1</w:t>
            </w:r>
            <w:r>
              <w:rPr>
                <w:rFonts w:asciiTheme="minorHAnsi" w:eastAsiaTheme="minorEastAsia" w:hAnsiTheme="minorHAnsi"/>
                <w:noProof/>
                <w:sz w:val="22"/>
                <w:szCs w:val="22"/>
                <w:lang w:eastAsia="ru-RU"/>
              </w:rPr>
              <w:tab/>
            </w:r>
            <w:r w:rsidRPr="00FD25AE">
              <w:rPr>
                <w:rStyle w:val="afb"/>
                <w:noProof/>
              </w:rPr>
              <w:t>Классификация абстрактных автоматов</w:t>
            </w:r>
            <w:r>
              <w:rPr>
                <w:noProof/>
                <w:webHidden/>
              </w:rPr>
              <w:tab/>
            </w:r>
            <w:r>
              <w:rPr>
                <w:noProof/>
                <w:webHidden/>
              </w:rPr>
              <w:fldChar w:fldCharType="begin"/>
            </w:r>
            <w:r>
              <w:rPr>
                <w:noProof/>
                <w:webHidden/>
              </w:rPr>
              <w:instrText xml:space="preserve"> PAGEREF _Toc35191256 \h </w:instrText>
            </w:r>
            <w:r>
              <w:rPr>
                <w:noProof/>
                <w:webHidden/>
              </w:rPr>
            </w:r>
            <w:r>
              <w:rPr>
                <w:noProof/>
                <w:webHidden/>
              </w:rPr>
              <w:fldChar w:fldCharType="separate"/>
            </w:r>
            <w:r>
              <w:rPr>
                <w:noProof/>
                <w:webHidden/>
              </w:rPr>
              <w:t>22</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57" w:history="1">
            <w:r w:rsidRPr="00FD25AE">
              <w:rPr>
                <w:rStyle w:val="afb"/>
                <w:noProof/>
              </w:rPr>
              <w:t>1.2.2</w:t>
            </w:r>
            <w:r>
              <w:rPr>
                <w:rFonts w:asciiTheme="minorHAnsi" w:eastAsiaTheme="minorEastAsia" w:hAnsiTheme="minorHAnsi"/>
                <w:noProof/>
                <w:sz w:val="22"/>
                <w:szCs w:val="22"/>
                <w:lang w:eastAsia="ru-RU"/>
              </w:rPr>
              <w:tab/>
            </w:r>
            <w:r w:rsidRPr="00FD25AE">
              <w:rPr>
                <w:rStyle w:val="afb"/>
                <w:noProof/>
              </w:rPr>
              <w:t>Базовая модель конечного автомата</w:t>
            </w:r>
            <w:r>
              <w:rPr>
                <w:noProof/>
                <w:webHidden/>
              </w:rPr>
              <w:tab/>
            </w:r>
            <w:r>
              <w:rPr>
                <w:noProof/>
                <w:webHidden/>
              </w:rPr>
              <w:fldChar w:fldCharType="begin"/>
            </w:r>
            <w:r>
              <w:rPr>
                <w:noProof/>
                <w:webHidden/>
              </w:rPr>
              <w:instrText xml:space="preserve"> PAGEREF _Toc35191257 \h </w:instrText>
            </w:r>
            <w:r>
              <w:rPr>
                <w:noProof/>
                <w:webHidden/>
              </w:rPr>
            </w:r>
            <w:r>
              <w:rPr>
                <w:noProof/>
                <w:webHidden/>
              </w:rPr>
              <w:fldChar w:fldCharType="separate"/>
            </w:r>
            <w:r>
              <w:rPr>
                <w:noProof/>
                <w:webHidden/>
              </w:rPr>
              <w:t>25</w:t>
            </w:r>
            <w:r>
              <w:rPr>
                <w:noProof/>
                <w:webHidden/>
              </w:rPr>
              <w:fldChar w:fldCharType="end"/>
            </w:r>
          </w:hyperlink>
        </w:p>
        <w:p w:rsidR="003828EB" w:rsidRDefault="003828EB">
          <w:pPr>
            <w:pStyle w:val="21"/>
            <w:tabs>
              <w:tab w:val="left" w:pos="880"/>
              <w:tab w:val="right" w:leader="dot" w:pos="9345"/>
            </w:tabs>
            <w:rPr>
              <w:rFonts w:asciiTheme="minorHAnsi" w:eastAsiaTheme="minorEastAsia" w:hAnsiTheme="minorHAnsi"/>
              <w:iCs w:val="0"/>
              <w:noProof/>
              <w:sz w:val="22"/>
              <w:szCs w:val="22"/>
              <w:lang w:eastAsia="ru-RU"/>
            </w:rPr>
          </w:pPr>
          <w:hyperlink w:anchor="_Toc35191258" w:history="1">
            <w:r w:rsidRPr="00FD25AE">
              <w:rPr>
                <w:rStyle w:val="afb"/>
                <w:noProof/>
              </w:rPr>
              <w:t>1.3</w:t>
            </w:r>
            <w:r>
              <w:rPr>
                <w:rFonts w:asciiTheme="minorHAnsi" w:eastAsiaTheme="minorEastAsia" w:hAnsiTheme="minorHAnsi"/>
                <w:iCs w:val="0"/>
                <w:noProof/>
                <w:sz w:val="22"/>
                <w:szCs w:val="22"/>
                <w:lang w:eastAsia="ru-RU"/>
              </w:rPr>
              <w:tab/>
            </w:r>
            <w:r w:rsidRPr="00FD25AE">
              <w:rPr>
                <w:rStyle w:val="afb"/>
                <w:noProof/>
              </w:rPr>
              <w:t>Клеточные автоматы</w:t>
            </w:r>
            <w:r>
              <w:rPr>
                <w:noProof/>
                <w:webHidden/>
              </w:rPr>
              <w:tab/>
            </w:r>
            <w:r>
              <w:rPr>
                <w:noProof/>
                <w:webHidden/>
              </w:rPr>
              <w:fldChar w:fldCharType="begin"/>
            </w:r>
            <w:r>
              <w:rPr>
                <w:noProof/>
                <w:webHidden/>
              </w:rPr>
              <w:instrText xml:space="preserve"> PAGEREF _Toc35191258 \h </w:instrText>
            </w:r>
            <w:r>
              <w:rPr>
                <w:noProof/>
                <w:webHidden/>
              </w:rPr>
            </w:r>
            <w:r>
              <w:rPr>
                <w:noProof/>
                <w:webHidden/>
              </w:rPr>
              <w:fldChar w:fldCharType="separate"/>
            </w:r>
            <w:r>
              <w:rPr>
                <w:noProof/>
                <w:webHidden/>
              </w:rPr>
              <w:t>26</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59" w:history="1">
            <w:r w:rsidRPr="00FD25AE">
              <w:rPr>
                <w:rStyle w:val="afb"/>
                <w:noProof/>
              </w:rPr>
              <w:t>1.3.1</w:t>
            </w:r>
            <w:r>
              <w:rPr>
                <w:rFonts w:asciiTheme="minorHAnsi" w:eastAsiaTheme="minorEastAsia" w:hAnsiTheme="minorHAnsi"/>
                <w:noProof/>
                <w:sz w:val="22"/>
                <w:szCs w:val="22"/>
                <w:lang w:eastAsia="ru-RU"/>
              </w:rPr>
              <w:tab/>
            </w:r>
            <w:r w:rsidRPr="00FD25AE">
              <w:rPr>
                <w:rStyle w:val="afb"/>
                <w:noProof/>
              </w:rPr>
              <w:t>Классификация клеточных автоматов</w:t>
            </w:r>
            <w:r>
              <w:rPr>
                <w:noProof/>
                <w:webHidden/>
              </w:rPr>
              <w:tab/>
            </w:r>
            <w:r>
              <w:rPr>
                <w:noProof/>
                <w:webHidden/>
              </w:rPr>
              <w:fldChar w:fldCharType="begin"/>
            </w:r>
            <w:r>
              <w:rPr>
                <w:noProof/>
                <w:webHidden/>
              </w:rPr>
              <w:instrText xml:space="preserve"> PAGEREF _Toc35191259 \h </w:instrText>
            </w:r>
            <w:r>
              <w:rPr>
                <w:noProof/>
                <w:webHidden/>
              </w:rPr>
            </w:r>
            <w:r>
              <w:rPr>
                <w:noProof/>
                <w:webHidden/>
              </w:rPr>
              <w:fldChar w:fldCharType="separate"/>
            </w:r>
            <w:r>
              <w:rPr>
                <w:noProof/>
                <w:webHidden/>
              </w:rPr>
              <w:t>26</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60" w:history="1">
            <w:r w:rsidRPr="00FD25AE">
              <w:rPr>
                <w:rStyle w:val="afb"/>
                <w:noProof/>
              </w:rPr>
              <w:t>1.3.2</w:t>
            </w:r>
            <w:r>
              <w:rPr>
                <w:rFonts w:asciiTheme="minorHAnsi" w:eastAsiaTheme="minorEastAsia" w:hAnsiTheme="minorHAnsi"/>
                <w:noProof/>
                <w:sz w:val="22"/>
                <w:szCs w:val="22"/>
                <w:lang w:eastAsia="ru-RU"/>
              </w:rPr>
              <w:tab/>
            </w:r>
            <w:r w:rsidRPr="00FD25AE">
              <w:rPr>
                <w:rStyle w:val="afb"/>
                <w:noProof/>
              </w:rPr>
              <w:t>Эволюционирующий клеточный автомат</w:t>
            </w:r>
            <w:r>
              <w:rPr>
                <w:noProof/>
                <w:webHidden/>
              </w:rPr>
              <w:tab/>
            </w:r>
            <w:r>
              <w:rPr>
                <w:noProof/>
                <w:webHidden/>
              </w:rPr>
              <w:fldChar w:fldCharType="begin"/>
            </w:r>
            <w:r>
              <w:rPr>
                <w:noProof/>
                <w:webHidden/>
              </w:rPr>
              <w:instrText xml:space="preserve"> PAGEREF _Toc35191260 \h </w:instrText>
            </w:r>
            <w:r>
              <w:rPr>
                <w:noProof/>
                <w:webHidden/>
              </w:rPr>
            </w:r>
            <w:r>
              <w:rPr>
                <w:noProof/>
                <w:webHidden/>
              </w:rPr>
              <w:fldChar w:fldCharType="separate"/>
            </w:r>
            <w:r>
              <w:rPr>
                <w:noProof/>
                <w:webHidden/>
              </w:rPr>
              <w:t>28</w:t>
            </w:r>
            <w:r>
              <w:rPr>
                <w:noProof/>
                <w:webHidden/>
              </w:rPr>
              <w:fldChar w:fldCharType="end"/>
            </w:r>
          </w:hyperlink>
        </w:p>
        <w:p w:rsidR="003828EB" w:rsidRDefault="003828EB">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5191261" w:history="1">
            <w:r w:rsidRPr="00FD25AE">
              <w:rPr>
                <w:rStyle w:val="afb"/>
                <w:noProof/>
              </w:rPr>
              <w:t>2</w:t>
            </w:r>
            <w:r>
              <w:rPr>
                <w:rFonts w:asciiTheme="minorHAnsi" w:eastAsiaTheme="minorEastAsia" w:hAnsiTheme="minorHAnsi"/>
                <w:b w:val="0"/>
                <w:bCs w:val="0"/>
                <w:noProof/>
                <w:sz w:val="22"/>
                <w:szCs w:val="22"/>
                <w:lang w:eastAsia="ru-RU"/>
              </w:rPr>
              <w:tab/>
            </w:r>
            <w:r w:rsidRPr="00FD25AE">
              <w:rPr>
                <w:rStyle w:val="afb"/>
                <w:noProof/>
              </w:rPr>
              <w:t>Конструкторская часть</w:t>
            </w:r>
            <w:r>
              <w:rPr>
                <w:noProof/>
                <w:webHidden/>
              </w:rPr>
              <w:tab/>
            </w:r>
            <w:r>
              <w:rPr>
                <w:noProof/>
                <w:webHidden/>
              </w:rPr>
              <w:fldChar w:fldCharType="begin"/>
            </w:r>
            <w:r>
              <w:rPr>
                <w:noProof/>
                <w:webHidden/>
              </w:rPr>
              <w:instrText xml:space="preserve"> PAGEREF _Toc35191261 \h </w:instrText>
            </w:r>
            <w:r>
              <w:rPr>
                <w:noProof/>
                <w:webHidden/>
              </w:rPr>
            </w:r>
            <w:r>
              <w:rPr>
                <w:noProof/>
                <w:webHidden/>
              </w:rPr>
              <w:fldChar w:fldCharType="separate"/>
            </w:r>
            <w:r>
              <w:rPr>
                <w:noProof/>
                <w:webHidden/>
              </w:rPr>
              <w:t>33</w:t>
            </w:r>
            <w:r>
              <w:rPr>
                <w:noProof/>
                <w:webHidden/>
              </w:rPr>
              <w:fldChar w:fldCharType="end"/>
            </w:r>
          </w:hyperlink>
        </w:p>
        <w:p w:rsidR="003828EB" w:rsidRDefault="003828EB">
          <w:pPr>
            <w:pStyle w:val="21"/>
            <w:tabs>
              <w:tab w:val="left" w:pos="880"/>
              <w:tab w:val="right" w:leader="dot" w:pos="9345"/>
            </w:tabs>
            <w:rPr>
              <w:rFonts w:asciiTheme="minorHAnsi" w:eastAsiaTheme="minorEastAsia" w:hAnsiTheme="minorHAnsi"/>
              <w:iCs w:val="0"/>
              <w:noProof/>
              <w:sz w:val="22"/>
              <w:szCs w:val="22"/>
              <w:lang w:eastAsia="ru-RU"/>
            </w:rPr>
          </w:pPr>
          <w:hyperlink w:anchor="_Toc35191262" w:history="1">
            <w:r w:rsidRPr="00FD25AE">
              <w:rPr>
                <w:rStyle w:val="afb"/>
                <w:noProof/>
              </w:rPr>
              <w:t>2.1</w:t>
            </w:r>
            <w:r>
              <w:rPr>
                <w:rFonts w:asciiTheme="minorHAnsi" w:eastAsiaTheme="minorEastAsia" w:hAnsiTheme="minorHAnsi"/>
                <w:iCs w:val="0"/>
                <w:noProof/>
                <w:sz w:val="22"/>
                <w:szCs w:val="22"/>
                <w:lang w:eastAsia="ru-RU"/>
              </w:rPr>
              <w:tab/>
            </w:r>
            <w:r w:rsidRPr="00FD25AE">
              <w:rPr>
                <w:rStyle w:val="afb"/>
                <w:noProof/>
              </w:rPr>
              <w:t>Анализ требований к программной системе</w:t>
            </w:r>
            <w:r>
              <w:rPr>
                <w:noProof/>
                <w:webHidden/>
              </w:rPr>
              <w:tab/>
            </w:r>
            <w:r>
              <w:rPr>
                <w:noProof/>
                <w:webHidden/>
              </w:rPr>
              <w:fldChar w:fldCharType="begin"/>
            </w:r>
            <w:r>
              <w:rPr>
                <w:noProof/>
                <w:webHidden/>
              </w:rPr>
              <w:instrText xml:space="preserve"> PAGEREF _Toc35191262 \h </w:instrText>
            </w:r>
            <w:r>
              <w:rPr>
                <w:noProof/>
                <w:webHidden/>
              </w:rPr>
            </w:r>
            <w:r>
              <w:rPr>
                <w:noProof/>
                <w:webHidden/>
              </w:rPr>
              <w:fldChar w:fldCharType="separate"/>
            </w:r>
            <w:r>
              <w:rPr>
                <w:noProof/>
                <w:webHidden/>
              </w:rPr>
              <w:t>33</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63" w:history="1">
            <w:r w:rsidRPr="00FD25AE">
              <w:rPr>
                <w:rStyle w:val="afb"/>
                <w:noProof/>
              </w:rPr>
              <w:t>2.1.1</w:t>
            </w:r>
            <w:r>
              <w:rPr>
                <w:rFonts w:asciiTheme="minorHAnsi" w:eastAsiaTheme="minorEastAsia" w:hAnsiTheme="minorHAnsi"/>
                <w:noProof/>
                <w:sz w:val="22"/>
                <w:szCs w:val="22"/>
                <w:lang w:eastAsia="ru-RU"/>
              </w:rPr>
              <w:tab/>
            </w:r>
            <w:r w:rsidRPr="00FD25AE">
              <w:rPr>
                <w:rStyle w:val="afb"/>
                <w:noProof/>
              </w:rPr>
              <w:t>Качества, характерные для высоконагруженной системы</w:t>
            </w:r>
            <w:r>
              <w:rPr>
                <w:noProof/>
                <w:webHidden/>
              </w:rPr>
              <w:tab/>
            </w:r>
            <w:r>
              <w:rPr>
                <w:noProof/>
                <w:webHidden/>
              </w:rPr>
              <w:fldChar w:fldCharType="begin"/>
            </w:r>
            <w:r>
              <w:rPr>
                <w:noProof/>
                <w:webHidden/>
              </w:rPr>
              <w:instrText xml:space="preserve"> PAGEREF _Toc35191263 \h </w:instrText>
            </w:r>
            <w:r>
              <w:rPr>
                <w:noProof/>
                <w:webHidden/>
              </w:rPr>
            </w:r>
            <w:r>
              <w:rPr>
                <w:noProof/>
                <w:webHidden/>
              </w:rPr>
              <w:fldChar w:fldCharType="separate"/>
            </w:r>
            <w:r>
              <w:rPr>
                <w:noProof/>
                <w:webHidden/>
              </w:rPr>
              <w:t>33</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64" w:history="1">
            <w:r w:rsidRPr="00FD25AE">
              <w:rPr>
                <w:rStyle w:val="afb"/>
                <w:noProof/>
              </w:rPr>
              <w:t>2.1.2</w:t>
            </w:r>
            <w:r>
              <w:rPr>
                <w:rFonts w:asciiTheme="minorHAnsi" w:eastAsiaTheme="minorEastAsia" w:hAnsiTheme="minorHAnsi"/>
                <w:noProof/>
                <w:sz w:val="22"/>
                <w:szCs w:val="22"/>
                <w:lang w:eastAsia="ru-RU"/>
              </w:rPr>
              <w:tab/>
            </w:r>
            <w:r w:rsidRPr="00FD25AE">
              <w:rPr>
                <w:rStyle w:val="afb"/>
                <w:noProof/>
              </w:rPr>
              <w:t>Обеспечение работоспособности при высоких нагрузках</w:t>
            </w:r>
            <w:r>
              <w:rPr>
                <w:noProof/>
                <w:webHidden/>
              </w:rPr>
              <w:tab/>
            </w:r>
            <w:r>
              <w:rPr>
                <w:noProof/>
                <w:webHidden/>
              </w:rPr>
              <w:fldChar w:fldCharType="begin"/>
            </w:r>
            <w:r>
              <w:rPr>
                <w:noProof/>
                <w:webHidden/>
              </w:rPr>
              <w:instrText xml:space="preserve"> PAGEREF _Toc35191264 \h </w:instrText>
            </w:r>
            <w:r>
              <w:rPr>
                <w:noProof/>
                <w:webHidden/>
              </w:rPr>
            </w:r>
            <w:r>
              <w:rPr>
                <w:noProof/>
                <w:webHidden/>
              </w:rPr>
              <w:fldChar w:fldCharType="separate"/>
            </w:r>
            <w:r>
              <w:rPr>
                <w:noProof/>
                <w:webHidden/>
              </w:rPr>
              <w:t>33</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65" w:history="1">
            <w:r w:rsidRPr="00FD25AE">
              <w:rPr>
                <w:rStyle w:val="afb"/>
                <w:noProof/>
              </w:rPr>
              <w:t>2.1.3</w:t>
            </w:r>
            <w:r>
              <w:rPr>
                <w:rFonts w:asciiTheme="minorHAnsi" w:eastAsiaTheme="minorEastAsia" w:hAnsiTheme="minorHAnsi"/>
                <w:noProof/>
                <w:sz w:val="22"/>
                <w:szCs w:val="22"/>
                <w:lang w:eastAsia="ru-RU"/>
              </w:rPr>
              <w:tab/>
            </w:r>
            <w:r w:rsidRPr="00FD25AE">
              <w:rPr>
                <w:rStyle w:val="afb"/>
                <w:noProof/>
              </w:rPr>
              <w:t>Обеспечение модульности и масштабируемости системы за счет использования микросервисного подхода</w:t>
            </w:r>
            <w:r>
              <w:rPr>
                <w:noProof/>
                <w:webHidden/>
              </w:rPr>
              <w:tab/>
            </w:r>
            <w:r>
              <w:rPr>
                <w:noProof/>
                <w:webHidden/>
              </w:rPr>
              <w:fldChar w:fldCharType="begin"/>
            </w:r>
            <w:r>
              <w:rPr>
                <w:noProof/>
                <w:webHidden/>
              </w:rPr>
              <w:instrText xml:space="preserve"> PAGEREF _Toc35191265 \h </w:instrText>
            </w:r>
            <w:r>
              <w:rPr>
                <w:noProof/>
                <w:webHidden/>
              </w:rPr>
            </w:r>
            <w:r>
              <w:rPr>
                <w:noProof/>
                <w:webHidden/>
              </w:rPr>
              <w:fldChar w:fldCharType="separate"/>
            </w:r>
            <w:r>
              <w:rPr>
                <w:noProof/>
                <w:webHidden/>
              </w:rPr>
              <w:t>34</w:t>
            </w:r>
            <w:r>
              <w:rPr>
                <w:noProof/>
                <w:webHidden/>
              </w:rPr>
              <w:fldChar w:fldCharType="end"/>
            </w:r>
          </w:hyperlink>
        </w:p>
        <w:p w:rsidR="003828EB" w:rsidRDefault="003828EB">
          <w:pPr>
            <w:pStyle w:val="21"/>
            <w:tabs>
              <w:tab w:val="left" w:pos="880"/>
              <w:tab w:val="right" w:leader="dot" w:pos="9345"/>
            </w:tabs>
            <w:rPr>
              <w:rFonts w:asciiTheme="minorHAnsi" w:eastAsiaTheme="minorEastAsia" w:hAnsiTheme="minorHAnsi"/>
              <w:iCs w:val="0"/>
              <w:noProof/>
              <w:sz w:val="22"/>
              <w:szCs w:val="22"/>
              <w:lang w:eastAsia="ru-RU"/>
            </w:rPr>
          </w:pPr>
          <w:hyperlink w:anchor="_Toc35191266" w:history="1">
            <w:r w:rsidRPr="00FD25AE">
              <w:rPr>
                <w:rStyle w:val="afb"/>
                <w:noProof/>
              </w:rPr>
              <w:t>2.2</w:t>
            </w:r>
            <w:r>
              <w:rPr>
                <w:rFonts w:asciiTheme="minorHAnsi" w:eastAsiaTheme="minorEastAsia" w:hAnsiTheme="minorHAnsi"/>
                <w:iCs w:val="0"/>
                <w:noProof/>
                <w:sz w:val="22"/>
                <w:szCs w:val="22"/>
                <w:lang w:eastAsia="ru-RU"/>
              </w:rPr>
              <w:tab/>
            </w:r>
            <w:r w:rsidRPr="00FD25AE">
              <w:rPr>
                <w:rStyle w:val="afb"/>
                <w:noProof/>
              </w:rPr>
              <w:t>Обеспечение изолированной среды для компонентов программной системы при помощи виртуализации</w:t>
            </w:r>
            <w:r>
              <w:rPr>
                <w:noProof/>
                <w:webHidden/>
              </w:rPr>
              <w:tab/>
            </w:r>
            <w:r>
              <w:rPr>
                <w:noProof/>
                <w:webHidden/>
              </w:rPr>
              <w:fldChar w:fldCharType="begin"/>
            </w:r>
            <w:r>
              <w:rPr>
                <w:noProof/>
                <w:webHidden/>
              </w:rPr>
              <w:instrText xml:space="preserve"> PAGEREF _Toc35191266 \h </w:instrText>
            </w:r>
            <w:r>
              <w:rPr>
                <w:noProof/>
                <w:webHidden/>
              </w:rPr>
            </w:r>
            <w:r>
              <w:rPr>
                <w:noProof/>
                <w:webHidden/>
              </w:rPr>
              <w:fldChar w:fldCharType="separate"/>
            </w:r>
            <w:r>
              <w:rPr>
                <w:noProof/>
                <w:webHidden/>
              </w:rPr>
              <w:t>37</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67" w:history="1">
            <w:r w:rsidRPr="00FD25AE">
              <w:rPr>
                <w:rStyle w:val="afb"/>
                <w:noProof/>
              </w:rPr>
              <w:t>2.2.1</w:t>
            </w:r>
            <w:r>
              <w:rPr>
                <w:rFonts w:asciiTheme="minorHAnsi" w:eastAsiaTheme="minorEastAsia" w:hAnsiTheme="minorHAnsi"/>
                <w:noProof/>
                <w:sz w:val="22"/>
                <w:szCs w:val="22"/>
                <w:lang w:eastAsia="ru-RU"/>
              </w:rPr>
              <w:tab/>
            </w:r>
            <w:r w:rsidRPr="00FD25AE">
              <w:rPr>
                <w:rStyle w:val="afb"/>
                <w:noProof/>
              </w:rPr>
              <w:t>Контейнер как метод виртуализации</w:t>
            </w:r>
            <w:r>
              <w:rPr>
                <w:noProof/>
                <w:webHidden/>
              </w:rPr>
              <w:tab/>
            </w:r>
            <w:r>
              <w:rPr>
                <w:noProof/>
                <w:webHidden/>
              </w:rPr>
              <w:fldChar w:fldCharType="begin"/>
            </w:r>
            <w:r>
              <w:rPr>
                <w:noProof/>
                <w:webHidden/>
              </w:rPr>
              <w:instrText xml:space="preserve"> PAGEREF _Toc35191267 \h </w:instrText>
            </w:r>
            <w:r>
              <w:rPr>
                <w:noProof/>
                <w:webHidden/>
              </w:rPr>
            </w:r>
            <w:r>
              <w:rPr>
                <w:noProof/>
                <w:webHidden/>
              </w:rPr>
              <w:fldChar w:fldCharType="separate"/>
            </w:r>
            <w:r>
              <w:rPr>
                <w:noProof/>
                <w:webHidden/>
              </w:rPr>
              <w:t>37</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68" w:history="1">
            <w:r w:rsidRPr="00FD25AE">
              <w:rPr>
                <w:rStyle w:val="afb"/>
                <w:noProof/>
              </w:rPr>
              <w:t>2.2.2</w:t>
            </w:r>
            <w:r>
              <w:rPr>
                <w:rFonts w:asciiTheme="minorHAnsi" w:eastAsiaTheme="minorEastAsia" w:hAnsiTheme="minorHAnsi"/>
                <w:noProof/>
                <w:sz w:val="22"/>
                <w:szCs w:val="22"/>
                <w:lang w:eastAsia="ru-RU"/>
              </w:rPr>
              <w:tab/>
            </w:r>
            <w:r w:rsidRPr="00FD25AE">
              <w:rPr>
                <w:rStyle w:val="afb"/>
                <w:noProof/>
              </w:rPr>
              <w:t>Сравнение виртуальных машин и контейнеров</w:t>
            </w:r>
            <w:r>
              <w:rPr>
                <w:noProof/>
                <w:webHidden/>
              </w:rPr>
              <w:tab/>
            </w:r>
            <w:r>
              <w:rPr>
                <w:noProof/>
                <w:webHidden/>
              </w:rPr>
              <w:fldChar w:fldCharType="begin"/>
            </w:r>
            <w:r>
              <w:rPr>
                <w:noProof/>
                <w:webHidden/>
              </w:rPr>
              <w:instrText xml:space="preserve"> PAGEREF _Toc35191268 \h </w:instrText>
            </w:r>
            <w:r>
              <w:rPr>
                <w:noProof/>
                <w:webHidden/>
              </w:rPr>
            </w:r>
            <w:r>
              <w:rPr>
                <w:noProof/>
                <w:webHidden/>
              </w:rPr>
              <w:fldChar w:fldCharType="separate"/>
            </w:r>
            <w:r>
              <w:rPr>
                <w:noProof/>
                <w:webHidden/>
              </w:rPr>
              <w:t>38</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69" w:history="1">
            <w:r w:rsidRPr="00FD25AE">
              <w:rPr>
                <w:rStyle w:val="afb"/>
                <w:noProof/>
              </w:rPr>
              <w:t>2.2.3</w:t>
            </w:r>
            <w:r>
              <w:rPr>
                <w:rFonts w:asciiTheme="minorHAnsi" w:eastAsiaTheme="minorEastAsia" w:hAnsiTheme="minorHAnsi"/>
                <w:noProof/>
                <w:sz w:val="22"/>
                <w:szCs w:val="22"/>
                <w:lang w:eastAsia="ru-RU"/>
              </w:rPr>
              <w:tab/>
            </w:r>
            <w:r w:rsidRPr="00FD25AE">
              <w:rPr>
                <w:rStyle w:val="afb"/>
                <w:noProof/>
              </w:rPr>
              <w:t>Анализ и выбор технологии контейнеризации для разрабатываемой системы</w:t>
            </w:r>
            <w:r>
              <w:rPr>
                <w:noProof/>
                <w:webHidden/>
              </w:rPr>
              <w:tab/>
            </w:r>
            <w:r>
              <w:rPr>
                <w:noProof/>
                <w:webHidden/>
              </w:rPr>
              <w:fldChar w:fldCharType="begin"/>
            </w:r>
            <w:r>
              <w:rPr>
                <w:noProof/>
                <w:webHidden/>
              </w:rPr>
              <w:instrText xml:space="preserve"> PAGEREF _Toc35191269 \h </w:instrText>
            </w:r>
            <w:r>
              <w:rPr>
                <w:noProof/>
                <w:webHidden/>
              </w:rPr>
            </w:r>
            <w:r>
              <w:rPr>
                <w:noProof/>
                <w:webHidden/>
              </w:rPr>
              <w:fldChar w:fldCharType="separate"/>
            </w:r>
            <w:r>
              <w:rPr>
                <w:noProof/>
                <w:webHidden/>
              </w:rPr>
              <w:t>40</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70" w:history="1">
            <w:r w:rsidRPr="00FD25AE">
              <w:rPr>
                <w:rStyle w:val="afb"/>
                <w:noProof/>
                <w:lang w:val="en-US"/>
              </w:rPr>
              <w:t>2.2.4</w:t>
            </w:r>
            <w:r>
              <w:rPr>
                <w:rFonts w:asciiTheme="minorHAnsi" w:eastAsiaTheme="minorEastAsia" w:hAnsiTheme="minorHAnsi"/>
                <w:noProof/>
                <w:sz w:val="22"/>
                <w:szCs w:val="22"/>
                <w:lang w:eastAsia="ru-RU"/>
              </w:rPr>
              <w:tab/>
            </w:r>
            <w:r w:rsidRPr="00FD25AE">
              <w:rPr>
                <w:rStyle w:val="afb"/>
                <w:noProof/>
                <w:lang w:val="en-US"/>
              </w:rPr>
              <w:t>Docker</w:t>
            </w:r>
            <w:r>
              <w:rPr>
                <w:noProof/>
                <w:webHidden/>
              </w:rPr>
              <w:tab/>
            </w:r>
            <w:r>
              <w:rPr>
                <w:noProof/>
                <w:webHidden/>
              </w:rPr>
              <w:fldChar w:fldCharType="begin"/>
            </w:r>
            <w:r>
              <w:rPr>
                <w:noProof/>
                <w:webHidden/>
              </w:rPr>
              <w:instrText xml:space="preserve"> PAGEREF _Toc35191270 \h </w:instrText>
            </w:r>
            <w:r>
              <w:rPr>
                <w:noProof/>
                <w:webHidden/>
              </w:rPr>
            </w:r>
            <w:r>
              <w:rPr>
                <w:noProof/>
                <w:webHidden/>
              </w:rPr>
              <w:fldChar w:fldCharType="separate"/>
            </w:r>
            <w:r>
              <w:rPr>
                <w:noProof/>
                <w:webHidden/>
              </w:rPr>
              <w:t>41</w:t>
            </w:r>
            <w:r>
              <w:rPr>
                <w:noProof/>
                <w:webHidden/>
              </w:rPr>
              <w:fldChar w:fldCharType="end"/>
            </w:r>
          </w:hyperlink>
        </w:p>
        <w:p w:rsidR="003828EB" w:rsidRDefault="003828EB">
          <w:pPr>
            <w:pStyle w:val="21"/>
            <w:tabs>
              <w:tab w:val="left" w:pos="880"/>
              <w:tab w:val="right" w:leader="dot" w:pos="9345"/>
            </w:tabs>
            <w:rPr>
              <w:rFonts w:asciiTheme="minorHAnsi" w:eastAsiaTheme="minorEastAsia" w:hAnsiTheme="minorHAnsi"/>
              <w:iCs w:val="0"/>
              <w:noProof/>
              <w:sz w:val="22"/>
              <w:szCs w:val="22"/>
              <w:lang w:eastAsia="ru-RU"/>
            </w:rPr>
          </w:pPr>
          <w:hyperlink w:anchor="_Toc35191271" w:history="1">
            <w:r w:rsidRPr="00FD25AE">
              <w:rPr>
                <w:rStyle w:val="afb"/>
                <w:noProof/>
                <w:lang w:val="en-US"/>
              </w:rPr>
              <w:t>2.3</w:t>
            </w:r>
            <w:r>
              <w:rPr>
                <w:rFonts w:asciiTheme="minorHAnsi" w:eastAsiaTheme="minorEastAsia" w:hAnsiTheme="minorHAnsi"/>
                <w:iCs w:val="0"/>
                <w:noProof/>
                <w:sz w:val="22"/>
                <w:szCs w:val="22"/>
                <w:lang w:eastAsia="ru-RU"/>
              </w:rPr>
              <w:tab/>
            </w:r>
            <w:r w:rsidRPr="00FD25AE">
              <w:rPr>
                <w:rStyle w:val="afb"/>
                <w:noProof/>
              </w:rPr>
              <w:t>Проектирование инфраструктуры для разрабатываемой системы</w:t>
            </w:r>
            <w:r>
              <w:rPr>
                <w:noProof/>
                <w:webHidden/>
              </w:rPr>
              <w:tab/>
            </w:r>
            <w:r>
              <w:rPr>
                <w:noProof/>
                <w:webHidden/>
              </w:rPr>
              <w:fldChar w:fldCharType="begin"/>
            </w:r>
            <w:r>
              <w:rPr>
                <w:noProof/>
                <w:webHidden/>
              </w:rPr>
              <w:instrText xml:space="preserve"> PAGEREF _Toc35191271 \h </w:instrText>
            </w:r>
            <w:r>
              <w:rPr>
                <w:noProof/>
                <w:webHidden/>
              </w:rPr>
            </w:r>
            <w:r>
              <w:rPr>
                <w:noProof/>
                <w:webHidden/>
              </w:rPr>
              <w:fldChar w:fldCharType="separate"/>
            </w:r>
            <w:r>
              <w:rPr>
                <w:noProof/>
                <w:webHidden/>
              </w:rPr>
              <w:t>42</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72" w:history="1">
            <w:r w:rsidRPr="00FD25AE">
              <w:rPr>
                <w:rStyle w:val="afb"/>
                <w:noProof/>
              </w:rPr>
              <w:t>2.3.1</w:t>
            </w:r>
            <w:r>
              <w:rPr>
                <w:rFonts w:asciiTheme="minorHAnsi" w:eastAsiaTheme="minorEastAsia" w:hAnsiTheme="minorHAnsi"/>
                <w:noProof/>
                <w:sz w:val="22"/>
                <w:szCs w:val="22"/>
                <w:lang w:eastAsia="ru-RU"/>
              </w:rPr>
              <w:tab/>
            </w:r>
            <w:r w:rsidRPr="00FD25AE">
              <w:rPr>
                <w:rStyle w:val="afb"/>
                <w:noProof/>
              </w:rPr>
              <w:t xml:space="preserve">Система оркестровки контейнерами </w:t>
            </w:r>
            <w:r w:rsidRPr="00FD25AE">
              <w:rPr>
                <w:rStyle w:val="afb"/>
                <w:noProof/>
                <w:lang w:val="en-US"/>
              </w:rPr>
              <w:t>Kubernetes</w:t>
            </w:r>
            <w:r>
              <w:rPr>
                <w:noProof/>
                <w:webHidden/>
              </w:rPr>
              <w:tab/>
            </w:r>
            <w:r>
              <w:rPr>
                <w:noProof/>
                <w:webHidden/>
              </w:rPr>
              <w:fldChar w:fldCharType="begin"/>
            </w:r>
            <w:r>
              <w:rPr>
                <w:noProof/>
                <w:webHidden/>
              </w:rPr>
              <w:instrText xml:space="preserve"> PAGEREF _Toc35191272 \h </w:instrText>
            </w:r>
            <w:r>
              <w:rPr>
                <w:noProof/>
                <w:webHidden/>
              </w:rPr>
            </w:r>
            <w:r>
              <w:rPr>
                <w:noProof/>
                <w:webHidden/>
              </w:rPr>
              <w:fldChar w:fldCharType="separate"/>
            </w:r>
            <w:r>
              <w:rPr>
                <w:noProof/>
                <w:webHidden/>
              </w:rPr>
              <w:t>42</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73" w:history="1">
            <w:r w:rsidRPr="00FD25AE">
              <w:rPr>
                <w:rStyle w:val="afb"/>
                <w:noProof/>
                <w:lang w:val="en-US"/>
              </w:rPr>
              <w:t>2.3.2</w:t>
            </w:r>
            <w:r>
              <w:rPr>
                <w:rFonts w:asciiTheme="minorHAnsi" w:eastAsiaTheme="minorEastAsia" w:hAnsiTheme="minorHAnsi"/>
                <w:noProof/>
                <w:sz w:val="22"/>
                <w:szCs w:val="22"/>
                <w:lang w:eastAsia="ru-RU"/>
              </w:rPr>
              <w:tab/>
            </w:r>
            <w:r w:rsidRPr="00FD25AE">
              <w:rPr>
                <w:rStyle w:val="afb"/>
                <w:noProof/>
              </w:rPr>
              <w:t xml:space="preserve">Архитектура кластера </w:t>
            </w:r>
            <w:r w:rsidRPr="00FD25AE">
              <w:rPr>
                <w:rStyle w:val="afb"/>
                <w:noProof/>
                <w:lang w:val="en-US"/>
              </w:rPr>
              <w:t>Kubernetes</w:t>
            </w:r>
            <w:r>
              <w:rPr>
                <w:noProof/>
                <w:webHidden/>
              </w:rPr>
              <w:tab/>
            </w:r>
            <w:r>
              <w:rPr>
                <w:noProof/>
                <w:webHidden/>
              </w:rPr>
              <w:fldChar w:fldCharType="begin"/>
            </w:r>
            <w:r>
              <w:rPr>
                <w:noProof/>
                <w:webHidden/>
              </w:rPr>
              <w:instrText xml:space="preserve"> PAGEREF _Toc35191273 \h </w:instrText>
            </w:r>
            <w:r>
              <w:rPr>
                <w:noProof/>
                <w:webHidden/>
              </w:rPr>
            </w:r>
            <w:r>
              <w:rPr>
                <w:noProof/>
                <w:webHidden/>
              </w:rPr>
              <w:fldChar w:fldCharType="separate"/>
            </w:r>
            <w:r>
              <w:rPr>
                <w:noProof/>
                <w:webHidden/>
              </w:rPr>
              <w:t>44</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74" w:history="1">
            <w:r w:rsidRPr="00FD25AE">
              <w:rPr>
                <w:rStyle w:val="afb"/>
                <w:noProof/>
              </w:rPr>
              <w:t>2.3.3</w:t>
            </w:r>
            <w:r>
              <w:rPr>
                <w:rFonts w:asciiTheme="minorHAnsi" w:eastAsiaTheme="minorEastAsia" w:hAnsiTheme="minorHAnsi"/>
                <w:noProof/>
                <w:sz w:val="22"/>
                <w:szCs w:val="22"/>
                <w:lang w:eastAsia="ru-RU"/>
              </w:rPr>
              <w:tab/>
            </w:r>
            <w:r w:rsidRPr="00FD25AE">
              <w:rPr>
                <w:rStyle w:val="afb"/>
                <w:noProof/>
              </w:rPr>
              <w:t xml:space="preserve">Процесс развертывания компонентов программной системы в </w:t>
            </w:r>
            <w:r w:rsidRPr="00FD25AE">
              <w:rPr>
                <w:rStyle w:val="afb"/>
                <w:noProof/>
                <w:lang w:val="en-US"/>
              </w:rPr>
              <w:t>Kubernetes</w:t>
            </w:r>
            <w:r>
              <w:rPr>
                <w:noProof/>
                <w:webHidden/>
              </w:rPr>
              <w:tab/>
            </w:r>
            <w:r>
              <w:rPr>
                <w:noProof/>
                <w:webHidden/>
              </w:rPr>
              <w:fldChar w:fldCharType="begin"/>
            </w:r>
            <w:r>
              <w:rPr>
                <w:noProof/>
                <w:webHidden/>
              </w:rPr>
              <w:instrText xml:space="preserve"> PAGEREF _Toc35191274 \h </w:instrText>
            </w:r>
            <w:r>
              <w:rPr>
                <w:noProof/>
                <w:webHidden/>
              </w:rPr>
            </w:r>
            <w:r>
              <w:rPr>
                <w:noProof/>
                <w:webHidden/>
              </w:rPr>
              <w:fldChar w:fldCharType="separate"/>
            </w:r>
            <w:r>
              <w:rPr>
                <w:noProof/>
                <w:webHidden/>
              </w:rPr>
              <w:t>45</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75" w:history="1">
            <w:r w:rsidRPr="00FD25AE">
              <w:rPr>
                <w:rStyle w:val="afb"/>
                <w:noProof/>
                <w:lang w:val="en-US"/>
              </w:rPr>
              <w:t>2.3.4</w:t>
            </w:r>
            <w:r>
              <w:rPr>
                <w:rFonts w:asciiTheme="minorHAnsi" w:eastAsiaTheme="minorEastAsia" w:hAnsiTheme="minorHAnsi"/>
                <w:noProof/>
                <w:sz w:val="22"/>
                <w:szCs w:val="22"/>
                <w:lang w:eastAsia="ru-RU"/>
              </w:rPr>
              <w:tab/>
            </w:r>
            <w:r w:rsidRPr="00FD25AE">
              <w:rPr>
                <w:rStyle w:val="afb"/>
                <w:noProof/>
              </w:rPr>
              <w:t xml:space="preserve">Преимущества использования </w:t>
            </w:r>
            <w:r w:rsidRPr="00FD25AE">
              <w:rPr>
                <w:rStyle w:val="afb"/>
                <w:noProof/>
                <w:lang w:val="en-US"/>
              </w:rPr>
              <w:t>Kubernetes</w:t>
            </w:r>
            <w:r>
              <w:rPr>
                <w:noProof/>
                <w:webHidden/>
              </w:rPr>
              <w:tab/>
            </w:r>
            <w:r>
              <w:rPr>
                <w:noProof/>
                <w:webHidden/>
              </w:rPr>
              <w:fldChar w:fldCharType="begin"/>
            </w:r>
            <w:r>
              <w:rPr>
                <w:noProof/>
                <w:webHidden/>
              </w:rPr>
              <w:instrText xml:space="preserve"> PAGEREF _Toc35191275 \h </w:instrText>
            </w:r>
            <w:r>
              <w:rPr>
                <w:noProof/>
                <w:webHidden/>
              </w:rPr>
            </w:r>
            <w:r>
              <w:rPr>
                <w:noProof/>
                <w:webHidden/>
              </w:rPr>
              <w:fldChar w:fldCharType="separate"/>
            </w:r>
            <w:r>
              <w:rPr>
                <w:noProof/>
                <w:webHidden/>
              </w:rPr>
              <w:t>46</w:t>
            </w:r>
            <w:r>
              <w:rPr>
                <w:noProof/>
                <w:webHidden/>
              </w:rPr>
              <w:fldChar w:fldCharType="end"/>
            </w:r>
          </w:hyperlink>
        </w:p>
        <w:p w:rsidR="003828EB" w:rsidRDefault="003828EB">
          <w:pPr>
            <w:pStyle w:val="21"/>
            <w:tabs>
              <w:tab w:val="left" w:pos="880"/>
              <w:tab w:val="right" w:leader="dot" w:pos="9345"/>
            </w:tabs>
            <w:rPr>
              <w:rFonts w:asciiTheme="minorHAnsi" w:eastAsiaTheme="minorEastAsia" w:hAnsiTheme="minorHAnsi"/>
              <w:iCs w:val="0"/>
              <w:noProof/>
              <w:sz w:val="22"/>
              <w:szCs w:val="22"/>
              <w:lang w:eastAsia="ru-RU"/>
            </w:rPr>
          </w:pPr>
          <w:hyperlink w:anchor="_Toc35191276" w:history="1">
            <w:r w:rsidRPr="00FD25AE">
              <w:rPr>
                <w:rStyle w:val="afb"/>
                <w:noProof/>
              </w:rPr>
              <w:t>2.4</w:t>
            </w:r>
            <w:r>
              <w:rPr>
                <w:rFonts w:asciiTheme="minorHAnsi" w:eastAsiaTheme="minorEastAsia" w:hAnsiTheme="minorHAnsi"/>
                <w:iCs w:val="0"/>
                <w:noProof/>
                <w:sz w:val="22"/>
                <w:szCs w:val="22"/>
                <w:lang w:eastAsia="ru-RU"/>
              </w:rPr>
              <w:tab/>
            </w:r>
            <w:r w:rsidRPr="00FD25AE">
              <w:rPr>
                <w:rStyle w:val="afb"/>
                <w:noProof/>
              </w:rPr>
              <w:t xml:space="preserve">Проектирование программной системы с использованием </w:t>
            </w:r>
            <w:r w:rsidRPr="00FD25AE">
              <w:rPr>
                <w:rStyle w:val="afb"/>
                <w:noProof/>
                <w:lang w:val="en-US"/>
              </w:rPr>
              <w:t>Kubernetes</w:t>
            </w:r>
            <w:r w:rsidRPr="00FD25AE">
              <w:rPr>
                <w:rStyle w:val="afb"/>
                <w:noProof/>
              </w:rPr>
              <w:t xml:space="preserve"> и </w:t>
            </w:r>
            <w:r w:rsidRPr="00FD25AE">
              <w:rPr>
                <w:rStyle w:val="afb"/>
                <w:noProof/>
                <w:lang w:val="en-US"/>
              </w:rPr>
              <w:t>Docker</w:t>
            </w:r>
            <w:r>
              <w:rPr>
                <w:noProof/>
                <w:webHidden/>
              </w:rPr>
              <w:tab/>
            </w:r>
            <w:r>
              <w:rPr>
                <w:noProof/>
                <w:webHidden/>
              </w:rPr>
              <w:fldChar w:fldCharType="begin"/>
            </w:r>
            <w:r>
              <w:rPr>
                <w:noProof/>
                <w:webHidden/>
              </w:rPr>
              <w:instrText xml:space="preserve"> PAGEREF _Toc35191276 \h </w:instrText>
            </w:r>
            <w:r>
              <w:rPr>
                <w:noProof/>
                <w:webHidden/>
              </w:rPr>
            </w:r>
            <w:r>
              <w:rPr>
                <w:noProof/>
                <w:webHidden/>
              </w:rPr>
              <w:fldChar w:fldCharType="separate"/>
            </w:r>
            <w:r>
              <w:rPr>
                <w:noProof/>
                <w:webHidden/>
              </w:rPr>
              <w:t>47</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77" w:history="1">
            <w:r w:rsidRPr="00FD25AE">
              <w:rPr>
                <w:rStyle w:val="afb"/>
                <w:noProof/>
              </w:rPr>
              <w:t>2.4.1</w:t>
            </w:r>
            <w:r>
              <w:rPr>
                <w:rFonts w:asciiTheme="minorHAnsi" w:eastAsiaTheme="minorEastAsia" w:hAnsiTheme="minorHAnsi"/>
                <w:noProof/>
                <w:sz w:val="22"/>
                <w:szCs w:val="22"/>
                <w:lang w:eastAsia="ru-RU"/>
              </w:rPr>
              <w:tab/>
            </w:r>
            <w:r w:rsidRPr="00FD25AE">
              <w:rPr>
                <w:rStyle w:val="afb"/>
                <w:noProof/>
              </w:rPr>
              <w:t>Выбор базовых программных компонентов проектируемой системы</w:t>
            </w:r>
            <w:r>
              <w:rPr>
                <w:noProof/>
                <w:webHidden/>
              </w:rPr>
              <w:tab/>
            </w:r>
            <w:r>
              <w:rPr>
                <w:noProof/>
                <w:webHidden/>
              </w:rPr>
              <w:fldChar w:fldCharType="begin"/>
            </w:r>
            <w:r>
              <w:rPr>
                <w:noProof/>
                <w:webHidden/>
              </w:rPr>
              <w:instrText xml:space="preserve"> PAGEREF _Toc35191277 \h </w:instrText>
            </w:r>
            <w:r>
              <w:rPr>
                <w:noProof/>
                <w:webHidden/>
              </w:rPr>
            </w:r>
            <w:r>
              <w:rPr>
                <w:noProof/>
                <w:webHidden/>
              </w:rPr>
              <w:fldChar w:fldCharType="separate"/>
            </w:r>
            <w:r>
              <w:rPr>
                <w:noProof/>
                <w:webHidden/>
              </w:rPr>
              <w:t>47</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78" w:history="1">
            <w:r w:rsidRPr="00FD25AE">
              <w:rPr>
                <w:rStyle w:val="afb"/>
                <w:noProof/>
              </w:rPr>
              <w:t>2.4.2</w:t>
            </w:r>
            <w:r>
              <w:rPr>
                <w:rFonts w:asciiTheme="minorHAnsi" w:eastAsiaTheme="minorEastAsia" w:hAnsiTheme="minorHAnsi"/>
                <w:noProof/>
                <w:sz w:val="22"/>
                <w:szCs w:val="22"/>
                <w:lang w:eastAsia="ru-RU"/>
              </w:rPr>
              <w:tab/>
            </w:r>
            <w:r w:rsidRPr="00FD25AE">
              <w:rPr>
                <w:rStyle w:val="afb"/>
                <w:noProof/>
              </w:rPr>
              <w:t>Простейший вариант программной архитектуры проектируемой системы</w:t>
            </w:r>
            <w:r>
              <w:rPr>
                <w:noProof/>
                <w:webHidden/>
              </w:rPr>
              <w:tab/>
            </w:r>
            <w:r>
              <w:rPr>
                <w:noProof/>
                <w:webHidden/>
              </w:rPr>
              <w:fldChar w:fldCharType="begin"/>
            </w:r>
            <w:r>
              <w:rPr>
                <w:noProof/>
                <w:webHidden/>
              </w:rPr>
              <w:instrText xml:space="preserve"> PAGEREF _Toc35191278 \h </w:instrText>
            </w:r>
            <w:r>
              <w:rPr>
                <w:noProof/>
                <w:webHidden/>
              </w:rPr>
            </w:r>
            <w:r>
              <w:rPr>
                <w:noProof/>
                <w:webHidden/>
              </w:rPr>
              <w:fldChar w:fldCharType="separate"/>
            </w:r>
            <w:r>
              <w:rPr>
                <w:noProof/>
                <w:webHidden/>
              </w:rPr>
              <w:t>48</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79" w:history="1">
            <w:r w:rsidRPr="00FD25AE">
              <w:rPr>
                <w:rStyle w:val="afb"/>
                <w:noProof/>
              </w:rPr>
              <w:t>2.4.3</w:t>
            </w:r>
            <w:r>
              <w:rPr>
                <w:rFonts w:asciiTheme="minorHAnsi" w:eastAsiaTheme="minorEastAsia" w:hAnsiTheme="minorHAnsi"/>
                <w:noProof/>
                <w:sz w:val="22"/>
                <w:szCs w:val="22"/>
                <w:lang w:eastAsia="ru-RU"/>
              </w:rPr>
              <w:tab/>
            </w:r>
            <w:r w:rsidRPr="00FD25AE">
              <w:rPr>
                <w:rStyle w:val="afb"/>
                <w:noProof/>
              </w:rPr>
              <w:t>Масштабируемый архитектура проектируемой системы</w:t>
            </w:r>
            <w:r>
              <w:rPr>
                <w:noProof/>
                <w:webHidden/>
              </w:rPr>
              <w:tab/>
            </w:r>
            <w:r>
              <w:rPr>
                <w:noProof/>
                <w:webHidden/>
              </w:rPr>
              <w:fldChar w:fldCharType="begin"/>
            </w:r>
            <w:r>
              <w:rPr>
                <w:noProof/>
                <w:webHidden/>
              </w:rPr>
              <w:instrText xml:space="preserve"> PAGEREF _Toc35191279 \h </w:instrText>
            </w:r>
            <w:r>
              <w:rPr>
                <w:noProof/>
                <w:webHidden/>
              </w:rPr>
            </w:r>
            <w:r>
              <w:rPr>
                <w:noProof/>
                <w:webHidden/>
              </w:rPr>
              <w:fldChar w:fldCharType="separate"/>
            </w:r>
            <w:r>
              <w:rPr>
                <w:noProof/>
                <w:webHidden/>
              </w:rPr>
              <w:t>49</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80" w:history="1">
            <w:r w:rsidRPr="00FD25AE">
              <w:rPr>
                <w:rStyle w:val="afb"/>
                <w:noProof/>
              </w:rPr>
              <w:t>2.4.4</w:t>
            </w:r>
            <w:r>
              <w:rPr>
                <w:rFonts w:asciiTheme="minorHAnsi" w:eastAsiaTheme="minorEastAsia" w:hAnsiTheme="minorHAnsi"/>
                <w:noProof/>
                <w:sz w:val="22"/>
                <w:szCs w:val="22"/>
                <w:lang w:eastAsia="ru-RU"/>
              </w:rPr>
              <w:tab/>
            </w:r>
            <w:r w:rsidRPr="00FD25AE">
              <w:rPr>
                <w:rStyle w:val="afb"/>
                <w:noProof/>
              </w:rPr>
              <w:t xml:space="preserve">Реализация проектируемой системы в кластере </w:t>
            </w:r>
            <w:r w:rsidRPr="00FD25AE">
              <w:rPr>
                <w:rStyle w:val="afb"/>
                <w:noProof/>
                <w:lang w:val="en-US"/>
              </w:rPr>
              <w:t>Kubernetes</w:t>
            </w:r>
            <w:r>
              <w:rPr>
                <w:noProof/>
                <w:webHidden/>
              </w:rPr>
              <w:tab/>
            </w:r>
            <w:r>
              <w:rPr>
                <w:noProof/>
                <w:webHidden/>
              </w:rPr>
              <w:fldChar w:fldCharType="begin"/>
            </w:r>
            <w:r>
              <w:rPr>
                <w:noProof/>
                <w:webHidden/>
              </w:rPr>
              <w:instrText xml:space="preserve"> PAGEREF _Toc35191280 \h </w:instrText>
            </w:r>
            <w:r>
              <w:rPr>
                <w:noProof/>
                <w:webHidden/>
              </w:rPr>
            </w:r>
            <w:r>
              <w:rPr>
                <w:noProof/>
                <w:webHidden/>
              </w:rPr>
              <w:fldChar w:fldCharType="separate"/>
            </w:r>
            <w:r>
              <w:rPr>
                <w:noProof/>
                <w:webHidden/>
              </w:rPr>
              <w:t>50</w:t>
            </w:r>
            <w:r>
              <w:rPr>
                <w:noProof/>
                <w:webHidden/>
              </w:rPr>
              <w:fldChar w:fldCharType="end"/>
            </w:r>
          </w:hyperlink>
        </w:p>
        <w:p w:rsidR="003828EB" w:rsidRDefault="003828EB">
          <w:pPr>
            <w:pStyle w:val="21"/>
            <w:tabs>
              <w:tab w:val="left" w:pos="880"/>
              <w:tab w:val="right" w:leader="dot" w:pos="9345"/>
            </w:tabs>
            <w:rPr>
              <w:rFonts w:asciiTheme="minorHAnsi" w:eastAsiaTheme="minorEastAsia" w:hAnsiTheme="minorHAnsi"/>
              <w:iCs w:val="0"/>
              <w:noProof/>
              <w:sz w:val="22"/>
              <w:szCs w:val="22"/>
              <w:lang w:eastAsia="ru-RU"/>
            </w:rPr>
          </w:pPr>
          <w:hyperlink w:anchor="_Toc35191281" w:history="1">
            <w:r w:rsidRPr="00FD25AE">
              <w:rPr>
                <w:rStyle w:val="afb"/>
                <w:noProof/>
              </w:rPr>
              <w:t>2.5</w:t>
            </w:r>
            <w:r>
              <w:rPr>
                <w:rFonts w:asciiTheme="minorHAnsi" w:eastAsiaTheme="minorEastAsia" w:hAnsiTheme="minorHAnsi"/>
                <w:iCs w:val="0"/>
                <w:noProof/>
                <w:sz w:val="22"/>
                <w:szCs w:val="22"/>
                <w:lang w:eastAsia="ru-RU"/>
              </w:rPr>
              <w:tab/>
            </w:r>
            <w:r w:rsidRPr="00FD25AE">
              <w:rPr>
                <w:rStyle w:val="afb"/>
                <w:noProof/>
              </w:rPr>
              <w:t>Проектирование модели агента и генетического алгоритма</w:t>
            </w:r>
            <w:r>
              <w:rPr>
                <w:noProof/>
                <w:webHidden/>
              </w:rPr>
              <w:tab/>
            </w:r>
            <w:r>
              <w:rPr>
                <w:noProof/>
                <w:webHidden/>
              </w:rPr>
              <w:fldChar w:fldCharType="begin"/>
            </w:r>
            <w:r>
              <w:rPr>
                <w:noProof/>
                <w:webHidden/>
              </w:rPr>
              <w:instrText xml:space="preserve"> PAGEREF _Toc35191281 \h </w:instrText>
            </w:r>
            <w:r>
              <w:rPr>
                <w:noProof/>
                <w:webHidden/>
              </w:rPr>
            </w:r>
            <w:r>
              <w:rPr>
                <w:noProof/>
                <w:webHidden/>
              </w:rPr>
              <w:fldChar w:fldCharType="separate"/>
            </w:r>
            <w:r>
              <w:rPr>
                <w:noProof/>
                <w:webHidden/>
              </w:rPr>
              <w:t>52</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82" w:history="1">
            <w:r w:rsidRPr="00FD25AE">
              <w:rPr>
                <w:rStyle w:val="afb"/>
                <w:noProof/>
              </w:rPr>
              <w:t>2.5.1</w:t>
            </w:r>
            <w:r>
              <w:rPr>
                <w:rFonts w:asciiTheme="minorHAnsi" w:eastAsiaTheme="minorEastAsia" w:hAnsiTheme="minorHAnsi"/>
                <w:noProof/>
                <w:sz w:val="22"/>
                <w:szCs w:val="22"/>
                <w:lang w:eastAsia="ru-RU"/>
              </w:rPr>
              <w:tab/>
            </w:r>
            <w:r w:rsidRPr="00FD25AE">
              <w:rPr>
                <w:rStyle w:val="afb"/>
                <w:noProof/>
              </w:rPr>
              <w:t>Построение модели агента на основе цифрового автомата</w:t>
            </w:r>
            <w:r>
              <w:rPr>
                <w:noProof/>
                <w:webHidden/>
              </w:rPr>
              <w:tab/>
            </w:r>
            <w:r>
              <w:rPr>
                <w:noProof/>
                <w:webHidden/>
              </w:rPr>
              <w:fldChar w:fldCharType="begin"/>
            </w:r>
            <w:r>
              <w:rPr>
                <w:noProof/>
                <w:webHidden/>
              </w:rPr>
              <w:instrText xml:space="preserve"> PAGEREF _Toc35191282 \h </w:instrText>
            </w:r>
            <w:r>
              <w:rPr>
                <w:noProof/>
                <w:webHidden/>
              </w:rPr>
            </w:r>
            <w:r>
              <w:rPr>
                <w:noProof/>
                <w:webHidden/>
              </w:rPr>
              <w:fldChar w:fldCharType="separate"/>
            </w:r>
            <w:r>
              <w:rPr>
                <w:noProof/>
                <w:webHidden/>
              </w:rPr>
              <w:t>52</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83" w:history="1">
            <w:r w:rsidRPr="00FD25AE">
              <w:rPr>
                <w:rStyle w:val="afb"/>
                <w:noProof/>
              </w:rPr>
              <w:t>2.5.2</w:t>
            </w:r>
            <w:r>
              <w:rPr>
                <w:rFonts w:asciiTheme="minorHAnsi" w:eastAsiaTheme="minorEastAsia" w:hAnsiTheme="minorHAnsi"/>
                <w:noProof/>
                <w:sz w:val="22"/>
                <w:szCs w:val="22"/>
                <w:lang w:eastAsia="ru-RU"/>
              </w:rPr>
              <w:tab/>
            </w:r>
            <w:r w:rsidRPr="00FD25AE">
              <w:rPr>
                <w:rStyle w:val="afb"/>
                <w:noProof/>
              </w:rPr>
              <w:t>Код-геном</w:t>
            </w:r>
            <w:r>
              <w:rPr>
                <w:noProof/>
                <w:webHidden/>
              </w:rPr>
              <w:tab/>
            </w:r>
            <w:r>
              <w:rPr>
                <w:noProof/>
                <w:webHidden/>
              </w:rPr>
              <w:fldChar w:fldCharType="begin"/>
            </w:r>
            <w:r>
              <w:rPr>
                <w:noProof/>
                <w:webHidden/>
              </w:rPr>
              <w:instrText xml:space="preserve"> PAGEREF _Toc35191283 \h </w:instrText>
            </w:r>
            <w:r>
              <w:rPr>
                <w:noProof/>
                <w:webHidden/>
              </w:rPr>
            </w:r>
            <w:r>
              <w:rPr>
                <w:noProof/>
                <w:webHidden/>
              </w:rPr>
              <w:fldChar w:fldCharType="separate"/>
            </w:r>
            <w:r>
              <w:rPr>
                <w:noProof/>
                <w:webHidden/>
              </w:rPr>
              <w:t>53</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84" w:history="1">
            <w:r w:rsidRPr="00FD25AE">
              <w:rPr>
                <w:rStyle w:val="afb"/>
                <w:noProof/>
              </w:rPr>
              <w:t>2.5.3</w:t>
            </w:r>
            <w:r>
              <w:rPr>
                <w:rFonts w:asciiTheme="minorHAnsi" w:eastAsiaTheme="minorEastAsia" w:hAnsiTheme="minorHAnsi"/>
                <w:noProof/>
                <w:sz w:val="22"/>
                <w:szCs w:val="22"/>
                <w:lang w:eastAsia="ru-RU"/>
              </w:rPr>
              <w:tab/>
            </w:r>
            <w:r w:rsidRPr="00FD25AE">
              <w:rPr>
                <w:rStyle w:val="afb"/>
                <w:noProof/>
              </w:rPr>
              <w:t>Параметры окружения и агента</w:t>
            </w:r>
            <w:r>
              <w:rPr>
                <w:noProof/>
                <w:webHidden/>
              </w:rPr>
              <w:tab/>
            </w:r>
            <w:r>
              <w:rPr>
                <w:noProof/>
                <w:webHidden/>
              </w:rPr>
              <w:fldChar w:fldCharType="begin"/>
            </w:r>
            <w:r>
              <w:rPr>
                <w:noProof/>
                <w:webHidden/>
              </w:rPr>
              <w:instrText xml:space="preserve"> PAGEREF _Toc35191284 \h </w:instrText>
            </w:r>
            <w:r>
              <w:rPr>
                <w:noProof/>
                <w:webHidden/>
              </w:rPr>
            </w:r>
            <w:r>
              <w:rPr>
                <w:noProof/>
                <w:webHidden/>
              </w:rPr>
              <w:fldChar w:fldCharType="separate"/>
            </w:r>
            <w:r>
              <w:rPr>
                <w:noProof/>
                <w:webHidden/>
              </w:rPr>
              <w:t>56</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85" w:history="1">
            <w:r w:rsidRPr="00FD25AE">
              <w:rPr>
                <w:rStyle w:val="afb"/>
                <w:noProof/>
              </w:rPr>
              <w:t>2.5.4</w:t>
            </w:r>
            <w:r>
              <w:rPr>
                <w:rFonts w:asciiTheme="minorHAnsi" w:eastAsiaTheme="minorEastAsia" w:hAnsiTheme="minorHAnsi"/>
                <w:noProof/>
                <w:sz w:val="22"/>
                <w:szCs w:val="22"/>
                <w:lang w:eastAsia="ru-RU"/>
              </w:rPr>
              <w:tab/>
            </w:r>
            <w:r w:rsidRPr="00FD25AE">
              <w:rPr>
                <w:rStyle w:val="afb"/>
                <w:noProof/>
              </w:rPr>
              <w:t>Генетический алгоритм и метод отбора</w:t>
            </w:r>
            <w:r>
              <w:rPr>
                <w:noProof/>
                <w:webHidden/>
              </w:rPr>
              <w:tab/>
            </w:r>
            <w:r>
              <w:rPr>
                <w:noProof/>
                <w:webHidden/>
              </w:rPr>
              <w:fldChar w:fldCharType="begin"/>
            </w:r>
            <w:r>
              <w:rPr>
                <w:noProof/>
                <w:webHidden/>
              </w:rPr>
              <w:instrText xml:space="preserve"> PAGEREF _Toc35191285 \h </w:instrText>
            </w:r>
            <w:r>
              <w:rPr>
                <w:noProof/>
                <w:webHidden/>
              </w:rPr>
            </w:r>
            <w:r>
              <w:rPr>
                <w:noProof/>
                <w:webHidden/>
              </w:rPr>
              <w:fldChar w:fldCharType="separate"/>
            </w:r>
            <w:r>
              <w:rPr>
                <w:noProof/>
                <w:webHidden/>
              </w:rPr>
              <w:t>57</w:t>
            </w:r>
            <w:r>
              <w:rPr>
                <w:noProof/>
                <w:webHidden/>
              </w:rPr>
              <w:fldChar w:fldCharType="end"/>
            </w:r>
          </w:hyperlink>
        </w:p>
        <w:p w:rsidR="003828EB" w:rsidRDefault="003828EB">
          <w:pPr>
            <w:pStyle w:val="21"/>
            <w:tabs>
              <w:tab w:val="left" w:pos="880"/>
              <w:tab w:val="right" w:leader="dot" w:pos="9345"/>
            </w:tabs>
            <w:rPr>
              <w:rFonts w:asciiTheme="minorHAnsi" w:eastAsiaTheme="minorEastAsia" w:hAnsiTheme="minorHAnsi"/>
              <w:iCs w:val="0"/>
              <w:noProof/>
              <w:sz w:val="22"/>
              <w:szCs w:val="22"/>
              <w:lang w:eastAsia="ru-RU"/>
            </w:rPr>
          </w:pPr>
          <w:hyperlink w:anchor="_Toc35191286" w:history="1">
            <w:r w:rsidRPr="00FD25AE">
              <w:rPr>
                <w:rStyle w:val="afb"/>
                <w:noProof/>
              </w:rPr>
              <w:t>2.6</w:t>
            </w:r>
            <w:r>
              <w:rPr>
                <w:rFonts w:asciiTheme="minorHAnsi" w:eastAsiaTheme="minorEastAsia" w:hAnsiTheme="minorHAnsi"/>
                <w:iCs w:val="0"/>
                <w:noProof/>
                <w:sz w:val="22"/>
                <w:szCs w:val="22"/>
                <w:lang w:eastAsia="ru-RU"/>
              </w:rPr>
              <w:tab/>
            </w:r>
            <w:r w:rsidRPr="00FD25AE">
              <w:rPr>
                <w:rStyle w:val="afb"/>
                <w:noProof/>
              </w:rPr>
              <w:t>Выявление угроз в проектируемой системе</w:t>
            </w:r>
            <w:r>
              <w:rPr>
                <w:noProof/>
                <w:webHidden/>
              </w:rPr>
              <w:tab/>
            </w:r>
            <w:r>
              <w:rPr>
                <w:noProof/>
                <w:webHidden/>
              </w:rPr>
              <w:fldChar w:fldCharType="begin"/>
            </w:r>
            <w:r>
              <w:rPr>
                <w:noProof/>
                <w:webHidden/>
              </w:rPr>
              <w:instrText xml:space="preserve"> PAGEREF _Toc35191286 \h </w:instrText>
            </w:r>
            <w:r>
              <w:rPr>
                <w:noProof/>
                <w:webHidden/>
              </w:rPr>
            </w:r>
            <w:r>
              <w:rPr>
                <w:noProof/>
                <w:webHidden/>
              </w:rPr>
              <w:fldChar w:fldCharType="separate"/>
            </w:r>
            <w:r>
              <w:rPr>
                <w:noProof/>
                <w:webHidden/>
              </w:rPr>
              <w:t>57</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87" w:history="1">
            <w:r w:rsidRPr="00FD25AE">
              <w:rPr>
                <w:rStyle w:val="afb"/>
                <w:noProof/>
              </w:rPr>
              <w:t>2.6.1</w:t>
            </w:r>
            <w:r>
              <w:rPr>
                <w:rFonts w:asciiTheme="minorHAnsi" w:eastAsiaTheme="minorEastAsia" w:hAnsiTheme="minorHAnsi"/>
                <w:noProof/>
                <w:sz w:val="22"/>
                <w:szCs w:val="22"/>
                <w:lang w:eastAsia="ru-RU"/>
              </w:rPr>
              <w:tab/>
            </w:r>
            <w:r w:rsidRPr="00FD25AE">
              <w:rPr>
                <w:rStyle w:val="afb"/>
                <w:noProof/>
              </w:rPr>
              <w:t>Нарушение доступности</w:t>
            </w:r>
            <w:r>
              <w:rPr>
                <w:noProof/>
                <w:webHidden/>
              </w:rPr>
              <w:tab/>
            </w:r>
            <w:r>
              <w:rPr>
                <w:noProof/>
                <w:webHidden/>
              </w:rPr>
              <w:fldChar w:fldCharType="begin"/>
            </w:r>
            <w:r>
              <w:rPr>
                <w:noProof/>
                <w:webHidden/>
              </w:rPr>
              <w:instrText xml:space="preserve"> PAGEREF _Toc35191287 \h </w:instrText>
            </w:r>
            <w:r>
              <w:rPr>
                <w:noProof/>
                <w:webHidden/>
              </w:rPr>
            </w:r>
            <w:r>
              <w:rPr>
                <w:noProof/>
                <w:webHidden/>
              </w:rPr>
              <w:fldChar w:fldCharType="separate"/>
            </w:r>
            <w:r>
              <w:rPr>
                <w:noProof/>
                <w:webHidden/>
              </w:rPr>
              <w:t>58</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88" w:history="1">
            <w:r w:rsidRPr="00FD25AE">
              <w:rPr>
                <w:rStyle w:val="afb"/>
                <w:noProof/>
              </w:rPr>
              <w:t>2.6.2</w:t>
            </w:r>
            <w:r>
              <w:rPr>
                <w:rFonts w:asciiTheme="minorHAnsi" w:eastAsiaTheme="minorEastAsia" w:hAnsiTheme="minorHAnsi"/>
                <w:noProof/>
                <w:sz w:val="22"/>
                <w:szCs w:val="22"/>
                <w:lang w:eastAsia="ru-RU"/>
              </w:rPr>
              <w:tab/>
            </w:r>
            <w:r w:rsidRPr="00FD25AE">
              <w:rPr>
                <w:rStyle w:val="afb"/>
                <w:noProof/>
              </w:rPr>
              <w:t>Нарушение целостности рассматриваемой автоматизированной системы</w:t>
            </w:r>
            <w:r>
              <w:rPr>
                <w:noProof/>
                <w:webHidden/>
              </w:rPr>
              <w:tab/>
            </w:r>
            <w:r>
              <w:rPr>
                <w:noProof/>
                <w:webHidden/>
              </w:rPr>
              <w:fldChar w:fldCharType="begin"/>
            </w:r>
            <w:r>
              <w:rPr>
                <w:noProof/>
                <w:webHidden/>
              </w:rPr>
              <w:instrText xml:space="preserve"> PAGEREF _Toc35191288 \h </w:instrText>
            </w:r>
            <w:r>
              <w:rPr>
                <w:noProof/>
                <w:webHidden/>
              </w:rPr>
            </w:r>
            <w:r>
              <w:rPr>
                <w:noProof/>
                <w:webHidden/>
              </w:rPr>
              <w:fldChar w:fldCharType="separate"/>
            </w:r>
            <w:r>
              <w:rPr>
                <w:noProof/>
                <w:webHidden/>
              </w:rPr>
              <w:t>59</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89" w:history="1">
            <w:r w:rsidRPr="00FD25AE">
              <w:rPr>
                <w:rStyle w:val="afb"/>
                <w:noProof/>
              </w:rPr>
              <w:t>2.6.3</w:t>
            </w:r>
            <w:r>
              <w:rPr>
                <w:rFonts w:asciiTheme="minorHAnsi" w:eastAsiaTheme="minorEastAsia" w:hAnsiTheme="minorHAnsi"/>
                <w:noProof/>
                <w:sz w:val="22"/>
                <w:szCs w:val="22"/>
                <w:lang w:eastAsia="ru-RU"/>
              </w:rPr>
              <w:tab/>
            </w:r>
            <w:r w:rsidRPr="00FD25AE">
              <w:rPr>
                <w:rStyle w:val="afb"/>
                <w:noProof/>
              </w:rPr>
              <w:t>Нарушение конфиденциальности информации</w:t>
            </w:r>
            <w:r>
              <w:rPr>
                <w:noProof/>
                <w:webHidden/>
              </w:rPr>
              <w:tab/>
            </w:r>
            <w:r>
              <w:rPr>
                <w:noProof/>
                <w:webHidden/>
              </w:rPr>
              <w:fldChar w:fldCharType="begin"/>
            </w:r>
            <w:r>
              <w:rPr>
                <w:noProof/>
                <w:webHidden/>
              </w:rPr>
              <w:instrText xml:space="preserve"> PAGEREF _Toc35191289 \h </w:instrText>
            </w:r>
            <w:r>
              <w:rPr>
                <w:noProof/>
                <w:webHidden/>
              </w:rPr>
            </w:r>
            <w:r>
              <w:rPr>
                <w:noProof/>
                <w:webHidden/>
              </w:rPr>
              <w:fldChar w:fldCharType="separate"/>
            </w:r>
            <w:r>
              <w:rPr>
                <w:noProof/>
                <w:webHidden/>
              </w:rPr>
              <w:t>60</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90" w:history="1">
            <w:r w:rsidRPr="00FD25AE">
              <w:rPr>
                <w:rStyle w:val="afb"/>
                <w:noProof/>
              </w:rPr>
              <w:t>2.6.4</w:t>
            </w:r>
            <w:r>
              <w:rPr>
                <w:rFonts w:asciiTheme="minorHAnsi" w:eastAsiaTheme="minorEastAsia" w:hAnsiTheme="minorHAnsi"/>
                <w:noProof/>
                <w:sz w:val="22"/>
                <w:szCs w:val="22"/>
                <w:lang w:eastAsia="ru-RU"/>
              </w:rPr>
              <w:tab/>
            </w:r>
            <w:r w:rsidRPr="00FD25AE">
              <w:rPr>
                <w:rStyle w:val="afb"/>
                <w:noProof/>
              </w:rPr>
              <w:t>Резюме</w:t>
            </w:r>
            <w:r w:rsidRPr="00FD25AE">
              <w:rPr>
                <w:rStyle w:val="afb"/>
                <w:noProof/>
                <w:lang w:val="en-US"/>
              </w:rPr>
              <w:t xml:space="preserve"> </w:t>
            </w:r>
            <w:r w:rsidRPr="00FD25AE">
              <w:rPr>
                <w:rStyle w:val="afb"/>
                <w:noProof/>
              </w:rPr>
              <w:t>на выявленные угрозы</w:t>
            </w:r>
            <w:r>
              <w:rPr>
                <w:noProof/>
                <w:webHidden/>
              </w:rPr>
              <w:tab/>
            </w:r>
            <w:r>
              <w:rPr>
                <w:noProof/>
                <w:webHidden/>
              </w:rPr>
              <w:fldChar w:fldCharType="begin"/>
            </w:r>
            <w:r>
              <w:rPr>
                <w:noProof/>
                <w:webHidden/>
              </w:rPr>
              <w:instrText xml:space="preserve"> PAGEREF _Toc35191290 \h </w:instrText>
            </w:r>
            <w:r>
              <w:rPr>
                <w:noProof/>
                <w:webHidden/>
              </w:rPr>
            </w:r>
            <w:r>
              <w:rPr>
                <w:noProof/>
                <w:webHidden/>
              </w:rPr>
              <w:fldChar w:fldCharType="separate"/>
            </w:r>
            <w:r>
              <w:rPr>
                <w:noProof/>
                <w:webHidden/>
              </w:rPr>
              <w:t>60</w:t>
            </w:r>
            <w:r>
              <w:rPr>
                <w:noProof/>
                <w:webHidden/>
              </w:rPr>
              <w:fldChar w:fldCharType="end"/>
            </w:r>
          </w:hyperlink>
        </w:p>
        <w:p w:rsidR="003828EB" w:rsidRDefault="003828EB">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5191291" w:history="1">
            <w:r w:rsidRPr="00FD25AE">
              <w:rPr>
                <w:rStyle w:val="afb"/>
                <w:noProof/>
              </w:rPr>
              <w:t>3</w:t>
            </w:r>
            <w:r>
              <w:rPr>
                <w:rFonts w:asciiTheme="minorHAnsi" w:eastAsiaTheme="minorEastAsia" w:hAnsiTheme="minorHAnsi"/>
                <w:b w:val="0"/>
                <w:bCs w:val="0"/>
                <w:noProof/>
                <w:sz w:val="22"/>
                <w:szCs w:val="22"/>
                <w:lang w:eastAsia="ru-RU"/>
              </w:rPr>
              <w:tab/>
            </w:r>
            <w:r w:rsidRPr="00FD25AE">
              <w:rPr>
                <w:rStyle w:val="afb"/>
                <w:noProof/>
              </w:rPr>
              <w:t>Технологическая часть</w:t>
            </w:r>
            <w:r>
              <w:rPr>
                <w:noProof/>
                <w:webHidden/>
              </w:rPr>
              <w:tab/>
            </w:r>
            <w:r>
              <w:rPr>
                <w:noProof/>
                <w:webHidden/>
              </w:rPr>
              <w:fldChar w:fldCharType="begin"/>
            </w:r>
            <w:r>
              <w:rPr>
                <w:noProof/>
                <w:webHidden/>
              </w:rPr>
              <w:instrText xml:space="preserve"> PAGEREF _Toc35191291 \h </w:instrText>
            </w:r>
            <w:r>
              <w:rPr>
                <w:noProof/>
                <w:webHidden/>
              </w:rPr>
            </w:r>
            <w:r>
              <w:rPr>
                <w:noProof/>
                <w:webHidden/>
              </w:rPr>
              <w:fldChar w:fldCharType="separate"/>
            </w:r>
            <w:r>
              <w:rPr>
                <w:noProof/>
                <w:webHidden/>
              </w:rPr>
              <w:t>61</w:t>
            </w:r>
            <w:r>
              <w:rPr>
                <w:noProof/>
                <w:webHidden/>
              </w:rPr>
              <w:fldChar w:fldCharType="end"/>
            </w:r>
          </w:hyperlink>
        </w:p>
        <w:p w:rsidR="003828EB" w:rsidRDefault="003828EB">
          <w:pPr>
            <w:pStyle w:val="21"/>
            <w:tabs>
              <w:tab w:val="left" w:pos="880"/>
              <w:tab w:val="right" w:leader="dot" w:pos="9345"/>
            </w:tabs>
            <w:rPr>
              <w:rFonts w:asciiTheme="minorHAnsi" w:eastAsiaTheme="minorEastAsia" w:hAnsiTheme="minorHAnsi"/>
              <w:iCs w:val="0"/>
              <w:noProof/>
              <w:sz w:val="22"/>
              <w:szCs w:val="22"/>
              <w:lang w:eastAsia="ru-RU"/>
            </w:rPr>
          </w:pPr>
          <w:hyperlink w:anchor="_Toc35191292" w:history="1">
            <w:r w:rsidRPr="00FD25AE">
              <w:rPr>
                <w:rStyle w:val="afb"/>
                <w:noProof/>
              </w:rPr>
              <w:t>3.1</w:t>
            </w:r>
            <w:r>
              <w:rPr>
                <w:rFonts w:asciiTheme="minorHAnsi" w:eastAsiaTheme="minorEastAsia" w:hAnsiTheme="minorHAnsi"/>
                <w:iCs w:val="0"/>
                <w:noProof/>
                <w:sz w:val="22"/>
                <w:szCs w:val="22"/>
                <w:lang w:eastAsia="ru-RU"/>
              </w:rPr>
              <w:tab/>
            </w:r>
            <w:r w:rsidRPr="00FD25AE">
              <w:rPr>
                <w:rStyle w:val="afb"/>
                <w:noProof/>
              </w:rPr>
              <w:t>Разработка генетического алгоритма</w:t>
            </w:r>
            <w:r>
              <w:rPr>
                <w:noProof/>
                <w:webHidden/>
              </w:rPr>
              <w:tab/>
            </w:r>
            <w:r>
              <w:rPr>
                <w:noProof/>
                <w:webHidden/>
              </w:rPr>
              <w:fldChar w:fldCharType="begin"/>
            </w:r>
            <w:r>
              <w:rPr>
                <w:noProof/>
                <w:webHidden/>
              </w:rPr>
              <w:instrText xml:space="preserve"> PAGEREF _Toc35191292 \h </w:instrText>
            </w:r>
            <w:r>
              <w:rPr>
                <w:noProof/>
                <w:webHidden/>
              </w:rPr>
            </w:r>
            <w:r>
              <w:rPr>
                <w:noProof/>
                <w:webHidden/>
              </w:rPr>
              <w:fldChar w:fldCharType="separate"/>
            </w:r>
            <w:r>
              <w:rPr>
                <w:noProof/>
                <w:webHidden/>
              </w:rPr>
              <w:t>61</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93" w:history="1">
            <w:r w:rsidRPr="00FD25AE">
              <w:rPr>
                <w:rStyle w:val="afb"/>
                <w:noProof/>
              </w:rPr>
              <w:t>3.1.1</w:t>
            </w:r>
            <w:r>
              <w:rPr>
                <w:rFonts w:asciiTheme="minorHAnsi" w:eastAsiaTheme="minorEastAsia" w:hAnsiTheme="minorHAnsi"/>
                <w:noProof/>
                <w:sz w:val="22"/>
                <w:szCs w:val="22"/>
                <w:lang w:eastAsia="ru-RU"/>
              </w:rPr>
              <w:tab/>
            </w:r>
            <w:r w:rsidRPr="00FD25AE">
              <w:rPr>
                <w:rStyle w:val="afb"/>
                <w:noProof/>
              </w:rPr>
              <w:t>Реализация модели агента</w:t>
            </w:r>
            <w:r>
              <w:rPr>
                <w:noProof/>
                <w:webHidden/>
              </w:rPr>
              <w:tab/>
            </w:r>
            <w:r>
              <w:rPr>
                <w:noProof/>
                <w:webHidden/>
              </w:rPr>
              <w:fldChar w:fldCharType="begin"/>
            </w:r>
            <w:r>
              <w:rPr>
                <w:noProof/>
                <w:webHidden/>
              </w:rPr>
              <w:instrText xml:space="preserve"> PAGEREF _Toc35191293 \h </w:instrText>
            </w:r>
            <w:r>
              <w:rPr>
                <w:noProof/>
                <w:webHidden/>
              </w:rPr>
            </w:r>
            <w:r>
              <w:rPr>
                <w:noProof/>
                <w:webHidden/>
              </w:rPr>
              <w:fldChar w:fldCharType="separate"/>
            </w:r>
            <w:r>
              <w:rPr>
                <w:noProof/>
                <w:webHidden/>
              </w:rPr>
              <w:t>64</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94" w:history="1">
            <w:r w:rsidRPr="00FD25AE">
              <w:rPr>
                <w:rStyle w:val="afb"/>
                <w:noProof/>
              </w:rPr>
              <w:t>3.1.2</w:t>
            </w:r>
            <w:r>
              <w:rPr>
                <w:rFonts w:asciiTheme="minorHAnsi" w:eastAsiaTheme="minorEastAsia" w:hAnsiTheme="minorHAnsi"/>
                <w:noProof/>
                <w:sz w:val="22"/>
                <w:szCs w:val="22"/>
                <w:lang w:eastAsia="ru-RU"/>
              </w:rPr>
              <w:tab/>
            </w:r>
            <w:r w:rsidRPr="00FD25AE">
              <w:rPr>
                <w:rStyle w:val="afb"/>
                <w:noProof/>
              </w:rPr>
              <w:t>Реализация кода-генома и обработки команд агента</w:t>
            </w:r>
            <w:r>
              <w:rPr>
                <w:noProof/>
                <w:webHidden/>
              </w:rPr>
              <w:tab/>
            </w:r>
            <w:r>
              <w:rPr>
                <w:noProof/>
                <w:webHidden/>
              </w:rPr>
              <w:fldChar w:fldCharType="begin"/>
            </w:r>
            <w:r>
              <w:rPr>
                <w:noProof/>
                <w:webHidden/>
              </w:rPr>
              <w:instrText xml:space="preserve"> PAGEREF _Toc35191294 \h </w:instrText>
            </w:r>
            <w:r>
              <w:rPr>
                <w:noProof/>
                <w:webHidden/>
              </w:rPr>
            </w:r>
            <w:r>
              <w:rPr>
                <w:noProof/>
                <w:webHidden/>
              </w:rPr>
              <w:fldChar w:fldCharType="separate"/>
            </w:r>
            <w:r>
              <w:rPr>
                <w:noProof/>
                <w:webHidden/>
              </w:rPr>
              <w:t>65</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95" w:history="1">
            <w:r w:rsidRPr="00FD25AE">
              <w:rPr>
                <w:rStyle w:val="afb"/>
                <w:noProof/>
              </w:rPr>
              <w:t>3.1.3</w:t>
            </w:r>
            <w:r>
              <w:rPr>
                <w:rFonts w:asciiTheme="minorHAnsi" w:eastAsiaTheme="minorEastAsia" w:hAnsiTheme="minorHAnsi"/>
                <w:noProof/>
                <w:sz w:val="22"/>
                <w:szCs w:val="22"/>
                <w:lang w:eastAsia="ru-RU"/>
              </w:rPr>
              <w:tab/>
            </w:r>
            <w:r w:rsidRPr="00FD25AE">
              <w:rPr>
                <w:rStyle w:val="afb"/>
                <w:noProof/>
              </w:rPr>
              <w:t>Реализация пространства моделирования</w:t>
            </w:r>
            <w:r>
              <w:rPr>
                <w:noProof/>
                <w:webHidden/>
              </w:rPr>
              <w:tab/>
            </w:r>
            <w:r>
              <w:rPr>
                <w:noProof/>
                <w:webHidden/>
              </w:rPr>
              <w:fldChar w:fldCharType="begin"/>
            </w:r>
            <w:r>
              <w:rPr>
                <w:noProof/>
                <w:webHidden/>
              </w:rPr>
              <w:instrText xml:space="preserve"> PAGEREF _Toc35191295 \h </w:instrText>
            </w:r>
            <w:r>
              <w:rPr>
                <w:noProof/>
                <w:webHidden/>
              </w:rPr>
            </w:r>
            <w:r>
              <w:rPr>
                <w:noProof/>
                <w:webHidden/>
              </w:rPr>
              <w:fldChar w:fldCharType="separate"/>
            </w:r>
            <w:r>
              <w:rPr>
                <w:noProof/>
                <w:webHidden/>
              </w:rPr>
              <w:t>65</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96" w:history="1">
            <w:r w:rsidRPr="00FD25AE">
              <w:rPr>
                <w:rStyle w:val="afb"/>
                <w:noProof/>
              </w:rPr>
              <w:t>3.1.4</w:t>
            </w:r>
            <w:r>
              <w:rPr>
                <w:rFonts w:asciiTheme="minorHAnsi" w:eastAsiaTheme="minorEastAsia" w:hAnsiTheme="minorHAnsi"/>
                <w:noProof/>
                <w:sz w:val="22"/>
                <w:szCs w:val="22"/>
                <w:lang w:eastAsia="ru-RU"/>
              </w:rPr>
              <w:tab/>
            </w:r>
            <w:r w:rsidRPr="00FD25AE">
              <w:rPr>
                <w:rStyle w:val="afb"/>
                <w:noProof/>
              </w:rPr>
              <w:t>Реализация процесса сеанса моделирования</w:t>
            </w:r>
            <w:r>
              <w:rPr>
                <w:noProof/>
                <w:webHidden/>
              </w:rPr>
              <w:tab/>
            </w:r>
            <w:r>
              <w:rPr>
                <w:noProof/>
                <w:webHidden/>
              </w:rPr>
              <w:fldChar w:fldCharType="begin"/>
            </w:r>
            <w:r>
              <w:rPr>
                <w:noProof/>
                <w:webHidden/>
              </w:rPr>
              <w:instrText xml:space="preserve"> PAGEREF _Toc35191296 \h </w:instrText>
            </w:r>
            <w:r>
              <w:rPr>
                <w:noProof/>
                <w:webHidden/>
              </w:rPr>
            </w:r>
            <w:r>
              <w:rPr>
                <w:noProof/>
                <w:webHidden/>
              </w:rPr>
              <w:fldChar w:fldCharType="separate"/>
            </w:r>
            <w:r>
              <w:rPr>
                <w:noProof/>
                <w:webHidden/>
              </w:rPr>
              <w:t>66</w:t>
            </w:r>
            <w:r>
              <w:rPr>
                <w:noProof/>
                <w:webHidden/>
              </w:rPr>
              <w:fldChar w:fldCharType="end"/>
            </w:r>
          </w:hyperlink>
        </w:p>
        <w:p w:rsidR="003828EB" w:rsidRDefault="003828EB">
          <w:pPr>
            <w:pStyle w:val="21"/>
            <w:tabs>
              <w:tab w:val="left" w:pos="880"/>
              <w:tab w:val="right" w:leader="dot" w:pos="9345"/>
            </w:tabs>
            <w:rPr>
              <w:rFonts w:asciiTheme="minorHAnsi" w:eastAsiaTheme="minorEastAsia" w:hAnsiTheme="minorHAnsi"/>
              <w:iCs w:val="0"/>
              <w:noProof/>
              <w:sz w:val="22"/>
              <w:szCs w:val="22"/>
              <w:lang w:eastAsia="ru-RU"/>
            </w:rPr>
          </w:pPr>
          <w:hyperlink w:anchor="_Toc35191297" w:history="1">
            <w:r w:rsidRPr="00FD25AE">
              <w:rPr>
                <w:rStyle w:val="afb"/>
                <w:noProof/>
              </w:rPr>
              <w:t>3.2</w:t>
            </w:r>
            <w:r>
              <w:rPr>
                <w:rFonts w:asciiTheme="minorHAnsi" w:eastAsiaTheme="minorEastAsia" w:hAnsiTheme="minorHAnsi"/>
                <w:iCs w:val="0"/>
                <w:noProof/>
                <w:sz w:val="22"/>
                <w:szCs w:val="22"/>
                <w:lang w:eastAsia="ru-RU"/>
              </w:rPr>
              <w:tab/>
            </w:r>
            <w:r w:rsidRPr="00FD25AE">
              <w:rPr>
                <w:rStyle w:val="afb"/>
                <w:noProof/>
              </w:rPr>
              <w:t>Реализация хранения данных</w:t>
            </w:r>
            <w:r>
              <w:rPr>
                <w:noProof/>
                <w:webHidden/>
              </w:rPr>
              <w:tab/>
            </w:r>
            <w:r>
              <w:rPr>
                <w:noProof/>
                <w:webHidden/>
              </w:rPr>
              <w:fldChar w:fldCharType="begin"/>
            </w:r>
            <w:r>
              <w:rPr>
                <w:noProof/>
                <w:webHidden/>
              </w:rPr>
              <w:instrText xml:space="preserve"> PAGEREF _Toc35191297 \h </w:instrText>
            </w:r>
            <w:r>
              <w:rPr>
                <w:noProof/>
                <w:webHidden/>
              </w:rPr>
            </w:r>
            <w:r>
              <w:rPr>
                <w:noProof/>
                <w:webHidden/>
              </w:rPr>
              <w:fldChar w:fldCharType="separate"/>
            </w:r>
            <w:r>
              <w:rPr>
                <w:noProof/>
                <w:webHidden/>
              </w:rPr>
              <w:t>66</w:t>
            </w:r>
            <w:r>
              <w:rPr>
                <w:noProof/>
                <w:webHidden/>
              </w:rPr>
              <w:fldChar w:fldCharType="end"/>
            </w:r>
          </w:hyperlink>
        </w:p>
        <w:p w:rsidR="003828EB" w:rsidRDefault="003828EB">
          <w:pPr>
            <w:pStyle w:val="21"/>
            <w:tabs>
              <w:tab w:val="left" w:pos="880"/>
              <w:tab w:val="right" w:leader="dot" w:pos="9345"/>
            </w:tabs>
            <w:rPr>
              <w:rFonts w:asciiTheme="minorHAnsi" w:eastAsiaTheme="minorEastAsia" w:hAnsiTheme="minorHAnsi"/>
              <w:iCs w:val="0"/>
              <w:noProof/>
              <w:sz w:val="22"/>
              <w:szCs w:val="22"/>
              <w:lang w:eastAsia="ru-RU"/>
            </w:rPr>
          </w:pPr>
          <w:hyperlink w:anchor="_Toc35191298" w:history="1">
            <w:r w:rsidRPr="00FD25AE">
              <w:rPr>
                <w:rStyle w:val="afb"/>
                <w:noProof/>
              </w:rPr>
              <w:t>3.3</w:t>
            </w:r>
            <w:r>
              <w:rPr>
                <w:rFonts w:asciiTheme="minorHAnsi" w:eastAsiaTheme="minorEastAsia" w:hAnsiTheme="minorHAnsi"/>
                <w:iCs w:val="0"/>
                <w:noProof/>
                <w:sz w:val="22"/>
                <w:szCs w:val="22"/>
                <w:lang w:eastAsia="ru-RU"/>
              </w:rPr>
              <w:tab/>
            </w:r>
            <w:r w:rsidRPr="00FD25AE">
              <w:rPr>
                <w:rStyle w:val="afb"/>
                <w:noProof/>
              </w:rPr>
              <w:t>Обеспечение информационной безопасности</w:t>
            </w:r>
            <w:r>
              <w:rPr>
                <w:noProof/>
                <w:webHidden/>
              </w:rPr>
              <w:tab/>
            </w:r>
            <w:r>
              <w:rPr>
                <w:noProof/>
                <w:webHidden/>
              </w:rPr>
              <w:fldChar w:fldCharType="begin"/>
            </w:r>
            <w:r>
              <w:rPr>
                <w:noProof/>
                <w:webHidden/>
              </w:rPr>
              <w:instrText xml:space="preserve"> PAGEREF _Toc35191298 \h </w:instrText>
            </w:r>
            <w:r>
              <w:rPr>
                <w:noProof/>
                <w:webHidden/>
              </w:rPr>
            </w:r>
            <w:r>
              <w:rPr>
                <w:noProof/>
                <w:webHidden/>
              </w:rPr>
              <w:fldChar w:fldCharType="separate"/>
            </w:r>
            <w:r>
              <w:rPr>
                <w:noProof/>
                <w:webHidden/>
              </w:rPr>
              <w:t>66</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299" w:history="1">
            <w:r w:rsidRPr="00FD25AE">
              <w:rPr>
                <w:rStyle w:val="afb"/>
                <w:noProof/>
              </w:rPr>
              <w:t>3.3.1</w:t>
            </w:r>
            <w:r>
              <w:rPr>
                <w:rFonts w:asciiTheme="minorHAnsi" w:eastAsiaTheme="minorEastAsia" w:hAnsiTheme="minorHAnsi"/>
                <w:noProof/>
                <w:sz w:val="22"/>
                <w:szCs w:val="22"/>
                <w:lang w:eastAsia="ru-RU"/>
              </w:rPr>
              <w:tab/>
            </w:r>
            <w:r w:rsidRPr="00FD25AE">
              <w:rPr>
                <w:rStyle w:val="afb"/>
                <w:noProof/>
              </w:rPr>
              <w:t>Построение модели нарушителя</w:t>
            </w:r>
            <w:r>
              <w:rPr>
                <w:noProof/>
                <w:webHidden/>
              </w:rPr>
              <w:tab/>
            </w:r>
            <w:r>
              <w:rPr>
                <w:noProof/>
                <w:webHidden/>
              </w:rPr>
              <w:fldChar w:fldCharType="begin"/>
            </w:r>
            <w:r>
              <w:rPr>
                <w:noProof/>
                <w:webHidden/>
              </w:rPr>
              <w:instrText xml:space="preserve"> PAGEREF _Toc35191299 \h </w:instrText>
            </w:r>
            <w:r>
              <w:rPr>
                <w:noProof/>
                <w:webHidden/>
              </w:rPr>
            </w:r>
            <w:r>
              <w:rPr>
                <w:noProof/>
                <w:webHidden/>
              </w:rPr>
              <w:fldChar w:fldCharType="separate"/>
            </w:r>
            <w:r>
              <w:rPr>
                <w:noProof/>
                <w:webHidden/>
              </w:rPr>
              <w:t>66</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300" w:history="1">
            <w:r w:rsidRPr="00FD25AE">
              <w:rPr>
                <w:rStyle w:val="afb"/>
                <w:noProof/>
              </w:rPr>
              <w:t>3.3.2</w:t>
            </w:r>
            <w:r>
              <w:rPr>
                <w:rFonts w:asciiTheme="minorHAnsi" w:eastAsiaTheme="minorEastAsia" w:hAnsiTheme="minorHAnsi"/>
                <w:noProof/>
                <w:sz w:val="22"/>
                <w:szCs w:val="22"/>
                <w:lang w:eastAsia="ru-RU"/>
              </w:rPr>
              <w:tab/>
            </w:r>
            <w:r w:rsidRPr="00FD25AE">
              <w:rPr>
                <w:rStyle w:val="afb"/>
                <w:noProof/>
              </w:rPr>
              <w:t>Обеспечение защиты от нарушения доступности и целостности системы в единой точке доступа к системе</w:t>
            </w:r>
            <w:r>
              <w:rPr>
                <w:noProof/>
                <w:webHidden/>
              </w:rPr>
              <w:tab/>
            </w:r>
            <w:r>
              <w:rPr>
                <w:noProof/>
                <w:webHidden/>
              </w:rPr>
              <w:fldChar w:fldCharType="begin"/>
            </w:r>
            <w:r>
              <w:rPr>
                <w:noProof/>
                <w:webHidden/>
              </w:rPr>
              <w:instrText xml:space="preserve"> PAGEREF _Toc35191300 \h </w:instrText>
            </w:r>
            <w:r>
              <w:rPr>
                <w:noProof/>
                <w:webHidden/>
              </w:rPr>
            </w:r>
            <w:r>
              <w:rPr>
                <w:noProof/>
                <w:webHidden/>
              </w:rPr>
              <w:fldChar w:fldCharType="separate"/>
            </w:r>
            <w:r>
              <w:rPr>
                <w:noProof/>
                <w:webHidden/>
              </w:rPr>
              <w:t>68</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301" w:history="1">
            <w:r w:rsidRPr="00FD25AE">
              <w:rPr>
                <w:rStyle w:val="afb"/>
                <w:noProof/>
              </w:rPr>
              <w:t>3.3.3</w:t>
            </w:r>
            <w:r>
              <w:rPr>
                <w:rFonts w:asciiTheme="minorHAnsi" w:eastAsiaTheme="minorEastAsia" w:hAnsiTheme="minorHAnsi"/>
                <w:noProof/>
                <w:sz w:val="22"/>
                <w:szCs w:val="22"/>
                <w:lang w:eastAsia="ru-RU"/>
              </w:rPr>
              <w:tab/>
            </w:r>
            <w:r w:rsidRPr="00FD25AE">
              <w:rPr>
                <w:rStyle w:val="afb"/>
                <w:noProof/>
              </w:rPr>
              <w:t xml:space="preserve">Обеспечение защиты в приложении </w:t>
            </w:r>
            <w:r w:rsidRPr="00FD25AE">
              <w:rPr>
                <w:rStyle w:val="afb"/>
                <w:noProof/>
                <w:lang w:val="en-US"/>
              </w:rPr>
              <w:t>frontend</w:t>
            </w:r>
            <w:r w:rsidRPr="00FD25AE">
              <w:rPr>
                <w:rStyle w:val="afb"/>
                <w:noProof/>
              </w:rPr>
              <w:t>-сервера</w:t>
            </w:r>
            <w:r>
              <w:rPr>
                <w:noProof/>
                <w:webHidden/>
              </w:rPr>
              <w:tab/>
            </w:r>
            <w:r>
              <w:rPr>
                <w:noProof/>
                <w:webHidden/>
              </w:rPr>
              <w:fldChar w:fldCharType="begin"/>
            </w:r>
            <w:r>
              <w:rPr>
                <w:noProof/>
                <w:webHidden/>
              </w:rPr>
              <w:instrText xml:space="preserve"> PAGEREF _Toc35191301 \h </w:instrText>
            </w:r>
            <w:r>
              <w:rPr>
                <w:noProof/>
                <w:webHidden/>
              </w:rPr>
            </w:r>
            <w:r>
              <w:rPr>
                <w:noProof/>
                <w:webHidden/>
              </w:rPr>
              <w:fldChar w:fldCharType="separate"/>
            </w:r>
            <w:r>
              <w:rPr>
                <w:noProof/>
                <w:webHidden/>
              </w:rPr>
              <w:t>68</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302" w:history="1">
            <w:r w:rsidRPr="00FD25AE">
              <w:rPr>
                <w:rStyle w:val="afb"/>
                <w:noProof/>
                <w:lang w:val="en-US"/>
              </w:rPr>
              <w:t>3.3.4</w:t>
            </w:r>
            <w:r>
              <w:rPr>
                <w:rFonts w:asciiTheme="minorHAnsi" w:eastAsiaTheme="minorEastAsia" w:hAnsiTheme="minorHAnsi"/>
                <w:noProof/>
                <w:sz w:val="22"/>
                <w:szCs w:val="22"/>
                <w:lang w:eastAsia="ru-RU"/>
              </w:rPr>
              <w:tab/>
            </w:r>
            <w:r w:rsidRPr="00FD25AE">
              <w:rPr>
                <w:rStyle w:val="afb"/>
                <w:noProof/>
              </w:rPr>
              <w:t xml:space="preserve">Обеспечение защиты на </w:t>
            </w:r>
            <w:r w:rsidRPr="00FD25AE">
              <w:rPr>
                <w:rStyle w:val="afb"/>
                <w:noProof/>
                <w:lang w:val="en-US"/>
              </w:rPr>
              <w:t>backend-сервере</w:t>
            </w:r>
            <w:r>
              <w:rPr>
                <w:noProof/>
                <w:webHidden/>
              </w:rPr>
              <w:tab/>
            </w:r>
            <w:r>
              <w:rPr>
                <w:noProof/>
                <w:webHidden/>
              </w:rPr>
              <w:fldChar w:fldCharType="begin"/>
            </w:r>
            <w:r>
              <w:rPr>
                <w:noProof/>
                <w:webHidden/>
              </w:rPr>
              <w:instrText xml:space="preserve"> PAGEREF _Toc35191302 \h </w:instrText>
            </w:r>
            <w:r>
              <w:rPr>
                <w:noProof/>
                <w:webHidden/>
              </w:rPr>
            </w:r>
            <w:r>
              <w:rPr>
                <w:noProof/>
                <w:webHidden/>
              </w:rPr>
              <w:fldChar w:fldCharType="separate"/>
            </w:r>
            <w:r>
              <w:rPr>
                <w:noProof/>
                <w:webHidden/>
              </w:rPr>
              <w:t>69</w:t>
            </w:r>
            <w:r>
              <w:rPr>
                <w:noProof/>
                <w:webHidden/>
              </w:rPr>
              <w:fldChar w:fldCharType="end"/>
            </w:r>
          </w:hyperlink>
        </w:p>
        <w:p w:rsidR="003828EB" w:rsidRDefault="003828EB">
          <w:pPr>
            <w:pStyle w:val="31"/>
            <w:tabs>
              <w:tab w:val="left" w:pos="1320"/>
              <w:tab w:val="right" w:leader="dot" w:pos="9345"/>
            </w:tabs>
            <w:rPr>
              <w:rFonts w:asciiTheme="minorHAnsi" w:eastAsiaTheme="minorEastAsia" w:hAnsiTheme="minorHAnsi"/>
              <w:noProof/>
              <w:sz w:val="22"/>
              <w:szCs w:val="22"/>
              <w:lang w:eastAsia="ru-RU"/>
            </w:rPr>
          </w:pPr>
          <w:hyperlink w:anchor="_Toc35191303" w:history="1">
            <w:r w:rsidRPr="00FD25AE">
              <w:rPr>
                <w:rStyle w:val="afb"/>
                <w:noProof/>
              </w:rPr>
              <w:t>3.3.5</w:t>
            </w:r>
            <w:r>
              <w:rPr>
                <w:rFonts w:asciiTheme="minorHAnsi" w:eastAsiaTheme="minorEastAsia" w:hAnsiTheme="minorHAnsi"/>
                <w:noProof/>
                <w:sz w:val="22"/>
                <w:szCs w:val="22"/>
                <w:lang w:eastAsia="ru-RU"/>
              </w:rPr>
              <w:tab/>
            </w:r>
            <w:r w:rsidRPr="00FD25AE">
              <w:rPr>
                <w:rStyle w:val="afb"/>
                <w:noProof/>
              </w:rPr>
              <w:t>Обеспечение защиты данных в БД</w:t>
            </w:r>
            <w:r>
              <w:rPr>
                <w:noProof/>
                <w:webHidden/>
              </w:rPr>
              <w:tab/>
            </w:r>
            <w:r>
              <w:rPr>
                <w:noProof/>
                <w:webHidden/>
              </w:rPr>
              <w:fldChar w:fldCharType="begin"/>
            </w:r>
            <w:r>
              <w:rPr>
                <w:noProof/>
                <w:webHidden/>
              </w:rPr>
              <w:instrText xml:space="preserve"> PAGEREF _Toc35191303 \h </w:instrText>
            </w:r>
            <w:r>
              <w:rPr>
                <w:noProof/>
                <w:webHidden/>
              </w:rPr>
            </w:r>
            <w:r>
              <w:rPr>
                <w:noProof/>
                <w:webHidden/>
              </w:rPr>
              <w:fldChar w:fldCharType="separate"/>
            </w:r>
            <w:r>
              <w:rPr>
                <w:noProof/>
                <w:webHidden/>
              </w:rPr>
              <w:t>69</w:t>
            </w:r>
            <w:r>
              <w:rPr>
                <w:noProof/>
                <w:webHidden/>
              </w:rPr>
              <w:fldChar w:fldCharType="end"/>
            </w:r>
          </w:hyperlink>
        </w:p>
        <w:p w:rsidR="003828EB" w:rsidRDefault="003828EB">
          <w:pPr>
            <w:pStyle w:val="11"/>
            <w:tabs>
              <w:tab w:val="right" w:leader="dot" w:pos="9345"/>
            </w:tabs>
            <w:rPr>
              <w:rFonts w:asciiTheme="minorHAnsi" w:eastAsiaTheme="minorEastAsia" w:hAnsiTheme="minorHAnsi"/>
              <w:b w:val="0"/>
              <w:bCs w:val="0"/>
              <w:noProof/>
              <w:sz w:val="22"/>
              <w:szCs w:val="22"/>
              <w:lang w:eastAsia="ru-RU"/>
            </w:rPr>
          </w:pPr>
          <w:hyperlink w:anchor="_Toc35191304" w:history="1">
            <w:r w:rsidRPr="00FD25AE">
              <w:rPr>
                <w:rStyle w:val="afb"/>
                <w:noProof/>
              </w:rPr>
              <w:t>Заключение</w:t>
            </w:r>
            <w:r>
              <w:rPr>
                <w:noProof/>
                <w:webHidden/>
              </w:rPr>
              <w:tab/>
            </w:r>
            <w:r>
              <w:rPr>
                <w:noProof/>
                <w:webHidden/>
              </w:rPr>
              <w:fldChar w:fldCharType="begin"/>
            </w:r>
            <w:r>
              <w:rPr>
                <w:noProof/>
                <w:webHidden/>
              </w:rPr>
              <w:instrText xml:space="preserve"> PAGEREF _Toc35191304 \h </w:instrText>
            </w:r>
            <w:r>
              <w:rPr>
                <w:noProof/>
                <w:webHidden/>
              </w:rPr>
            </w:r>
            <w:r>
              <w:rPr>
                <w:noProof/>
                <w:webHidden/>
              </w:rPr>
              <w:fldChar w:fldCharType="separate"/>
            </w:r>
            <w:r>
              <w:rPr>
                <w:noProof/>
                <w:webHidden/>
              </w:rPr>
              <w:t>71</w:t>
            </w:r>
            <w:r>
              <w:rPr>
                <w:noProof/>
                <w:webHidden/>
              </w:rPr>
              <w:fldChar w:fldCharType="end"/>
            </w:r>
          </w:hyperlink>
        </w:p>
        <w:p w:rsidR="003828EB" w:rsidRDefault="003828EB">
          <w:pPr>
            <w:pStyle w:val="11"/>
            <w:tabs>
              <w:tab w:val="right" w:leader="dot" w:pos="9345"/>
            </w:tabs>
            <w:rPr>
              <w:rFonts w:asciiTheme="minorHAnsi" w:eastAsiaTheme="minorEastAsia" w:hAnsiTheme="minorHAnsi"/>
              <w:b w:val="0"/>
              <w:bCs w:val="0"/>
              <w:noProof/>
              <w:sz w:val="22"/>
              <w:szCs w:val="22"/>
              <w:lang w:eastAsia="ru-RU"/>
            </w:rPr>
          </w:pPr>
          <w:hyperlink w:anchor="_Toc35191305" w:history="1">
            <w:r w:rsidRPr="00FD25AE">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_Toc35191305 \h </w:instrText>
            </w:r>
            <w:r>
              <w:rPr>
                <w:noProof/>
                <w:webHidden/>
              </w:rPr>
            </w:r>
            <w:r>
              <w:rPr>
                <w:noProof/>
                <w:webHidden/>
              </w:rPr>
              <w:fldChar w:fldCharType="separate"/>
            </w:r>
            <w:r>
              <w:rPr>
                <w:noProof/>
                <w:webHidden/>
              </w:rPr>
              <w:t>72</w:t>
            </w:r>
            <w:r>
              <w:rPr>
                <w:noProof/>
                <w:webHidden/>
              </w:rPr>
              <w:fldChar w:fldCharType="end"/>
            </w:r>
          </w:hyperlink>
        </w:p>
        <w:p w:rsidR="003828EB" w:rsidRDefault="003828EB">
          <w:pPr>
            <w:pStyle w:val="11"/>
            <w:tabs>
              <w:tab w:val="right" w:leader="dot" w:pos="9345"/>
            </w:tabs>
            <w:rPr>
              <w:rFonts w:asciiTheme="minorHAnsi" w:eastAsiaTheme="minorEastAsia" w:hAnsiTheme="minorHAnsi"/>
              <w:b w:val="0"/>
              <w:bCs w:val="0"/>
              <w:noProof/>
              <w:sz w:val="22"/>
              <w:szCs w:val="22"/>
              <w:lang w:eastAsia="ru-RU"/>
            </w:rPr>
          </w:pPr>
          <w:hyperlink w:anchor="_Toc35191306" w:history="1">
            <w:r w:rsidRPr="00FD25AE">
              <w:rPr>
                <w:rStyle w:val="afb"/>
                <w:noProof/>
              </w:rPr>
              <w:t>Приложение А – Техническое задание</w:t>
            </w:r>
            <w:r>
              <w:rPr>
                <w:noProof/>
                <w:webHidden/>
              </w:rPr>
              <w:tab/>
            </w:r>
            <w:r>
              <w:rPr>
                <w:noProof/>
                <w:webHidden/>
              </w:rPr>
              <w:fldChar w:fldCharType="begin"/>
            </w:r>
            <w:r>
              <w:rPr>
                <w:noProof/>
                <w:webHidden/>
              </w:rPr>
              <w:instrText xml:space="preserve"> PAGEREF _Toc35191306 \h </w:instrText>
            </w:r>
            <w:r>
              <w:rPr>
                <w:noProof/>
                <w:webHidden/>
              </w:rPr>
            </w:r>
            <w:r>
              <w:rPr>
                <w:noProof/>
                <w:webHidden/>
              </w:rPr>
              <w:fldChar w:fldCharType="separate"/>
            </w:r>
            <w:r>
              <w:rPr>
                <w:noProof/>
                <w:webHidden/>
              </w:rPr>
              <w:t>74</w:t>
            </w:r>
            <w:r>
              <w:rPr>
                <w:noProof/>
                <w:webHidden/>
              </w:rPr>
              <w:fldChar w:fldCharType="end"/>
            </w:r>
          </w:hyperlink>
        </w:p>
        <w:p w:rsidR="003828EB" w:rsidRDefault="003828EB">
          <w:pPr>
            <w:pStyle w:val="11"/>
            <w:tabs>
              <w:tab w:val="right" w:leader="dot" w:pos="9345"/>
            </w:tabs>
            <w:rPr>
              <w:rFonts w:asciiTheme="minorHAnsi" w:eastAsiaTheme="minorEastAsia" w:hAnsiTheme="minorHAnsi"/>
              <w:b w:val="0"/>
              <w:bCs w:val="0"/>
              <w:noProof/>
              <w:sz w:val="22"/>
              <w:szCs w:val="22"/>
              <w:lang w:eastAsia="ru-RU"/>
            </w:rPr>
          </w:pPr>
          <w:hyperlink w:anchor="_Toc35191307" w:history="1">
            <w:r w:rsidRPr="00FD25AE">
              <w:rPr>
                <w:rStyle w:val="afb"/>
                <w:noProof/>
              </w:rPr>
              <w:t>Приложение Б – Руководство пользователя</w:t>
            </w:r>
            <w:r>
              <w:rPr>
                <w:noProof/>
                <w:webHidden/>
              </w:rPr>
              <w:tab/>
            </w:r>
            <w:r>
              <w:rPr>
                <w:noProof/>
                <w:webHidden/>
              </w:rPr>
              <w:fldChar w:fldCharType="begin"/>
            </w:r>
            <w:r>
              <w:rPr>
                <w:noProof/>
                <w:webHidden/>
              </w:rPr>
              <w:instrText xml:space="preserve"> PAGEREF _Toc35191307 \h </w:instrText>
            </w:r>
            <w:r>
              <w:rPr>
                <w:noProof/>
                <w:webHidden/>
              </w:rPr>
            </w:r>
            <w:r>
              <w:rPr>
                <w:noProof/>
                <w:webHidden/>
              </w:rPr>
              <w:fldChar w:fldCharType="separate"/>
            </w:r>
            <w:r>
              <w:rPr>
                <w:noProof/>
                <w:webHidden/>
              </w:rPr>
              <w:t>75</w:t>
            </w:r>
            <w:r>
              <w:rPr>
                <w:noProof/>
                <w:webHidden/>
              </w:rPr>
              <w:fldChar w:fldCharType="end"/>
            </w:r>
          </w:hyperlink>
        </w:p>
        <w:p w:rsidR="003828EB" w:rsidRDefault="003828EB">
          <w:pPr>
            <w:pStyle w:val="11"/>
            <w:tabs>
              <w:tab w:val="right" w:leader="dot" w:pos="9345"/>
            </w:tabs>
            <w:rPr>
              <w:rFonts w:asciiTheme="minorHAnsi" w:eastAsiaTheme="minorEastAsia" w:hAnsiTheme="minorHAnsi"/>
              <w:b w:val="0"/>
              <w:bCs w:val="0"/>
              <w:noProof/>
              <w:sz w:val="22"/>
              <w:szCs w:val="22"/>
              <w:lang w:eastAsia="ru-RU"/>
            </w:rPr>
          </w:pPr>
          <w:hyperlink w:anchor="_Toc35191308" w:history="1">
            <w:r w:rsidRPr="00FD25AE">
              <w:rPr>
                <w:rStyle w:val="afb"/>
                <w:noProof/>
              </w:rPr>
              <w:t>Приложение В – Фрагменты исходного кода системы</w:t>
            </w:r>
            <w:r>
              <w:rPr>
                <w:noProof/>
                <w:webHidden/>
              </w:rPr>
              <w:tab/>
            </w:r>
            <w:r>
              <w:rPr>
                <w:noProof/>
                <w:webHidden/>
              </w:rPr>
              <w:fldChar w:fldCharType="begin"/>
            </w:r>
            <w:r>
              <w:rPr>
                <w:noProof/>
                <w:webHidden/>
              </w:rPr>
              <w:instrText xml:space="preserve"> PAGEREF _Toc35191308 \h </w:instrText>
            </w:r>
            <w:r>
              <w:rPr>
                <w:noProof/>
                <w:webHidden/>
              </w:rPr>
            </w:r>
            <w:r>
              <w:rPr>
                <w:noProof/>
                <w:webHidden/>
              </w:rPr>
              <w:fldChar w:fldCharType="separate"/>
            </w:r>
            <w:r>
              <w:rPr>
                <w:noProof/>
                <w:webHidden/>
              </w:rPr>
              <w:t>76</w:t>
            </w:r>
            <w:r>
              <w:rPr>
                <w:noProof/>
                <w:webHidden/>
              </w:rPr>
              <w:fldChar w:fldCharType="end"/>
            </w:r>
          </w:hyperlink>
        </w:p>
        <w:p w:rsidR="003828EB" w:rsidRDefault="003828EB">
          <w:pPr>
            <w:pStyle w:val="11"/>
            <w:tabs>
              <w:tab w:val="right" w:leader="dot" w:pos="9345"/>
            </w:tabs>
            <w:rPr>
              <w:rFonts w:asciiTheme="minorHAnsi" w:eastAsiaTheme="minorEastAsia" w:hAnsiTheme="minorHAnsi"/>
              <w:b w:val="0"/>
              <w:bCs w:val="0"/>
              <w:noProof/>
              <w:sz w:val="22"/>
              <w:szCs w:val="22"/>
              <w:lang w:eastAsia="ru-RU"/>
            </w:rPr>
          </w:pPr>
          <w:hyperlink w:anchor="_Toc35191309" w:history="1">
            <w:r w:rsidRPr="00FD25AE">
              <w:rPr>
                <w:rStyle w:val="afb"/>
                <w:noProof/>
              </w:rPr>
              <w:t>Приложение В – Копии листов графической части</w:t>
            </w:r>
            <w:r>
              <w:rPr>
                <w:noProof/>
                <w:webHidden/>
              </w:rPr>
              <w:tab/>
            </w:r>
            <w:r>
              <w:rPr>
                <w:noProof/>
                <w:webHidden/>
              </w:rPr>
              <w:fldChar w:fldCharType="begin"/>
            </w:r>
            <w:r>
              <w:rPr>
                <w:noProof/>
                <w:webHidden/>
              </w:rPr>
              <w:instrText xml:space="preserve"> PAGEREF _Toc35191309 \h </w:instrText>
            </w:r>
            <w:r>
              <w:rPr>
                <w:noProof/>
                <w:webHidden/>
              </w:rPr>
            </w:r>
            <w:r>
              <w:rPr>
                <w:noProof/>
                <w:webHidden/>
              </w:rPr>
              <w:fldChar w:fldCharType="separate"/>
            </w:r>
            <w:r>
              <w:rPr>
                <w:noProof/>
                <w:webHidden/>
              </w:rPr>
              <w:t>77</w:t>
            </w:r>
            <w:r>
              <w:rPr>
                <w:noProof/>
                <w:webHidden/>
              </w:rPr>
              <w:fldChar w:fldCharType="end"/>
            </w:r>
          </w:hyperlink>
        </w:p>
        <w:p w:rsidR="00483EE4" w:rsidRDefault="002177BD">
          <w:pPr>
            <w:rPr>
              <w:bCs/>
            </w:rPr>
          </w:pPr>
          <w:r>
            <w:rPr>
              <w:rFonts w:ascii="Times New Roman" w:hAnsi="Times New Roman"/>
              <w:b/>
              <w:bCs/>
              <w:sz w:val="28"/>
              <w:szCs w:val="20"/>
            </w:rPr>
            <w:fldChar w:fldCharType="end"/>
          </w:r>
        </w:p>
      </w:sdtContent>
    </w:sdt>
    <w:p w:rsidR="00B84D43" w:rsidRDefault="00B84D43">
      <w:pPr>
        <w:rPr>
          <w:rFonts w:ascii="Times New Roman" w:hAnsi="Times New Roman"/>
          <w:sz w:val="28"/>
        </w:rPr>
      </w:pPr>
      <w:r>
        <w:br w:type="page"/>
      </w:r>
    </w:p>
    <w:p w:rsidR="00F22EE5" w:rsidRDefault="00F22EE5" w:rsidP="00F22EE5">
      <w:pPr>
        <w:pStyle w:val="afd"/>
      </w:pPr>
      <w:bookmarkStart w:id="0" w:name="_Toc35191242"/>
      <w:r>
        <w:lastRenderedPageBreak/>
        <w:t>Аннотация</w:t>
      </w:r>
      <w:bookmarkEnd w:id="0"/>
    </w:p>
    <w:p w:rsidR="00F22EE5" w:rsidRPr="00B90B13" w:rsidRDefault="00F22EE5" w:rsidP="00F22EE5">
      <w:pPr>
        <w:pStyle w:val="a4"/>
      </w:pPr>
      <w:r>
        <w:t>В настоящей выпускной квалификационной работе бакалавра описан процесс разработки системы моделирования искусственной жизни с использованием цифровых автоматов</w:t>
      </w:r>
      <w:r w:rsidR="00B90B13" w:rsidRPr="00B90B13">
        <w:t>/</w:t>
      </w:r>
    </w:p>
    <w:p w:rsidR="00F22EE5" w:rsidRDefault="00F22EE5" w:rsidP="00F22EE5">
      <w:pPr>
        <w:pStyle w:val="a4"/>
      </w:pPr>
      <w:r>
        <w:t xml:space="preserve">Произведен анализ и классификация существующих подходов к использованию генетических алгоритмов. Были </w:t>
      </w:r>
      <w:r w:rsidR="00B90B13">
        <w:t>рассмотрены дискретные автоматы, к</w:t>
      </w:r>
      <w:r>
        <w:t>ак одно из возможных средств при реализации генетического алгоритма, что и было сделано в данной работе</w:t>
      </w:r>
      <w:r w:rsidR="00E55132">
        <w:t>.</w:t>
      </w:r>
    </w:p>
    <w:p w:rsidR="00E55132" w:rsidRPr="00E55132" w:rsidRDefault="00E55132" w:rsidP="00F22EE5">
      <w:pPr>
        <w:pStyle w:val="a4"/>
        <w:rPr>
          <w:lang w:val="en-US"/>
        </w:rPr>
      </w:pPr>
      <w:r>
        <w:t>Разработаны технологии задания параметров, отправки данных на удаленный сервер, тестирование системы. Разработан</w:t>
      </w:r>
      <w:r w:rsidRPr="00E55132">
        <w:rPr>
          <w:lang w:val="en-US"/>
        </w:rPr>
        <w:t xml:space="preserve"> </w:t>
      </w:r>
      <w:r>
        <w:t>интерфейс</w:t>
      </w:r>
      <w:r w:rsidRPr="00E55132">
        <w:rPr>
          <w:lang w:val="en-US"/>
        </w:rPr>
        <w:t xml:space="preserve"> </w:t>
      </w:r>
      <w:r>
        <w:t>программного</w:t>
      </w:r>
      <w:r w:rsidRPr="00E55132">
        <w:rPr>
          <w:lang w:val="en-US"/>
        </w:rPr>
        <w:t xml:space="preserve"> </w:t>
      </w:r>
      <w:r>
        <w:t>обеспечения</w:t>
      </w:r>
      <w:r w:rsidRPr="00E55132">
        <w:rPr>
          <w:lang w:val="en-US"/>
        </w:rPr>
        <w:t>.</w:t>
      </w:r>
    </w:p>
    <w:p w:rsidR="00E55132" w:rsidRPr="00E55132" w:rsidRDefault="00E55132" w:rsidP="00E55132">
      <w:pPr>
        <w:pStyle w:val="ABSTRACT"/>
        <w:rPr>
          <w:b/>
        </w:rPr>
      </w:pPr>
      <w:r>
        <w:rPr>
          <w:b/>
        </w:rPr>
        <w:t>ABSTRACT</w:t>
      </w:r>
    </w:p>
    <w:p w:rsidR="00E55132" w:rsidRPr="00B90B13" w:rsidRDefault="00E55132" w:rsidP="00E55132">
      <w:pPr>
        <w:pStyle w:val="a4"/>
        <w:rPr>
          <w:i/>
          <w:lang w:val="en-US"/>
        </w:rPr>
      </w:pPr>
      <w:r w:rsidRPr="00E55132">
        <w:rPr>
          <w:i/>
          <w:lang w:val="en-US"/>
        </w:rPr>
        <w:t>This bachelor's final qualifying paper describes the process of developing a system for modeling artificial life using digital automata</w:t>
      </w:r>
      <w:r w:rsidR="00B90B13" w:rsidRPr="00B90B13">
        <w:rPr>
          <w:i/>
          <w:lang w:val="en-US"/>
        </w:rPr>
        <w:t>.</w:t>
      </w:r>
    </w:p>
    <w:p w:rsidR="00E55132" w:rsidRPr="00E55132" w:rsidRDefault="00E55132" w:rsidP="00E55132">
      <w:pPr>
        <w:pStyle w:val="a4"/>
        <w:rPr>
          <w:i/>
          <w:lang w:val="en-US"/>
        </w:rPr>
      </w:pPr>
      <w:r w:rsidRPr="00E55132">
        <w:rPr>
          <w:i/>
          <w:lang w:val="en-US"/>
        </w:rPr>
        <w:t>The analysis and classification of existing approaches to the use of genetic algorithms is made. Di</w:t>
      </w:r>
      <w:r w:rsidR="00B90B13">
        <w:rPr>
          <w:i/>
          <w:lang w:val="en-US"/>
        </w:rPr>
        <w:t>screte automata were considered, a</w:t>
      </w:r>
      <w:r w:rsidRPr="00E55132">
        <w:rPr>
          <w:i/>
          <w:lang w:val="en-US"/>
        </w:rPr>
        <w:t>s one of the possible means for implementing a genetic algorithm, which was done in this paper.</w:t>
      </w:r>
    </w:p>
    <w:p w:rsidR="00F22EE5" w:rsidRPr="005675B3" w:rsidRDefault="00E55132" w:rsidP="00E55132">
      <w:pPr>
        <w:pStyle w:val="a4"/>
        <w:rPr>
          <w:lang w:val="en-US"/>
        </w:rPr>
      </w:pPr>
      <w:r w:rsidRPr="00E55132">
        <w:rPr>
          <w:i/>
          <w:lang w:val="en-US"/>
        </w:rPr>
        <w:t>Technologies for setting parameters, sending data to a remote server, and testing the system have been developed. The software interface has been developed.</w:t>
      </w:r>
      <w:r w:rsidRPr="005675B3">
        <w:rPr>
          <w:lang w:val="en-US"/>
        </w:rPr>
        <w:br w:type="page"/>
      </w:r>
    </w:p>
    <w:p w:rsidR="00490DBE" w:rsidRPr="005675B3" w:rsidRDefault="00490DBE" w:rsidP="00DE3C96">
      <w:pPr>
        <w:pStyle w:val="afd"/>
        <w:rPr>
          <w:lang w:val="en-US"/>
        </w:rPr>
      </w:pPr>
      <w:bookmarkStart w:id="1" w:name="_Toc35191243"/>
      <w:r w:rsidRPr="00DE3C96">
        <w:lastRenderedPageBreak/>
        <w:t>Реферат</w:t>
      </w:r>
      <w:bookmarkEnd w:id="1"/>
    </w:p>
    <w:p w:rsidR="00490DBE" w:rsidRPr="002177BD" w:rsidRDefault="00194380" w:rsidP="002177BD">
      <w:pPr>
        <w:pStyle w:val="a4"/>
      </w:pPr>
      <w:r w:rsidRPr="002177BD">
        <w:t>Расчётно</w:t>
      </w:r>
      <w:r w:rsidRPr="005675B3">
        <w:rPr>
          <w:lang w:val="en-US"/>
        </w:rPr>
        <w:t>-</w:t>
      </w:r>
      <w:r w:rsidRPr="002177BD">
        <w:t>пояснительная</w:t>
      </w:r>
      <w:r w:rsidRPr="005675B3">
        <w:rPr>
          <w:lang w:val="en-US"/>
        </w:rPr>
        <w:t xml:space="preserve"> </w:t>
      </w:r>
      <w:r w:rsidRPr="002177BD">
        <w:t>записка</w:t>
      </w:r>
      <w:r w:rsidR="00490DBE" w:rsidRPr="005675B3">
        <w:rPr>
          <w:lang w:val="en-US"/>
        </w:rPr>
        <w:t xml:space="preserve"> </w:t>
      </w:r>
      <w:r w:rsidR="00490DBE" w:rsidRPr="002177BD">
        <w:t>с</w:t>
      </w:r>
      <w:r w:rsidR="00490DBE" w:rsidRPr="005675B3">
        <w:rPr>
          <w:lang w:val="en-US"/>
        </w:rPr>
        <w:t>.</w:t>
      </w:r>
      <w:r w:rsidR="00E47B37" w:rsidRPr="005675B3">
        <w:rPr>
          <w:lang w:val="en-US"/>
        </w:rPr>
        <w:t xml:space="preserve"> 60</w:t>
      </w:r>
      <w:r w:rsidR="00490DBE" w:rsidRPr="005675B3">
        <w:rPr>
          <w:lang w:val="en-US"/>
        </w:rPr>
        <w:t xml:space="preserve">, </w:t>
      </w:r>
      <w:r w:rsidR="00490DBE" w:rsidRPr="002177BD">
        <w:t>рис</w:t>
      </w:r>
      <w:r w:rsidR="00490DBE" w:rsidRPr="005675B3">
        <w:rPr>
          <w:lang w:val="en-US"/>
        </w:rPr>
        <w:t>.</w:t>
      </w:r>
      <w:r w:rsidR="00DC7EB4" w:rsidRPr="005675B3">
        <w:rPr>
          <w:lang w:val="en-US"/>
        </w:rPr>
        <w:t xml:space="preserve"> 28</w:t>
      </w:r>
      <w:r w:rsidR="00490DBE" w:rsidRPr="005675B3">
        <w:rPr>
          <w:lang w:val="en-US"/>
        </w:rPr>
        <w:t xml:space="preserve">, </w:t>
      </w:r>
      <w:r w:rsidR="00490DBE" w:rsidRPr="002177BD">
        <w:t>табл</w:t>
      </w:r>
      <w:r w:rsidR="00490DBE" w:rsidRPr="005675B3">
        <w:rPr>
          <w:lang w:val="en-US"/>
        </w:rPr>
        <w:t>.</w:t>
      </w:r>
      <w:r w:rsidR="00DC7EB4" w:rsidRPr="005675B3">
        <w:rPr>
          <w:lang w:val="en-US"/>
        </w:rPr>
        <w:t xml:space="preserve"> </w:t>
      </w:r>
      <w:r w:rsidR="00DC7EB4">
        <w:t>5</w:t>
      </w:r>
      <w:r w:rsidR="00490DBE" w:rsidRPr="002177BD">
        <w:t xml:space="preserve">, источников </w:t>
      </w:r>
      <w:r w:rsidR="00DC7EB4">
        <w:t>15, приложений 4</w:t>
      </w:r>
      <w:r w:rsidRPr="002177BD">
        <w:t>.</w:t>
      </w:r>
    </w:p>
    <w:p w:rsidR="00E47B37" w:rsidRPr="00251EE0" w:rsidRDefault="00E47B37" w:rsidP="00E47B37">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47B37">
      <w:pPr>
        <w:pStyle w:val="a4"/>
        <w:rPr>
          <w:rFonts w:cs="Times New Roman"/>
          <w:color w:val="000000"/>
        </w:rPr>
      </w:pPr>
      <w:r>
        <w:rPr>
          <w:rFonts w:cs="Times New Roman"/>
          <w:color w:val="000000"/>
        </w:rP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E47B37" w:rsidRDefault="00E47B37" w:rsidP="00E47B37">
      <w:pPr>
        <w:pStyle w:val="a4"/>
        <w:rPr>
          <w:rFonts w:cs="Times New Roman"/>
          <w:color w:val="000000"/>
        </w:rPr>
      </w:pPr>
      <w:r>
        <w:rPr>
          <w:rFonts w:cs="Times New Roman"/>
          <w:color w:val="000000"/>
        </w:rPr>
        <w:t>Целью работы является поиск и нахождения примеров эффективного применения цифровых автоматов в генетических алгоритмах, а также формулирование основных при</w:t>
      </w:r>
      <w:r w:rsidR="00B90B13">
        <w:rPr>
          <w:rFonts w:cs="Times New Roman"/>
          <w:color w:val="000000"/>
        </w:rPr>
        <w:t xml:space="preserve">нципов при построении моделей </w:t>
      </w:r>
      <w:r w:rsidR="00B90B13" w:rsidRPr="00B90B13">
        <w:rPr>
          <w:rFonts w:cs="Times New Roman"/>
          <w:color w:val="000000"/>
        </w:rPr>
        <w:t xml:space="preserve">с </w:t>
      </w:r>
      <w:r>
        <w:rPr>
          <w:rFonts w:cs="Times New Roman"/>
          <w:color w:val="000000"/>
        </w:rPr>
        <w:t>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оптимальных параметров для него.</w:t>
      </w:r>
    </w:p>
    <w:p w:rsidR="00E47B37" w:rsidRPr="00E47B37" w:rsidRDefault="00E47B37" w:rsidP="00E47B37">
      <w:pPr>
        <w:rPr>
          <w:rFonts w:ascii="Times New Roman" w:hAnsi="Times New Roman" w:cs="Times New Roman"/>
          <w:color w:val="000000"/>
          <w:sz w:val="28"/>
        </w:rPr>
      </w:pPr>
      <w:r>
        <w:rPr>
          <w:rFonts w:cs="Times New Roman"/>
          <w:color w:val="000000"/>
        </w:rPr>
        <w:br w:type="page"/>
      </w:r>
    </w:p>
    <w:p w:rsidR="00D22A56" w:rsidRPr="00DE3C96" w:rsidRDefault="00020FF5" w:rsidP="00DE3C96">
      <w:pPr>
        <w:pStyle w:val="afd"/>
      </w:pPr>
      <w:bookmarkStart w:id="2" w:name="_Toc35191244"/>
      <w:r w:rsidRPr="00DE3C96">
        <w:lastRenderedPageBreak/>
        <w:t>О</w:t>
      </w:r>
      <w:r w:rsidR="00D22A56" w:rsidRPr="00DE3C96">
        <w:t>бозначения и сокращения</w:t>
      </w:r>
      <w:bookmarkEnd w:id="2"/>
    </w:p>
    <w:p w:rsidR="00E47B37" w:rsidRDefault="00E47B37" w:rsidP="00E47B37">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E47B37" w:rsidRDefault="00E47B37" w:rsidP="00E47B37">
      <w:pPr>
        <w:pStyle w:val="a4"/>
      </w:pPr>
      <w:r>
        <w:t>Селекция – процесс, в рамках которого производится отбор по определенным критерия наиболее оптимального решения.</w:t>
      </w:r>
    </w:p>
    <w:p w:rsidR="00E47B37" w:rsidRDefault="00E47B37" w:rsidP="00E47B37">
      <w:pPr>
        <w:pStyle w:val="a4"/>
      </w:pPr>
      <w:r>
        <w:t>Селекционный метод – алгоритм, согласно которому производится оценка решений и формирование нового поколения.</w:t>
      </w:r>
    </w:p>
    <w:p w:rsidR="00E47B37" w:rsidRDefault="00E47B37" w:rsidP="00E47B37">
      <w:pPr>
        <w:pStyle w:val="a4"/>
      </w:pPr>
      <w:r>
        <w:t>Агент – элементарная эволюционная единица, осуществляющая решение поставленной перед ней задачи.</w:t>
      </w:r>
    </w:p>
    <w:p w:rsidR="00E47B37" w:rsidRPr="00F16BAF" w:rsidRDefault="00E47B37" w:rsidP="00E47B37">
      <w:pPr>
        <w:pStyle w:val="a4"/>
      </w:pPr>
      <w:r w:rsidRPr="00F16BAF">
        <w:t xml:space="preserve">Популяция </w:t>
      </w:r>
      <w:r>
        <w:t>– множество агентов.</w:t>
      </w:r>
    </w:p>
    <w:p w:rsidR="00E47B37" w:rsidRDefault="00E47B37" w:rsidP="00E47B37">
      <w:pPr>
        <w:pStyle w:val="a4"/>
      </w:pPr>
      <w:r>
        <w:t>Поколение – текущая популяция агентов, сформированная путем на основании предыдущих поколений, прошедших через селекционный отбор.</w:t>
      </w:r>
    </w:p>
    <w:p w:rsidR="00E47B37" w:rsidRDefault="00E47B37" w:rsidP="00E47B37">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E47B37" w:rsidRDefault="00E47B37" w:rsidP="00E47B37">
      <w:pPr>
        <w:pStyle w:val="a4"/>
      </w:pPr>
      <w:r>
        <w:t xml:space="preserve">Генетический код – набор параметров и инструкций, </w:t>
      </w:r>
      <w:r w:rsidR="00B90B13">
        <w:t>которые выполняет</w:t>
      </w:r>
      <w:r>
        <w:t xml:space="preserve"> агент в процессе своего жизненного цикла.</w:t>
      </w:r>
    </w:p>
    <w:p w:rsidR="00E47B37" w:rsidRDefault="00E47B37" w:rsidP="00E47B37">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E47B37" w:rsidRDefault="00E47B37" w:rsidP="00E47B37">
      <w:pPr>
        <w:pStyle w:val="a4"/>
      </w:pPr>
      <w:r>
        <w:t>Оптимальное решение – решение, которое по набору признаков является наиболее предпочтительным.</w:t>
      </w:r>
    </w:p>
    <w:p w:rsidR="00E47B37" w:rsidRDefault="00E47B37" w:rsidP="00E47B37">
      <w:pPr>
        <w:pStyle w:val="a4"/>
      </w:pPr>
      <w:r>
        <w:t>Эвристический алгоритм – алгоритм решения задачи, который не является гарантированно точным или оптимальным.</w:t>
      </w:r>
    </w:p>
    <w:p w:rsidR="00E47B37" w:rsidRDefault="00E47B37" w:rsidP="00E47B37">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E47B37" w:rsidRDefault="00E47B37" w:rsidP="00E47B37">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E47B37" w:rsidRDefault="00E47B37" w:rsidP="00E47B37">
      <w:pPr>
        <w:pStyle w:val="a4"/>
      </w:pPr>
      <w:r>
        <w:lastRenderedPageBreak/>
        <w:t>Абстрактный автомат – математическая абстракция, модель дискретного устройства, имеющая один вход, один выход, которое в каждый момент времени находится в одном из множества возможных состояний.</w:t>
      </w:r>
    </w:p>
    <w:p w:rsidR="00E47B37" w:rsidRDefault="00E47B37" w:rsidP="00E47B37">
      <w:pPr>
        <w:pStyle w:val="a4"/>
      </w:pPr>
      <w:r>
        <w:t>Конечный автомат – автомат, у которого количество внутренних состояний, которые он может принимать, ограничено.</w:t>
      </w:r>
    </w:p>
    <w:p w:rsidR="00E47B37" w:rsidRPr="00DD112B" w:rsidRDefault="00E47B37" w:rsidP="00E47B37">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E47B37" w:rsidRPr="00032129" w:rsidRDefault="00E47B37" w:rsidP="00E47B37">
      <w:pPr>
        <w:pStyle w:val="a4"/>
      </w:pPr>
      <w:r>
        <w:t>Клеточный автомат – дискретна</w:t>
      </w:r>
      <w:r w:rsidR="00B90B13">
        <w:t>я модель, изучаемая в математике</w:t>
      </w:r>
      <w:r>
        <w:t xml:space="preserve"> и теории вычи</w:t>
      </w:r>
      <w:r w:rsidR="00B90B13">
        <w:t>слимости, представляющая собой</w:t>
      </w:r>
      <w:r>
        <w:t xml:space="preserve"> решетку ячеек, каждая из которых может принимать одно из доступных состояний согласно окрестности и правилу клеточного автомата.</w:t>
      </w:r>
    </w:p>
    <w:p w:rsidR="00E47B37" w:rsidRDefault="00E47B37" w:rsidP="00E47B37">
      <w:pPr>
        <w:pStyle w:val="a4"/>
      </w:pPr>
      <w:r>
        <w:t>ГА – генетический алгоритм.</w:t>
      </w:r>
    </w:p>
    <w:p w:rsidR="00E47B37" w:rsidRDefault="00E47B37" w:rsidP="00E47B37">
      <w:pPr>
        <w:pStyle w:val="a4"/>
      </w:pPr>
      <w:r>
        <w:t>ПГА – параллельный генетический алгоритм.</w:t>
      </w:r>
    </w:p>
    <w:p w:rsidR="00E47B37" w:rsidRDefault="00E47B37" w:rsidP="00E47B37">
      <w:pPr>
        <w:pStyle w:val="a4"/>
      </w:pPr>
      <w:r>
        <w:t>АА – абстрактный автомат.</w:t>
      </w:r>
    </w:p>
    <w:p w:rsidR="00E47B37" w:rsidRDefault="00E47B37" w:rsidP="00E47B37">
      <w:pPr>
        <w:pStyle w:val="a4"/>
      </w:pPr>
      <w:r>
        <w:t>КА – конечный автомат.</w:t>
      </w:r>
    </w:p>
    <w:p w:rsidR="00E47B37" w:rsidRDefault="00E47B37" w:rsidP="00E47B37">
      <w:pPr>
        <w:pStyle w:val="a4"/>
      </w:pPr>
      <w:r>
        <w:t>БА – бесконечный автомат.</w:t>
      </w:r>
    </w:p>
    <w:p w:rsidR="00E47B37" w:rsidRDefault="00E47B37" w:rsidP="00E47B37">
      <w:pPr>
        <w:pStyle w:val="a4"/>
      </w:pPr>
      <w:r>
        <w:t>ЭА – элементарный автомат.</w:t>
      </w:r>
    </w:p>
    <w:p w:rsidR="00525FC1" w:rsidRDefault="00525FC1" w:rsidP="00E47B37">
      <w:pPr>
        <w:pStyle w:val="a4"/>
      </w:pPr>
      <w:r>
        <w:t>УТК – указатель текущей команды.</w:t>
      </w:r>
    </w:p>
    <w:p w:rsidR="00525FC1" w:rsidRDefault="00525FC1" w:rsidP="00E47B37">
      <w:pPr>
        <w:pStyle w:val="a4"/>
      </w:pPr>
    </w:p>
    <w:p w:rsidR="00020FF5" w:rsidRPr="00E47B37" w:rsidRDefault="00020FF5" w:rsidP="002177BD">
      <w:pPr>
        <w:pStyle w:val="a4"/>
      </w:pPr>
    </w:p>
    <w:p w:rsidR="00D873B9" w:rsidRPr="00E47B37" w:rsidRDefault="00D873B9" w:rsidP="00D873B9">
      <w:pPr>
        <w:rPr>
          <w:rFonts w:ascii="Times New Roman" w:hAnsi="Times New Roman"/>
          <w:sz w:val="28"/>
        </w:rPr>
      </w:pPr>
      <w:r w:rsidRPr="00E47B37">
        <w:br w:type="page"/>
      </w:r>
    </w:p>
    <w:p w:rsidR="00665068" w:rsidRPr="00DE3C96" w:rsidRDefault="00665068" w:rsidP="00DE3C96">
      <w:pPr>
        <w:pStyle w:val="afd"/>
      </w:pPr>
      <w:bookmarkStart w:id="3" w:name="_Toc35191245"/>
      <w:r w:rsidRPr="00DE3C96">
        <w:lastRenderedPageBreak/>
        <w:t>Введение</w:t>
      </w:r>
      <w:bookmarkEnd w:id="3"/>
    </w:p>
    <w:p w:rsidR="00E47B37" w:rsidRDefault="00E47B37" w:rsidP="00E47B37">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для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47B37">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E47B37" w:rsidP="00E47B37">
      <w:pPr>
        <w:pStyle w:val="a4"/>
      </w:pPr>
      <w:r w:rsidRPr="009C0030">
        <w:t>Генетические алгоритмы относится к классу эвристических алгоритмов поиска, т.е. они решают задачи, используя практические методы, ко</w:t>
      </w:r>
      <w:r>
        <w:t>торые не являются абсолютно</w:t>
      </w:r>
      <w:r w:rsidRPr="009C0030">
        <w:t xml:space="preserve"> точными и оптимальными, однако </w:t>
      </w:r>
      <w:r w:rsidR="00B90B13">
        <w:t xml:space="preserve">они </w:t>
      </w:r>
      <w:r w:rsidRPr="009C0030">
        <w:t>достаточно точны для решений поставленной перед ними задачи</w:t>
      </w:r>
      <w:r>
        <w:t xml:space="preserve"> при заданных условиях</w:t>
      </w:r>
      <w:r w:rsidRPr="001B5CC0">
        <w:t xml:space="preserve"> [1]</w:t>
      </w:r>
      <w:r w:rsidRPr="009C0030">
        <w:t>.</w:t>
      </w:r>
    </w:p>
    <w:p w:rsidR="00E47B37" w:rsidRDefault="00E47B37" w:rsidP="00E47B37">
      <w:pPr>
        <w:pStyle w:val="a4"/>
      </w:pPr>
      <w:r>
        <w:t xml:space="preserve">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w:t>
      </w:r>
      <w:r w:rsidR="00B90B13">
        <w:t>комплекс различных систем, таких</w:t>
      </w:r>
      <w:r>
        <w:t xml:space="preserve">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47B37">
      <w:pPr>
        <w:pStyle w:val="a4"/>
      </w:pPr>
      <w:r>
        <w:t>Генетические алгоритмы актуальны на данный момент тем, что уже сейчас способ</w:t>
      </w:r>
      <w:r w:rsidR="00B90B13">
        <w:t>н</w:t>
      </w:r>
      <w:r>
        <w:t xml:space="preserve">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w:t>
      </w:r>
      <w:r>
        <w:lastRenderedPageBreak/>
        <w:t>площади (трассировка плат или нарезка ткани с наименьшими потерями, например) и т. д. и т. п.</w:t>
      </w:r>
    </w:p>
    <w:p w:rsidR="00E47B37" w:rsidRDefault="00E47B37" w:rsidP="00E47B37">
      <w:pPr>
        <w:pStyle w:val="a4"/>
      </w:pPr>
      <w:r w:rsidRPr="00EE5100">
        <w:t>Один из недавних коммерческих примеров: израильская компания Schema разработала программный продукт Channeling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47B37">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w:t>
      </w:r>
      <w:r w:rsidR="00B90B13">
        <w:t>овое поколение нейронных сетей с</w:t>
      </w:r>
      <w:r>
        <w:t xml:space="preserve"> измененными весами переходов.</w:t>
      </w:r>
    </w:p>
    <w:p w:rsidR="00E47B37" w:rsidRDefault="00E47B37" w:rsidP="00E47B37">
      <w:pPr>
        <w:pStyle w:val="a4"/>
      </w:pPr>
      <w:r>
        <w:t xml:space="preserve">Одно из </w:t>
      </w:r>
      <w:r w:rsidR="00B90B13">
        <w:t>наи</w:t>
      </w:r>
      <w:r>
        <w:t>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w:t>
      </w:r>
      <w:r w:rsidR="00B90B13">
        <w:t xml:space="preserve">го не должны взаимодействовать друг с </w:t>
      </w:r>
      <w:r>
        <w:t>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47B37">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2177BD">
      <w:pPr>
        <w:pStyle w:val="1"/>
      </w:pPr>
      <w:bookmarkStart w:id="4" w:name="_Toc35191246"/>
      <w:r>
        <w:lastRenderedPageBreak/>
        <w:t>Исследовательская часть</w:t>
      </w:r>
      <w:bookmarkEnd w:id="4"/>
    </w:p>
    <w:p w:rsidR="00644E39" w:rsidRDefault="00644E39" w:rsidP="00644E39">
      <w:pPr>
        <w:pStyle w:val="2"/>
      </w:pPr>
      <w:bookmarkStart w:id="5" w:name="_Toc26557582"/>
      <w:bookmarkStart w:id="6" w:name="_Toc35191247"/>
      <w:r>
        <w:t>Генетические алгоритмы</w:t>
      </w:r>
      <w:bookmarkEnd w:id="5"/>
      <w:bookmarkEnd w:id="6"/>
    </w:p>
    <w:p w:rsidR="00644E39" w:rsidRPr="000A7891" w:rsidRDefault="00644E39" w:rsidP="00ED0A46">
      <w:pPr>
        <w:pStyle w:val="3"/>
      </w:pPr>
      <w:bookmarkStart w:id="7" w:name="_Toc26557583"/>
      <w:bookmarkStart w:id="8" w:name="_Toc35191248"/>
      <w:r>
        <w:t>Идея генетических алгоритмов</w:t>
      </w:r>
      <w:bookmarkEnd w:id="7"/>
      <w:bookmarkEnd w:id="8"/>
    </w:p>
    <w:p w:rsidR="00644E39" w:rsidRDefault="00644E39" w:rsidP="00644E39">
      <w:pPr>
        <w:pStyle w:val="a4"/>
      </w:pPr>
      <w:r>
        <w:t>Идея генетических алгоритмов не нова. Еще в 60-ых годах прошлого века начались первые симуляции эволюционных процессов на тогдашних маломощных огромных ЭВМ.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Холланда с так называемыми клеточными автоматами</w:t>
      </w:r>
      <w:r w:rsidR="00B90B13">
        <w:t>.</w:t>
      </w:r>
    </w:p>
    <w:p w:rsidR="00644E39" w:rsidRPr="003B428D" w:rsidRDefault="00644E39" w:rsidP="00644E39">
      <w:pPr>
        <w:pStyle w:val="a4"/>
      </w:pPr>
      <w:r>
        <w:t>Однако из-за скромных вычислительных мощностей длительно время генетические алгоритмы оставались в основном в теоретической области и почти не использовались для решения пр</w:t>
      </w:r>
      <w:r w:rsidR="00B90B13">
        <w:t xml:space="preserve">икладных задач. Лишь к концу 80-ых </w:t>
      </w:r>
      <w:r>
        <w:t xml:space="preserve">годов с ростом вычислительны мощностей стало внедряться оборудование, включавшее в себя генетические алгоритмы для решения поставленных перед ними задач. В 89-ом году компания </w:t>
      </w:r>
      <w:r>
        <w:rPr>
          <w:lang w:val="en-US"/>
        </w:rPr>
        <w:t>Axcelis</w:t>
      </w:r>
      <w:r w:rsidRPr="003B428D">
        <w:t xml:space="preserve"> </w:t>
      </w:r>
      <w:r>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Pr="003B428D">
        <w:t>“</w:t>
      </w:r>
      <w:r>
        <w:rPr>
          <w:lang w:val="en-US"/>
        </w:rPr>
        <w:t>Evolver</w:t>
      </w:r>
      <w:r w:rsidRPr="003B428D">
        <w:t>”.</w:t>
      </w:r>
    </w:p>
    <w:p w:rsidR="00644E39" w:rsidRDefault="00644E39" w:rsidP="00644E39">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ED0A46">
      <w:pPr>
        <w:pStyle w:val="3"/>
      </w:pPr>
      <w:bookmarkStart w:id="9" w:name="_Toc26557584"/>
      <w:bookmarkStart w:id="10" w:name="_Toc35191249"/>
      <w:r>
        <w:t>Сравнение генетических алгоритмов с детерминированными алгоритмами</w:t>
      </w:r>
      <w:bookmarkEnd w:id="9"/>
      <w:bookmarkEnd w:id="10"/>
    </w:p>
    <w:p w:rsidR="00644E39" w:rsidRDefault="00644E39" w:rsidP="00644E39">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w:t>
      </w:r>
      <w:r w:rsidR="00B90B13">
        <w:t xml:space="preserve">хотя </w:t>
      </w:r>
      <w:r>
        <w:t>бы имеющимся треб</w:t>
      </w:r>
      <w:r w:rsidR="00B90B13">
        <w:t>ованиям [4]. При этом достижение</w:t>
      </w:r>
      <w:r>
        <w:t xml:space="preserve"> идеального «оптимального» решения отходит на второй план. Однако при этом другие </w:t>
      </w:r>
      <w:r>
        <w:lastRenderedPageBreak/>
        <w:t>методы, ориентированные на нахождение оптимального решения, из-за их чрезвычайно высокой сложности становятся и вовсе нереализуемыми</w:t>
      </w:r>
      <w:r w:rsidRPr="001B5CC0">
        <w:t xml:space="preserve"> [6]</w:t>
      </w:r>
      <w:r>
        <w:t>.</w:t>
      </w:r>
    </w:p>
    <w:p w:rsidR="00644E39" w:rsidRDefault="00644E39" w:rsidP="00644E39">
      <w:pPr>
        <w:pStyle w:val="a4"/>
      </w:pPr>
      <w:r>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w:t>
      </w:r>
      <w:r w:rsidR="00B90B13">
        <w:t>тм использует как вероятностные</w:t>
      </w:r>
      <w:r>
        <w:t xml:space="preserve"> правила для порождения новых точек, так и детерминированные правила для перехода от одних точек к другим.</w:t>
      </w:r>
    </w:p>
    <w:p w:rsidR="00644E39" w:rsidRDefault="00644E39" w:rsidP="00ED0A46">
      <w:pPr>
        <w:pStyle w:val="3"/>
      </w:pPr>
      <w:bookmarkStart w:id="11" w:name="_Toc26557585"/>
      <w:bookmarkStart w:id="12" w:name="_Toc35191250"/>
      <w:r>
        <w:t>Классификация генетических алгоритмов</w:t>
      </w:r>
      <w:bookmarkEnd w:id="11"/>
      <w:bookmarkEnd w:id="12"/>
    </w:p>
    <w:p w:rsidR="00644E39" w:rsidRDefault="00644E39" w:rsidP="00644E39">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rsidR="003828EB">
        <w:t>1</w:t>
      </w:r>
      <w:r>
        <w:fldChar w:fldCharType="end"/>
      </w:r>
      <w:r>
        <w:t>), но генетические алгоритмы достаточно разнообразны и обладают собственной классификацией</w:t>
      </w:r>
      <w:r>
        <w:rPr>
          <w:lang w:val="en-US"/>
        </w:rPr>
        <w:t xml:space="preserve"> [3]</w:t>
      </w:r>
      <w:r>
        <w:t>.</w:t>
      </w:r>
    </w:p>
    <w:p w:rsidR="00644E39" w:rsidRDefault="00644E39" w:rsidP="00644E39">
      <w:pPr>
        <w:pStyle w:val="ad"/>
        <w:keepNext/>
      </w:pPr>
      <w:r>
        <w:lastRenderedPageBreak/>
        <w:drawing>
          <wp:inline distT="0" distB="0" distL="0" distR="0" wp14:anchorId="66FDC5F6" wp14:editId="30A05339">
            <wp:extent cx="5940425" cy="32708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70885"/>
                    </a:xfrm>
                    <a:prstGeom prst="rect">
                      <a:avLst/>
                    </a:prstGeom>
                  </pic:spPr>
                </pic:pic>
              </a:graphicData>
            </a:graphic>
          </wp:inline>
        </w:drawing>
      </w:r>
    </w:p>
    <w:p w:rsidR="00644E39" w:rsidRDefault="00644E39" w:rsidP="00644E39">
      <w:pPr>
        <w:pStyle w:val="af1"/>
      </w:pPr>
      <w:bookmarkStart w:id="13" w:name="_Ref24286073"/>
      <w:r>
        <w:t xml:space="preserve">Рисунок </w:t>
      </w:r>
      <w:fldSimple w:instr=" SEQ Рисунок \* ARABIC ">
        <w:r w:rsidR="00D35AAD">
          <w:rPr>
            <w:noProof/>
          </w:rPr>
          <w:t>1</w:t>
        </w:r>
      </w:fldSimple>
      <w:bookmarkEnd w:id="13"/>
      <w:r>
        <w:t xml:space="preserve"> – Классификация алгоритмов эволюционного моделирования</w:t>
      </w:r>
    </w:p>
    <w:p w:rsidR="00644E39" w:rsidRDefault="00644E39" w:rsidP="00644E39">
      <w:pPr>
        <w:pStyle w:val="a4"/>
      </w:pPr>
      <w:r>
        <w:t>ГА не обязательно относится только лишь к одно</w:t>
      </w:r>
      <w:r w:rsidR="00B90B13">
        <w:t>й</w:t>
      </w:r>
      <w:r>
        <w:t xml:space="preserve"> из возможных классификаций, т. к. не все из них являются взаимоисключающими. Генетический алгоритм может быть отнесен сразу к нескольким категориям, которые представлены на рисунке </w:t>
      </w:r>
      <w:r>
        <w:fldChar w:fldCharType="begin"/>
      </w:r>
      <w:r>
        <w:instrText xml:space="preserve"> REF _Ref24286073 \h \</w:instrText>
      </w:r>
      <w:r w:rsidRPr="00E93A7F">
        <w:instrText xml:space="preserve"># \0 </w:instrText>
      </w:r>
      <w:r>
        <w:fldChar w:fldCharType="separate"/>
      </w:r>
      <w:r w:rsidR="003828EB">
        <w:t>1</w:t>
      </w:r>
      <w:r>
        <w:fldChar w:fldCharType="end"/>
      </w:r>
      <w:r>
        <w:t>.</w:t>
      </w:r>
    </w:p>
    <w:p w:rsidR="00644E39" w:rsidRDefault="00644E39" w:rsidP="00ED0A46">
      <w:pPr>
        <w:pStyle w:val="4"/>
      </w:pPr>
      <w:r>
        <w:t>Стационарные генетические алгоритмы</w:t>
      </w:r>
    </w:p>
    <w:p w:rsidR="00644E39" w:rsidRDefault="00644E39" w:rsidP="00644E39">
      <w:pPr>
        <w:pStyle w:val="a4"/>
      </w:pPr>
      <w:r>
        <w:t>Стационарные генетические алго</w:t>
      </w:r>
      <w:r w:rsidR="00C168E0">
        <w:t>ритмы подразумевают использование</w:t>
      </w:r>
      <w:r>
        <w:t xml:space="preserve"> подход</w:t>
      </w:r>
      <w:r w:rsidR="00C168E0">
        <w:t>а</w:t>
      </w:r>
      <w:r>
        <w:t>, в котором популяция обно</w:t>
      </w:r>
      <w:r w:rsidR="00C168E0">
        <w:t>вляется частями, а не вся сразу.</w:t>
      </w:r>
      <w:r>
        <w:t xml:space="preserve">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644E39">
      <w:pPr>
        <w:pStyle w:val="a4"/>
      </w:pPr>
      <w:r>
        <w:t xml:space="preserve">Данный генетический алгоритм, по сравнению с поколенческим,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w:t>
      </w:r>
      <w:r>
        <w:lastRenderedPageBreak/>
        <w:t>самого агента, которые формируются под воздействием генетического алгоритма случайным образов.</w:t>
      </w:r>
    </w:p>
    <w:p w:rsidR="00644E39" w:rsidRDefault="00644E39" w:rsidP="00644E39">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644E39" w:rsidP="00ED0A46">
      <w:pPr>
        <w:pStyle w:val="4"/>
      </w:pPr>
      <w:r>
        <w:t>Динамические генетические алгоритмы.</w:t>
      </w:r>
    </w:p>
    <w:p w:rsidR="00644E39" w:rsidRDefault="00644E39" w:rsidP="00644E39">
      <w:pPr>
        <w:pStyle w:val="a4"/>
      </w:pPr>
      <w:r>
        <w:t>Противоположен по своим идеям стационарному генетическому алгоритму. Здесь подразумевается использования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D0A46">
      <w:pPr>
        <w:pStyle w:val="4"/>
      </w:pPr>
      <w:r>
        <w:t>Поколенческие генетические алгоритмы</w:t>
      </w:r>
    </w:p>
    <w:p w:rsidR="00644E39" w:rsidRDefault="00644E39" w:rsidP="00644E39">
      <w:pPr>
        <w:pStyle w:val="a4"/>
      </w:pPr>
      <w:r>
        <w:t>Поколенческие генетические алгоритмы подр</w:t>
      </w:r>
      <w:r w:rsidR="00C168E0">
        <w:t>азумевают итеративное следование</w:t>
      </w:r>
      <w:r>
        <w:t xml:space="preserve"> определенной последовательности действий:</w:t>
      </w:r>
    </w:p>
    <w:p w:rsidR="00644E39" w:rsidRDefault="00644E39" w:rsidP="00C168E0">
      <w:pPr>
        <w:pStyle w:val="a2"/>
      </w:pPr>
      <w:r>
        <w:t>создание первоначальной популяции;</w:t>
      </w:r>
    </w:p>
    <w:p w:rsidR="00644E39" w:rsidRDefault="00644E39" w:rsidP="00C168E0">
      <w:pPr>
        <w:pStyle w:val="a2"/>
      </w:pPr>
      <w:r>
        <w:t>вычисление функций приспособленности для агентов популяции (оценивание);</w:t>
      </w:r>
    </w:p>
    <w:p w:rsidR="00644E39" w:rsidRDefault="00644E39" w:rsidP="00C168E0">
      <w:pPr>
        <w:pStyle w:val="a2"/>
      </w:pPr>
      <w:r>
        <w:t>выборка агентов из текущей популяции (селекция);</w:t>
      </w:r>
    </w:p>
    <w:p w:rsidR="00644E39" w:rsidRDefault="00644E39" w:rsidP="00C168E0">
      <w:pPr>
        <w:pStyle w:val="a2"/>
      </w:pPr>
      <w:r>
        <w:t>мутации агентов;</w:t>
      </w:r>
    </w:p>
    <w:p w:rsidR="00644E39" w:rsidRDefault="00644E39" w:rsidP="00C168E0">
      <w:pPr>
        <w:pStyle w:val="a2"/>
      </w:pPr>
      <w:r>
        <w:t>вычисление функций приспособленности для всех агентов;</w:t>
      </w:r>
    </w:p>
    <w:p w:rsidR="00644E39" w:rsidRDefault="00644E39" w:rsidP="00C168E0">
      <w:pPr>
        <w:pStyle w:val="a2"/>
      </w:pPr>
      <w:r>
        <w:t>формирование нового поколения;</w:t>
      </w:r>
    </w:p>
    <w:p w:rsidR="00644E39" w:rsidRDefault="00644E39" w:rsidP="00C168E0">
      <w:pPr>
        <w:pStyle w:val="a2"/>
      </w:pPr>
      <w:r>
        <w:t>оценить результаты и, если они не удовлетворительны, то повторить, начиная с 3 пункта.</w:t>
      </w:r>
    </w:p>
    <w:p w:rsidR="00644E39" w:rsidRDefault="00644E39" w:rsidP="00ED0A46">
      <w:pPr>
        <w:pStyle w:val="4"/>
      </w:pPr>
      <w:r>
        <w:t>Адаптивные генетические алгоритмы</w:t>
      </w:r>
    </w:p>
    <w:p w:rsidR="00644E39" w:rsidRDefault="00644E39" w:rsidP="00644E39">
      <w:pPr>
        <w:pStyle w:val="a4"/>
      </w:pPr>
      <w:r>
        <w:t xml:space="preserve">Основная идея адаптивного генетического алгоритма 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создания адаптивного алгоритма является ускорение поиска решения или уменьшения затрат ресурсов </w:t>
      </w:r>
      <w:r w:rsidR="00C168E0">
        <w:t>при его поиске (например, памяти</w:t>
      </w:r>
      <w:r>
        <w:t>).</w:t>
      </w:r>
    </w:p>
    <w:p w:rsidR="00644E39" w:rsidRDefault="00644E39" w:rsidP="00ED0A46">
      <w:pPr>
        <w:pStyle w:val="4"/>
      </w:pPr>
      <w:r>
        <w:lastRenderedPageBreak/>
        <w:t>Многоуровневые генетические алгоритмы.</w:t>
      </w:r>
    </w:p>
    <w:p w:rsidR="00644E39" w:rsidRDefault="00644E39" w:rsidP="00644E39">
      <w:pPr>
        <w:pStyle w:val="a4"/>
      </w:pPr>
      <w:r>
        <w:t>Таки</w:t>
      </w:r>
      <w:r w:rsidR="00C168E0">
        <w:t>е алгоритмы представляют собой</w:t>
      </w:r>
      <w:r>
        <w:t xml:space="preserve">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644E39">
      <w:pPr>
        <w:pStyle w:val="a4"/>
      </w:pPr>
      <w:r>
        <w:t xml:space="preserve">Этот принцип часто используется в нейронных сетях, где вершины нейронной сети </w:t>
      </w:r>
      <w:r w:rsidR="00C168E0">
        <w:t>разбиты по слоям, представляющим</w:t>
      </w:r>
      <w:r>
        <w:t xml:space="preserve">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w:t>
      </w:r>
      <w:r w:rsidR="00ED017D">
        <w:t>ой универсальной формулы, дающей</w:t>
      </w:r>
      <w:r>
        <w:t xml:space="preserve"> ответ на этот вопрос, не существует.</w:t>
      </w:r>
    </w:p>
    <w:p w:rsidR="00644E39" w:rsidRDefault="00644E39" w:rsidP="00ED0A46">
      <w:pPr>
        <w:pStyle w:val="4"/>
      </w:pPr>
      <w:r>
        <w:t>Параллельные генетические алгоритмы.</w:t>
      </w:r>
    </w:p>
    <w:p w:rsidR="00644E39" w:rsidRDefault="00644E39" w:rsidP="00644E39">
      <w:pPr>
        <w:pStyle w:val="a4"/>
      </w:pPr>
      <w:r>
        <w:t>Такие алгоритмы основаны на разбиении популяции на несколько отдельных подпопуляций, каждая из которых будет, независимо от других подпопуляций, обрабатываться генетическим алгоритмом. Одновременно с этим, разнообразные миграции агентов порождают обмен генетическим кодом среди п</w:t>
      </w:r>
      <w:r w:rsidR="00ED017D">
        <w:t xml:space="preserve">опуляций, которые, </w:t>
      </w:r>
      <w:r>
        <w:t>улучшают точность и эффективность алгоритма.</w:t>
      </w:r>
    </w:p>
    <w:p w:rsidR="00644E39" w:rsidRDefault="00644E39" w:rsidP="00644E39">
      <w:pPr>
        <w:pStyle w:val="a4"/>
      </w:pPr>
      <w:r>
        <w:t>Выделяют три типа параллельных генетическим алгоритмов:</w:t>
      </w:r>
    </w:p>
    <w:p w:rsidR="00644E39" w:rsidRDefault="00644E39" w:rsidP="00644E39">
      <w:pPr>
        <w:pStyle w:val="a0"/>
      </w:pPr>
      <w:r>
        <w:t>глобальные однопопуляционные ПГА (</w:t>
      </w:r>
      <w:r>
        <w:rPr>
          <w:lang w:val="en-US"/>
        </w:rPr>
        <w:t>master</w:t>
      </w:r>
      <w:r w:rsidRPr="006E22C3">
        <w:t>-</w:t>
      </w:r>
      <w:r>
        <w:rPr>
          <w:lang w:val="en-US"/>
        </w:rPr>
        <w:t>slave</w:t>
      </w:r>
      <w:r w:rsidRPr="006E22C3">
        <w:t>)</w:t>
      </w:r>
      <w:r>
        <w:t>;</w:t>
      </w:r>
    </w:p>
    <w:p w:rsidR="00644E39" w:rsidRDefault="00644E39" w:rsidP="00644E39">
      <w:pPr>
        <w:pStyle w:val="a0"/>
      </w:pPr>
      <w:r>
        <w:t>однопопуляционные ПГА;</w:t>
      </w:r>
    </w:p>
    <w:p w:rsidR="00644E39" w:rsidRDefault="00644E39" w:rsidP="00644E39">
      <w:pPr>
        <w:pStyle w:val="a0"/>
      </w:pPr>
      <w:r>
        <w:t>многопопуляционные ПГА.</w:t>
      </w:r>
    </w:p>
    <w:p w:rsidR="00644E39" w:rsidRPr="006E22C3" w:rsidRDefault="00ED017D" w:rsidP="00644E39">
      <w:pPr>
        <w:pStyle w:val="a4"/>
      </w:pPr>
      <w:r>
        <w:t>Модель «</w:t>
      </w:r>
      <w:r>
        <w:rPr>
          <w:lang w:val="en-US"/>
        </w:rPr>
        <w:t>master</w:t>
      </w:r>
      <w:r>
        <w:t>-slave</w:t>
      </w:r>
      <w:r w:rsidR="00644E39" w:rsidRPr="006E22C3">
        <w:t xml:space="preserve">»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644E39">
      <w:pPr>
        <w:pStyle w:val="a4"/>
      </w:pPr>
      <w:r w:rsidRPr="006E22C3">
        <w:t>В алгоритмах второго класса существует главная популяция, но оценка целевой функции распределена среди нескольких процесс</w:t>
      </w:r>
      <w:r w:rsidR="00ED017D">
        <w:t>оров. M</w:t>
      </w:r>
      <w:r w:rsidR="00ED017D">
        <w:rPr>
          <w:lang w:val="en-US"/>
        </w:rPr>
        <w:t>aster</w:t>
      </w:r>
      <w:r w:rsidRPr="006E22C3">
        <w:t xml:space="preserve"> хранит популяцию, выполняет операц</w:t>
      </w:r>
      <w:r>
        <w:t>ии ГА и распределяет агентов</w:t>
      </w:r>
      <w:r w:rsidRPr="006E22C3">
        <w:t xml:space="preserve"> между </w:t>
      </w:r>
      <w:r w:rsidRPr="006E22C3">
        <w:lastRenderedPageBreak/>
        <w:t xml:space="preserve">подчиненными. Они же лишь оценивают </w:t>
      </w:r>
      <w:r>
        <w:t>агентов</w:t>
      </w:r>
      <w:r w:rsidRPr="006E22C3">
        <w:t xml:space="preserve">. Однопопуляционные ГА пригодны для массовых параллельных компьютеров и состоят из одной популяции. </w:t>
      </w:r>
    </w:p>
    <w:p w:rsidR="00644E39" w:rsidRPr="009C0030" w:rsidRDefault="00644E39" w:rsidP="00644E39">
      <w:pPr>
        <w:pStyle w:val="a4"/>
      </w:pPr>
      <w:r>
        <w:t>Третий класс - многопопуляционные ГА</w:t>
      </w:r>
      <w:r w:rsidR="00ED017D">
        <w:t>,</w:t>
      </w:r>
      <w:r>
        <w:t xml:space="preserve"> более сложная модель, так как она состоит из нескольких подпопуляций, которые периодически, по установленным правилам, обмениваются агентами. Такой обмен агентами называется миграцией и управ</w:t>
      </w:r>
      <w:r w:rsidR="00ED017D">
        <w:t>ляется несколькими параметрами. М</w:t>
      </w:r>
      <w:r>
        <w:t>ногопопуляционные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ED0A46">
      <w:pPr>
        <w:pStyle w:val="3"/>
      </w:pPr>
      <w:bookmarkStart w:id="14" w:name="_Toc8602268"/>
      <w:bookmarkStart w:id="15" w:name="_Toc26557586"/>
      <w:bookmarkStart w:id="16" w:name="_Toc35191251"/>
      <w:r w:rsidRPr="00D610EA">
        <w:t xml:space="preserve">Анализ </w:t>
      </w:r>
      <w:bookmarkEnd w:id="14"/>
      <w:r>
        <w:t>предметной области</w:t>
      </w:r>
      <w:bookmarkEnd w:id="15"/>
      <w:bookmarkEnd w:id="16"/>
    </w:p>
    <w:p w:rsidR="00644E39" w:rsidRDefault="00644E39" w:rsidP="00644E39">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rsidR="003828EB">
        <w:t>2</w:t>
      </w:r>
      <w:r>
        <w:fldChar w:fldCharType="end"/>
      </w:r>
      <w:r>
        <w:t>.</w:t>
      </w:r>
    </w:p>
    <w:p w:rsidR="00644E39" w:rsidRDefault="00644E39" w:rsidP="00644E39">
      <w:pPr>
        <w:pStyle w:val="ad"/>
      </w:pPr>
      <w:r>
        <w:drawing>
          <wp:inline distT="0" distB="0" distL="0" distR="0" wp14:anchorId="11A577EB" wp14:editId="13F62D6B">
            <wp:extent cx="5969710" cy="28479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a:off x="0" y="0"/>
                      <a:ext cx="6023989" cy="2873870"/>
                    </a:xfrm>
                    <a:prstGeom prst="rect">
                      <a:avLst/>
                    </a:prstGeom>
                  </pic:spPr>
                </pic:pic>
              </a:graphicData>
            </a:graphic>
          </wp:inline>
        </w:drawing>
      </w:r>
    </w:p>
    <w:p w:rsidR="00644E39" w:rsidRDefault="00644E39" w:rsidP="00644E39">
      <w:pPr>
        <w:pStyle w:val="af1"/>
      </w:pPr>
      <w:bookmarkStart w:id="17" w:name="_Ref26448930"/>
      <w:r>
        <w:t xml:space="preserve">Рисунок </w:t>
      </w:r>
      <w:fldSimple w:instr=" SEQ Рисунок \* ARABIC ">
        <w:r w:rsidR="00D35AAD">
          <w:rPr>
            <w:noProof/>
          </w:rPr>
          <w:t>2</w:t>
        </w:r>
      </w:fldSimple>
      <w:bookmarkEnd w:id="17"/>
      <w:r>
        <w:t xml:space="preserve"> – Концептуальная схема предметной области</w:t>
      </w:r>
    </w:p>
    <w:p w:rsidR="00644E39" w:rsidRDefault="00644E39" w:rsidP="00644E39">
      <w:pPr>
        <w:pStyle w:val="a4"/>
      </w:pPr>
      <w:r>
        <w:t>Объекты представляют собой действующие лица, между которыми идет обмен информацией и которые осуществляют некоторые функции</w:t>
      </w:r>
      <w:r w:rsidR="00ED017D">
        <w:t xml:space="preserve"> друг над другом</w:t>
      </w:r>
      <w:r>
        <w:t>.</w:t>
      </w:r>
    </w:p>
    <w:p w:rsidR="00644E39" w:rsidRDefault="00644E39" w:rsidP="00ED0A46">
      <w:pPr>
        <w:pStyle w:val="4"/>
      </w:pPr>
      <w:r>
        <w:lastRenderedPageBreak/>
        <w:t xml:space="preserve"> Агент</w:t>
      </w:r>
    </w:p>
    <w:p w:rsidR="00644E39" w:rsidRDefault="00644E39" w:rsidP="00644E39">
      <w:pPr>
        <w:pStyle w:val="a4"/>
      </w:pPr>
      <w:r>
        <w:t>Агент предста</w:t>
      </w:r>
      <w:r w:rsidR="00ED017D">
        <w:t>вляет собой</w:t>
      </w:r>
      <w:r>
        <w:t xml:space="preserve"> элементарную рабочую единицу ИС. Перед аген</w:t>
      </w:r>
      <w:r w:rsidR="00ED017D">
        <w:t>том ставятся задачи, для которых</w:t>
      </w:r>
      <w:r>
        <w:t xml:space="preserve">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ED017D" w:rsidP="00ED0A46">
      <w:pPr>
        <w:pStyle w:val="4"/>
      </w:pPr>
      <w:r>
        <w:t>Хранилище генов</w:t>
      </w:r>
    </w:p>
    <w:p w:rsidR="00644E39" w:rsidRDefault="00644E39" w:rsidP="00644E39">
      <w:pPr>
        <w:pStyle w:val="a4"/>
      </w:pPr>
      <w:r>
        <w:t>Хранилище генов представляет из се</w:t>
      </w:r>
      <w:r w:rsidR="00ED017D">
        <w:t>бя банк с данными. В этих данных содержится информация</w:t>
      </w:r>
      <w:r>
        <w:t xml:space="preserve"> о конфигурациях агентов. Хранилище генов содержит в себе информацию как о тех агентах, кото</w:t>
      </w:r>
      <w:r w:rsidR="00ED017D">
        <w:t>рые участвуют в текущем сеансе, так и д</w:t>
      </w:r>
      <w:r>
        <w:t>анные о конфигурации агентов из хранилища генов используются для формирования конфигурации новых агентов в процессе работы генетического алгоритма.</w:t>
      </w:r>
    </w:p>
    <w:p w:rsidR="00644E39" w:rsidRDefault="00644E39" w:rsidP="00ED0A46">
      <w:pPr>
        <w:pStyle w:val="3"/>
      </w:pPr>
      <w:bookmarkStart w:id="18" w:name="_Toc35191252"/>
      <w:r>
        <w:t>Основные информационные структуры предметной области</w:t>
      </w:r>
      <w:bookmarkEnd w:id="18"/>
    </w:p>
    <w:p w:rsidR="00644E39" w:rsidRDefault="00644E39" w:rsidP="00644E39">
      <w:pPr>
        <w:pStyle w:val="a4"/>
      </w:pPr>
      <w:r>
        <w:t>Информационные структуры представляют из себя совокупность данных, которыми обмениваются объекты предметной области. Также данные используются функциями (алгоритмами) для получения результата, который может представлять из себя набор еще каких-то данных.</w:t>
      </w:r>
    </w:p>
    <w:p w:rsidR="00644E39" w:rsidRDefault="00ED017D" w:rsidP="00ED0A46">
      <w:pPr>
        <w:pStyle w:val="4"/>
      </w:pPr>
      <w:r>
        <w:t>Генетический код</w:t>
      </w:r>
    </w:p>
    <w:p w:rsidR="00644E39" w:rsidRDefault="00644E39" w:rsidP="00644E39">
      <w:pPr>
        <w:pStyle w:val="a4"/>
      </w:pPr>
      <w:r>
        <w:t xml:space="preserve">Включает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изменяется случайным образом в процессе работы генетического алгоритма. Генетический код агента, который наиболее эффективно решает </w:t>
      </w:r>
      <w:r>
        <w:lastRenderedPageBreak/>
        <w:t>поставленную перед ним задачу, является тем самым оптимальным решением, поиск которого производится в системе.</w:t>
      </w:r>
    </w:p>
    <w:p w:rsidR="00644E39" w:rsidRDefault="00ED017D" w:rsidP="00ED0A46">
      <w:pPr>
        <w:pStyle w:val="4"/>
      </w:pPr>
      <w:r>
        <w:t>Генетическое древо</w:t>
      </w:r>
    </w:p>
    <w:p w:rsidR="00644E39" w:rsidRDefault="00644E39" w:rsidP="00644E39">
      <w:pPr>
        <w:pStyle w:val="a4"/>
      </w:pPr>
      <w:r>
        <w:t>Представляет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w:t>
      </w:r>
      <w:r w:rsidR="00102AE4">
        <w:t>,</w:t>
      </w:r>
      <w:r>
        <w:t xml:space="preserve"> какие ветви развития </w:t>
      </w:r>
      <w:r w:rsidR="00102AE4">
        <w:t>агентов имели какую численность,</w:t>
      </w:r>
      <w:r>
        <w:t xml:space="preserve"> и какая последовательность изменений привела к текущим генетическим кодам агентов</w:t>
      </w:r>
      <w:r w:rsidR="00102AE4">
        <w:t>.</w:t>
      </w:r>
    </w:p>
    <w:p w:rsidR="00644E39" w:rsidRDefault="00ED017D" w:rsidP="00ED0A46">
      <w:pPr>
        <w:pStyle w:val="4"/>
      </w:pPr>
      <w:r>
        <w:t>Поле визуализации</w:t>
      </w:r>
    </w:p>
    <w:p w:rsidR="00644E39" w:rsidRDefault="00644E39" w:rsidP="00644E39">
      <w:pPr>
        <w:pStyle w:val="a4"/>
      </w:pPr>
      <w:r>
        <w:t xml:space="preserve">Поле визуализации показывает текущее состояние сеанса работы генетического алгоритма. </w:t>
      </w:r>
    </w:p>
    <w:p w:rsidR="00644E39" w:rsidRDefault="00644E39" w:rsidP="00644E39">
      <w:pPr>
        <w:pStyle w:val="a4"/>
      </w:pPr>
      <w:r>
        <w:t>Оно может в себя включать различные графические элементы:</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t>визуализации наполнения банков данных;</w:t>
      </w:r>
    </w:p>
    <w:p w:rsidR="00644E39" w:rsidRDefault="00644E39" w:rsidP="00644E39">
      <w:pPr>
        <w:pStyle w:val="a0"/>
      </w:pPr>
      <w:r>
        <w:t>генетическое древо.</w:t>
      </w:r>
    </w:p>
    <w:p w:rsidR="00644E39" w:rsidRDefault="00102AE4" w:rsidP="00644E39">
      <w:pPr>
        <w:pStyle w:val="a4"/>
      </w:pPr>
      <w:r>
        <w:t>Информация в поле призвана да</w:t>
      </w:r>
      <w:r w:rsidR="00644E39">
        <w:t>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644E39" w:rsidP="00ED0A46">
      <w:pPr>
        <w:pStyle w:val="3"/>
      </w:pPr>
      <w:bookmarkStart w:id="19" w:name="_Toc35191253"/>
      <w:r>
        <w:t>Основные процедуры предметной области</w:t>
      </w:r>
      <w:bookmarkEnd w:id="19"/>
    </w:p>
    <w:p w:rsidR="00644E39" w:rsidRPr="00E92E50" w:rsidRDefault="00644E39" w:rsidP="00644E39">
      <w:pPr>
        <w:pStyle w:val="a4"/>
      </w:pPr>
      <w:r>
        <w:t>Процедуры (ал</w:t>
      </w:r>
      <w:r w:rsidR="00102AE4">
        <w:t>горитмы), реализуемые в системе и</w:t>
      </w:r>
      <w:r>
        <w:t xml:space="preserve"> использующие генетические алгоритмы, необходимы для обработки имеющихся данных и формирования новых.</w:t>
      </w:r>
    </w:p>
    <w:p w:rsidR="00644E39" w:rsidRDefault="00644E39" w:rsidP="00ED0A46">
      <w:pPr>
        <w:pStyle w:val="4"/>
      </w:pPr>
      <w:r>
        <w:t>Генетический алгоритм</w:t>
      </w:r>
    </w:p>
    <w:p w:rsidR="00644E39" w:rsidRDefault="00644E39" w:rsidP="00644E39">
      <w:pPr>
        <w:pStyle w:val="a4"/>
      </w:pPr>
      <w:r>
        <w:t>Наиболее важная часть ИС, определяющая всю логику ее работы и множество задач, которые эта система может решать.</w:t>
      </w:r>
    </w:p>
    <w:p w:rsidR="00644E39" w:rsidRDefault="00644E39" w:rsidP="00644E39">
      <w:pPr>
        <w:pStyle w:val="a4"/>
      </w:pPr>
      <w:r>
        <w:lastRenderedPageBreak/>
        <w:t>Генетический алгоритм определяет</w:t>
      </w:r>
      <w:r w:rsidR="00102AE4">
        <w:t>,</w:t>
      </w:r>
      <w:r>
        <w:t xml:space="preserve">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644E39" w:rsidP="00ED0A46">
      <w:pPr>
        <w:pStyle w:val="4"/>
      </w:pPr>
      <w:r>
        <w:t>Метод отбора</w:t>
      </w:r>
    </w:p>
    <w:p w:rsidR="00644E39" w:rsidRDefault="00644E39" w:rsidP="00644E39">
      <w:pPr>
        <w:pStyle w:val="a4"/>
      </w:pPr>
      <w:r>
        <w:t>Это алгоритм, который осуществляет отсев а</w:t>
      </w:r>
      <w:r w:rsidR="00102AE4">
        <w:t>гентов в процессе моделирования. Отсеиваются агенты, которые решили поставленную перед ними задачу менее эффективно, чем позволяет пороговый критерий.</w:t>
      </w:r>
    </w:p>
    <w:p w:rsidR="00644E39" w:rsidRDefault="00644E39" w:rsidP="00ED0A46">
      <w:pPr>
        <w:pStyle w:val="4"/>
      </w:pPr>
      <w:r>
        <w:t>Сеанс</w:t>
      </w:r>
    </w:p>
    <w:p w:rsidR="00644E39" w:rsidRDefault="00644E39" w:rsidP="00644E39">
      <w:pPr>
        <w:pStyle w:val="a4"/>
      </w:pPr>
      <w:r>
        <w:t>Сеанс представляет из себя весь временной отрезок, в рамках которого агенты решают представленную перед ними задачу. Сеанс в зависимости от 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агенты решают поставленную задачу в одной среде, весь сеанс поделен на периоды времени, представляющие из себя циклы, после каждого 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 соревнуясь друг с другом. При таком виде сеанса отбор осуществляется естественным образов в ходе конкуренции между агентами. При этом наиболее продвинутые агенты порождают других агентов, согласно генетическому алгоритму, поддерживая тем самым их общее количество. Этот тип сеанса больше всего напоминает естественные процессы, проходящие в живой природе.</w:t>
      </w:r>
    </w:p>
    <w:p w:rsidR="00644E39" w:rsidRDefault="00644E39" w:rsidP="00ED0A46">
      <w:pPr>
        <w:pStyle w:val="3"/>
      </w:pPr>
      <w:bookmarkStart w:id="20" w:name="_Toc26557587"/>
      <w:bookmarkStart w:id="21" w:name="_Toc35191254"/>
      <w:r>
        <w:t>Необходимые информационные технологии</w:t>
      </w:r>
      <w:bookmarkEnd w:id="20"/>
      <w:bookmarkEnd w:id="21"/>
    </w:p>
    <w:p w:rsidR="00644E39" w:rsidRDefault="00644E39" w:rsidP="00644E39">
      <w:pPr>
        <w:pStyle w:val="a4"/>
      </w:pPr>
      <w:r>
        <w:t>Для успешного построения системы, которая будет обрабатывать данные с использованием генетического алгоритма, необходимо использование различных информационных технологий</w:t>
      </w:r>
      <w:r w:rsidR="00102AE4">
        <w:t>.</w:t>
      </w:r>
    </w:p>
    <w:p w:rsidR="00644E39" w:rsidRPr="00ED0A46" w:rsidRDefault="00644E39" w:rsidP="00ED0A46">
      <w:pPr>
        <w:pStyle w:val="4"/>
      </w:pPr>
      <w:r w:rsidRPr="00ED0A46">
        <w:lastRenderedPageBreak/>
        <w:t>Централизованная обработка информации</w:t>
      </w:r>
    </w:p>
    <w:p w:rsidR="00644E39" w:rsidRDefault="00644E39" w:rsidP="00644E39">
      <w:pPr>
        <w:pStyle w:val="a4"/>
      </w:pPr>
      <w:r>
        <w:t>Централизованная обраб</w:t>
      </w:r>
      <w:r w:rsidR="00102AE4">
        <w:t xml:space="preserve">отка подразумевает, что </w:t>
      </w:r>
      <w:r>
        <w:t>работа системы будет осуществляться на удаленном высокопроизводительном сервере.</w:t>
      </w:r>
    </w:p>
    <w:p w:rsidR="00644E39" w:rsidRDefault="00644E39" w:rsidP="00644E39">
      <w:pPr>
        <w:pStyle w:val="a4"/>
      </w:pPr>
      <w:r>
        <w:t>Такой подход к обработке эффективен, если решаемые задачи требуют затрат больших вычислительным ресурсов или специализированного программного обеспечения. В случае с генетическими алгоритмами использование такого подхода будет преследовать цель нахождения оптимального решения в максимально сжатые сроки.</w:t>
      </w:r>
    </w:p>
    <w:p w:rsidR="00644E39" w:rsidRDefault="00644E39" w:rsidP="00644E39">
      <w:pPr>
        <w:pStyle w:val="a4"/>
      </w:pPr>
      <w:r>
        <w:t>Ожидаемый эффект использования технологии – быстрое моделирование работы генетического алгоритма.</w:t>
      </w:r>
    </w:p>
    <w:p w:rsidR="00644E39" w:rsidRPr="00ED0A46" w:rsidRDefault="00644E39" w:rsidP="00ED0A46">
      <w:pPr>
        <w:pStyle w:val="4"/>
      </w:pPr>
      <w:r w:rsidRPr="00ED0A46">
        <w:t>Децентрализованная обработка информации</w:t>
      </w:r>
    </w:p>
    <w:p w:rsidR="00644E39" w:rsidRDefault="00644E39" w:rsidP="00644E39">
      <w:pPr>
        <w:pStyle w:val="a4"/>
      </w:pPr>
      <w:r>
        <w:t>Децентрализованная обработка информации подразумевает использование распределенной системы, где в роли вычислительных мощностей выступает компьютеры абонентов.</w:t>
      </w:r>
    </w:p>
    <w:p w:rsidR="00644E39" w:rsidRDefault="00102AE4" w:rsidP="00644E39">
      <w:pPr>
        <w:pStyle w:val="a4"/>
      </w:pPr>
      <w:r>
        <w:t>Этот вариант</w:t>
      </w:r>
      <w:r w:rsidR="00644E39">
        <w:t xml:space="preserve"> подходит, если скорость работы генетического алгоритма не столь важна, сколько возможность проводить параллельно множество таким процессов моделирования. При этом это дает каждому абоненту более широкие возможности по настройки параметров моделирования.</w:t>
      </w:r>
    </w:p>
    <w:p w:rsidR="00644E39" w:rsidRDefault="00644E39" w:rsidP="00644E39">
      <w:pPr>
        <w:pStyle w:val="a4"/>
      </w:pPr>
      <w:r>
        <w:t>Ожидаемый эффект использования технологии – возможность вести множество моделирований работы генетического алгоритма, не ограничивая себя вычислительным мощностями центрального сервера системы.</w:t>
      </w:r>
    </w:p>
    <w:p w:rsidR="00644E39" w:rsidRDefault="00644E39" w:rsidP="00ED0A46">
      <w:pPr>
        <w:pStyle w:val="4"/>
      </w:pPr>
      <w:r>
        <w:t>Информационная технология поддержки принятия решений</w:t>
      </w:r>
    </w:p>
    <w:p w:rsidR="00644E39" w:rsidRDefault="00644E39" w:rsidP="00644E39">
      <w:pPr>
        <w:pStyle w:val="a4"/>
      </w:pPr>
      <w:r>
        <w:t>Эта технология организует взаимодействие пользователя и вычислительной системы, где в рез</w:t>
      </w:r>
      <w:r w:rsidR="00102AE4">
        <w:t>ультате обработки входных данных</w:t>
      </w:r>
      <w:r>
        <w:t xml:space="preserve"> от пользователя, выдается рекомендация.</w:t>
      </w:r>
    </w:p>
    <w:p w:rsidR="00644E39" w:rsidRDefault="00644E39" w:rsidP="00644E39">
      <w:pPr>
        <w:pStyle w:val="a4"/>
      </w:pPr>
      <w:r>
        <w:t>Технология поддержки принятия решения ориентирована на решение плохо структурированных задач. Использование генетического алгоритма позволяет решать такие задачи, где не найдено аналитическое решение, но при этом можно составить математическую модель, которая описывала бы предметную область и критерии оптимальности решения.</w:t>
      </w:r>
    </w:p>
    <w:p w:rsidR="00644E39" w:rsidRDefault="00644E39" w:rsidP="00644E39">
      <w:pPr>
        <w:pStyle w:val="a4"/>
      </w:pPr>
      <w:r>
        <w:lastRenderedPageBreak/>
        <w:t>Ожидаемый эффект использования технологии – возможность принимать от пользователя набор данных, описывающий задачу, и находить максимально приближенное к оптимальному решение этой задачи с использованием генетического алгоритма.</w:t>
      </w:r>
    </w:p>
    <w:p w:rsidR="00644E39" w:rsidRDefault="00644E39" w:rsidP="00644E39">
      <w:pPr>
        <w:pStyle w:val="a4"/>
      </w:pPr>
      <w:r>
        <w:t>Особенность применения – необходимо обеспечивать дополнительный анализ информации от пользователя для составления математической модели решаемой задачи.</w:t>
      </w:r>
    </w:p>
    <w:p w:rsidR="00644E39" w:rsidRDefault="00644E39" w:rsidP="00ED0A46">
      <w:pPr>
        <w:pStyle w:val="2"/>
      </w:pPr>
      <w:bookmarkStart w:id="22" w:name="_Toc26557588"/>
      <w:bookmarkStart w:id="23" w:name="_Toc35191255"/>
      <w:r>
        <w:t>Цифровые автоматы</w:t>
      </w:r>
      <w:bookmarkEnd w:id="22"/>
      <w:bookmarkEnd w:id="23"/>
    </w:p>
    <w:p w:rsidR="00644E39" w:rsidRDefault="00644E39" w:rsidP="00644E39">
      <w:pPr>
        <w:pStyle w:val="a4"/>
      </w:pPr>
      <w:r>
        <w:t xml:space="preserve">Понятие абстрактного автомата </w:t>
      </w:r>
      <w:r w:rsidRPr="00D873B9">
        <w:t>[</w:t>
      </w:r>
      <w:r>
        <w:t>АА</w:t>
      </w:r>
      <w:r w:rsidRPr="00D873B9">
        <w:t>]</w:t>
      </w:r>
      <w:r>
        <w:t xml:space="preserve">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Pr="001B5CC0">
        <w:t xml:space="preserve"> [2]</w:t>
      </w:r>
      <w:r>
        <w:t>.</w:t>
      </w:r>
    </w:p>
    <w:p w:rsidR="00644E39" w:rsidRPr="00CE1051" w:rsidRDefault="00644E39" w:rsidP="00644E39">
      <w:pPr>
        <w:pStyle w:val="a4"/>
      </w:pPr>
      <w:r>
        <w:t>Абстрактным автоматом называют модель, которая описывается кортежем, состоящим из 5 элементов:</w:t>
      </w:r>
    </w:p>
    <w:p w:rsidR="00644E39" w:rsidRPr="00CE1051" w:rsidRDefault="00644E39" w:rsidP="00644E39">
      <w:pPr>
        <w:pStyle w:val="a4"/>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lang w:val="en-US"/>
                </w:rPr>
                <m:t>X, Y, S,</m:t>
              </m:r>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e>
          </m:d>
        </m:oMath>
      </m:oMathPara>
    </w:p>
    <w:p w:rsidR="00644E39" w:rsidRDefault="00644E39" w:rsidP="00644E39">
      <w:pPr>
        <w:pStyle w:val="a4"/>
      </w:pPr>
      <w:r>
        <w:t>Здесь первые три компонента – это непустые множества:</w:t>
      </w:r>
    </w:p>
    <w:p w:rsidR="00644E39" w:rsidRDefault="00644E39" w:rsidP="00644E39">
      <w:pPr>
        <w:pStyle w:val="a4"/>
      </w:pPr>
      <w:r>
        <w:rPr>
          <w:lang w:val="en-US"/>
        </w:rPr>
        <w:t>X</w:t>
      </w:r>
      <w:r w:rsidRPr="00CE1051">
        <w:t xml:space="preserve"> –</w:t>
      </w:r>
      <w:r>
        <w:t xml:space="preserve"> множество входных сигналов,</w:t>
      </w:r>
    </w:p>
    <w:p w:rsidR="00644E39" w:rsidRDefault="00644E39" w:rsidP="00644E39">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644E39">
      <w:pPr>
        <w:pStyle w:val="a4"/>
      </w:pPr>
      <w:r>
        <w:rPr>
          <w:lang w:val="en-US"/>
        </w:rPr>
        <w:t>S</w:t>
      </w:r>
      <w:r w:rsidRPr="00CE1051">
        <w:t xml:space="preserve"> – </w:t>
      </w:r>
      <w:r>
        <w:t>множество состояний.</w:t>
      </w:r>
    </w:p>
    <w:p w:rsidR="00644E39" w:rsidRDefault="00644E39" w:rsidP="00644E39">
      <w:pPr>
        <w:pStyle w:val="a4"/>
      </w:pPr>
      <w:r>
        <w:t>Остальные два компонента кортежа являются характеристическими функциями:</w:t>
      </w:r>
    </w:p>
    <w:p w:rsidR="00644E39" w:rsidRDefault="00644E39" w:rsidP="00644E39">
      <w:pPr>
        <w:pStyle w:val="a4"/>
        <w:rPr>
          <w:rFonts w:eastAsiaTheme="minorEastAsia"/>
        </w:rPr>
      </w:pPr>
      <w:r w:rsidRPr="00CE1051">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rPr>
          <w:rFonts w:eastAsiaTheme="minorEastAsia"/>
        </w:rPr>
        <w:t xml:space="preserve"> – </w:t>
      </w:r>
      <w:r>
        <w:rPr>
          <w:rFonts w:eastAsiaTheme="minorEastAsia"/>
        </w:rPr>
        <w:t>функция выходов,</w:t>
      </w:r>
    </w:p>
    <w:p w:rsidR="00644E39" w:rsidRDefault="004E0E72" w:rsidP="00644E39">
      <w:pPr>
        <w:pStyle w:val="a4"/>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00644E39" w:rsidRPr="00CE1051">
        <w:rPr>
          <w:rFonts w:eastAsiaTheme="minorEastAsia"/>
        </w:rPr>
        <w:t xml:space="preserve"> – </w:t>
      </w:r>
      <w:r w:rsidR="00644E39">
        <w:rPr>
          <w:rFonts w:eastAsiaTheme="minorEastAsia"/>
        </w:rPr>
        <w:t>функция переходов АА из одного состояния в другое</w:t>
      </w:r>
    </w:p>
    <w:p w:rsidR="00644E39" w:rsidRPr="00CE1051" w:rsidRDefault="00644E39" w:rsidP="00644E39">
      <w:pPr>
        <w:pStyle w:val="a4"/>
        <w:rPr>
          <w:rFonts w:eastAsiaTheme="minorEastAsia"/>
        </w:rPr>
      </w:pPr>
      <w:r>
        <w:rPr>
          <w:rFonts w:eastAsiaTheme="minorEastAsia"/>
        </w:rPr>
        <w:t xml:space="preserve">Если множества </w:t>
      </w:r>
      <w:r>
        <w:rPr>
          <w:rFonts w:eastAsiaTheme="minorEastAsia"/>
          <w:lang w:val="en-US"/>
        </w:rPr>
        <w:t>X</w:t>
      </w:r>
      <w:r w:rsidRPr="00CE1051">
        <w:rPr>
          <w:rFonts w:eastAsiaTheme="minorEastAsia"/>
        </w:rPr>
        <w:t xml:space="preserve">, </w:t>
      </w:r>
      <w:r>
        <w:rPr>
          <w:rFonts w:eastAsiaTheme="minorEastAsia"/>
          <w:lang w:val="en-US"/>
        </w:rPr>
        <w:t>Y</w:t>
      </w:r>
      <w:r w:rsidRPr="00CE1051">
        <w:rPr>
          <w:rFonts w:eastAsiaTheme="minorEastAsia"/>
        </w:rPr>
        <w:t xml:space="preserve">, </w:t>
      </w:r>
      <w:r>
        <w:rPr>
          <w:rFonts w:eastAsiaTheme="minorEastAsia"/>
          <w:lang w:val="en-US"/>
        </w:rPr>
        <w:t>S</w:t>
      </w:r>
      <w:r w:rsidRPr="00CE1051">
        <w:rPr>
          <w:rFonts w:eastAsiaTheme="minorEastAsia"/>
        </w:rPr>
        <w:t xml:space="preserve"> </w:t>
      </w:r>
      <w:r>
        <w:rPr>
          <w:rFonts w:eastAsiaTheme="minorEastAsia"/>
        </w:rPr>
        <w:t xml:space="preserve">– конечные, то такой АА называется конечным автоматов </w:t>
      </w:r>
      <w:r w:rsidRPr="00CE1051">
        <w:rPr>
          <w:rFonts w:eastAsiaTheme="minorEastAsia"/>
        </w:rPr>
        <w:t>[КА]</w:t>
      </w:r>
      <w:r>
        <w:rPr>
          <w:rFonts w:eastAsiaTheme="minorEastAsia"/>
        </w:rPr>
        <w:t xml:space="preserve">. В том случае, если бы хотя бы одно из множеств автомата было бесконечным, то и сам АА являлся бы бесконечным. </w:t>
      </w:r>
    </w:p>
    <w:p w:rsidR="00644E39" w:rsidRDefault="00644E39" w:rsidP="00644E39">
      <w:pPr>
        <w:pStyle w:val="a4"/>
      </w:pPr>
      <w:r>
        <w:t xml:space="preserve">В данной исследовательской работе основным объектом для анализа являются именно КА, который, в отличии от БА, программно-реализуемым и </w:t>
      </w:r>
      <w:r>
        <w:lastRenderedPageBreak/>
        <w:t>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ED0A46">
      <w:pPr>
        <w:pStyle w:val="3"/>
      </w:pPr>
      <w:bookmarkStart w:id="24" w:name="_Toc26557589"/>
      <w:bookmarkStart w:id="25" w:name="_Toc35191256"/>
      <w:r>
        <w:t>Классификация абстрактных автоматов</w:t>
      </w:r>
      <w:bookmarkEnd w:id="24"/>
      <w:bookmarkEnd w:id="25"/>
    </w:p>
    <w:p w:rsidR="00644E39" w:rsidRDefault="00644E39" w:rsidP="00644E39">
      <w:pPr>
        <w:pStyle w:val="a4"/>
      </w:pPr>
      <w:r>
        <w:t xml:space="preserve">Для классификации автомата рассматривается множество признаков, например, определенность функции переходов и функции выходов, однозначность заданных функций, устойчивость состояний. Все три признака перечислены и определены в таблице </w:t>
      </w:r>
      <w:r>
        <w:fldChar w:fldCharType="begin"/>
      </w:r>
      <w:r>
        <w:instrText xml:space="preserve"> REF _Ref24303068 \h </w:instrText>
      </w:r>
      <w:r w:rsidRPr="001D35DF">
        <w:instrText xml:space="preserve">\# \0 </w:instrText>
      </w:r>
      <w:r>
        <w:fldChar w:fldCharType="separate"/>
      </w:r>
      <w:r w:rsidR="003828EB">
        <w:t>1</w:t>
      </w:r>
      <w:r>
        <w:fldChar w:fldCharType="end"/>
      </w:r>
      <w:r>
        <w:t>.</w:t>
      </w:r>
    </w:p>
    <w:p w:rsidR="00644E39" w:rsidRPr="008B136D" w:rsidRDefault="00644E39" w:rsidP="00644E39">
      <w:pPr>
        <w:pStyle w:val="a4"/>
      </w:pPr>
      <w:r>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rsidR="003828EB">
        <w:t>3</w:t>
      </w:r>
      <w:r>
        <w:fldChar w:fldCharType="end"/>
      </w:r>
      <w:r>
        <w:t>.</w:t>
      </w:r>
    </w:p>
    <w:p w:rsidR="00644E39" w:rsidRDefault="00644E39" w:rsidP="00644E39">
      <w:pPr>
        <w:pStyle w:val="affd"/>
      </w:pPr>
      <w:bookmarkStart w:id="26" w:name="_Ref24303068"/>
      <w:r>
        <w:t xml:space="preserve">Таблица </w:t>
      </w:r>
      <w:r w:rsidR="004E0E72">
        <w:fldChar w:fldCharType="begin"/>
      </w:r>
      <w:r w:rsidR="004E0E72">
        <w:instrText xml:space="preserve"> SEQ Таблица \* ARABIC </w:instrText>
      </w:r>
      <w:r w:rsidR="004E0E72">
        <w:fldChar w:fldCharType="separate"/>
      </w:r>
      <w:r w:rsidR="003828EB">
        <w:rPr>
          <w:noProof/>
        </w:rPr>
        <w:t>1</w:t>
      </w:r>
      <w:r w:rsidR="004E0E72">
        <w:rPr>
          <w:noProof/>
        </w:rPr>
        <w:fldChar w:fldCharType="end"/>
      </w:r>
      <w:bookmarkEnd w:id="26"/>
    </w:p>
    <w:tbl>
      <w:tblPr>
        <w:tblStyle w:val="af3"/>
        <w:tblW w:w="0" w:type="auto"/>
        <w:tblLayout w:type="fixed"/>
        <w:tblLook w:val="04A0" w:firstRow="1" w:lastRow="0" w:firstColumn="1" w:lastColumn="0" w:noHBand="0" w:noVBand="1"/>
      </w:tblPr>
      <w:tblGrid>
        <w:gridCol w:w="2547"/>
        <w:gridCol w:w="6798"/>
      </w:tblGrid>
      <w:tr w:rsidR="00644E39" w:rsidTr="00BE03C0">
        <w:tc>
          <w:tcPr>
            <w:tcW w:w="2547" w:type="dxa"/>
          </w:tcPr>
          <w:p w:rsidR="00644E39" w:rsidRDefault="00644E39" w:rsidP="00644E39">
            <w:pPr>
              <w:pStyle w:val="af8"/>
            </w:pPr>
            <w:r>
              <w:t>Признак</w:t>
            </w:r>
          </w:p>
        </w:tc>
        <w:tc>
          <w:tcPr>
            <w:tcW w:w="6798" w:type="dxa"/>
          </w:tcPr>
          <w:p w:rsidR="00644E39" w:rsidRDefault="00644E39" w:rsidP="00644E39">
            <w:pPr>
              <w:pStyle w:val="af8"/>
            </w:pPr>
            <w:r>
              <w:t>Определение</w:t>
            </w:r>
          </w:p>
        </w:tc>
      </w:tr>
      <w:tr w:rsidR="00644E39" w:rsidTr="00BE03C0">
        <w:tc>
          <w:tcPr>
            <w:tcW w:w="2547" w:type="dxa"/>
          </w:tcPr>
          <w:p w:rsidR="00644E39" w:rsidRDefault="00644E39" w:rsidP="00644E39">
            <w:pPr>
              <w:pStyle w:val="af9"/>
            </w:pPr>
            <w:r>
              <w:t>Определенность характеристических функций</w:t>
            </w:r>
          </w:p>
        </w:tc>
        <w:tc>
          <w:tcPr>
            <w:tcW w:w="6798" w:type="dxa"/>
          </w:tcPr>
          <w:p w:rsidR="00644E39" w:rsidRDefault="00644E39" w:rsidP="00644E39">
            <w:pPr>
              <w:pStyle w:val="af9"/>
            </w:pPr>
            <w:r>
              <w:t xml:space="preserve">В автоматах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w:t>
            </w:r>
            <w:r w:rsidR="00BE03C0">
              <w:t xml:space="preserve"> В автоматах частично определены</w:t>
            </w:r>
            <w:r>
              <w:t xml:space="preserve"> либо обе характеристические функции, либо одна из них имеют областью определения строгое подмножество декартова произведения S</w:t>
            </w:r>
            <m:oMath>
              <m:r>
                <w:rPr>
                  <w:rFonts w:ascii="Cambria Math" w:hAnsi="Cambria Math"/>
                </w:rPr>
                <m:t>×</m:t>
              </m:r>
            </m:oMath>
            <w:r w:rsidR="00BE03C0">
              <w:t xml:space="preserve">X. </w:t>
            </w:r>
            <w:r>
              <w:t>характеристиче</w:t>
            </w:r>
            <w:r w:rsidR="00BE03C0">
              <w:t xml:space="preserve">ские функции </w:t>
            </w:r>
            <w:r>
              <w:t>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BE03C0">
        <w:tc>
          <w:tcPr>
            <w:tcW w:w="2547" w:type="dxa"/>
          </w:tcPr>
          <w:p w:rsidR="00644E39" w:rsidRDefault="00644E39" w:rsidP="00644E39">
            <w:pPr>
              <w:pStyle w:val="af9"/>
            </w:pPr>
            <w:r>
              <w:t>Однозначность функции переходов</w:t>
            </w:r>
          </w:p>
        </w:tc>
        <w:tc>
          <w:tcPr>
            <w:tcW w:w="6798" w:type="dxa"/>
          </w:tcPr>
          <w:p w:rsidR="00644E39" w:rsidRDefault="00644E39" w:rsidP="00BE03C0">
            <w:pPr>
              <w:pStyle w:val="af9"/>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только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rsidR="00BE03C0">
              <w:t xml:space="preserve"> S</w:t>
            </w:r>
            <w:r>
              <w:t>. В автоматах вероятностных при воздействии одного и того же входного</w:t>
            </w:r>
            <w:r w:rsidRPr="00E10943">
              <w:t xml:space="preserve"> </w:t>
            </w:r>
            <w:r>
              <w:t xml:space="preserve">сигнала возможны переходы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в различные состояния из множества S с заданной</w:t>
            </w:r>
            <w:r w:rsidRPr="00E10943">
              <w:t xml:space="preserve"> </w:t>
            </w:r>
            <w:r>
              <w:t>вероятностью.</w:t>
            </w:r>
          </w:p>
        </w:tc>
      </w:tr>
      <w:tr w:rsidR="00644E39" w:rsidTr="00BE03C0">
        <w:tc>
          <w:tcPr>
            <w:tcW w:w="2547" w:type="dxa"/>
          </w:tcPr>
          <w:p w:rsidR="00644E39" w:rsidRDefault="00644E39" w:rsidP="00644E39">
            <w:pPr>
              <w:pStyle w:val="af9"/>
            </w:pPr>
            <w:r>
              <w:t>Устойчивость состояний</w:t>
            </w:r>
          </w:p>
        </w:tc>
        <w:tc>
          <w:tcPr>
            <w:tcW w:w="6798" w:type="dxa"/>
          </w:tcPr>
          <w:p w:rsidR="00644E39" w:rsidRPr="00CB36F2" w:rsidRDefault="00644E39" w:rsidP="00BE03C0">
            <w:pPr>
              <w:pStyle w:val="af9"/>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p>
        </w:tc>
      </w:tr>
    </w:tbl>
    <w:p w:rsidR="00BE03C0" w:rsidRDefault="00BE03C0" w:rsidP="00BE03C0">
      <w:pPr>
        <w:pStyle w:val="a4"/>
        <w:ind w:firstLine="0"/>
      </w:pPr>
    </w:p>
    <w:p w:rsidR="00644E39" w:rsidRPr="00CB36F2" w:rsidRDefault="00644E39" w:rsidP="00644E39">
      <w:pPr>
        <w:pStyle w:val="a4"/>
      </w:pPr>
      <w:r>
        <w:lastRenderedPageBreak/>
        <w:t>Для практического применения 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644E39" w:rsidRDefault="00644E39" w:rsidP="00644E39">
      <w:pPr>
        <w:pStyle w:val="ad"/>
        <w:keepNext/>
      </w:pPr>
      <w:r>
        <w:drawing>
          <wp:inline distT="0" distB="0" distL="0" distR="0" wp14:anchorId="66391A71" wp14:editId="37B84036">
            <wp:extent cx="5106387" cy="3228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1">
                      <a:extLst>
                        <a:ext uri="{28A0092B-C50C-407E-A947-70E740481C1C}">
                          <a14:useLocalDpi xmlns:a14="http://schemas.microsoft.com/office/drawing/2010/main" val="0"/>
                        </a:ext>
                      </a:extLst>
                    </a:blip>
                    <a:srcRect t="6930" b="4685"/>
                    <a:stretch/>
                  </pic:blipFill>
                  <pic:spPr bwMode="auto">
                    <a:xfrm>
                      <a:off x="0" y="0"/>
                      <a:ext cx="5315526" cy="336122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644E39">
      <w:pPr>
        <w:pStyle w:val="af1"/>
      </w:pPr>
      <w:bookmarkStart w:id="27" w:name="_Ref24301944"/>
      <w:r>
        <w:t xml:space="preserve">Рисунок </w:t>
      </w:r>
      <w:fldSimple w:instr=" SEQ Рисунок \* ARABIC ">
        <w:r w:rsidR="00D35AAD">
          <w:rPr>
            <w:noProof/>
          </w:rPr>
          <w:t>3</w:t>
        </w:r>
      </w:fldSimple>
      <w:bookmarkEnd w:id="27"/>
      <w:r>
        <w:t xml:space="preserve"> – Классификация абстрактных автоматов</w:t>
      </w:r>
    </w:p>
    <w:p w:rsidR="00644E39" w:rsidRDefault="00644E39" w:rsidP="00644E39">
      <w:pPr>
        <w:pStyle w:val="a4"/>
      </w:pPr>
      <w:r>
        <w:t>Также можно клас</w:t>
      </w:r>
      <w:r w:rsidR="00143C63">
        <w:t>сифицировать автоматы по виду их</w:t>
      </w:r>
      <w:r>
        <w:t xml:space="preserve"> характерис</w:t>
      </w:r>
      <w:r w:rsidR="00143C63">
        <w:t>тической функции. Если аргументами</w:t>
      </w:r>
      <w:r>
        <w:t xml:space="preserve"> характеристической функции являются только текущее значение входного сигнала и т</w:t>
      </w:r>
      <w:r w:rsidR="00143C63">
        <w:t>е</w:t>
      </w:r>
      <w:r>
        <w:t>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такой автомат принято считать автоматов 2 рода или автоматом Мура.</w:t>
      </w:r>
    </w:p>
    <w:p w:rsidR="00644E39" w:rsidRPr="00F752BA" w:rsidRDefault="00644E39" w:rsidP="00644E39">
      <w:pPr>
        <w:pStyle w:val="a4"/>
      </w:pPr>
      <w:r>
        <w:t xml:space="preserve">Пример графов переходов для автомата Мура и автомата Мили представлены на рисунках </w:t>
      </w:r>
      <w:r>
        <w:fldChar w:fldCharType="begin"/>
      </w:r>
      <w:r>
        <w:instrText xml:space="preserve"> REF _Ref24307983 \h \</w:instrText>
      </w:r>
      <w:r w:rsidRPr="00F752BA">
        <w:instrText># \0</w:instrText>
      </w:r>
      <w:r>
        <w:instrText xml:space="preserve"> </w:instrText>
      </w:r>
      <w:r>
        <w:fldChar w:fldCharType="separate"/>
      </w:r>
      <w:r w:rsidR="003828EB">
        <w:t>4</w:t>
      </w:r>
      <w:r>
        <w:fldChar w:fldCharType="end"/>
      </w:r>
      <w:r w:rsidRPr="00F752BA">
        <w:t xml:space="preserve"> </w:t>
      </w:r>
      <w:r>
        <w:t xml:space="preserve">и </w:t>
      </w:r>
      <w:r>
        <w:fldChar w:fldCharType="begin"/>
      </w:r>
      <w:r>
        <w:instrText xml:space="preserve"> REF _Ref24308002 \h </w:instrText>
      </w:r>
      <w:r w:rsidRPr="00F752BA">
        <w:instrText xml:space="preserve">\# \0 </w:instrText>
      </w:r>
      <w:r>
        <w:fldChar w:fldCharType="separate"/>
      </w:r>
      <w:r w:rsidR="003828EB">
        <w:t>5</w:t>
      </w:r>
      <w:r>
        <w:fldChar w:fldCharType="end"/>
      </w:r>
      <w:r w:rsidRPr="00F752BA">
        <w:t xml:space="preserve"> </w:t>
      </w:r>
      <w:r>
        <w:t>соответственно</w:t>
      </w:r>
      <w:r w:rsidRPr="00F752BA">
        <w:t>/</w:t>
      </w:r>
    </w:p>
    <w:p w:rsidR="00644E39" w:rsidRDefault="00644E39" w:rsidP="00644E39">
      <w:pPr>
        <w:pStyle w:val="ad"/>
        <w:keepNext/>
      </w:pPr>
      <w:r>
        <w:lastRenderedPageBreak/>
        <w:drawing>
          <wp:inline distT="0" distB="0" distL="0" distR="0" wp14:anchorId="32842552" wp14:editId="12987C21">
            <wp:extent cx="3167027" cy="2971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Граф переходов автомата Мура.PNG"/>
                    <pic:cNvPicPr/>
                  </pic:nvPicPr>
                  <pic:blipFill>
                    <a:blip r:embed="rId12">
                      <a:extLst>
                        <a:ext uri="{28A0092B-C50C-407E-A947-70E740481C1C}">
                          <a14:useLocalDpi xmlns:a14="http://schemas.microsoft.com/office/drawing/2010/main" val="0"/>
                        </a:ext>
                      </a:extLst>
                    </a:blip>
                    <a:stretch>
                      <a:fillRect/>
                    </a:stretch>
                  </pic:blipFill>
                  <pic:spPr>
                    <a:xfrm>
                      <a:off x="0" y="0"/>
                      <a:ext cx="3188771" cy="2992204"/>
                    </a:xfrm>
                    <a:prstGeom prst="rect">
                      <a:avLst/>
                    </a:prstGeom>
                  </pic:spPr>
                </pic:pic>
              </a:graphicData>
            </a:graphic>
          </wp:inline>
        </w:drawing>
      </w:r>
    </w:p>
    <w:p w:rsidR="00644E39" w:rsidRDefault="00644E39" w:rsidP="00644E39">
      <w:pPr>
        <w:pStyle w:val="af1"/>
      </w:pPr>
      <w:bookmarkStart w:id="28" w:name="_Ref24307983"/>
      <w:r>
        <w:t xml:space="preserve">Рисунок </w:t>
      </w:r>
      <w:fldSimple w:instr=" SEQ Рисунок \* ARABIC ">
        <w:r w:rsidR="00D35AAD">
          <w:rPr>
            <w:noProof/>
          </w:rPr>
          <w:t>4</w:t>
        </w:r>
      </w:fldSimple>
      <w:bookmarkEnd w:id="28"/>
      <w:r w:rsidR="00143C63">
        <w:t xml:space="preserve"> – Г</w:t>
      </w:r>
      <w:r>
        <w:t>раф переходов автомата Мура</w:t>
      </w:r>
    </w:p>
    <w:p w:rsidR="00644E39" w:rsidRDefault="00644E39" w:rsidP="00644E39">
      <w:pPr>
        <w:pStyle w:val="ad"/>
      </w:pPr>
      <w:r>
        <w:drawing>
          <wp:inline distT="0" distB="0" distL="0" distR="0" wp14:anchorId="7EDEC072" wp14:editId="4289DA0A">
            <wp:extent cx="3558490" cy="305752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раф переходов автомата Мили.PNG"/>
                    <pic:cNvPicPr/>
                  </pic:nvPicPr>
                  <pic:blipFill>
                    <a:blip r:embed="rId13">
                      <a:extLst>
                        <a:ext uri="{28A0092B-C50C-407E-A947-70E740481C1C}">
                          <a14:useLocalDpi xmlns:a14="http://schemas.microsoft.com/office/drawing/2010/main" val="0"/>
                        </a:ext>
                      </a:extLst>
                    </a:blip>
                    <a:stretch>
                      <a:fillRect/>
                    </a:stretch>
                  </pic:blipFill>
                  <pic:spPr>
                    <a:xfrm>
                      <a:off x="0" y="0"/>
                      <a:ext cx="3582204" cy="3077900"/>
                    </a:xfrm>
                    <a:prstGeom prst="rect">
                      <a:avLst/>
                    </a:prstGeom>
                  </pic:spPr>
                </pic:pic>
              </a:graphicData>
            </a:graphic>
          </wp:inline>
        </w:drawing>
      </w:r>
    </w:p>
    <w:p w:rsidR="00644E39" w:rsidRDefault="00644E39" w:rsidP="00644E39">
      <w:pPr>
        <w:pStyle w:val="af1"/>
      </w:pPr>
      <w:bookmarkStart w:id="29" w:name="_Ref24308002"/>
      <w:r>
        <w:t xml:space="preserve">Рисунок </w:t>
      </w:r>
      <w:fldSimple w:instr=" SEQ Рисунок \* ARABIC ">
        <w:r w:rsidR="00D35AAD">
          <w:rPr>
            <w:noProof/>
          </w:rPr>
          <w:t>5</w:t>
        </w:r>
      </w:fldSimple>
      <w:bookmarkEnd w:id="29"/>
      <w:r w:rsidR="00143C63">
        <w:t xml:space="preserve"> – Г</w:t>
      </w:r>
      <w:r>
        <w:t>раф переходов автомата Мили</w:t>
      </w:r>
    </w:p>
    <w:p w:rsidR="00644E39" w:rsidRDefault="00644E39" w:rsidP="00644E39">
      <w:pPr>
        <w:pStyle w:val="a4"/>
      </w:pPr>
      <w:r>
        <w:t>Следует при этом отметить, что</w:t>
      </w:r>
      <w:r w:rsidR="00143C63">
        <w:t xml:space="preserve"> автомат Мили запаздывает на од</w:t>
      </w:r>
      <w:r>
        <w:t>и</w:t>
      </w:r>
      <w:r w:rsidR="00143C63">
        <w:t>н</w:t>
      </w:r>
      <w:r>
        <w:t xml:space="preserve"> дискретный момент времени по входному сигналу по отношению к автомату Мура</w:t>
      </w:r>
    </w:p>
    <w:p w:rsidR="00644E39" w:rsidRDefault="00644E39" w:rsidP="00644E39">
      <w:pPr>
        <w:pStyle w:val="a4"/>
      </w:pPr>
      <w:r>
        <w:t>Е</w:t>
      </w:r>
      <w:r w:rsidR="00143C63">
        <w:t xml:space="preserve">сли в автомате присутствуют </w:t>
      </w:r>
      <w:r>
        <w:t>свойства</w:t>
      </w:r>
      <w:r w:rsidR="00143C63">
        <w:t xml:space="preserve"> как</w:t>
      </w:r>
      <w:r>
        <w:t xml:space="preserve"> автомата Мура, так и автомата Мили, то такой автомат можно считать смешанным.</w:t>
      </w:r>
    </w:p>
    <w:p w:rsidR="00644E39" w:rsidRDefault="00644E39" w:rsidP="00ED0A46">
      <w:pPr>
        <w:pStyle w:val="3"/>
      </w:pPr>
      <w:bookmarkStart w:id="30" w:name="_Toc26557590"/>
      <w:bookmarkStart w:id="31" w:name="_Toc35191257"/>
      <w:r>
        <w:lastRenderedPageBreak/>
        <w:t>Базовая модель конечного автомата</w:t>
      </w:r>
      <w:bookmarkEnd w:id="30"/>
      <w:bookmarkEnd w:id="31"/>
    </w:p>
    <w:p w:rsidR="00644E39" w:rsidRPr="00C64D23" w:rsidRDefault="00644E39" w:rsidP="00644E39">
      <w:pPr>
        <w:pStyle w:val="a4"/>
        <w:rPr>
          <w:rFonts w:cs="Times New Roman"/>
        </w:rPr>
      </w:pPr>
      <w:r w:rsidRPr="00C64D23">
        <w:rPr>
          <w:rFonts w:cs="Times New Roman"/>
        </w:rPr>
        <w:t>Конечный автомат, в описание которого входят таким образом определенные множества, называют (n, p, q)</w:t>
      </w:r>
      <w:r w:rsidR="00143C63">
        <w:rPr>
          <w:rFonts w:cs="Times New Roman"/>
        </w:rPr>
        <w:t>-автоматом, а самим множествам при</w:t>
      </w:r>
      <w:r w:rsidRPr="00C64D23">
        <w:rPr>
          <w:rFonts w:cs="Times New Roman"/>
        </w:rPr>
        <w:t xml:space="preserve">сваивают наименование векторов, например, вектор входных сигналов, вектор состояний. </w:t>
      </w:r>
    </w:p>
    <w:p w:rsidR="00644E39" w:rsidRPr="00C64D23" w:rsidRDefault="00644E39" w:rsidP="00644E39">
      <w:pPr>
        <w:pStyle w:val="a4"/>
        <w:rPr>
          <w:rFonts w:cs="Times New Roman"/>
        </w:rPr>
      </w:pPr>
      <w:r w:rsidRPr="00C64D23">
        <w:rPr>
          <w:rFonts w:cs="Times New Roman"/>
        </w:rPr>
        <w:t>Все автоматы, и 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rPr>
          <w:rFonts w:cs="Times New Roman"/>
        </w:rPr>
        <w:t>ном и только одном состоянии Si</w:t>
      </w:r>
      <w:r w:rsidRPr="00C64D23">
        <w:rPr>
          <w:rFonts w:cs="Times New Roman"/>
        </w:rPr>
        <w:t xml:space="preserve">, воспринимает одно значение вектора X и выдает на выходе одно значение вектора Y. </w:t>
      </w:r>
    </w:p>
    <w:p w:rsidR="00644E39" w:rsidRPr="00C64D23" w:rsidRDefault="00644E39" w:rsidP="00644E39">
      <w:pPr>
        <w:pStyle w:val="a4"/>
        <w:rPr>
          <w:rFonts w:cs="Times New Roman"/>
        </w:rPr>
      </w:pPr>
      <w:r w:rsidRPr="00C64D23">
        <w:rPr>
          <w:rFonts w:cs="Times New Roman"/>
        </w:rPr>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cs="Times New Roman"/>
                <w:lang w:val="en-US"/>
              </w:rPr>
            </m:ctrlPr>
          </m:sSubPr>
          <m:e>
            <m:r>
              <m:rPr>
                <m:sty m:val="p"/>
              </m:rPr>
              <w:rPr>
                <w:rFonts w:ascii="Cambria Math" w:hAnsi="Cambria Math" w:cs="Times New Roman"/>
                <w:lang w:val="en-US"/>
              </w:rPr>
              <m:t>f</m:t>
            </m:r>
          </m:e>
          <m:sub>
            <m:r>
              <m:rPr>
                <m:sty m:val="p"/>
              </m:rPr>
              <w:rPr>
                <w:rFonts w:ascii="Cambria Math" w:hAnsi="Cambria Math" w:cs="Times New Roman"/>
                <w:lang w:val="en-US"/>
              </w:rPr>
              <m:t>y</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0</m:t>
            </m:r>
          </m:sub>
        </m:sSub>
      </m:oMath>
      <w:r w:rsidRPr="00C64D23">
        <w:rPr>
          <w:rFonts w:cs="Times New Roman"/>
        </w:rPr>
        <w:t>).</w:t>
      </w:r>
    </w:p>
    <w:p w:rsidR="00644E39" w:rsidRPr="00C64D23" w:rsidRDefault="00644E39" w:rsidP="00644E39">
      <w:pPr>
        <w:pStyle w:val="a4"/>
        <w:rPr>
          <w:rFonts w:cs="Times New Roman"/>
        </w:rPr>
      </w:pPr>
      <w:r w:rsidRPr="00C64D23">
        <w:rPr>
          <w:rFonts w:cs="Times New Roman"/>
        </w:rPr>
        <w:t>Автомат с выделенным начальным состоянием называют инициальным.</w:t>
      </w:r>
    </w:p>
    <w:p w:rsidR="00644E39" w:rsidRPr="00C64D23" w:rsidRDefault="00644E39" w:rsidP="00644E39">
      <w:pPr>
        <w:pStyle w:val="a4"/>
        <w:rPr>
          <w:rFonts w:cs="Times New Roman"/>
        </w:rPr>
      </w:pPr>
      <w:r w:rsidRPr="00C64D23">
        <w:rPr>
          <w:rFonts w:cs="Times New Roman"/>
        </w:rPr>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644E39">
      <w:pPr>
        <w:pStyle w:val="ad"/>
        <w:keepNext/>
      </w:pPr>
      <w:r>
        <w:drawing>
          <wp:inline distT="0" distB="0" distL="0" distR="0" wp14:anchorId="3D7E7897" wp14:editId="37E51338">
            <wp:extent cx="2619375" cy="22758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512" cy="2286363"/>
                    </a:xfrm>
                    <a:prstGeom prst="rect">
                      <a:avLst/>
                    </a:prstGeom>
                  </pic:spPr>
                </pic:pic>
              </a:graphicData>
            </a:graphic>
          </wp:inline>
        </w:drawing>
      </w:r>
    </w:p>
    <w:p w:rsidR="00644E39" w:rsidRDefault="00644E39" w:rsidP="00644E39">
      <w:pPr>
        <w:pStyle w:val="af1"/>
      </w:pPr>
      <w:r>
        <w:t xml:space="preserve">Рисунок </w:t>
      </w:r>
      <w:fldSimple w:instr=" SEQ Рисунок \* ARABIC ">
        <w:r w:rsidR="00D35AAD">
          <w:rPr>
            <w:noProof/>
          </w:rPr>
          <w:t>6</w:t>
        </w:r>
      </w:fldSimple>
      <w:r>
        <w:t xml:space="preserve"> – Общая схема конечного автомата</w:t>
      </w:r>
    </w:p>
    <w:p w:rsidR="00644E39" w:rsidRPr="00C64D23" w:rsidRDefault="00644E39" w:rsidP="00644E39">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644E39">
      <w:pPr>
        <w:pStyle w:val="a4"/>
      </w:pPr>
      <w:r w:rsidRPr="00C64D23">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w:t>
      </w:r>
      <w:r w:rsidRPr="00C64D23">
        <w:lastRenderedPageBreak/>
        <w:t xml:space="preserve">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Текущее состояние, в свою очередь, оп</w:t>
      </w:r>
      <w:r>
        <w:t>ределяется алгоритмом</w:t>
      </w:r>
      <w:r w:rsidRPr="00C64D23">
        <w:t xml:space="preserve"> </w:t>
      </w:r>
      <w:r>
        <w:t>функционирования автомата.</w:t>
      </w:r>
    </w:p>
    <w:p w:rsidR="00644E39" w:rsidRDefault="00644E39" w:rsidP="00ED0A46">
      <w:pPr>
        <w:pStyle w:val="2"/>
      </w:pPr>
      <w:bookmarkStart w:id="32" w:name="_Toc26557591"/>
      <w:bookmarkStart w:id="33" w:name="_Toc35191258"/>
      <w:r>
        <w:t>Клеточные автоматы</w:t>
      </w:r>
      <w:bookmarkEnd w:id="32"/>
      <w:bookmarkEnd w:id="33"/>
    </w:p>
    <w:p w:rsidR="00644E39" w:rsidRPr="00ED0A46" w:rsidRDefault="00644E39" w:rsidP="00ED0A46">
      <w:pPr>
        <w:pStyle w:val="3"/>
      </w:pPr>
      <w:bookmarkStart w:id="34" w:name="_Toc26557592"/>
      <w:bookmarkStart w:id="35" w:name="_Toc35191259"/>
      <w:r w:rsidRPr="00ED0A46">
        <w:t>Классификация клеточных автоматов</w:t>
      </w:r>
      <w:bookmarkEnd w:id="34"/>
      <w:bookmarkEnd w:id="35"/>
    </w:p>
    <w:p w:rsidR="00644E39" w:rsidRDefault="00644E39" w:rsidP="00644E39">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p>
    <w:p w:rsidR="00644E39" w:rsidRDefault="00644E39" w:rsidP="00644E39">
      <w:pPr>
        <w:pStyle w:val="a4"/>
      </w:pPr>
      <w:r>
        <w:t xml:space="preserve">Клеточные автоматы могут быть классифицированы критериями, представленными в таблице </w:t>
      </w:r>
      <w:r>
        <w:fldChar w:fldCharType="begin"/>
      </w:r>
      <w:r>
        <w:instrText xml:space="preserve"> REF _Ref26441498 \h \</w:instrText>
      </w:r>
      <w:r w:rsidRPr="007013E2">
        <w:instrText xml:space="preserve"># \0 </w:instrText>
      </w:r>
      <w:r>
        <w:fldChar w:fldCharType="separate"/>
      </w:r>
      <w:r w:rsidR="003828EB">
        <w:t>2</w:t>
      </w:r>
      <w:r>
        <w:fldChar w:fldCharType="end"/>
      </w:r>
      <w:r>
        <w:t>.</w:t>
      </w:r>
    </w:p>
    <w:p w:rsidR="00644E39" w:rsidRDefault="00644E39" w:rsidP="00644E39">
      <w:pPr>
        <w:pStyle w:val="affd"/>
      </w:pPr>
      <w:bookmarkStart w:id="36" w:name="_Ref26441498"/>
      <w:r>
        <w:t xml:space="preserve">Таблица </w:t>
      </w:r>
      <w:r w:rsidR="004E0E72">
        <w:fldChar w:fldCharType="begin"/>
      </w:r>
      <w:r w:rsidR="004E0E72">
        <w:instrText xml:space="preserve"> SEQ Таблица \* ARABIC </w:instrText>
      </w:r>
      <w:r w:rsidR="004E0E72">
        <w:fldChar w:fldCharType="separate"/>
      </w:r>
      <w:r w:rsidR="003828EB">
        <w:rPr>
          <w:noProof/>
        </w:rPr>
        <w:t>2</w:t>
      </w:r>
      <w:r w:rsidR="004E0E72">
        <w:rPr>
          <w:noProof/>
        </w:rPr>
        <w:fldChar w:fldCharType="end"/>
      </w:r>
      <w:bookmarkEnd w:id="36"/>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644E39">
            <w:pPr>
              <w:pStyle w:val="af8"/>
            </w:pPr>
            <w:r>
              <w:rPr>
                <w:lang w:val="en-US"/>
              </w:rPr>
              <w:t>Критерий</w:t>
            </w:r>
          </w:p>
        </w:tc>
        <w:tc>
          <w:tcPr>
            <w:tcW w:w="4673" w:type="dxa"/>
          </w:tcPr>
          <w:p w:rsidR="00644E39" w:rsidRDefault="00644E39" w:rsidP="00644E39">
            <w:pPr>
              <w:pStyle w:val="af8"/>
            </w:pPr>
            <w:r>
              <w:t>Возможные варианты</w:t>
            </w:r>
          </w:p>
        </w:tc>
      </w:tr>
      <w:tr w:rsidR="00644E39" w:rsidTr="00644E39">
        <w:tc>
          <w:tcPr>
            <w:tcW w:w="4672" w:type="dxa"/>
          </w:tcPr>
          <w:p w:rsidR="00644E39" w:rsidRDefault="00644E39" w:rsidP="00644E39">
            <w:pPr>
              <w:pStyle w:val="af9"/>
            </w:pPr>
            <w:r>
              <w:t>Размерность решетки</w:t>
            </w:r>
          </w:p>
        </w:tc>
        <w:tc>
          <w:tcPr>
            <w:tcW w:w="4673" w:type="dxa"/>
          </w:tcPr>
          <w:p w:rsidR="00644E39" w:rsidRDefault="00644E39" w:rsidP="00644E39">
            <w:pPr>
              <w:pStyle w:val="af9"/>
            </w:pPr>
            <w:r>
              <w:t>Одномерная, двумерная, трехмерная и т.д.</w:t>
            </w:r>
          </w:p>
        </w:tc>
      </w:tr>
      <w:tr w:rsidR="00644E39" w:rsidTr="00644E39">
        <w:tc>
          <w:tcPr>
            <w:tcW w:w="4672" w:type="dxa"/>
          </w:tcPr>
          <w:p w:rsidR="00644E39" w:rsidRDefault="00644E39" w:rsidP="00644E39">
            <w:pPr>
              <w:pStyle w:val="af9"/>
            </w:pPr>
            <w:r>
              <w:t>Количество возможных состояний</w:t>
            </w:r>
          </w:p>
        </w:tc>
        <w:tc>
          <w:tcPr>
            <w:tcW w:w="4673" w:type="dxa"/>
          </w:tcPr>
          <w:p w:rsidR="00644E39" w:rsidRDefault="00644E39" w:rsidP="00644E39">
            <w:pPr>
              <w:pStyle w:val="af9"/>
            </w:pPr>
            <w:r>
              <w:t>Бинарные, троичные и т.д.</w:t>
            </w:r>
          </w:p>
        </w:tc>
      </w:tr>
      <w:tr w:rsidR="00644E39" w:rsidTr="00644E39">
        <w:tc>
          <w:tcPr>
            <w:tcW w:w="4672" w:type="dxa"/>
          </w:tcPr>
          <w:p w:rsidR="00644E39" w:rsidRDefault="00644E39" w:rsidP="00644E39">
            <w:pPr>
              <w:pStyle w:val="af9"/>
            </w:pPr>
            <w:r>
              <w:t>Определение окрестности клетки</w:t>
            </w:r>
          </w:p>
        </w:tc>
        <w:tc>
          <w:tcPr>
            <w:tcW w:w="4673" w:type="dxa"/>
          </w:tcPr>
          <w:p w:rsidR="00644E39" w:rsidRDefault="00644E39" w:rsidP="00644E39">
            <w:pPr>
              <w:pStyle w:val="af9"/>
            </w:pPr>
            <w:r>
              <w:t>Окрестность Фон-Неймана, окрестность Мура и др.</w:t>
            </w:r>
          </w:p>
        </w:tc>
      </w:tr>
      <w:tr w:rsidR="00644E39" w:rsidTr="00644E39">
        <w:tc>
          <w:tcPr>
            <w:tcW w:w="4672" w:type="dxa"/>
          </w:tcPr>
          <w:p w:rsidR="00644E39" w:rsidRDefault="00644E39" w:rsidP="00644E39">
            <w:pPr>
              <w:pStyle w:val="af9"/>
            </w:pPr>
            <w:r>
              <w:t>Синхронизация</w:t>
            </w:r>
          </w:p>
        </w:tc>
        <w:tc>
          <w:tcPr>
            <w:tcW w:w="4673" w:type="dxa"/>
          </w:tcPr>
          <w:p w:rsidR="00644E39" w:rsidRDefault="00644E39" w:rsidP="00644E39">
            <w:pPr>
              <w:pStyle w:val="af9"/>
            </w:pPr>
            <w:r>
              <w:t>Синхронные и асинхронные клеточные автоматы</w:t>
            </w:r>
          </w:p>
        </w:tc>
      </w:tr>
      <w:tr w:rsidR="00644E39" w:rsidTr="00644E39">
        <w:tc>
          <w:tcPr>
            <w:tcW w:w="4672" w:type="dxa"/>
          </w:tcPr>
          <w:p w:rsidR="00644E39" w:rsidRDefault="00644E39" w:rsidP="00644E39">
            <w:pPr>
              <w:pStyle w:val="af9"/>
            </w:pPr>
            <w:r>
              <w:t>Тип поведения</w:t>
            </w:r>
          </w:p>
        </w:tc>
        <w:tc>
          <w:tcPr>
            <w:tcW w:w="4673" w:type="dxa"/>
          </w:tcPr>
          <w:p w:rsidR="00644E39" w:rsidRDefault="00644E39" w:rsidP="00644E39">
            <w:pPr>
              <w:pStyle w:val="af9"/>
            </w:pPr>
            <w:r>
              <w:t>4 класса</w:t>
            </w:r>
          </w:p>
        </w:tc>
      </w:tr>
    </w:tbl>
    <w:p w:rsidR="00644E39" w:rsidRDefault="00644E39" w:rsidP="00644E39">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143C63" w:rsidP="00644E39">
      <w:pPr>
        <w:pStyle w:val="a2"/>
      </w:pPr>
      <w:r>
        <w:t>состояние всех клеток быстро</w:t>
      </w:r>
      <w:r w:rsidR="00644E39">
        <w:t xml:space="preserve"> стабилизируется, либо возникают периодические колебания состояний клеток;</w:t>
      </w:r>
    </w:p>
    <w:p w:rsidR="00644E39" w:rsidRDefault="00644E39" w:rsidP="00644E39">
      <w:pPr>
        <w:pStyle w:val="a2"/>
      </w:pPr>
      <w:r>
        <w:lastRenderedPageBreak/>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644E39" w:rsidP="00644E39">
      <w:pPr>
        <w:pStyle w:val="a4"/>
      </w:pPr>
      <w:r w:rsidRPr="0069103D">
        <w:t>Самой простой, так называем</w:t>
      </w:r>
      <w:r w:rsidR="00143C63">
        <w:t>ый простейший клеточный автомат</w:t>
      </w:r>
      <w:r w:rsidRPr="0069103D">
        <w:t xml:space="preserve">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Pr="001B5CC0">
        <w:t xml:space="preserve"> [7]</w:t>
      </w:r>
      <w:r w:rsidRPr="0069103D">
        <w:t>.</w:t>
      </w:r>
    </w:p>
    <w:p w:rsidR="00644E39" w:rsidRPr="0069103D" w:rsidRDefault="00644E39" w:rsidP="00644E39">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Pr="00644E39">
        <w:t>[5]</w:t>
      </w:r>
      <w:r w:rsidRPr="0069103D">
        <w:t>.</w:t>
      </w:r>
    </w:p>
    <w:p w:rsidR="00644E39" w:rsidRPr="0069103D" w:rsidRDefault="00644E39" w:rsidP="00644E39">
      <w:pPr>
        <w:pStyle w:val="a4"/>
      </w:pPr>
      <w:r w:rsidRPr="0069103D">
        <w:t>Вариантов простейших автоматов всего 256. Каждый из вариантов таким автоматов принято называть по порядковому номеру, или же «Правило N». Возьмем для примера наиболее интересное из них, правило 110.</w:t>
      </w:r>
    </w:p>
    <w:p w:rsidR="00644E39" w:rsidRPr="0069103D" w:rsidRDefault="00644E39" w:rsidP="00644E39">
      <w:pPr>
        <w:pStyle w:val="a4"/>
      </w:pPr>
      <w:r w:rsidRPr="0069103D">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37" w:name="_Ref24312148"/>
      <w:r>
        <w:t xml:space="preserve">Таблица </w:t>
      </w:r>
      <w:r w:rsidR="004E0E72">
        <w:fldChar w:fldCharType="begin"/>
      </w:r>
      <w:r w:rsidR="004E0E72">
        <w:instrText xml:space="preserve"> SEQ Таблица \* ARABIC </w:instrText>
      </w:r>
      <w:r w:rsidR="004E0E72">
        <w:fldChar w:fldCharType="separate"/>
      </w:r>
      <w:r w:rsidR="003828EB">
        <w:rPr>
          <w:noProof/>
        </w:rPr>
        <w:t>3</w:t>
      </w:r>
      <w:r w:rsidR="004E0E72">
        <w:rPr>
          <w:noProof/>
        </w:rPr>
        <w:fldChar w:fldCharType="end"/>
      </w:r>
      <w:bookmarkEnd w:id="37"/>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644E39">
            <w:pPr>
              <w:pStyle w:val="af9"/>
              <w:rPr>
                <w:shd w:val="clear" w:color="auto" w:fill="FFFFFF"/>
              </w:rPr>
            </w:pPr>
            <w:r>
              <w:rPr>
                <w:shd w:val="clear" w:color="auto" w:fill="FFFFFF"/>
              </w:rPr>
              <w:t>111</w:t>
            </w:r>
          </w:p>
        </w:tc>
        <w:tc>
          <w:tcPr>
            <w:tcW w:w="1168" w:type="dxa"/>
          </w:tcPr>
          <w:p w:rsidR="00644E39" w:rsidRDefault="00644E39" w:rsidP="00644E39">
            <w:pPr>
              <w:pStyle w:val="af9"/>
              <w:rPr>
                <w:shd w:val="clear" w:color="auto" w:fill="FFFFFF"/>
              </w:rPr>
            </w:pPr>
            <w:r>
              <w:rPr>
                <w:shd w:val="clear" w:color="auto" w:fill="FFFFFF"/>
              </w:rPr>
              <w:t>110</w:t>
            </w:r>
          </w:p>
        </w:tc>
        <w:tc>
          <w:tcPr>
            <w:tcW w:w="1168" w:type="dxa"/>
          </w:tcPr>
          <w:p w:rsidR="00644E39" w:rsidRDefault="00644E39" w:rsidP="00644E39">
            <w:pPr>
              <w:pStyle w:val="af9"/>
              <w:rPr>
                <w:shd w:val="clear" w:color="auto" w:fill="FFFFFF"/>
              </w:rPr>
            </w:pPr>
            <w:r>
              <w:rPr>
                <w:shd w:val="clear" w:color="auto" w:fill="FFFFFF"/>
              </w:rPr>
              <w:t>101</w:t>
            </w:r>
          </w:p>
        </w:tc>
        <w:tc>
          <w:tcPr>
            <w:tcW w:w="1168" w:type="dxa"/>
          </w:tcPr>
          <w:p w:rsidR="00644E39" w:rsidRDefault="00644E39" w:rsidP="00644E39">
            <w:pPr>
              <w:pStyle w:val="af9"/>
              <w:rPr>
                <w:shd w:val="clear" w:color="auto" w:fill="FFFFFF"/>
              </w:rPr>
            </w:pPr>
            <w:r>
              <w:rPr>
                <w:shd w:val="clear" w:color="auto" w:fill="FFFFFF"/>
              </w:rPr>
              <w:t>100</w:t>
            </w:r>
          </w:p>
        </w:tc>
        <w:tc>
          <w:tcPr>
            <w:tcW w:w="1168" w:type="dxa"/>
          </w:tcPr>
          <w:p w:rsidR="00644E39" w:rsidRDefault="00644E39" w:rsidP="00644E39">
            <w:pPr>
              <w:pStyle w:val="af9"/>
              <w:rPr>
                <w:shd w:val="clear" w:color="auto" w:fill="FFFFFF"/>
              </w:rPr>
            </w:pPr>
            <w:r>
              <w:rPr>
                <w:shd w:val="clear" w:color="auto" w:fill="FFFFFF"/>
              </w:rPr>
              <w:t>011</w:t>
            </w:r>
          </w:p>
        </w:tc>
        <w:tc>
          <w:tcPr>
            <w:tcW w:w="1168" w:type="dxa"/>
          </w:tcPr>
          <w:p w:rsidR="00644E39" w:rsidRDefault="00644E39" w:rsidP="00644E39">
            <w:pPr>
              <w:pStyle w:val="af9"/>
              <w:rPr>
                <w:shd w:val="clear" w:color="auto" w:fill="FFFFFF"/>
              </w:rPr>
            </w:pPr>
            <w:r>
              <w:rPr>
                <w:shd w:val="clear" w:color="auto" w:fill="FFFFFF"/>
              </w:rPr>
              <w:t>010</w:t>
            </w:r>
          </w:p>
        </w:tc>
        <w:tc>
          <w:tcPr>
            <w:tcW w:w="1168" w:type="dxa"/>
          </w:tcPr>
          <w:p w:rsidR="00644E39" w:rsidRDefault="00644E39" w:rsidP="00644E39">
            <w:pPr>
              <w:pStyle w:val="af9"/>
              <w:rPr>
                <w:shd w:val="clear" w:color="auto" w:fill="FFFFFF"/>
              </w:rPr>
            </w:pPr>
            <w:r>
              <w:rPr>
                <w:shd w:val="clear" w:color="auto" w:fill="FFFFFF"/>
              </w:rPr>
              <w:t>001</w:t>
            </w:r>
          </w:p>
        </w:tc>
        <w:tc>
          <w:tcPr>
            <w:tcW w:w="1169" w:type="dxa"/>
          </w:tcPr>
          <w:p w:rsidR="00644E39" w:rsidRDefault="00644E39" w:rsidP="00644E39">
            <w:pPr>
              <w:pStyle w:val="af9"/>
              <w:rPr>
                <w:shd w:val="clear" w:color="auto" w:fill="FFFFFF"/>
              </w:rPr>
            </w:pPr>
            <w:r>
              <w:rPr>
                <w:shd w:val="clear" w:color="auto" w:fill="FFFFFF"/>
              </w:rPr>
              <w:t>000</w:t>
            </w:r>
          </w:p>
        </w:tc>
      </w:tr>
      <w:tr w:rsidR="00644E39" w:rsidTr="00644E39">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9" w:type="dxa"/>
          </w:tcPr>
          <w:p w:rsidR="00644E39" w:rsidRDefault="00644E39" w:rsidP="00644E39">
            <w:pPr>
              <w:pStyle w:val="af9"/>
              <w:rPr>
                <w:shd w:val="clear" w:color="auto" w:fill="FFFFFF"/>
              </w:rPr>
            </w:pPr>
            <w:r>
              <w:rPr>
                <w:shd w:val="clear" w:color="auto" w:fill="FFFFFF"/>
              </w:rPr>
              <w:t>0</w:t>
            </w:r>
          </w:p>
        </w:tc>
      </w:tr>
    </w:tbl>
    <w:p w:rsidR="00644E39" w:rsidRPr="00F01C1B" w:rsidRDefault="00644E39" w:rsidP="00644E39">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rsidR="003828EB">
        <w:t>3</w:t>
      </w:r>
      <w:r w:rsidRPr="00F01C1B">
        <w:fldChar w:fldCharType="end"/>
      </w:r>
      <w:r w:rsidRPr="00F01C1B">
        <w:t>.</w:t>
      </w:r>
    </w:p>
    <w:p w:rsidR="00644E39" w:rsidRPr="00F01C1B" w:rsidRDefault="00644E39" w:rsidP="00644E39">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rsidR="003828EB">
        <w:t>7</w:t>
      </w:r>
      <w:r w:rsidRPr="00F01C1B">
        <w:fldChar w:fldCharType="end"/>
      </w:r>
      <w:r w:rsidRPr="00F01C1B">
        <w:t>.</w:t>
      </w:r>
    </w:p>
    <w:p w:rsidR="00644E39" w:rsidRDefault="00644E39" w:rsidP="00644E39">
      <w:pPr>
        <w:pStyle w:val="ad"/>
        <w:keepNext/>
      </w:pPr>
      <w:r>
        <w:rPr>
          <w:shd w:val="clear" w:color="auto" w:fill="FFFFFF"/>
        </w:rPr>
        <w:lastRenderedPageBreak/>
        <w:drawing>
          <wp:inline distT="0" distB="0" distL="0" distR="0" wp14:anchorId="6A1F276E" wp14:editId="483889DE">
            <wp:extent cx="5018568" cy="62336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5">
                      <a:extLst>
                        <a:ext uri="{28A0092B-C50C-407E-A947-70E740481C1C}">
                          <a14:useLocalDpi xmlns:a14="http://schemas.microsoft.com/office/drawing/2010/main" val="0"/>
                        </a:ext>
                      </a:extLst>
                    </a:blip>
                    <a:stretch>
                      <a:fillRect/>
                    </a:stretch>
                  </pic:blipFill>
                  <pic:spPr>
                    <a:xfrm>
                      <a:off x="0" y="0"/>
                      <a:ext cx="5354235" cy="665059"/>
                    </a:xfrm>
                    <a:prstGeom prst="rect">
                      <a:avLst/>
                    </a:prstGeom>
                  </pic:spPr>
                </pic:pic>
              </a:graphicData>
            </a:graphic>
          </wp:inline>
        </w:drawing>
      </w:r>
    </w:p>
    <w:p w:rsidR="00644E39" w:rsidRPr="00813373" w:rsidRDefault="00644E39" w:rsidP="00644E39">
      <w:pPr>
        <w:pStyle w:val="af1"/>
      </w:pPr>
      <w:bookmarkStart w:id="38" w:name="_Ref26447275"/>
      <w:r>
        <w:t xml:space="preserve">Рисунок </w:t>
      </w:r>
      <w:fldSimple w:instr=" SEQ Рисунок \* ARABIC ">
        <w:r w:rsidR="00D35AAD">
          <w:rPr>
            <w:noProof/>
          </w:rPr>
          <w:t>7</w:t>
        </w:r>
      </w:fldSimple>
      <w:bookmarkEnd w:id="38"/>
      <w:r>
        <w:t xml:space="preserve"> – графическое представление правила 110</w:t>
      </w:r>
    </w:p>
    <w:p w:rsidR="00644E39" w:rsidRPr="00F01C1B" w:rsidRDefault="00644E39" w:rsidP="00644E39">
      <w:pPr>
        <w:pStyle w:val="a4"/>
      </w:pPr>
      <w:r w:rsidRPr="00F01C1B">
        <w:t>Клеточные автоматы, в отличии от классическ</w:t>
      </w:r>
      <w:r w:rsidR="00143C63">
        <w:t>их конечных</w:t>
      </w:r>
      <w:r w:rsidRPr="00F01C1B">
        <w:t xml:space="preserve"> автоматов, являются Тьюринг-полными. Это делает возможным, посредством клеточного автомата реализовывать любую вычислимую функцию, т.е. реализовывать любой возможный алгоритм.</w:t>
      </w:r>
    </w:p>
    <w:p w:rsidR="00644E39" w:rsidRPr="00F01C1B" w:rsidRDefault="00644E39" w:rsidP="00644E39">
      <w:pPr>
        <w:pStyle w:val="a4"/>
      </w:pPr>
      <w:r w:rsidRPr="00F01C1B">
        <w:t>Стоит заметить, что каждая клетка клеточного автомата представляет простой конечный автомат. В простом с</w:t>
      </w:r>
      <w:r w:rsidR="00143C63">
        <w:t>лучае, когда имеется двумерное п</w:t>
      </w:r>
      <w:r w:rsidRPr="00F01C1B">
        <w:t>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w:t>
      </w:r>
      <w:r w:rsidR="00143C63">
        <w:t>ом случае входным</w:t>
      </w:r>
      <w:r w:rsidR="00245856">
        <w:t>и сигналами</w:t>
      </w:r>
      <w:r w:rsidRPr="00F01C1B">
        <w:t xml:space="preserve">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ED0A46">
      <w:pPr>
        <w:pStyle w:val="3"/>
      </w:pPr>
      <w:r>
        <w:t xml:space="preserve"> </w:t>
      </w:r>
      <w:bookmarkStart w:id="39" w:name="_Toc26557593"/>
      <w:bookmarkStart w:id="40" w:name="_Toc35191260"/>
      <w:r>
        <w:t>Эволюционирующий клеточный автомат</w:t>
      </w:r>
      <w:bookmarkEnd w:id="39"/>
      <w:bookmarkEnd w:id="40"/>
    </w:p>
    <w:p w:rsidR="00644E39" w:rsidRPr="00ED0A46" w:rsidRDefault="00644E39" w:rsidP="00ED0A46">
      <w:pPr>
        <w:pStyle w:val="4"/>
      </w:pPr>
      <w:r w:rsidRPr="00ED0A46">
        <w:t>Базовые концепции эволюционирующего клеточного автомата</w:t>
      </w:r>
    </w:p>
    <w:p w:rsidR="00644E39" w:rsidRDefault="00644E39" w:rsidP="00644E39">
      <w:pPr>
        <w:pStyle w:val="a4"/>
      </w:pPr>
      <w:r>
        <w:t>Клеточный автомат весьма мощное средство моделирования. Он позволяет строить модели различных динамических систем. Даже простейшие одномерные клеточные автоматы являются Тьюринг-полными и способны генерировать сложные непериодические структуры.</w:t>
      </w:r>
    </w:p>
    <w:p w:rsidR="00644E39" w:rsidRDefault="00644E39" w:rsidP="00644E39">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644E39">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D0A46">
      <w:pPr>
        <w:pStyle w:val="4"/>
      </w:pPr>
      <w:r>
        <w:lastRenderedPageBreak/>
        <w:t>Генетический код эволюционирующего клеточного автомата в случае использования одномерного клеточного автомата</w:t>
      </w:r>
    </w:p>
    <w:p w:rsidR="00644E39" w:rsidRDefault="00644E39" w:rsidP="00644E39">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rsidR="003828EB">
        <w:t>8</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644E39">
      <w:pPr>
        <w:pStyle w:val="ad"/>
        <w:keepNext/>
      </w:pPr>
      <w:r>
        <w:drawing>
          <wp:inline distT="0" distB="0" distL="0" distR="0" wp14:anchorId="3C0DDA7F" wp14:editId="7A841399">
            <wp:extent cx="4458322" cy="2181529"/>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a:blip r:embed="rId16">
                      <a:extLst>
                        <a:ext uri="{28A0092B-C50C-407E-A947-70E740481C1C}">
                          <a14:useLocalDpi xmlns:a14="http://schemas.microsoft.com/office/drawing/2010/main" val="0"/>
                        </a:ext>
                      </a:extLst>
                    </a:blip>
                    <a:stretch>
                      <a:fillRect/>
                    </a:stretch>
                  </pic:blipFill>
                  <pic:spPr>
                    <a:xfrm>
                      <a:off x="0" y="0"/>
                      <a:ext cx="4458322" cy="2181529"/>
                    </a:xfrm>
                    <a:prstGeom prst="rect">
                      <a:avLst/>
                    </a:prstGeom>
                  </pic:spPr>
                </pic:pic>
              </a:graphicData>
            </a:graphic>
          </wp:inline>
        </w:drawing>
      </w:r>
    </w:p>
    <w:p w:rsidR="00644E39" w:rsidRDefault="00644E39" w:rsidP="00644E39">
      <w:pPr>
        <w:pStyle w:val="af1"/>
      </w:pPr>
      <w:bookmarkStart w:id="41" w:name="_Ref24540334"/>
      <w:r>
        <w:t xml:space="preserve">Рисунок </w:t>
      </w:r>
      <w:fldSimple w:instr=" SEQ Рисунок \* ARABIC ">
        <w:r w:rsidR="00D35AAD">
          <w:rPr>
            <w:noProof/>
          </w:rPr>
          <w:t>8</w:t>
        </w:r>
      </w:fldSimple>
      <w:bookmarkEnd w:id="41"/>
      <w:r>
        <w:t xml:space="preserve"> – Возможные комбинации состояний одномерного клеточного автомата</w:t>
      </w:r>
    </w:p>
    <w:p w:rsidR="00644E39" w:rsidRDefault="00644E39" w:rsidP="00644E39">
      <w:pPr>
        <w:pStyle w:val="a4"/>
      </w:pPr>
      <w:r>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w:t>
      </w:r>
      <w:r w:rsidR="00245856">
        <w:t>ное меньше чем, например, задач</w:t>
      </w:r>
      <w:r>
        <w:t xml:space="preserve">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644E39">
      <w:pPr>
        <w:pStyle w:val="a4"/>
      </w:pPr>
      <w:r>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 </w:t>
      </w:r>
      <w:r>
        <w:fldChar w:fldCharType="begin"/>
      </w:r>
      <w:r>
        <w:instrText xml:space="preserve"> REF _Ref24320586 \h \</w:instrText>
      </w:r>
      <w:r w:rsidRPr="0009507C">
        <w:instrText xml:space="preserve"># \0 </w:instrText>
      </w:r>
      <w:r>
        <w:fldChar w:fldCharType="separate"/>
      </w:r>
      <w:r w:rsidR="003828EB">
        <w:t>9</w:t>
      </w:r>
      <w:r>
        <w:fldChar w:fldCharType="end"/>
      </w:r>
      <w:r>
        <w:t xml:space="preserve">), что является </w:t>
      </w:r>
      <w:r>
        <w:lastRenderedPageBreak/>
        <w:t>огромным множеством всевозможных правил, согласно которым может работать данный клеточный автомат.</w:t>
      </w:r>
    </w:p>
    <w:p w:rsidR="00644E39" w:rsidRDefault="00644E39" w:rsidP="00644E39">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w:t>
      </w:r>
      <w:r w:rsidR="00245856">
        <w:t>ки и клеток в ее окрестности, но</w:t>
      </w:r>
      <w:r>
        <w:t xml:space="preserve"> и от её состояния на предыдущих шагах</w:t>
      </w:r>
    </w:p>
    <w:p w:rsidR="00644E39" w:rsidRDefault="00644E39" w:rsidP="00644E39">
      <w:pPr>
        <w:pStyle w:val="a4"/>
      </w:pPr>
      <w:r>
        <w:t xml:space="preserve">Такая большая комбинация генов дает возможность генерировать большое множество клеточных автоматов с различными правилами, но, исходя из идеи генетических алгоритмов, необходимо среди </w:t>
      </w:r>
      <w:r w:rsidR="00245856">
        <w:t xml:space="preserve">этого большого </w:t>
      </w:r>
      <w:r>
        <w:t xml:space="preserve">множества клеточных автоматов отбирать те, которые лучше решают поставленную перед ними задачу. </w:t>
      </w:r>
    </w:p>
    <w:p w:rsidR="00644E39" w:rsidRDefault="00644E39" w:rsidP="00644E39">
      <w:pPr>
        <w:pStyle w:val="ad"/>
        <w:keepNext/>
      </w:pPr>
      <w:r>
        <w:drawing>
          <wp:inline distT="0" distB="0" distL="0" distR="0" wp14:anchorId="37F0D024" wp14:editId="2C6DBCC9">
            <wp:extent cx="5639587" cy="32389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a:blip r:embed="rId17">
                      <a:extLst>
                        <a:ext uri="{28A0092B-C50C-407E-A947-70E740481C1C}">
                          <a14:useLocalDpi xmlns:a14="http://schemas.microsoft.com/office/drawing/2010/main" val="0"/>
                        </a:ext>
                      </a:extLst>
                    </a:blip>
                    <a:stretch>
                      <a:fillRect/>
                    </a:stretch>
                  </pic:blipFill>
                  <pic:spPr>
                    <a:xfrm>
                      <a:off x="0" y="0"/>
                      <a:ext cx="5639587" cy="3238952"/>
                    </a:xfrm>
                    <a:prstGeom prst="rect">
                      <a:avLst/>
                    </a:prstGeom>
                  </pic:spPr>
                </pic:pic>
              </a:graphicData>
            </a:graphic>
          </wp:inline>
        </w:drawing>
      </w:r>
    </w:p>
    <w:p w:rsidR="00644E39" w:rsidRDefault="00644E39" w:rsidP="00644E39">
      <w:pPr>
        <w:pStyle w:val="af1"/>
      </w:pPr>
      <w:bookmarkStart w:id="42" w:name="_Ref24320586"/>
      <w:r>
        <w:t xml:space="preserve">Рисунок </w:t>
      </w:r>
      <w:fldSimple w:instr=" SEQ Рисунок \* ARABIC ">
        <w:r w:rsidR="00D35AAD">
          <w:rPr>
            <w:noProof/>
          </w:rPr>
          <w:t>9</w:t>
        </w:r>
      </w:fldSimple>
      <w:bookmarkEnd w:id="42"/>
      <w:r>
        <w:t xml:space="preserve"> – Возможные комбинации состояний двумерного клеточного автомата</w:t>
      </w:r>
    </w:p>
    <w:p w:rsidR="00644E39" w:rsidRDefault="00644E39" w:rsidP="00ED0A46">
      <w:pPr>
        <w:pStyle w:val="4"/>
      </w:pPr>
      <w:r>
        <w:t>Отбор и селекция клеточных автоматов</w:t>
      </w:r>
    </w:p>
    <w:p w:rsidR="00644E39" w:rsidRDefault="00644E39" w:rsidP="00644E39">
      <w:pPr>
        <w:pStyle w:val="a4"/>
      </w:pPr>
      <w:r>
        <w:t xml:space="preserve">Для оценки, насколько близко эволюционирующий клеточный автомат приблизился к цели в ходе работы генетического алгоритма, необходимо </w:t>
      </w:r>
      <w:r>
        <w:lastRenderedPageBreak/>
        <w:t>сформи</w:t>
      </w:r>
      <w:r w:rsidR="00245856">
        <w:t>ровать определенные критерии, но</w:t>
      </w:r>
      <w:r>
        <w:t xml:space="preserve"> которым будет происходить оценивание.</w:t>
      </w:r>
    </w:p>
    <w:p w:rsidR="00644E39" w:rsidRDefault="00644E39" w:rsidP="00644E39">
      <w:pPr>
        <w:pStyle w:val="a4"/>
      </w:pPr>
      <w:r>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644E39">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rsidR="003828EB">
        <w:t>10</w:t>
      </w:r>
      <w:r>
        <w:fldChar w:fldCharType="end"/>
      </w:r>
      <w:r>
        <w:t>).</w:t>
      </w:r>
    </w:p>
    <w:p w:rsidR="00644E39" w:rsidRDefault="00644E39" w:rsidP="00644E39">
      <w:pPr>
        <w:pStyle w:val="ad"/>
        <w:keepNext/>
      </w:pPr>
      <w:r>
        <w:drawing>
          <wp:inline distT="0" distB="0" distL="0" distR="0" wp14:anchorId="08F03E58" wp14:editId="039468D9">
            <wp:extent cx="2413176" cy="42672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18">
                      <a:extLst>
                        <a:ext uri="{28A0092B-C50C-407E-A947-70E740481C1C}">
                          <a14:useLocalDpi xmlns:a14="http://schemas.microsoft.com/office/drawing/2010/main" val="0"/>
                        </a:ext>
                      </a:extLst>
                    </a:blip>
                    <a:srcRect l="1248" t="927" r="25633" b="24434"/>
                    <a:stretch/>
                  </pic:blipFill>
                  <pic:spPr bwMode="auto">
                    <a:xfrm>
                      <a:off x="0" y="0"/>
                      <a:ext cx="2453872" cy="4339162"/>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644E39">
      <w:pPr>
        <w:pStyle w:val="af1"/>
      </w:pPr>
      <w:bookmarkStart w:id="43" w:name="_Ref24543017"/>
      <w:r>
        <w:t xml:space="preserve">Рисунок </w:t>
      </w:r>
      <w:fldSimple w:instr=" SEQ Рисунок \* ARABIC ">
        <w:r w:rsidR="00D35AAD">
          <w:rPr>
            <w:noProof/>
          </w:rPr>
          <w:t>10</w:t>
        </w:r>
      </w:fldSimple>
      <w:bookmarkEnd w:id="43"/>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644E39">
      <w:pPr>
        <w:pStyle w:val="a4"/>
      </w:pPr>
      <w:r>
        <w:lastRenderedPageBreak/>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D0A46">
      <w:pPr>
        <w:pStyle w:val="4"/>
      </w:pPr>
      <w:r>
        <w:t>Формирования генетического кода клеточного автомата в ходе селекции</w:t>
      </w:r>
    </w:p>
    <w:p w:rsidR="00644E39" w:rsidRDefault="00644E39" w:rsidP="00644E39">
      <w:pPr>
        <w:pStyle w:val="a4"/>
      </w:pPr>
      <w:r>
        <w:t>Для формирования генетического кода нового клеточного автомата можно использовать генетический код случайного автомата из предыдущего поколения со случайной мутацией одного из гена. Вероятность мутации определяется для каждой задачи индивидуально, при</w:t>
      </w:r>
      <w:r w:rsidR="00245856">
        <w:t xml:space="preserve"> этом вычислить ее аналитически</w:t>
      </w:r>
      <w:r>
        <w:t>, как правило, не представляется возможным.</w:t>
      </w:r>
    </w:p>
    <w:p w:rsidR="00644E39" w:rsidRDefault="00644E39" w:rsidP="00644E39">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rsidR="003828EB">
        <w:t>11</w:t>
      </w:r>
      <w:r>
        <w:fldChar w:fldCharType="end"/>
      </w:r>
      <w:r>
        <w:t>). При этом автоматы из скрещивания выбираются случайным образом. В случайном гене полученного генетического кода с некоторой вероятностью также происходит мутация.</w:t>
      </w:r>
    </w:p>
    <w:p w:rsidR="00644E39" w:rsidRDefault="00644E39" w:rsidP="00644E39">
      <w:pPr>
        <w:pStyle w:val="ad"/>
        <w:keepNext/>
      </w:pPr>
      <w:r>
        <w:drawing>
          <wp:inline distT="0" distB="0" distL="0" distR="0" wp14:anchorId="6F870D1E" wp14:editId="2B0F3242">
            <wp:extent cx="5448603" cy="1314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19">
                      <a:extLst>
                        <a:ext uri="{28A0092B-C50C-407E-A947-70E740481C1C}">
                          <a14:useLocalDpi xmlns:a14="http://schemas.microsoft.com/office/drawing/2010/main" val="0"/>
                        </a:ext>
                      </a:extLst>
                    </a:blip>
                    <a:stretch>
                      <a:fillRect/>
                    </a:stretch>
                  </pic:blipFill>
                  <pic:spPr>
                    <a:xfrm>
                      <a:off x="0" y="0"/>
                      <a:ext cx="5477977" cy="1321536"/>
                    </a:xfrm>
                    <a:prstGeom prst="rect">
                      <a:avLst/>
                    </a:prstGeom>
                  </pic:spPr>
                </pic:pic>
              </a:graphicData>
            </a:graphic>
          </wp:inline>
        </w:drawing>
      </w:r>
    </w:p>
    <w:p w:rsidR="00644E39" w:rsidRDefault="00644E39" w:rsidP="00644E39">
      <w:pPr>
        <w:pStyle w:val="af1"/>
      </w:pPr>
      <w:bookmarkStart w:id="44" w:name="_Ref26441613"/>
      <w:r>
        <w:t xml:space="preserve">Рисунок </w:t>
      </w:r>
      <w:fldSimple w:instr=" SEQ Рисунок \* ARABIC ">
        <w:r w:rsidR="00D35AAD">
          <w:rPr>
            <w:noProof/>
          </w:rPr>
          <w:t>11</w:t>
        </w:r>
      </w:fldSimple>
      <w:bookmarkEnd w:id="44"/>
      <w:r>
        <w:t xml:space="preserve"> –  Формирование генетического кода нового клеточного автомата из генетических кодов двух клеточных автоматов</w:t>
      </w:r>
    </w:p>
    <w:p w:rsidR="00A21FCD" w:rsidRDefault="00245856" w:rsidP="0078450B">
      <w:pPr>
        <w:pStyle w:val="a4"/>
      </w:pPr>
      <w:r>
        <w:t>В процессе</w:t>
      </w:r>
      <w:r w:rsidR="00644E39">
        <w:t xml:space="preserve"> от</w:t>
      </w:r>
      <w:r>
        <w:t>бора, селекции, мутаций и оценки</w:t>
      </w:r>
      <w:r w:rsidR="00644E39">
        <w:t xml:space="preserve">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644E39" w:rsidRPr="00A21FCD" w:rsidRDefault="00A21FCD" w:rsidP="00A21FCD">
      <w:pPr>
        <w:rPr>
          <w:rFonts w:ascii="Times New Roman" w:hAnsi="Times New Roman"/>
          <w:sz w:val="28"/>
        </w:rPr>
      </w:pPr>
      <w:r>
        <w:br w:type="page"/>
      </w:r>
    </w:p>
    <w:p w:rsidR="0078450B" w:rsidRDefault="00644E39" w:rsidP="0078450B">
      <w:pPr>
        <w:pStyle w:val="1"/>
      </w:pPr>
      <w:bookmarkStart w:id="45" w:name="_Toc35191261"/>
      <w:r>
        <w:lastRenderedPageBreak/>
        <w:t>Конструкторская часть</w:t>
      </w:r>
      <w:bookmarkEnd w:id="45"/>
    </w:p>
    <w:p w:rsidR="0078450B" w:rsidRDefault="00AC4FFA" w:rsidP="0078450B">
      <w:pPr>
        <w:pStyle w:val="2"/>
      </w:pPr>
      <w:bookmarkStart w:id="46" w:name="_Toc35191262"/>
      <w:r>
        <w:t>Анализ требований к программной системе</w:t>
      </w:r>
      <w:bookmarkEnd w:id="46"/>
    </w:p>
    <w:p w:rsidR="00C901DA" w:rsidRPr="00C901DA" w:rsidRDefault="00C901DA" w:rsidP="00C901DA">
      <w:pPr>
        <w:pStyle w:val="a4"/>
      </w:pPr>
      <w:r>
        <w:t>Для проектируемой системы необходимо определить перечень качест</w:t>
      </w:r>
      <w:r w:rsidR="006C27D0">
        <w:t>в и свойств, которым она должна соответствовать</w:t>
      </w:r>
      <w:r>
        <w:t>. Это позволяет на ранних этапах проектирования более детально определить архитектуру программного обеспечения, а также, исходя из выявленных особенностей, подобрать более оптимальный набор техно</w:t>
      </w:r>
      <w:r w:rsidR="006C27D0">
        <w:t>логий и языков программирования.</w:t>
      </w:r>
    </w:p>
    <w:p w:rsidR="0078450B" w:rsidRDefault="00C901DA" w:rsidP="0078450B">
      <w:pPr>
        <w:pStyle w:val="3"/>
      </w:pPr>
      <w:bookmarkStart w:id="47" w:name="_Toc35191263"/>
      <w:r>
        <w:t>Качества, характерные для высоконагруженной системы</w:t>
      </w:r>
      <w:bookmarkEnd w:id="47"/>
    </w:p>
    <w:p w:rsidR="00C901DA" w:rsidRDefault="006C27D0" w:rsidP="00C901DA">
      <w:pPr>
        <w:pStyle w:val="a4"/>
      </w:pPr>
      <w:r>
        <w:t>Т.к. будущая программная система представляет из себя веб-приложение, состоящее из нескольких программных модулей, доступное для всех пользователей интернета (что потенциально м</w:t>
      </w:r>
      <w:r w:rsidR="00245856">
        <w:t>ожет привести к большой нагрузке</w:t>
      </w:r>
      <w:r>
        <w:t xml:space="preserve"> как на систему в целом, так и на отдельные ее компоненты в случае высокой популярности данного приложения), то можно ее рассматривать с точки зре</w:t>
      </w:r>
      <w:r w:rsidR="00245856">
        <w:t>ния высоконагруженной системы. С</w:t>
      </w:r>
      <w:r>
        <w:t xml:space="preserve"> точки зрения высоконагруженных приложений для разрабатываемой системы будут применены перечни качеств и характеристик, свойственных для подобных систем.</w:t>
      </w:r>
    </w:p>
    <w:p w:rsidR="006C27D0" w:rsidRPr="00C901DA" w:rsidRDefault="00AD7194" w:rsidP="00C901DA">
      <w:pPr>
        <w:pStyle w:val="a4"/>
      </w:pPr>
      <w:r>
        <w:t>Высоконагруженная система может обладать</w:t>
      </w:r>
      <w:r w:rsidR="006C27D0">
        <w:t xml:space="preserve"> следующими качествами:</w:t>
      </w:r>
    </w:p>
    <w:p w:rsidR="0078450B" w:rsidRDefault="0078450B" w:rsidP="00AD7194">
      <w:pPr>
        <w:pStyle w:val="a0"/>
      </w:pPr>
      <w:r>
        <w:t>обслуживает большое количество клиентов</w:t>
      </w:r>
      <w:r w:rsidR="00AD7194">
        <w:t xml:space="preserve"> по отношению к среднему показателю на рынке (например, Facebook, Amazon,</w:t>
      </w:r>
      <w:r w:rsidR="00AD7194" w:rsidRPr="00AD7194">
        <w:t xml:space="preserve"> Youtube, ВКонтакте </w:t>
      </w:r>
      <w:r w:rsidR="00AD7194">
        <w:t>или п</w:t>
      </w:r>
      <w:r w:rsidR="00AD7194" w:rsidRPr="00AD7194">
        <w:t>очта Mail.ru</w:t>
      </w:r>
      <w:r w:rsidR="00AD7194">
        <w:t>)</w:t>
      </w:r>
      <w:r>
        <w:t>;</w:t>
      </w:r>
    </w:p>
    <w:p w:rsidR="0078450B" w:rsidRDefault="00AD7194" w:rsidP="0078450B">
      <w:pPr>
        <w:pStyle w:val="a0"/>
      </w:pPr>
      <w:r>
        <w:t>система</w:t>
      </w:r>
      <w:r w:rsidR="0078450B">
        <w:t xml:space="preserve"> является распределенной;</w:t>
      </w:r>
    </w:p>
    <w:p w:rsidR="0078450B" w:rsidRDefault="0078450B" w:rsidP="0078450B">
      <w:pPr>
        <w:pStyle w:val="a0"/>
      </w:pPr>
      <w:r>
        <w:t>постоянно растущая по количеству клиентов система;</w:t>
      </w:r>
    </w:p>
    <w:p w:rsidR="0078450B" w:rsidRDefault="0078450B" w:rsidP="0078450B">
      <w:pPr>
        <w:pStyle w:val="a0"/>
      </w:pPr>
      <w:r>
        <w:t>развивающаяся система;</w:t>
      </w:r>
    </w:p>
    <w:p w:rsidR="0078450B" w:rsidRDefault="0078450B" w:rsidP="0078450B">
      <w:pPr>
        <w:pStyle w:val="a0"/>
      </w:pPr>
      <w:r>
        <w:t>система, обладающая большим количеством ресурсов и растущей потребностью в них;</w:t>
      </w:r>
    </w:p>
    <w:p w:rsidR="0078450B" w:rsidRDefault="00662216" w:rsidP="0078450B">
      <w:pPr>
        <w:pStyle w:val="3"/>
      </w:pPr>
      <w:bookmarkStart w:id="48" w:name="_Toc35191264"/>
      <w:r>
        <w:t>Обеспе</w:t>
      </w:r>
      <w:r w:rsidR="00A07FA6">
        <w:t xml:space="preserve">чение работоспособности </w:t>
      </w:r>
      <w:r>
        <w:t>при высоких нагрузках</w:t>
      </w:r>
      <w:bookmarkEnd w:id="48"/>
    </w:p>
    <w:p w:rsidR="0078450B" w:rsidRDefault="0078450B" w:rsidP="0078450B">
      <w:pPr>
        <w:pStyle w:val="a4"/>
      </w:pPr>
      <w:r w:rsidRPr="00EC633D">
        <w:t>Ключевым элементом в такой разработке является правильное проект</w:t>
      </w:r>
      <w:r>
        <w:t>ирование архитек</w:t>
      </w:r>
      <w:r w:rsidR="00245856">
        <w:t>туры приложения, т. к. повышение</w:t>
      </w:r>
      <w:r>
        <w:t xml:space="preserve"> нагрузки на </w:t>
      </w:r>
      <w:r>
        <w:lastRenderedPageBreak/>
        <w:t>разрабатываемую систему не должно вы</w:t>
      </w:r>
      <w:r w:rsidR="00245856">
        <w:t>зывать необходимость в изменении</w:t>
      </w:r>
      <w:r>
        <w:t xml:space="preserve"> логик</w:t>
      </w:r>
      <w:r w:rsidR="00245856">
        <w:t>и работы компонентов, добавлении новых, удалении</w:t>
      </w:r>
      <w:r>
        <w:t xml:space="preserve"> старых.</w:t>
      </w:r>
    </w:p>
    <w:p w:rsidR="0078450B" w:rsidRDefault="0078450B" w:rsidP="0078450B">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p>
    <w:p w:rsidR="0078450B" w:rsidRDefault="0078450B" w:rsidP="0078450B">
      <w:pPr>
        <w:pStyle w:val="a4"/>
      </w:pPr>
      <w:r>
        <w:t>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разнообразием используемых компонентов) используются технологии виртуализации.</w:t>
      </w:r>
    </w:p>
    <w:p w:rsidR="0078450B" w:rsidRDefault="0078450B" w:rsidP="0078450B">
      <w:pPr>
        <w:pStyle w:val="a4"/>
      </w:pPr>
      <w:r>
        <w:t>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w:t>
      </w:r>
      <w:r w:rsidR="006D0AF8">
        <w:t xml:space="preserve"> системным администраторам</w:t>
      </w:r>
      <w:r>
        <w:t xml:space="preserve"> – это различия в окружениях, в которых они выполняют свои приложения. </w:t>
      </w:r>
      <w:r w:rsidR="00AD7194">
        <w:t>С</w:t>
      </w:r>
      <w:r>
        <w:t>уществует огромная раз</w:t>
      </w:r>
      <w:r w:rsidR="00AD7194">
        <w:t>ница между окружением, в котором проходила разработка, и рабочим окружением. Р</w:t>
      </w:r>
      <w:r>
        <w:t>азличия даже существуют м</w:t>
      </w:r>
      <w:r w:rsidR="00AD7194">
        <w:t xml:space="preserve">ежду отдельными физическими машинами при </w:t>
      </w:r>
      <w:r w:rsidR="00662216">
        <w:t>эквивалентном наборе программного обеспечения</w:t>
      </w:r>
      <w:r>
        <w:t>. Еще одним неизбежным фактом является то, что окружение одной рабочей машины будет меняться с течением времени.</w:t>
      </w:r>
    </w:p>
    <w:p w:rsidR="0078450B" w:rsidRDefault="0078450B" w:rsidP="0078450B">
      <w:pPr>
        <w:pStyle w:val="a4"/>
      </w:pPr>
      <w:r>
        <w:t>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инсталированной на физическом сервере.</w:t>
      </w:r>
    </w:p>
    <w:p w:rsidR="0078450B" w:rsidRPr="0078450B" w:rsidRDefault="00662216" w:rsidP="0078450B">
      <w:pPr>
        <w:pStyle w:val="3"/>
      </w:pPr>
      <w:bookmarkStart w:id="49" w:name="_Toc35191265"/>
      <w:r>
        <w:t>Обеспечение модульности и масштабируемости системы за счет использования микросервисного подхода</w:t>
      </w:r>
      <w:bookmarkEnd w:id="49"/>
    </w:p>
    <w:p w:rsidR="0078450B" w:rsidRDefault="0078450B" w:rsidP="0078450B">
      <w:pPr>
        <w:pStyle w:val="a4"/>
      </w:pPr>
      <w:r w:rsidRPr="005B4191">
        <w:t xml:space="preserve">Монолитные приложения состоят из компонентов, которые тесно связаны друг с другом и должны разрабатываться, развертываться и </w:t>
      </w:r>
      <w:r w:rsidRPr="005B4191">
        <w:lastRenderedPageBreak/>
        <w:t>управляться как одна сущность, поскольку все они выполняются как один процесс ОС. Изменения в одной части приложения требуют новой выкладки всего приложения, и со временем отсутствие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p>
    <w:p w:rsidR="0078450B" w:rsidRDefault="0078450B" w:rsidP="0078450B">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78450B" w:rsidRDefault="0078450B" w:rsidP="0078450B">
      <w:pPr>
        <w:pStyle w:val="a4"/>
      </w:pPr>
      <w:r>
        <w:t xml:space="preserve">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серверных компонентов, либо масштабировать всю систему по горизонтали, настраивая дополнительные серверы и запуская несколько копий (или реплик) приложения (масштабирование вширь). 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78450B">
      <w:pPr>
        <w:pStyle w:val="a4"/>
      </w:pPr>
      <w:r>
        <w:t>Масштабирование вширь, с другой стороны, является относительно дешевым аппаратно,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немасштабируемым, если только каким-то образом этот монолит не разделить.</w:t>
      </w:r>
    </w:p>
    <w:p w:rsidR="0078450B" w:rsidRDefault="0078450B" w:rsidP="0078450B">
      <w:pPr>
        <w:pStyle w:val="a4"/>
      </w:pPr>
      <w:r>
        <w:t xml:space="preserve">Эти и другие проблемы заставили начать разбиение сложных монолитных приложений на небольшие независимые развертывания компонентов, называемых микросервисами. Каждый микросервис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003828EB">
        <w:t>12</w:t>
      </w:r>
      <w:r>
        <w:fldChar w:fldCharType="end"/>
      </w:r>
      <w:r>
        <w:t>) и взаимодействует с другими микросервисами через простые, четко определенные интерфейсы (API).</w:t>
      </w:r>
    </w:p>
    <w:p w:rsidR="0078450B" w:rsidRDefault="0078450B" w:rsidP="0078450B">
      <w:pPr>
        <w:pStyle w:val="ad"/>
        <w:keepNext/>
      </w:pPr>
      <w:r>
        <w:lastRenderedPageBreak/>
        <w:drawing>
          <wp:inline distT="0" distB="0" distL="0" distR="0" wp14:anchorId="0107D949" wp14:editId="252767B0">
            <wp:extent cx="5940425" cy="3074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074670"/>
                    </a:xfrm>
                    <a:prstGeom prst="rect">
                      <a:avLst/>
                    </a:prstGeom>
                  </pic:spPr>
                </pic:pic>
              </a:graphicData>
            </a:graphic>
          </wp:inline>
        </w:drawing>
      </w:r>
    </w:p>
    <w:p w:rsidR="0078450B" w:rsidRPr="005B4191" w:rsidRDefault="0078450B" w:rsidP="0078450B">
      <w:pPr>
        <w:pStyle w:val="af1"/>
      </w:pPr>
      <w:bookmarkStart w:id="50" w:name="_Ref32699544"/>
      <w:bookmarkStart w:id="51" w:name="_Ref32699559"/>
      <w:r>
        <w:t xml:space="preserve">Рисунок </w:t>
      </w:r>
      <w:fldSimple w:instr=" SEQ Рисунок \* ARABIC ">
        <w:r w:rsidR="00D35AAD">
          <w:rPr>
            <w:noProof/>
          </w:rPr>
          <w:t>12</w:t>
        </w:r>
      </w:fldSimple>
      <w:bookmarkEnd w:id="51"/>
      <w:r>
        <w:t xml:space="preserve"> – Компоненты программной системы внутри монолитного приложения и независимых микросервисов</w:t>
      </w:r>
      <w:bookmarkEnd w:id="50"/>
    </w:p>
    <w:p w:rsidR="0078450B" w:rsidRDefault="0078450B" w:rsidP="0078450B">
      <w:pPr>
        <w:pStyle w:val="a4"/>
      </w:pPr>
      <w:r w:rsidRPr="0030050E">
        <w:t>Микросервисы взаимодействуют через синхронные протоколы, такие как HTTP, используя которые, они обычно предоставляют RESTful, или через асинхронные протоколы, такие как AMQP (Advanced Message Queueing Protocol, расширенный протокол организации очереди сообщений). Эти протоколы просты, хорошо понятны большинству разработчиков и не привязаны к какому-либо конкретному языку программирования. Каждый микросервис может быть написан на языке, который наиболее целесообразен для реализации конкретных микросервисов.</w:t>
      </w:r>
    </w:p>
    <w:p w:rsidR="0078450B" w:rsidRPr="0030050E" w:rsidRDefault="0078450B" w:rsidP="0078450B">
      <w:pPr>
        <w:pStyle w:val="a4"/>
      </w:pPr>
      <w:r>
        <w:t>Поскольку каждый микросервис представляет собой автономный процесс с относительно статическим внешним API, существует возможность разрабатывать и развертывать каждый микро</w:t>
      </w:r>
      <w:r w:rsidR="006D0AF8">
        <w:t>сервис отдельно. Изменение одного</w:t>
      </w:r>
      <w:r>
        <w:t xml:space="preserve"> из них не требует изменений или повторного развертывания какого-либо другого сервиса, при условии, что API не изменяется или изменяется только обратно совместимым образом.</w:t>
      </w:r>
    </w:p>
    <w:p w:rsidR="0078450B" w:rsidRDefault="00662216" w:rsidP="0078450B">
      <w:pPr>
        <w:pStyle w:val="2"/>
      </w:pPr>
      <w:bookmarkStart w:id="52" w:name="_Toc35191266"/>
      <w:r>
        <w:lastRenderedPageBreak/>
        <w:t>Обеспечение изолированной среды для компонентов программной системы при помощи виртуализации</w:t>
      </w:r>
      <w:bookmarkEnd w:id="52"/>
    </w:p>
    <w:p w:rsidR="0078450B" w:rsidRDefault="0078450B" w:rsidP="0078450B">
      <w:pPr>
        <w:pStyle w:val="3"/>
      </w:pPr>
      <w:bookmarkStart w:id="53" w:name="_Toc32776566"/>
      <w:bookmarkStart w:id="54" w:name="_Toc35191267"/>
      <w:r>
        <w:t>Контейнер как метод виртуализации</w:t>
      </w:r>
      <w:bookmarkEnd w:id="53"/>
      <w:bookmarkEnd w:id="54"/>
    </w:p>
    <w:p w:rsidR="0078450B" w:rsidRDefault="0078450B" w:rsidP="0078450B">
      <w:pPr>
        <w:pStyle w:val="a4"/>
      </w:pPr>
      <w:r>
        <w:t xml:space="preserve">Когда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и изолировать их среды, предоставив каждому из них собственный экземпляр операционной системы. </w:t>
      </w:r>
    </w:p>
    <w:p w:rsidR="0078450B" w:rsidRDefault="0078450B" w:rsidP="0078450B">
      <w:pPr>
        <w:pStyle w:val="a4"/>
      </w:pPr>
      <w:r>
        <w:t>Однако, когда эти компоненты начинают уменьшаться в объеме и их количество начинает расти, становится невозможным предоставлять каждому из них свою собственную виртуальную машину.</w:t>
      </w:r>
    </w:p>
    <w:p w:rsidR="0078450B" w:rsidRDefault="0078450B" w:rsidP="0078450B">
      <w:pPr>
        <w:pStyle w:val="a4"/>
      </w:pPr>
      <w:r>
        <w:t>Поскольку каждая виртуальная машина обычно должна настраиваться и управляться индивидуально, увеличение количества виртуальных машин также приводит к трате человеческих ресурсов, поскольку они значительно увеличивают рабочую нагрузку на системных администраторов.</w:t>
      </w:r>
    </w:p>
    <w:p w:rsidR="0078450B" w:rsidRPr="0030050E" w:rsidRDefault="0078450B" w:rsidP="0078450B">
      <w:pPr>
        <w:pStyle w:val="a4"/>
      </w:pPr>
      <w:r>
        <w:t>Вместо того чтобы использовать виртуальные машины для изоляции сред каждого микросервиса (или программных процессов в целом), можно использовать контейнерные технологии Linux. Данные технологии позволяют запускать несколько сервисов на одной хост-машине, не только обеспечивая доступ к разным средам, но и изолируя их друг от друга, подобно виртуальным машинам, но с гораздо меньшими затратами.</w:t>
      </w:r>
    </w:p>
    <w:p w:rsidR="0078450B" w:rsidRDefault="006D0AF8" w:rsidP="006D0AF8">
      <w:pPr>
        <w:pStyle w:val="a4"/>
      </w:pPr>
      <w:r>
        <w:t xml:space="preserve">Контейнеризация – </w:t>
      </w:r>
      <w:r w:rsidR="0078450B"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78450B" w:rsidRDefault="0078450B" w:rsidP="0078450B">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78450B" w:rsidRDefault="0078450B" w:rsidP="0078450B">
      <w:pPr>
        <w:pStyle w:val="a4"/>
      </w:pPr>
    </w:p>
    <w:p w:rsidR="0078450B" w:rsidRDefault="0078450B" w:rsidP="0078450B">
      <w:pPr>
        <w:pStyle w:val="a4"/>
      </w:pPr>
      <w:r w:rsidRPr="001B2E85">
        <w:t>Ядро обеспечивает полную изолированность контейнеров, поэтому программы из разных контейнеров не могут воздействовать друг на друга.</w:t>
      </w:r>
    </w:p>
    <w:p w:rsidR="0078450B" w:rsidRDefault="0078450B" w:rsidP="0078450B">
      <w:pPr>
        <w:pStyle w:val="a4"/>
      </w:pPr>
      <w:r>
        <w:lastRenderedPageBreak/>
        <w:t>П</w:t>
      </w:r>
      <w:r w:rsidRPr="001B2E85">
        <w:t>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 характерные при аппаратной виртуализации.</w:t>
      </w:r>
    </w:p>
    <w:p w:rsidR="0078450B" w:rsidRDefault="0078450B" w:rsidP="0078450B">
      <w:pPr>
        <w:pStyle w:val="3"/>
      </w:pPr>
      <w:bookmarkStart w:id="55" w:name="_Toc32776567"/>
      <w:bookmarkStart w:id="56" w:name="_Toc35191268"/>
      <w:r>
        <w:t>Сравнение виртуальных машин и контейнеров</w:t>
      </w:r>
      <w:bookmarkEnd w:id="55"/>
      <w:bookmarkEnd w:id="56"/>
    </w:p>
    <w:p w:rsidR="0078450B" w:rsidRDefault="0078450B" w:rsidP="0078450B">
      <w:pPr>
        <w:pStyle w:val="a4"/>
      </w:pPr>
      <w:r>
        <w:t>По сравнению с виртуальными маши</w:t>
      </w:r>
      <w:r w:rsidR="005B6D9D">
        <w:t>нами, контейнеры гораздо облегче</w:t>
      </w:r>
      <w:r>
        <w:t xml:space="preserve">ннее, что позволяет запускать большее количество программных компонентов на одном и том же оборудовании, главным образом потому, что каждая виртуальная машина должна запускать свой собственный набор системных процессов, который требует еще вычислительных ресурсов в дополнение к тем, которые потребляются собственным процессом компонента. </w:t>
      </w:r>
    </w:p>
    <w:p w:rsidR="0078450B" w:rsidRDefault="0078450B" w:rsidP="0078450B">
      <w:pPr>
        <w:pStyle w:val="ad"/>
        <w:keepNext/>
      </w:pPr>
      <w:r>
        <w:drawing>
          <wp:inline distT="0" distB="0" distL="0" distR="0" wp14:anchorId="73C19E2E" wp14:editId="65DE4ED8">
            <wp:extent cx="5895975" cy="3497879"/>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8682" cy="3505418"/>
                    </a:xfrm>
                    <a:prstGeom prst="rect">
                      <a:avLst/>
                    </a:prstGeom>
                  </pic:spPr>
                </pic:pic>
              </a:graphicData>
            </a:graphic>
          </wp:inline>
        </w:drawing>
      </w:r>
    </w:p>
    <w:p w:rsidR="0078450B" w:rsidRDefault="0078450B" w:rsidP="0078450B">
      <w:pPr>
        <w:pStyle w:val="af1"/>
      </w:pPr>
      <w:r>
        <w:t xml:space="preserve">Рисунок </w:t>
      </w:r>
      <w:fldSimple w:instr=" SEQ Рисунок \* ARABIC ">
        <w:r w:rsidR="00D35AAD">
          <w:rPr>
            <w:noProof/>
          </w:rPr>
          <w:t>13</w:t>
        </w:r>
      </w:fldSimple>
      <w:r>
        <w:t xml:space="preserve"> – Сравнение виртуальных машин для изоляции групп приложения с изоляцией отдельных приложения с помощью контейнеров</w:t>
      </w:r>
    </w:p>
    <w:p w:rsidR="0078450B" w:rsidRDefault="0078450B" w:rsidP="0078450B">
      <w:pPr>
        <w:pStyle w:val="a4"/>
      </w:pPr>
      <w:r>
        <w:t xml:space="preserve">Контейнеры выполняют системные вызовы на одном и том же ядре, работающем в хостовой ОС. Это единственное ядро, выполняющее </w:t>
      </w:r>
      <w:r>
        <w:lastRenderedPageBreak/>
        <w:t>инструкции на процессоре хоста. ЦП не нужно делать какой-либо виртуализации, как он делает с виртуальными машинами.</w:t>
      </w:r>
    </w:p>
    <w:p w:rsidR="0078450B" w:rsidRDefault="0078450B" w:rsidP="0078450B">
      <w:pPr>
        <w:pStyle w:val="ad"/>
        <w:keepNext/>
      </w:pPr>
      <w:r>
        <w:drawing>
          <wp:inline distT="0" distB="0" distL="0" distR="0" wp14:anchorId="1C83ADEE" wp14:editId="02B447CD">
            <wp:extent cx="3810000" cy="32775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1871" cy="3287811"/>
                    </a:xfrm>
                    <a:prstGeom prst="rect">
                      <a:avLst/>
                    </a:prstGeom>
                  </pic:spPr>
                </pic:pic>
              </a:graphicData>
            </a:graphic>
          </wp:inline>
        </w:drawing>
      </w:r>
    </w:p>
    <w:p w:rsidR="0078450B" w:rsidRDefault="0078450B" w:rsidP="0078450B">
      <w:pPr>
        <w:pStyle w:val="af1"/>
      </w:pPr>
      <w:r>
        <w:t xml:space="preserve">Рисунок </w:t>
      </w:r>
      <w:fldSimple w:instr=" SEQ Рисунок \* ARABIC ">
        <w:r w:rsidR="00D35AAD">
          <w:rPr>
            <w:noProof/>
          </w:rPr>
          <w:t>14</w:t>
        </w:r>
      </w:fldSimple>
      <w:r>
        <w:t xml:space="preserve"> – Приложения, выполняющиеся на множестве виртуальных машин</w:t>
      </w:r>
    </w:p>
    <w:p w:rsidR="0078450B" w:rsidRDefault="0078450B" w:rsidP="0078450B">
      <w:pPr>
        <w:pStyle w:val="ad"/>
        <w:keepNext/>
      </w:pPr>
      <w:r>
        <w:drawing>
          <wp:inline distT="0" distB="0" distL="0" distR="0" wp14:anchorId="593329C3" wp14:editId="1AD5F0B7">
            <wp:extent cx="3781425" cy="3287121"/>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6104" cy="3299881"/>
                    </a:xfrm>
                    <a:prstGeom prst="rect">
                      <a:avLst/>
                    </a:prstGeom>
                  </pic:spPr>
                </pic:pic>
              </a:graphicData>
            </a:graphic>
          </wp:inline>
        </w:drawing>
      </w:r>
    </w:p>
    <w:p w:rsidR="0078450B" w:rsidRPr="00AC3E35" w:rsidRDefault="0078450B" w:rsidP="0078450B">
      <w:pPr>
        <w:pStyle w:val="af1"/>
      </w:pPr>
      <w:r>
        <w:t xml:space="preserve">Рисунок </w:t>
      </w:r>
      <w:fldSimple w:instr=" SEQ Рисунок \* ARABIC ">
        <w:r w:rsidR="00D35AAD">
          <w:rPr>
            <w:noProof/>
          </w:rPr>
          <w:t>15</w:t>
        </w:r>
      </w:fldSimple>
      <w:r>
        <w:t xml:space="preserve"> – Приложения, выполняющиеся в изолированных контейнерах</w:t>
      </w:r>
    </w:p>
    <w:p w:rsidR="0078450B" w:rsidRDefault="00662216" w:rsidP="0078450B">
      <w:pPr>
        <w:pStyle w:val="3"/>
      </w:pPr>
      <w:bookmarkStart w:id="57" w:name="_Toc35191269"/>
      <w:r>
        <w:lastRenderedPageBreak/>
        <w:t>Анализ и выбор технологии контейнеризации для разрабатываемой системы</w:t>
      </w:r>
      <w:bookmarkEnd w:id="57"/>
    </w:p>
    <w:p w:rsidR="0078450B" w:rsidRDefault="0078450B" w:rsidP="0078450B">
      <w:pPr>
        <w:pStyle w:val="a4"/>
      </w:pPr>
      <w:r w:rsidRPr="001B2E85">
        <w:t>Существуют реализации, ориентированные на создание практически полноценных экземпляров операционных систем (Solaris Containers, контейнеры Virtuozzo, OpenVZ), так и варианты, фокусирующиеся на изоляции отдельных сервисов с минимальным операционным окружением (jail, Docker).</w:t>
      </w:r>
    </w:p>
    <w:p w:rsidR="0078450B" w:rsidRDefault="0078450B" w:rsidP="0078450B">
      <w:pPr>
        <w:pStyle w:val="af6"/>
      </w:pPr>
      <w:bookmarkStart w:id="58" w:name="_Ref32698127"/>
      <w:r>
        <w:t xml:space="preserve">Таблица </w:t>
      </w:r>
      <w:r w:rsidR="004E0E72">
        <w:fldChar w:fldCharType="begin"/>
      </w:r>
      <w:r w:rsidR="004E0E72">
        <w:instrText xml:space="preserve"> SEQ Таблица \* ARABIC </w:instrText>
      </w:r>
      <w:r w:rsidR="004E0E72">
        <w:fldChar w:fldCharType="separate"/>
      </w:r>
      <w:r w:rsidR="003828EB">
        <w:rPr>
          <w:noProof/>
        </w:rPr>
        <w:t>4</w:t>
      </w:r>
      <w:r w:rsidR="004E0E72">
        <w:rPr>
          <w:noProof/>
        </w:rPr>
        <w:fldChar w:fldCharType="end"/>
      </w:r>
      <w:bookmarkEnd w:id="58"/>
      <w:r>
        <w:t xml:space="preserve"> – Сводная таблица технологий контейнеризации</w:t>
      </w:r>
    </w:p>
    <w:p w:rsidR="0078450B" w:rsidRDefault="0078450B" w:rsidP="0078450B">
      <w:pPr>
        <w:pStyle w:val="ad"/>
      </w:pPr>
      <w:r>
        <w:drawing>
          <wp:inline distT="0" distB="0" distL="0" distR="0" wp14:anchorId="1C8062EA" wp14:editId="045F7AF6">
            <wp:extent cx="5940425" cy="509460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094605"/>
                    </a:xfrm>
                    <a:prstGeom prst="rect">
                      <a:avLst/>
                    </a:prstGeom>
                  </pic:spPr>
                </pic:pic>
              </a:graphicData>
            </a:graphic>
          </wp:inline>
        </w:drawing>
      </w:r>
    </w:p>
    <w:p w:rsidR="0078450B" w:rsidRDefault="0078450B" w:rsidP="0078450B">
      <w:pPr>
        <w:pStyle w:val="a4"/>
      </w:pPr>
      <w:r>
        <w:t xml:space="preserve">По таблице </w:t>
      </w:r>
      <w:r>
        <w:fldChar w:fldCharType="begin"/>
      </w:r>
      <w:r>
        <w:instrText xml:space="preserve"> REF _Ref32698127 \h \</w:instrText>
      </w:r>
      <w:r w:rsidRPr="001F3DE6">
        <w:instrText xml:space="preserve"># \0 </w:instrText>
      </w:r>
      <w:r>
        <w:fldChar w:fldCharType="separate"/>
      </w:r>
      <w:r w:rsidR="003828EB">
        <w:t>4</w:t>
      </w:r>
      <w:r>
        <w:fldChar w:fldCharType="end"/>
      </w:r>
      <w:r w:rsidRPr="001F3DE6">
        <w:t xml:space="preserve"> </w:t>
      </w:r>
      <w:r>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Pr>
          <w:lang w:val="en-US"/>
        </w:rPr>
        <w:t>Docker</w:t>
      </w:r>
      <w:r>
        <w:t>.</w:t>
      </w:r>
    </w:p>
    <w:p w:rsidR="0078450B" w:rsidRDefault="0078450B" w:rsidP="0078450B">
      <w:pPr>
        <w:pStyle w:val="3"/>
        <w:rPr>
          <w:lang w:val="en-US"/>
        </w:rPr>
      </w:pPr>
      <w:bookmarkStart w:id="59" w:name="_Toc32776569"/>
      <w:bookmarkStart w:id="60" w:name="_Toc35191270"/>
      <w:r>
        <w:rPr>
          <w:lang w:val="en-US"/>
        </w:rPr>
        <w:lastRenderedPageBreak/>
        <w:t>Docker</w:t>
      </w:r>
      <w:bookmarkEnd w:id="59"/>
      <w:bookmarkEnd w:id="60"/>
    </w:p>
    <w:p w:rsidR="0078450B" w:rsidRDefault="0078450B" w:rsidP="0078450B">
      <w:pPr>
        <w:pStyle w:val="a4"/>
      </w:pPr>
      <w:r>
        <w:t xml:space="preserve">Хотя контейнерные технологии существуют уже давно, они стали более широко известны с появлением контейнерной платформы Docker. </w:t>
      </w:r>
    </w:p>
    <w:p w:rsidR="0078450B" w:rsidRPr="00B25917" w:rsidRDefault="0078450B" w:rsidP="0078450B">
      <w:pPr>
        <w:pStyle w:val="a4"/>
      </w:pPr>
      <w:r>
        <w:t>Docker была первой контейнерной системой, которая сделала контейнеры легко переносимыми на разные машины. Это упростило процесс упаковки не только приложения, но и всех его библиотек и других зависимостей, даже всей файловой системы ОС, в простой, переносимый пакет, который может использоваться для подготовки приложения к работе на любой другой машине, на которой работает Docker</w:t>
      </w:r>
      <w:r w:rsidRPr="00B25917">
        <w:t>.</w:t>
      </w:r>
    </w:p>
    <w:p w:rsidR="0078450B" w:rsidRPr="00B25917" w:rsidRDefault="0078450B" w:rsidP="0078450B">
      <w:pPr>
        <w:pStyle w:val="a4"/>
      </w:pPr>
      <w:r>
        <w:t>При выполнении приложения, упакованного с помощью Docker, оно видит точное содержимое файловой системы, поставляемое вместе с ним. Оно видит одни и те же файлы, независимо от того, работает ли оно на машине, предназначенной для разработки, или же на машине из рабочего окружения, даже если на рабочем сервере запущена совершенно другая ОС Linux.</w:t>
      </w:r>
    </w:p>
    <w:p w:rsidR="0078450B" w:rsidRDefault="0078450B" w:rsidP="0078450B">
      <w:pPr>
        <w:pStyle w:val="a4"/>
      </w:pPr>
      <w:r>
        <w:t>Процесс создания образа и запуска контейнера проиллюстрирован на рисунке ниже.</w:t>
      </w:r>
    </w:p>
    <w:p w:rsidR="0078450B" w:rsidRDefault="0078450B" w:rsidP="0078450B">
      <w:pPr>
        <w:pStyle w:val="af1"/>
        <w:keepNext/>
      </w:pPr>
      <w:r>
        <w:rPr>
          <w:noProof/>
          <w:lang w:eastAsia="ru-RU"/>
        </w:rPr>
        <w:drawing>
          <wp:inline distT="0" distB="0" distL="0" distR="0" wp14:anchorId="5DFCDB93" wp14:editId="488076AF">
            <wp:extent cx="5713353" cy="2945081"/>
            <wp:effectExtent l="0" t="0" r="190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702" cy="2995262"/>
                    </a:xfrm>
                    <a:prstGeom prst="rect">
                      <a:avLst/>
                    </a:prstGeom>
                  </pic:spPr>
                </pic:pic>
              </a:graphicData>
            </a:graphic>
          </wp:inline>
        </w:drawing>
      </w:r>
    </w:p>
    <w:p w:rsidR="0078450B" w:rsidRPr="00B25917" w:rsidRDefault="0078450B" w:rsidP="00662216">
      <w:pPr>
        <w:pStyle w:val="af1"/>
      </w:pPr>
      <w:r>
        <w:t xml:space="preserve">Рисунок </w:t>
      </w:r>
      <w:fldSimple w:instr=" SEQ Рисунок \* ARABIC ">
        <w:r w:rsidR="00D35AAD">
          <w:rPr>
            <w:noProof/>
          </w:rPr>
          <w:t>16</w:t>
        </w:r>
      </w:fldSimple>
      <w:r w:rsidRPr="00B25917">
        <w:t xml:space="preserve"> – </w:t>
      </w:r>
      <w:r>
        <w:t>Процесс создания докер-образа и запуска контейнера на рабочем узле программной системы</w:t>
      </w:r>
    </w:p>
    <w:p w:rsidR="0078450B" w:rsidRDefault="00C84B69" w:rsidP="0078450B">
      <w:pPr>
        <w:pStyle w:val="2"/>
        <w:rPr>
          <w:lang w:val="en-US"/>
        </w:rPr>
      </w:pPr>
      <w:bookmarkStart w:id="61" w:name="_Toc35191271"/>
      <w:r>
        <w:lastRenderedPageBreak/>
        <w:t>Проектирование инфраструктуры для разрабатываемой системы</w:t>
      </w:r>
      <w:bookmarkEnd w:id="61"/>
    </w:p>
    <w:p w:rsidR="0078450B" w:rsidRDefault="0078450B" w:rsidP="0078450B">
      <w:pPr>
        <w:pStyle w:val="a4"/>
      </w:pPr>
      <w:r>
        <w:t>По мере роста программной системы ею становится все сложнее управлять из-за количества разнородн</w:t>
      </w:r>
      <w:r w:rsidR="00C84B69">
        <w:t>ых разворачиваемых компонентов.</w:t>
      </w:r>
    </w:p>
    <w:p w:rsidR="00C84B69" w:rsidRDefault="00C84B69" w:rsidP="0078450B">
      <w:pPr>
        <w:pStyle w:val="a4"/>
      </w:pPr>
      <w:r>
        <w:t>Построение инфраструктуры – это добавление в систему компонентов, которые не обеспечивают никакой функционал для пользователя. Инфраструктурные компоненты обеспечивают логирование, упрощение настройки системы, мониторинг компонентов системы, её масштабируемость и отказоустойчивость.</w:t>
      </w:r>
    </w:p>
    <w:p w:rsidR="00C84B69" w:rsidRDefault="00C84B69" w:rsidP="0078450B">
      <w:pPr>
        <w:pStyle w:val="a4"/>
      </w:pPr>
      <w:r>
        <w:t>По мере роста системы и количества её компонентов применение инфраструктурных компонентов становится все более выгодным и полезным.</w:t>
      </w:r>
    </w:p>
    <w:p w:rsidR="00C84B69" w:rsidRPr="00E135E7" w:rsidRDefault="00C84B69" w:rsidP="00C84B69">
      <w:pPr>
        <w:pStyle w:val="3"/>
      </w:pPr>
      <w:bookmarkStart w:id="62" w:name="_Toc35191272"/>
      <w:r>
        <w:t xml:space="preserve">Система оркестровки контейнерами </w:t>
      </w:r>
      <w:r>
        <w:rPr>
          <w:lang w:val="en-US"/>
        </w:rPr>
        <w:t>Kubernetes</w:t>
      </w:r>
      <w:bookmarkEnd w:id="62"/>
      <w:r>
        <w:t xml:space="preserve">  </w:t>
      </w:r>
    </w:p>
    <w:p w:rsidR="0078450B" w:rsidRDefault="0078450B" w:rsidP="0078450B">
      <w:pPr>
        <w:pStyle w:val="a4"/>
      </w:pPr>
      <w:r>
        <w:t xml:space="preserve">Kubernetes – это программная система, которая позволяет легко развертывать контейнеризированные приложения и управлять ими. Она использует возможности контейнеров Linux для запуска разнородных приложений без необходимости знать какие-либо внутренние детали этих приложений и без необходимости вручную развертывать эти приложения на каждом хосте. </w:t>
      </w:r>
    </w:p>
    <w:p w:rsidR="0078450B" w:rsidRDefault="0078450B" w:rsidP="0078450B">
      <w:pPr>
        <w:pStyle w:val="a4"/>
      </w:pPr>
      <w:r>
        <w:t xml:space="preserve">Поскольку данные приложения работают в контейнерах, они не влияют на другие приложения, работающие на том же сервере, что имеет решающее значение при запуске приложений для совершенно разных организаций на одном и том же оборудовании. </w:t>
      </w:r>
    </w:p>
    <w:p w:rsidR="0078450B" w:rsidRDefault="0078450B" w:rsidP="0078450B">
      <w:pPr>
        <w:pStyle w:val="a4"/>
      </w:pPr>
      <w:r>
        <w:t>Это имеет первостепенное значение для облачных провайдеров, поскольку они стремятся к максимально возможной задействованности своего оборудования, сохраняя при этом полную изоляцию размещенных приложений.</w:t>
      </w:r>
    </w:p>
    <w:p w:rsidR="0078450B" w:rsidRPr="00B25917" w:rsidRDefault="0078450B" w:rsidP="0078450B">
      <w:pPr>
        <w:pStyle w:val="a4"/>
      </w:pPr>
      <w:r>
        <w:t xml:space="preserve">Kubernetes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w:t>
      </w:r>
      <w:r>
        <w:lastRenderedPageBreak/>
        <w:t>упрощает разработку, развертывание и управление как для разработчиков, так и для системных администраторов.</w:t>
      </w:r>
    </w:p>
    <w:p w:rsidR="0078450B" w:rsidRDefault="0078450B" w:rsidP="0078450B">
      <w:pPr>
        <w:pStyle w:val="a4"/>
      </w:pPr>
      <w:r>
        <w:t>Процедура развертывания приложений через Kubernetes всегда одинаковая, независимо от того, содержит ли кластер всего несколько узлов или тысячи. Размер кластера не имеет никакого значения. Дополнительные узлы кластера просто представляют собой дополнительный объем ресурсов, доступных для развернутых приложений</w:t>
      </w:r>
      <w:r w:rsidRPr="00E135E7">
        <w:t>.</w:t>
      </w:r>
    </w:p>
    <w:p w:rsidR="0078450B" w:rsidRDefault="0078450B" w:rsidP="0078450B">
      <w:pPr>
        <w:pStyle w:val="a4"/>
      </w:pPr>
      <w:r>
        <w:t xml:space="preserve">Простейший вид системы </w:t>
      </w:r>
      <w:r>
        <w:rPr>
          <w:lang w:val="en-US"/>
        </w:rPr>
        <w:t>Kubernetes</w:t>
      </w:r>
      <w:r w:rsidRPr="00E135E7">
        <w:t xml:space="preserve"> </w:t>
      </w:r>
      <w:r>
        <w:t>представлен на рисунке ниже. Система состоит из ведущего узла (мастера) и любого количества рабочих узлов. Когда разработчик отправляет список приложений ведущему узлу, Kubernetes развертывает их в кластере рабочих узлов. То, на какой узел приземляется компонент, не имеет (и не должно иметь) значения ни для разработчика, ни для системного администратора.</w:t>
      </w:r>
    </w:p>
    <w:p w:rsidR="0078450B" w:rsidRDefault="0078450B" w:rsidP="0078450B">
      <w:pPr>
        <w:pStyle w:val="ad"/>
        <w:keepNext/>
      </w:pPr>
      <w:r>
        <w:drawing>
          <wp:inline distT="0" distB="0" distL="0" distR="0" wp14:anchorId="03560114" wp14:editId="15740627">
            <wp:extent cx="5216056" cy="2216336"/>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3222" cy="2227879"/>
                    </a:xfrm>
                    <a:prstGeom prst="rect">
                      <a:avLst/>
                    </a:prstGeom>
                  </pic:spPr>
                </pic:pic>
              </a:graphicData>
            </a:graphic>
          </wp:inline>
        </w:drawing>
      </w:r>
    </w:p>
    <w:p w:rsidR="0078450B" w:rsidRPr="007A439B" w:rsidRDefault="0078450B" w:rsidP="0078450B">
      <w:pPr>
        <w:pStyle w:val="af1"/>
      </w:pPr>
      <w:r>
        <w:t xml:space="preserve">Рисунок </w:t>
      </w:r>
      <w:fldSimple w:instr=" SEQ Рисунок \* ARABIC ">
        <w:r w:rsidR="00D35AAD">
          <w:rPr>
            <w:noProof/>
          </w:rPr>
          <w:t>17</w:t>
        </w:r>
      </w:fldSimple>
      <w:r w:rsidRPr="007A439B">
        <w:t xml:space="preserve"> – </w:t>
      </w:r>
      <w:r>
        <w:t xml:space="preserve">Общий вид системы </w:t>
      </w:r>
      <w:r>
        <w:rPr>
          <w:lang w:val="en-US"/>
        </w:rPr>
        <w:t>Kubernetes</w:t>
      </w:r>
    </w:p>
    <w:p w:rsidR="0078450B" w:rsidRPr="007A439B" w:rsidRDefault="0078450B" w:rsidP="0078450B">
      <w:pPr>
        <w:pStyle w:val="a4"/>
      </w:pPr>
      <w:r>
        <w:t xml:space="preserve">Kubernetes можно рассматривать как операционную систему для кластера. Она избавляет разработчиков приложений от необходимости внедрять в свои приложения определенные службы, связанные с инфраструктурой; вместо этого в вопросе предоставления этих служб они опираются на Kubernetes. Это включает в себя такие аспекты, как обнаружение службы, масштабирование, балансировка нагрузки, самовосстановление и даже выбор лидера. Поэтому разработчики приложений могут </w:t>
      </w:r>
      <w:r>
        <w:lastRenderedPageBreak/>
        <w:t>сосредоточиться на реализации реального функционала приложений и не тратить время на то, чтобы разбираться в том, как интегрировать их с инфраструктурой</w:t>
      </w:r>
      <w:r w:rsidRPr="007A439B">
        <w:t>.</w:t>
      </w:r>
    </w:p>
    <w:p w:rsidR="0078450B" w:rsidRDefault="0078450B" w:rsidP="0078450B">
      <w:pPr>
        <w:pStyle w:val="3"/>
        <w:rPr>
          <w:lang w:val="en-US"/>
        </w:rPr>
      </w:pPr>
      <w:bookmarkStart w:id="63" w:name="_Toc32776571"/>
      <w:bookmarkStart w:id="64" w:name="_Toc35191273"/>
      <w:r>
        <w:t xml:space="preserve">Архитектура кластера </w:t>
      </w:r>
      <w:r>
        <w:rPr>
          <w:lang w:val="en-US"/>
        </w:rPr>
        <w:t>Kubernetes</w:t>
      </w:r>
      <w:bookmarkEnd w:id="63"/>
      <w:bookmarkEnd w:id="64"/>
    </w:p>
    <w:p w:rsidR="0078450B" w:rsidRDefault="0078450B" w:rsidP="0078450B">
      <w:pPr>
        <w:pStyle w:val="a4"/>
      </w:pPr>
      <w:r>
        <w:t>На аппаратном уровне кластер Kubernetes состоит из множества узлов, которые можно разделить на два типа:</w:t>
      </w:r>
    </w:p>
    <w:p w:rsidR="0078450B" w:rsidRDefault="0078450B" w:rsidP="0078450B">
      <w:pPr>
        <w:pStyle w:val="a0"/>
      </w:pPr>
      <w:r>
        <w:t>ведущий узел (мастер), на котором размещена плоскость управления (Control Plane) Kubernetes, контролирующая и управляющая всей системой Kubernetes;</w:t>
      </w:r>
    </w:p>
    <w:p w:rsidR="0078450B" w:rsidRDefault="0078450B" w:rsidP="0078450B">
      <w:pPr>
        <w:pStyle w:val="a0"/>
      </w:pPr>
      <w:r>
        <w:t>рабочие узлы, на которых выполняются развертываемые приложения.</w:t>
      </w:r>
    </w:p>
    <w:p w:rsidR="0078450B" w:rsidRDefault="0078450B" w:rsidP="0078450B">
      <w:pPr>
        <w:pStyle w:val="a4"/>
      </w:pPr>
      <w:r>
        <w:t xml:space="preserve">На рисунке ниже показаны компоненты, работающие на этих двух типах узлов </w:t>
      </w:r>
      <w:r>
        <w:rPr>
          <w:lang w:val="en-US"/>
        </w:rPr>
        <w:t>Kubernetes</w:t>
      </w:r>
      <w:r>
        <w:t>.</w:t>
      </w:r>
    </w:p>
    <w:p w:rsidR="0078450B" w:rsidRDefault="0078450B" w:rsidP="0078450B">
      <w:pPr>
        <w:pStyle w:val="ad"/>
        <w:keepNext/>
      </w:pPr>
      <w:r>
        <w:drawing>
          <wp:inline distT="0" distB="0" distL="0" distR="0" wp14:anchorId="1F1CCE40" wp14:editId="2F213D0D">
            <wp:extent cx="4675367" cy="181117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6286" cy="1819278"/>
                    </a:xfrm>
                    <a:prstGeom prst="rect">
                      <a:avLst/>
                    </a:prstGeom>
                  </pic:spPr>
                </pic:pic>
              </a:graphicData>
            </a:graphic>
          </wp:inline>
        </w:drawing>
      </w:r>
    </w:p>
    <w:p w:rsidR="0078450B" w:rsidRPr="007A439B" w:rsidRDefault="0078450B" w:rsidP="0078450B">
      <w:pPr>
        <w:pStyle w:val="ad"/>
      </w:pPr>
      <w:r>
        <w:t xml:space="preserve">Рисунок </w:t>
      </w:r>
      <w:r>
        <w:fldChar w:fldCharType="begin"/>
      </w:r>
      <w:r>
        <w:instrText xml:space="preserve"> SEQ Рисунок \* ARABIC </w:instrText>
      </w:r>
      <w:r>
        <w:fldChar w:fldCharType="separate"/>
      </w:r>
      <w:r w:rsidR="00D35AAD">
        <w:t>18</w:t>
      </w:r>
      <w:r>
        <w:fldChar w:fldCharType="end"/>
      </w:r>
      <w:r w:rsidRPr="007A439B">
        <w:t xml:space="preserve"> – </w:t>
      </w:r>
      <w:r>
        <w:t xml:space="preserve">Компоненты кластера </w:t>
      </w:r>
      <w:r>
        <w:rPr>
          <w:lang w:val="en-US"/>
        </w:rPr>
        <w:t>Kubernetes</w:t>
      </w:r>
    </w:p>
    <w:p w:rsidR="0078450B" w:rsidRDefault="0078450B" w:rsidP="0078450B">
      <w:pPr>
        <w:pStyle w:val="a4"/>
      </w:pPr>
      <w:r>
        <w:t xml:space="preserve">Плоскость управления – это то, что управляет кластером и </w:t>
      </w:r>
      <w:r w:rsidR="000023F2">
        <w:t>заставляет его функционировать.</w:t>
      </w:r>
    </w:p>
    <w:p w:rsidR="0078450B" w:rsidRPr="007A439B" w:rsidRDefault="0078450B" w:rsidP="0078450B">
      <w:pPr>
        <w:pStyle w:val="a4"/>
      </w:pPr>
      <w:r>
        <w:t xml:space="preserve">Рабочие узлы – это </w:t>
      </w:r>
      <w:r w:rsidR="000023F2">
        <w:t xml:space="preserve">физические </w:t>
      </w:r>
      <w:r>
        <w:t xml:space="preserve">машины, на которых </w:t>
      </w:r>
      <w:r w:rsidR="000023F2">
        <w:t>запускаются</w:t>
      </w:r>
      <w:r>
        <w:t xml:space="preserve"> </w:t>
      </w:r>
      <w:r w:rsidR="000023F2">
        <w:t>контейнеры</w:t>
      </w:r>
      <w:r>
        <w:t>.</w:t>
      </w:r>
    </w:p>
    <w:p w:rsidR="0078450B" w:rsidRDefault="0078450B" w:rsidP="0078450B">
      <w:pPr>
        <w:pStyle w:val="a4"/>
      </w:pPr>
      <w:r>
        <w:t xml:space="preserve">Для запуска приложения в </w:t>
      </w:r>
      <w:r>
        <w:rPr>
          <w:lang w:val="en-US"/>
        </w:rPr>
        <w:t>Kubernetes</w:t>
      </w:r>
      <w:r w:rsidRPr="00726E6E">
        <w:t xml:space="preserve"> </w:t>
      </w:r>
      <w:r>
        <w:t xml:space="preserve">необходимо упаковать </w:t>
      </w:r>
      <w:r w:rsidR="000023F2">
        <w:t>его в образ контейнера</w:t>
      </w:r>
      <w:r w:rsidR="00520025">
        <w:t>, отослать его в хранилище образов, после чего</w:t>
      </w:r>
      <w:r>
        <w:t xml:space="preserve"> опубликовать описание приложения на сервере API Kubernetes.</w:t>
      </w:r>
    </w:p>
    <w:p w:rsidR="0078450B" w:rsidRPr="00726E6E" w:rsidRDefault="0078450B" w:rsidP="0078450B">
      <w:pPr>
        <w:pStyle w:val="a4"/>
      </w:pPr>
      <w:r>
        <w:lastRenderedPageBreak/>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78450B" w:rsidRPr="0078450B" w:rsidRDefault="0078450B" w:rsidP="0078450B">
      <w:pPr>
        <w:pStyle w:val="3"/>
      </w:pPr>
      <w:bookmarkStart w:id="65" w:name="_Toc32776572"/>
      <w:bookmarkStart w:id="66" w:name="_Toc35191274"/>
      <w:r>
        <w:t xml:space="preserve">Процесс развертывания компонентов программной системы в </w:t>
      </w:r>
      <w:r>
        <w:rPr>
          <w:lang w:val="en-US"/>
        </w:rPr>
        <w:t>Kubernetes</w:t>
      </w:r>
      <w:bookmarkEnd w:id="65"/>
      <w:bookmarkEnd w:id="66"/>
    </w:p>
    <w:p w:rsidR="0078450B" w:rsidRDefault="0078450B" w:rsidP="0078450B">
      <w:pPr>
        <w:pStyle w:val="a4"/>
      </w:pPr>
      <w:r>
        <w:t>Когда сервер API обрабатывает описание приложения, планировщик назначает указанные группы контейнеров доступным рабочим узлам, исходя из вычислительных ресурсов, требуемых каждой группой, и нераспределенных ресурсов на каждом узле в данный момент. Агент Kubelet на этих узлах затем поручает среде выполнения контейнеров (например, Docker) извлечь из хранилища требуемые образы контейнеров и запустить контейнеры.</w:t>
      </w:r>
    </w:p>
    <w:p w:rsidR="0078450B" w:rsidRDefault="0078450B" w:rsidP="0078450B">
      <w:pPr>
        <w:pStyle w:val="a4"/>
      </w:pPr>
      <w:r>
        <w:t>После отправки дескриптора в Kubernetes он запланирует использование указанного количества реплик каждого модуля на доступных рабочих узлах. Затем агенты Kubelet на узлах поручают Docker извлечь образы контейнеров из реестра образов и запустить контейнеры</w:t>
      </w:r>
    </w:p>
    <w:p w:rsidR="0078450B" w:rsidRDefault="0078450B" w:rsidP="0078450B">
      <w:pPr>
        <w:pStyle w:val="ad"/>
        <w:keepNext/>
      </w:pPr>
      <w:r>
        <w:drawing>
          <wp:inline distT="0" distB="0" distL="0" distR="0" wp14:anchorId="292FE05C" wp14:editId="2CBEEB96">
            <wp:extent cx="5017888" cy="37768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3" r="1870"/>
                    <a:stretch/>
                  </pic:blipFill>
                  <pic:spPr bwMode="auto">
                    <a:xfrm>
                      <a:off x="0" y="0"/>
                      <a:ext cx="5081042" cy="3824405"/>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726E6E" w:rsidRDefault="0078450B" w:rsidP="0078450B">
      <w:pPr>
        <w:pStyle w:val="af1"/>
      </w:pPr>
      <w:r>
        <w:t xml:space="preserve">Рисунок </w:t>
      </w:r>
      <w:fldSimple w:instr=" SEQ Рисунок \* ARABIC ">
        <w:r w:rsidR="00D35AAD">
          <w:rPr>
            <w:noProof/>
          </w:rPr>
          <w:t>19</w:t>
        </w:r>
      </w:fldSimple>
      <w:r w:rsidRPr="00726E6E">
        <w:t xml:space="preserve"> – </w:t>
      </w:r>
      <w:r>
        <w:t xml:space="preserve">Процесс развертывания приложения в </w:t>
      </w:r>
      <w:r>
        <w:rPr>
          <w:lang w:val="en-US"/>
        </w:rPr>
        <w:t>Kubernetes</w:t>
      </w:r>
    </w:p>
    <w:p w:rsidR="0078450B" w:rsidRDefault="0078450B" w:rsidP="0078450B">
      <w:pPr>
        <w:pStyle w:val="3"/>
        <w:rPr>
          <w:lang w:val="en-US"/>
        </w:rPr>
      </w:pPr>
      <w:bookmarkStart w:id="67" w:name="_Toc32776573"/>
      <w:bookmarkStart w:id="68" w:name="_Toc35191275"/>
      <w:r>
        <w:lastRenderedPageBreak/>
        <w:t xml:space="preserve">Преимущества использования </w:t>
      </w:r>
      <w:r>
        <w:rPr>
          <w:lang w:val="en-US"/>
        </w:rPr>
        <w:t>Kubernetes</w:t>
      </w:r>
      <w:bookmarkEnd w:id="67"/>
      <w:bookmarkEnd w:id="68"/>
    </w:p>
    <w:p w:rsidR="0078450B" w:rsidRDefault="0078450B" w:rsidP="0078450B">
      <w:pPr>
        <w:pStyle w:val="a2"/>
      </w:pPr>
      <w:r>
        <w:t>Упрощенное развертывание приложений. Kubernetes обеспечивает доступ ко всем своим рабочим узлам как к единой платформе развертывания. По сути, все узлы теперь представляют собой единую группу вычислительных ресурсов, которые ждут, когда приложения будут их потреблять.</w:t>
      </w:r>
    </w:p>
    <w:p w:rsidR="0078450B" w:rsidRDefault="0078450B" w:rsidP="0078450B">
      <w:pPr>
        <w:pStyle w:val="a2"/>
      </w:pPr>
      <w:r>
        <w:t>Повышение эффективности задействования оборудования. Настройка кластера K</w:t>
      </w:r>
      <w:r>
        <w:rPr>
          <w:lang w:val="en-US"/>
        </w:rPr>
        <w:t>ubernetes</w:t>
      </w:r>
      <w:r>
        <w:t xml:space="preserve"> позволяет отделить программную систему от инфраструктуры.</w:t>
      </w:r>
      <w:r w:rsidRPr="00726E6E">
        <w:t xml:space="preserve"> </w:t>
      </w:r>
      <w:r>
        <w:t>Компоненты программной системы могут свободно запускаться и перемещаться между доступными узлами в кластере, что позволяет эффективно использовать аппаратные ресурсы.</w:t>
      </w:r>
    </w:p>
    <w:p w:rsidR="0078450B" w:rsidRDefault="0078450B" w:rsidP="0078450B">
      <w:pPr>
        <w:pStyle w:val="a2"/>
      </w:pPr>
      <w:r>
        <w:t xml:space="preserve">Проверка здоровья и самолечение. Kubernetes отслеживает компоненты приложения и узлы, на которых они выполняются, и автоматически переносит их на другие узлы в случае аварийного сбоя узла. Также в случае аварийного завершения работы одного из рабочих физических узлов </w:t>
      </w:r>
      <w:r>
        <w:rPr>
          <w:lang w:val="en-US"/>
        </w:rPr>
        <w:t>Kubernetes</w:t>
      </w:r>
      <w:r>
        <w:t>, работавшие до этого на нем модули будут автоматически переназначены на другие узлы, тем самым обеспечивая бесперебойность работы всей системы.</w:t>
      </w:r>
    </w:p>
    <w:p w:rsidR="0078450B" w:rsidRDefault="0078450B" w:rsidP="0078450B">
      <w:pPr>
        <w:pStyle w:val="a2"/>
      </w:pPr>
      <w:r>
        <w:t>Автоматическое масштабирование. Если Kubernetes работает в облачной инфраструктуре, где добавлять дополнительные узлы так же просто, как запрашивать их через API поставщика облака, Kubernetes даже может автоматически масштабировать размер всего кластера вверх или вниз в зависимости от потребностей развернутых приложений.</w:t>
      </w:r>
    </w:p>
    <w:p w:rsidR="0078450B" w:rsidRDefault="0078450B" w:rsidP="0078450B">
      <w:pPr>
        <w:pStyle w:val="a2"/>
      </w:pPr>
      <w:r>
        <w:t>Упрощени</w:t>
      </w:r>
      <w:r w:rsidR="006D0AF8">
        <w:t>е разработки приложений. Система</w:t>
      </w:r>
      <w:r>
        <w:t xml:space="preserve"> позволяет быстро разворачивать новые версии программных компонентов. </w:t>
      </w:r>
      <w:r>
        <w:rPr>
          <w:lang w:val="en-US"/>
        </w:rPr>
        <w:t>Kubernetes</w:t>
      </w:r>
      <w:r w:rsidRPr="00565D32">
        <w:t xml:space="preserve"> </w:t>
      </w:r>
      <w:r>
        <w:t xml:space="preserve">позволяет также настроить процесс постепенного обновления программных компонентов, сделав его наиболее безопасным и плавным. В случае аварийной ситуации </w:t>
      </w:r>
      <w:r>
        <w:rPr>
          <w:lang w:val="en-US"/>
        </w:rPr>
        <w:t>Kuberenetes</w:t>
      </w:r>
      <w:r w:rsidRPr="00565D32">
        <w:t xml:space="preserve"> </w:t>
      </w:r>
      <w:r>
        <w:t>может прервать процесс выкладки и вернуться к предыдущей стабильной конфигурации кластера.</w:t>
      </w:r>
    </w:p>
    <w:p w:rsidR="0078450B" w:rsidRPr="00565D32" w:rsidRDefault="006D0AF8" w:rsidP="0078450B">
      <w:pPr>
        <w:pStyle w:val="2"/>
      </w:pPr>
      <w:bookmarkStart w:id="69" w:name="_Toc32776574"/>
      <w:bookmarkStart w:id="70" w:name="_Toc35191276"/>
      <w:r>
        <w:lastRenderedPageBreak/>
        <w:t>Проектирование</w:t>
      </w:r>
      <w:r w:rsidR="0078450B">
        <w:t xml:space="preserve"> программной системы с использованием </w:t>
      </w:r>
      <w:r w:rsidR="0078450B">
        <w:rPr>
          <w:lang w:val="en-US"/>
        </w:rPr>
        <w:t>Kubernetes</w:t>
      </w:r>
      <w:r w:rsidR="0078450B">
        <w:t xml:space="preserve"> и </w:t>
      </w:r>
      <w:r w:rsidR="0078450B">
        <w:rPr>
          <w:lang w:val="en-US"/>
        </w:rPr>
        <w:t>Docker</w:t>
      </w:r>
      <w:bookmarkEnd w:id="69"/>
      <w:bookmarkEnd w:id="70"/>
    </w:p>
    <w:p w:rsidR="0078450B" w:rsidRDefault="0078450B" w:rsidP="0078450B">
      <w:pPr>
        <w:pStyle w:val="a4"/>
      </w:pPr>
      <w:r>
        <w:t xml:space="preserve">Для проектирования программной системы с использованием технологии контейнеризации и системы оркестровки контейнерами </w:t>
      </w:r>
      <w:r>
        <w:rPr>
          <w:lang w:val="en-US"/>
        </w:rPr>
        <w:t>Kubernetes</w:t>
      </w:r>
      <w:r>
        <w:t xml:space="preserve"> необходимо выделить компоненты разрабатываемой системы, а также взаимосвязи между ними, после чего интегрировать их в кластер </w:t>
      </w:r>
      <w:r>
        <w:rPr>
          <w:lang w:val="en-US"/>
        </w:rPr>
        <w:t>Kubernetes</w:t>
      </w:r>
      <w:r>
        <w:t>, используя предоставляемые им инструменты и сервисы.</w:t>
      </w:r>
    </w:p>
    <w:p w:rsidR="0078450B" w:rsidRDefault="0078450B" w:rsidP="0078450B">
      <w:pPr>
        <w:pStyle w:val="3"/>
      </w:pPr>
      <w:r>
        <w:t xml:space="preserve"> </w:t>
      </w:r>
      <w:bookmarkStart w:id="71" w:name="_Toc32776575"/>
      <w:bookmarkStart w:id="72" w:name="_Toc35191277"/>
      <w:r>
        <w:t>Выбор базовых программных компонентов проектируемой системы</w:t>
      </w:r>
      <w:bookmarkEnd w:id="71"/>
      <w:bookmarkEnd w:id="72"/>
    </w:p>
    <w:p w:rsidR="0078450B" w:rsidRDefault="0078450B" w:rsidP="0078450B">
      <w:pPr>
        <w:pStyle w:val="a4"/>
      </w:pPr>
      <w:r>
        <w:t>Поскольку разрабатываемая система пре</w:t>
      </w:r>
      <w:r w:rsidR="006D0AF8">
        <w:t>дставляет из себя веб-приложение</w:t>
      </w:r>
      <w:r>
        <w:t>,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78450B">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78450B" w:rsidRPr="005443CE" w:rsidRDefault="0078450B" w:rsidP="0078450B">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r>
        <w:rPr>
          <w:lang w:val="en-US"/>
        </w:rPr>
        <w:t>js</w:t>
      </w:r>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r>
        <w:rPr>
          <w:lang w:val="en-US"/>
        </w:rPr>
        <w:t>Postgres</w:t>
      </w:r>
      <w:r w:rsidRPr="00112EC0">
        <w:t xml:space="preserve"> 10.1</w:t>
      </w:r>
      <w:r>
        <w:t xml:space="preserve">. </w:t>
      </w:r>
    </w:p>
    <w:p w:rsidR="0078450B" w:rsidRDefault="0078450B" w:rsidP="0078450B">
      <w:pPr>
        <w:pStyle w:val="3"/>
      </w:pPr>
      <w:bookmarkStart w:id="73" w:name="_Toc32776576"/>
      <w:bookmarkStart w:id="74" w:name="_Toc35191278"/>
      <w:r>
        <w:lastRenderedPageBreak/>
        <w:t>Простейший вариант программной архитектуры проектируемой системы</w:t>
      </w:r>
      <w:bookmarkEnd w:id="73"/>
      <w:bookmarkEnd w:id="74"/>
    </w:p>
    <w:p w:rsidR="0078450B" w:rsidRDefault="0078450B" w:rsidP="0078450B">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003828EB">
        <w:t>20</w:t>
      </w:r>
      <w:r>
        <w:fldChar w:fldCharType="end"/>
      </w:r>
      <w:r>
        <w:t>.</w:t>
      </w:r>
    </w:p>
    <w:p w:rsidR="0078450B" w:rsidRDefault="0078450B" w:rsidP="0078450B">
      <w:pPr>
        <w:pStyle w:val="ad"/>
        <w:keepNext/>
      </w:pPr>
      <w:r>
        <w:drawing>
          <wp:inline distT="0" distB="0" distL="0" distR="0" wp14:anchorId="33609BE1" wp14:editId="1C48DE08">
            <wp:extent cx="3114675" cy="14572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9">
                      <a:extLst>
                        <a:ext uri="{28A0092B-C50C-407E-A947-70E740481C1C}">
                          <a14:useLocalDpi xmlns:a14="http://schemas.microsoft.com/office/drawing/2010/main" val="0"/>
                        </a:ext>
                      </a:extLst>
                    </a:blip>
                    <a:stretch>
                      <a:fillRect/>
                    </a:stretch>
                  </pic:blipFill>
                  <pic:spPr>
                    <a:xfrm>
                      <a:off x="0" y="0"/>
                      <a:ext cx="3141903" cy="1470028"/>
                    </a:xfrm>
                    <a:prstGeom prst="rect">
                      <a:avLst/>
                    </a:prstGeom>
                  </pic:spPr>
                </pic:pic>
              </a:graphicData>
            </a:graphic>
          </wp:inline>
        </w:drawing>
      </w:r>
    </w:p>
    <w:p w:rsidR="0078450B" w:rsidRPr="008A5946" w:rsidRDefault="0078450B" w:rsidP="0078450B">
      <w:pPr>
        <w:pStyle w:val="af1"/>
      </w:pPr>
      <w:bookmarkStart w:id="75" w:name="_Ref32767667"/>
      <w:r>
        <w:t xml:space="preserve">Рисунок </w:t>
      </w:r>
      <w:fldSimple w:instr=" SEQ Рисунок \* ARABIC ">
        <w:r w:rsidR="00D35AAD">
          <w:rPr>
            <w:noProof/>
          </w:rPr>
          <w:t>20</w:t>
        </w:r>
      </w:fldSimple>
      <w:bookmarkEnd w:id="75"/>
      <w:r>
        <w:t xml:space="preserve"> – Простой вариант программной архитектуры веб-приложения</w:t>
      </w:r>
    </w:p>
    <w:p w:rsidR="0078450B" w:rsidRDefault="0078450B" w:rsidP="0078450B">
      <w:pPr>
        <w:pStyle w:val="a4"/>
      </w:pPr>
      <w:r>
        <w:t>Данный подход к проектированию программной системы и</w:t>
      </w:r>
      <w:r w:rsidR="006D0AF8">
        <w:t>меет как плюсы, так и минусы</w:t>
      </w:r>
      <w:r>
        <w:t>.</w:t>
      </w:r>
    </w:p>
    <w:p w:rsidR="0078450B" w:rsidRDefault="0078450B" w:rsidP="0078450B">
      <w:pPr>
        <w:pStyle w:val="a4"/>
      </w:pPr>
      <w:r>
        <w:t>Плюсы:</w:t>
      </w:r>
    </w:p>
    <w:p w:rsidR="0078450B" w:rsidRDefault="0078450B" w:rsidP="0078450B">
      <w:pPr>
        <w:pStyle w:val="a0"/>
      </w:pPr>
      <w:r>
        <w:t>при такой архитектуре количество разнородных пр</w:t>
      </w:r>
      <w:r w:rsidR="006D0AF8">
        <w:t>ограммных компонентов не велико</w:t>
      </w:r>
      <w:r w:rsidR="006D0AF8" w:rsidRPr="006D0AF8">
        <w:t>;</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r w:rsidR="006D0AF8" w:rsidRPr="006D0AF8">
        <w:t>/</w:t>
      </w:r>
    </w:p>
    <w:p w:rsidR="0078450B" w:rsidRDefault="0078450B" w:rsidP="0078450B">
      <w:pPr>
        <w:pStyle w:val="a4"/>
      </w:pPr>
      <w:r>
        <w:t>Минусы:</w:t>
      </w:r>
    </w:p>
    <w:p w:rsidR="0078450B" w:rsidRDefault="0078450B" w:rsidP="0078450B">
      <w:pPr>
        <w:pStyle w:val="a0"/>
      </w:pPr>
      <w:r>
        <w:t>отсутствует единая точка входа для пользователя в программную систему</w:t>
      </w:r>
      <w:r w:rsidR="006D0AF8" w:rsidRPr="006D0AF8">
        <w:t>;</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r w:rsidR="006D0AF8" w:rsidRPr="006D0AF8">
        <w:t>;</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r w:rsidR="006D0AF8" w:rsidRPr="006D0AF8">
        <w:t>;</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r w:rsidR="006D0AF8">
        <w:t>;</w:t>
      </w:r>
    </w:p>
    <w:p w:rsidR="0078450B" w:rsidRDefault="0078450B" w:rsidP="0078450B">
      <w:pPr>
        <w:pStyle w:val="a0"/>
      </w:pPr>
      <w:r>
        <w:lastRenderedPageBreak/>
        <w:t>выход из строя одного из компонентов приводит к отказу всей системы</w:t>
      </w:r>
      <w:r w:rsidR="006D0AF8" w:rsidRPr="006D0AF8">
        <w:t>.</w:t>
      </w:r>
    </w:p>
    <w:p w:rsidR="0078450B" w:rsidRDefault="0078450B" w:rsidP="0078450B">
      <w:pPr>
        <w:pStyle w:val="a4"/>
      </w:pPr>
      <w:r>
        <w:t xml:space="preserve">С </w:t>
      </w:r>
      <w:r w:rsidR="006D0AF8">
        <w:t>учётом всех плюсов и минусов</w:t>
      </w:r>
      <w:r>
        <w:t xml:space="preserve"> описанная выше архитектура может быть использована в небольших проектах, но для высоконагруженных систем она не годится в связи с громоздкостью отдельных компонентов и потенциальными проблемами при масштабировании.</w:t>
      </w:r>
    </w:p>
    <w:p w:rsidR="0078450B" w:rsidRDefault="0054538C" w:rsidP="0078450B">
      <w:pPr>
        <w:pStyle w:val="3"/>
      </w:pPr>
      <w:bookmarkStart w:id="76" w:name="_Toc32776577"/>
      <w:bookmarkStart w:id="77" w:name="_Toc35191279"/>
      <w:r>
        <w:t>Масштабируемый архитектура</w:t>
      </w:r>
      <w:r w:rsidR="0078450B">
        <w:t xml:space="preserve"> проектируемой системы</w:t>
      </w:r>
      <w:bookmarkEnd w:id="76"/>
      <w:bookmarkEnd w:id="77"/>
    </w:p>
    <w:p w:rsidR="0078450B" w:rsidRDefault="0078450B" w:rsidP="0078450B">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003828EB">
        <w:t>21</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78450B" w:rsidP="0078450B">
      <w:pPr>
        <w:pStyle w:val="ad"/>
        <w:keepNext/>
      </w:pPr>
      <w:r>
        <w:drawing>
          <wp:inline distT="0" distB="0" distL="0" distR="0" wp14:anchorId="327AA3D6" wp14:editId="25EC14CC">
            <wp:extent cx="5785550" cy="2466975"/>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07342" cy="2476267"/>
                    </a:xfrm>
                    <a:prstGeom prst="rect">
                      <a:avLst/>
                    </a:prstGeom>
                  </pic:spPr>
                </pic:pic>
              </a:graphicData>
            </a:graphic>
          </wp:inline>
        </w:drawing>
      </w:r>
    </w:p>
    <w:p w:rsidR="0078450B" w:rsidRDefault="0078450B" w:rsidP="0078450B">
      <w:pPr>
        <w:pStyle w:val="af1"/>
      </w:pPr>
      <w:bookmarkStart w:id="78" w:name="_Ref32770283"/>
      <w:r>
        <w:t xml:space="preserve">Рисунок </w:t>
      </w:r>
      <w:fldSimple w:instr=" SEQ Рисунок \* ARABIC ">
        <w:r w:rsidR="00D35AAD">
          <w:rPr>
            <w:noProof/>
          </w:rPr>
          <w:t>21</w:t>
        </w:r>
      </w:fldSimple>
      <w:bookmarkEnd w:id="78"/>
      <w:r>
        <w:t xml:space="preserve"> – Программная система с масштабируемой архитектурой</w:t>
      </w:r>
    </w:p>
    <w:p w:rsidR="0078450B" w:rsidRDefault="0078450B" w:rsidP="0078450B">
      <w:pPr>
        <w:pStyle w:val="a4"/>
      </w:pPr>
      <w:r>
        <w:t>Заметна существенна разница между первым вариантом архитектуры и новым. Можно также выделить в данной архитектуре список достоинств и недостатков</w:t>
      </w:r>
      <w:r w:rsidR="006D0AF8">
        <w:t>.</w:t>
      </w:r>
    </w:p>
    <w:p w:rsidR="0078450B" w:rsidRDefault="0078450B" w:rsidP="0078450B">
      <w:pPr>
        <w:pStyle w:val="a4"/>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r w:rsidR="006D0AF8">
        <w:t>;</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r w:rsidR="006D0AF8">
        <w:t>;</w:t>
      </w:r>
    </w:p>
    <w:p w:rsidR="0078450B" w:rsidRDefault="0078450B" w:rsidP="0078450B">
      <w:pPr>
        <w:pStyle w:val="a0"/>
      </w:pPr>
      <w:r>
        <w:lastRenderedPageBreak/>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r>
        <w:rPr>
          <w:lang w:val="en-US"/>
        </w:rPr>
        <w:t>nginx</w:t>
      </w:r>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изменению конфигурации других компонентов</w:t>
      </w:r>
      <w:r w:rsidR="006D0AF8">
        <w:t>;</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r w:rsidR="006D0AF8">
        <w:t>;</w:t>
      </w:r>
    </w:p>
    <w:p w:rsidR="0078450B" w:rsidRDefault="0078450B" w:rsidP="0078450B">
      <w:pPr>
        <w:pStyle w:val="a0"/>
      </w:pPr>
      <w:r>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r w:rsidR="006D0AF8">
        <w:t>.</w:t>
      </w:r>
    </w:p>
    <w:p w:rsidR="0078450B" w:rsidRPr="0078450B" w:rsidRDefault="0078450B" w:rsidP="0078450B">
      <w:pPr>
        <w:pStyle w:val="a4"/>
      </w:pPr>
      <w:r>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t>.</w:t>
      </w:r>
    </w:p>
    <w:p w:rsidR="0078450B" w:rsidRDefault="0078450B" w:rsidP="0078450B">
      <w:pPr>
        <w:pStyle w:val="3"/>
      </w:pPr>
      <w:bookmarkStart w:id="79" w:name="_Toc32776578"/>
      <w:bookmarkStart w:id="80" w:name="_Toc35191280"/>
      <w:r>
        <w:t>Реализация проектируемой системы в кластере</w:t>
      </w:r>
      <w:r w:rsidRPr="00F66A95">
        <w:t xml:space="preserve"> </w:t>
      </w:r>
      <w:r>
        <w:rPr>
          <w:lang w:val="en-US"/>
        </w:rPr>
        <w:t>Kubernetes</w:t>
      </w:r>
      <w:bookmarkEnd w:id="79"/>
      <w:bookmarkEnd w:id="80"/>
    </w:p>
    <w:p w:rsidR="0078450B" w:rsidRDefault="0078450B" w:rsidP="0078450B">
      <w:pPr>
        <w:pStyle w:val="a4"/>
      </w:pPr>
      <w:r>
        <w:t xml:space="preserve">Для переноса программных компонентов системы необходимо прежде всего использовать технологию контейнеризации </w:t>
      </w:r>
      <w:r>
        <w:rPr>
          <w:lang w:val="en-US"/>
        </w:rPr>
        <w:t>Docker</w:t>
      </w:r>
      <w:r>
        <w:t>. За счет этого каждый программный компонент будет работать изолированно от других запущенных на физической машине контейнеров и независимо от самой ОС и конфигурации этой самой машины.</w:t>
      </w:r>
    </w:p>
    <w:p w:rsidR="0078450B" w:rsidRDefault="0078450B" w:rsidP="0078450B">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Kubernetes, представленный в таблице </w:t>
      </w:r>
      <w:r>
        <w:fldChar w:fldCharType="begin"/>
      </w:r>
      <w:r>
        <w:instrText xml:space="preserve"> REF _Ref32776634 \h \</w:instrText>
      </w:r>
      <w:r w:rsidRPr="00C112EB">
        <w:instrText xml:space="preserve"># \0 </w:instrText>
      </w:r>
      <w:r>
        <w:fldChar w:fldCharType="separate"/>
      </w:r>
      <w:r w:rsidR="003828EB">
        <w:t>5</w:t>
      </w:r>
      <w:r>
        <w:fldChar w:fldCharType="end"/>
      </w:r>
      <w:r>
        <w:t>.</w:t>
      </w:r>
    </w:p>
    <w:p w:rsidR="0078450B" w:rsidRPr="00EC54DE" w:rsidRDefault="0078450B" w:rsidP="0078450B">
      <w:pPr>
        <w:pStyle w:val="af6"/>
        <w:rPr>
          <w:lang w:val="en-US"/>
        </w:rPr>
      </w:pPr>
      <w:bookmarkStart w:id="81" w:name="_Ref32776634"/>
      <w:r>
        <w:lastRenderedPageBreak/>
        <w:t xml:space="preserve">Таблица </w:t>
      </w:r>
      <w:r w:rsidR="004E0E72">
        <w:fldChar w:fldCharType="begin"/>
      </w:r>
      <w:r w:rsidR="004E0E72">
        <w:instrText xml:space="preserve"> SEQ Таблица \* ARABIC </w:instrText>
      </w:r>
      <w:r w:rsidR="004E0E72">
        <w:fldChar w:fldCharType="separate"/>
      </w:r>
      <w:r w:rsidR="003828EB">
        <w:rPr>
          <w:noProof/>
        </w:rPr>
        <w:t>5</w:t>
      </w:r>
      <w:r w:rsidR="004E0E72">
        <w:rPr>
          <w:noProof/>
        </w:rPr>
        <w:fldChar w:fldCharType="end"/>
      </w:r>
      <w:bookmarkEnd w:id="81"/>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3115"/>
        <w:gridCol w:w="3115"/>
        <w:gridCol w:w="3115"/>
      </w:tblGrid>
      <w:tr w:rsidR="0078450B" w:rsidTr="00A21FCD">
        <w:tc>
          <w:tcPr>
            <w:tcW w:w="3115" w:type="dxa"/>
          </w:tcPr>
          <w:p w:rsidR="0078450B" w:rsidRPr="000D10AC" w:rsidRDefault="0078450B" w:rsidP="00A21FCD">
            <w:pPr>
              <w:pStyle w:val="af8"/>
              <w:rPr>
                <w:lang w:val="en-US"/>
              </w:rPr>
            </w:pPr>
            <w:r>
              <w:t xml:space="preserve">Название средства </w:t>
            </w:r>
            <w:r>
              <w:rPr>
                <w:lang w:val="en-US"/>
              </w:rPr>
              <w:t>Kubernetes</w:t>
            </w:r>
          </w:p>
        </w:tc>
        <w:tc>
          <w:tcPr>
            <w:tcW w:w="3115" w:type="dxa"/>
          </w:tcPr>
          <w:p w:rsidR="0078450B" w:rsidRPr="000D10AC" w:rsidRDefault="0078450B" w:rsidP="00A21FCD">
            <w:pPr>
              <w:pStyle w:val="af8"/>
            </w:pPr>
            <w:r>
              <w:t>Тип</w:t>
            </w:r>
          </w:p>
        </w:tc>
        <w:tc>
          <w:tcPr>
            <w:tcW w:w="3115" w:type="dxa"/>
          </w:tcPr>
          <w:p w:rsidR="0078450B" w:rsidRDefault="0078450B" w:rsidP="00A21FCD">
            <w:pPr>
              <w:pStyle w:val="af8"/>
            </w:pPr>
            <w:r>
              <w:t>Выполняемая функция</w:t>
            </w:r>
          </w:p>
        </w:tc>
      </w:tr>
      <w:tr w:rsidR="0078450B" w:rsidTr="00A21FCD">
        <w:tc>
          <w:tcPr>
            <w:tcW w:w="3115" w:type="dxa"/>
          </w:tcPr>
          <w:p w:rsidR="0078450B" w:rsidRPr="000D10AC" w:rsidRDefault="0078450B" w:rsidP="00A21FCD">
            <w:pPr>
              <w:pStyle w:val="af9"/>
              <w:rPr>
                <w:lang w:val="en-US"/>
              </w:rPr>
            </w:pPr>
            <w:r>
              <w:rPr>
                <w:lang w:val="en-US"/>
              </w:rPr>
              <w:t>Deployment</w:t>
            </w:r>
          </w:p>
        </w:tc>
        <w:tc>
          <w:tcPr>
            <w:tcW w:w="3115" w:type="dxa"/>
          </w:tcPr>
          <w:p w:rsidR="0078450B" w:rsidRPr="000D10AC" w:rsidRDefault="0078450B" w:rsidP="00A21FCD">
            <w:pPr>
              <w:pStyle w:val="af9"/>
            </w:pPr>
            <w:r>
              <w:t>Контроллер развертывания</w:t>
            </w:r>
          </w:p>
        </w:tc>
        <w:tc>
          <w:tcPr>
            <w:tcW w:w="3115" w:type="dxa"/>
          </w:tcPr>
          <w:p w:rsidR="0078450B" w:rsidRDefault="0078450B" w:rsidP="00A21FCD">
            <w:pPr>
              <w:pStyle w:val="af9"/>
            </w:pPr>
            <w:r>
              <w:t>Развертывание экземпляров одного из компонентов программной системы</w:t>
            </w:r>
          </w:p>
        </w:tc>
      </w:tr>
      <w:tr w:rsidR="0078450B" w:rsidTr="00A21FCD">
        <w:tc>
          <w:tcPr>
            <w:tcW w:w="3115" w:type="dxa"/>
          </w:tcPr>
          <w:p w:rsidR="0078450B" w:rsidRPr="000D10AC" w:rsidRDefault="0078450B" w:rsidP="00A21FCD">
            <w:pPr>
              <w:pStyle w:val="af9"/>
              <w:rPr>
                <w:lang w:val="en-US"/>
              </w:rPr>
            </w:pPr>
            <w:r>
              <w:rPr>
                <w:lang w:val="en-US"/>
              </w:rPr>
              <w:t>Service</w:t>
            </w:r>
          </w:p>
        </w:tc>
        <w:tc>
          <w:tcPr>
            <w:tcW w:w="3115" w:type="dxa"/>
          </w:tcPr>
          <w:p w:rsidR="0078450B" w:rsidRDefault="0078450B" w:rsidP="00A21FCD">
            <w:pPr>
              <w:pStyle w:val="af9"/>
            </w:pPr>
            <w:r>
              <w:t>Сервис</w:t>
            </w:r>
          </w:p>
        </w:tc>
        <w:tc>
          <w:tcPr>
            <w:tcW w:w="3115" w:type="dxa"/>
          </w:tcPr>
          <w:p w:rsidR="0078450B" w:rsidRDefault="0078450B" w:rsidP="00A21FCD">
            <w:pPr>
              <w:pStyle w:val="af9"/>
            </w:pPr>
            <w:r>
              <w:t>Обеспечение доступа между компонентами программной системы и из вне</w:t>
            </w:r>
          </w:p>
        </w:tc>
      </w:tr>
      <w:tr w:rsidR="0078450B" w:rsidTr="00A21FCD">
        <w:tc>
          <w:tcPr>
            <w:tcW w:w="3115" w:type="dxa"/>
          </w:tcPr>
          <w:p w:rsidR="0078450B" w:rsidRPr="000D10AC" w:rsidRDefault="0078450B" w:rsidP="00A21FCD">
            <w:pPr>
              <w:pStyle w:val="af9"/>
              <w:rPr>
                <w:lang w:val="en-US"/>
              </w:rPr>
            </w:pPr>
            <w:r>
              <w:rPr>
                <w:lang w:val="en-US"/>
              </w:rPr>
              <w:t>Vault</w:t>
            </w:r>
          </w:p>
        </w:tc>
        <w:tc>
          <w:tcPr>
            <w:tcW w:w="3115" w:type="dxa"/>
          </w:tcPr>
          <w:p w:rsidR="0078450B" w:rsidRDefault="0078450B" w:rsidP="00A21FCD">
            <w:pPr>
              <w:pStyle w:val="af9"/>
            </w:pPr>
            <w:r>
              <w:t>Хранилище</w:t>
            </w:r>
          </w:p>
        </w:tc>
        <w:tc>
          <w:tcPr>
            <w:tcW w:w="3115" w:type="dxa"/>
          </w:tcPr>
          <w:p w:rsidR="0078450B" w:rsidRPr="000D10AC" w:rsidRDefault="0078450B" w:rsidP="00A21FCD">
            <w:pPr>
              <w:pStyle w:val="af9"/>
            </w:pPr>
            <w:r>
              <w:t>Создание временных и постоянных хранилищ данных</w:t>
            </w:r>
          </w:p>
        </w:tc>
      </w:tr>
      <w:tr w:rsidR="0078450B" w:rsidTr="00A21FCD">
        <w:tc>
          <w:tcPr>
            <w:tcW w:w="3115" w:type="dxa"/>
          </w:tcPr>
          <w:p w:rsidR="0078450B" w:rsidRDefault="0078450B" w:rsidP="00A21FCD">
            <w:pPr>
              <w:pStyle w:val="af9"/>
              <w:rPr>
                <w:lang w:val="en-US"/>
              </w:rPr>
            </w:pPr>
            <w:r>
              <w:rPr>
                <w:lang w:val="en-US"/>
              </w:rPr>
              <w:t>Secret</w:t>
            </w:r>
          </w:p>
        </w:tc>
        <w:tc>
          <w:tcPr>
            <w:tcW w:w="3115" w:type="dxa"/>
          </w:tcPr>
          <w:p w:rsidR="0078450B" w:rsidRDefault="0078450B" w:rsidP="00A21FCD">
            <w:pPr>
              <w:pStyle w:val="af9"/>
            </w:pPr>
            <w:r>
              <w:t>Чувствительная информация</w:t>
            </w:r>
          </w:p>
        </w:tc>
        <w:tc>
          <w:tcPr>
            <w:tcW w:w="3115" w:type="dxa"/>
          </w:tcPr>
          <w:p w:rsidR="0078450B" w:rsidRDefault="0078450B" w:rsidP="00A21FCD">
            <w:pPr>
              <w:pStyle w:val="af9"/>
            </w:pPr>
            <w:r>
              <w:t>Хранения паролей и секретной информации для обеспечения контроля доступа</w:t>
            </w:r>
          </w:p>
        </w:tc>
      </w:tr>
    </w:tbl>
    <w:p w:rsidR="0078450B" w:rsidRDefault="0078450B" w:rsidP="0078450B">
      <w:pPr>
        <w:pStyle w:val="a4"/>
      </w:pPr>
      <w:r>
        <w:t>Итоговая архитектура представлена на рисунке ниже.</w:t>
      </w:r>
    </w:p>
    <w:p w:rsidR="0078450B" w:rsidRDefault="0078450B" w:rsidP="0078450B">
      <w:pPr>
        <w:pStyle w:val="ad"/>
        <w:keepNext/>
      </w:pPr>
      <w:r>
        <w:drawing>
          <wp:inline distT="0" distB="0" distL="0" distR="0" wp14:anchorId="6CE69798" wp14:editId="655298FA">
            <wp:extent cx="5935579" cy="3482671"/>
            <wp:effectExtent l="0" t="0" r="8255"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ubernetes архитектурная схема.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8143" cy="3507645"/>
                    </a:xfrm>
                    <a:prstGeom prst="rect">
                      <a:avLst/>
                    </a:prstGeom>
                  </pic:spPr>
                </pic:pic>
              </a:graphicData>
            </a:graphic>
          </wp:inline>
        </w:drawing>
      </w:r>
    </w:p>
    <w:p w:rsidR="0078450B" w:rsidRPr="00CD1344" w:rsidRDefault="0078450B" w:rsidP="0078450B">
      <w:pPr>
        <w:pStyle w:val="af1"/>
      </w:pPr>
      <w:r>
        <w:t xml:space="preserve">Рисунок </w:t>
      </w:r>
      <w:fldSimple w:instr=" SEQ Рисунок \* ARABIC ">
        <w:r w:rsidR="00D35AAD">
          <w:rPr>
            <w:noProof/>
          </w:rPr>
          <w:t>22</w:t>
        </w:r>
      </w:fldSimple>
      <w:r w:rsidRPr="00CD1344">
        <w:t xml:space="preserve"> – </w:t>
      </w:r>
      <w:r>
        <w:t xml:space="preserve">Архитектура программной системы в </w:t>
      </w:r>
      <w:r>
        <w:rPr>
          <w:lang w:val="en-US"/>
        </w:rPr>
        <w:t>Kubernetes</w:t>
      </w:r>
    </w:p>
    <w:p w:rsidR="0078450B" w:rsidRDefault="0078450B" w:rsidP="0078450B">
      <w:pPr>
        <w:pStyle w:val="a4"/>
      </w:pPr>
      <w:r>
        <w:lastRenderedPageBreak/>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Кластер </w:t>
      </w:r>
      <w:r>
        <w:rPr>
          <w:lang w:val="en-US"/>
        </w:rPr>
        <w:t>Kubernetes</w:t>
      </w:r>
      <w:r w:rsidRPr="00CD1344">
        <w:t xml:space="preserve"> </w:t>
      </w:r>
      <w:r>
        <w:t xml:space="preserve">самостоятельно определит машины для размещения хранилища данных </w:t>
      </w:r>
      <w:r w:rsidRPr="00CD1344">
        <w:t>(</w:t>
      </w:r>
      <w:r>
        <w:rPr>
          <w:lang w:val="en-US"/>
        </w:rPr>
        <w:t>vault</w:t>
      </w:r>
      <w:r w:rsidRPr="00CD1344">
        <w:t xml:space="preserve">) </w:t>
      </w:r>
      <w:r>
        <w:t>и паролей</w:t>
      </w:r>
      <w:r w:rsidRPr="00CD1344">
        <w:t xml:space="preserve"> (</w:t>
      </w:r>
      <w:r>
        <w:rPr>
          <w:lang w:val="en-US"/>
        </w:rPr>
        <w:t>secret</w:t>
      </w:r>
      <w:r w:rsidRPr="00CD1344">
        <w:t>)</w:t>
      </w:r>
      <w:r>
        <w:t>.</w:t>
      </w:r>
    </w:p>
    <w:p w:rsidR="0078450B" w:rsidRDefault="0078450B" w:rsidP="0078450B">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w:t>
      </w:r>
      <w:r w:rsidR="006350D2">
        <w:t>й нагрузки (если соответствующие</w:t>
      </w:r>
      <w:r>
        <w:t xml:space="preserve"> критерии были определены администратором).</w:t>
      </w:r>
    </w:p>
    <w:p w:rsidR="0078450B" w:rsidRDefault="0078450B" w:rsidP="0078450B">
      <w:pPr>
        <w:pStyle w:val="a4"/>
      </w:pPr>
      <w:r>
        <w:t xml:space="preserve">В случае использования такого ресурса </w:t>
      </w:r>
      <w:r>
        <w:rPr>
          <w:lang w:val="en-US"/>
        </w:rPr>
        <w:t>kubernetes</w:t>
      </w:r>
      <w:r>
        <w:t xml:space="preserve">, как </w:t>
      </w:r>
      <w:r>
        <w:rPr>
          <w:lang w:val="en-US"/>
        </w:rPr>
        <w:t>service</w:t>
      </w:r>
      <w:r>
        <w:t>, больше нет необходимости менять конфигурацию компонентов программной системы в случае изменения количества работающих элементов. Сервисы самостоятельно отслеживают запуск новых экземпляров программных компонентов и обеспечивают равномерное распределение нагрузки.</w:t>
      </w:r>
    </w:p>
    <w:p w:rsidR="00ED0A46" w:rsidRDefault="0078450B" w:rsidP="0078450B">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 Это значительно облегчает расходы на администрирование и обслуживание подобных систем</w:t>
      </w:r>
      <w:r w:rsidR="006350D2">
        <w:t>.</w:t>
      </w:r>
    </w:p>
    <w:p w:rsidR="000023F2" w:rsidRDefault="00AC4FFA" w:rsidP="000023F2">
      <w:pPr>
        <w:pStyle w:val="2"/>
      </w:pPr>
      <w:bookmarkStart w:id="82" w:name="_Toc35191281"/>
      <w:r>
        <w:t>Проектирование модели агента и генетического алгоритма</w:t>
      </w:r>
      <w:bookmarkEnd w:id="82"/>
    </w:p>
    <w:p w:rsidR="00704405" w:rsidRPr="00704405" w:rsidRDefault="00704405" w:rsidP="00704405">
      <w:pPr>
        <w:pStyle w:val="a4"/>
      </w:pPr>
      <w:r>
        <w:t>Для разработки агента необходимо спроектировать его модель и поведение, а</w:t>
      </w:r>
      <w:r w:rsidR="006350D2">
        <w:t xml:space="preserve"> также определить его свойства</w:t>
      </w:r>
      <w:r>
        <w:t xml:space="preserve"> и правила взаимодействия с окружающей средой.</w:t>
      </w:r>
    </w:p>
    <w:p w:rsidR="00704405" w:rsidRPr="00704405" w:rsidRDefault="00704405" w:rsidP="00704405">
      <w:pPr>
        <w:pStyle w:val="3"/>
      </w:pPr>
      <w:bookmarkStart w:id="83" w:name="_Toc35191282"/>
      <w:r>
        <w:t>Построение модел</w:t>
      </w:r>
      <w:r w:rsidR="00E02449">
        <w:t>и а</w:t>
      </w:r>
      <w:r>
        <w:t>гента на основе цифрового автомата</w:t>
      </w:r>
      <w:bookmarkEnd w:id="83"/>
    </w:p>
    <w:p w:rsidR="00520025" w:rsidRDefault="00520025" w:rsidP="00520025">
      <w:pPr>
        <w:pStyle w:val="a4"/>
      </w:pPr>
      <w:r>
        <w:t>В качестве основы для модели агента берется абстрактный цифровой или конечный автомат. При этом автоматы являются конечными.</w:t>
      </w:r>
    </w:p>
    <w:p w:rsidR="00520025" w:rsidRDefault="00520025" w:rsidP="00520025">
      <w:pPr>
        <w:pStyle w:val="a4"/>
      </w:pPr>
      <w:r>
        <w:t>Абстрактный автомат включает в себя два основным блока:</w:t>
      </w:r>
    </w:p>
    <w:p w:rsidR="00520025" w:rsidRDefault="00520025" w:rsidP="00520025">
      <w:pPr>
        <w:pStyle w:val="a0"/>
      </w:pPr>
      <w:r>
        <w:t>Логический преобразователь (комбинационная схема)</w:t>
      </w:r>
    </w:p>
    <w:p w:rsidR="00520025" w:rsidRDefault="00520025" w:rsidP="00520025">
      <w:pPr>
        <w:pStyle w:val="a0"/>
      </w:pPr>
      <w:r>
        <w:t>Блок памяти (</w:t>
      </w:r>
      <w:r w:rsidR="00704405">
        <w:t>каскад регистров</w:t>
      </w:r>
      <w:r>
        <w:t>)</w:t>
      </w:r>
    </w:p>
    <w:p w:rsidR="00520025" w:rsidRDefault="00704405" w:rsidP="000023F2">
      <w:pPr>
        <w:pStyle w:val="a4"/>
      </w:pPr>
      <w:r>
        <w:lastRenderedPageBreak/>
        <w:t>По аналогии с логическим преобразователем в цифровом автомате, в модели агента будет представлен блоком кода-генома</w:t>
      </w:r>
      <w:r w:rsidR="006A7D1A">
        <w:t>, а блок памяти будет представлен параметрами окружения и состояния самого агента</w:t>
      </w:r>
      <w:r>
        <w:t>.</w:t>
      </w:r>
    </w:p>
    <w:p w:rsidR="00704405" w:rsidRDefault="00704405" w:rsidP="000023F2">
      <w:pPr>
        <w:pStyle w:val="a4"/>
      </w:pPr>
      <w:r>
        <w:t xml:space="preserve">Код-геном состоит из набора ячеек, </w:t>
      </w:r>
      <w:r w:rsidR="006A7D1A">
        <w:t>в которых записываются числа, где каждое число соответствует команде. Набор этих команд определяет поведение агента и изменение этого поведения для последующих поколение.</w:t>
      </w:r>
    </w:p>
    <w:p w:rsidR="006A7D1A" w:rsidRDefault="006A7D1A" w:rsidP="000023F2">
      <w:pPr>
        <w:pStyle w:val="a4"/>
      </w:pPr>
      <w:r>
        <w:t>Параметры окружения – это ближайшее пространство вокруг агента, доступное для анализа. Состояние агента – это набор параметров, характеризующие самого агента, они могут быть представлены текущим запасом энергии, органических и неорганических веществ, воды, возрастом и т.д.</w:t>
      </w:r>
    </w:p>
    <w:p w:rsidR="006A7D1A" w:rsidRDefault="006A7D1A" w:rsidP="000023F2">
      <w:pPr>
        <w:pStyle w:val="a4"/>
      </w:pPr>
      <w:r>
        <w:t xml:space="preserve">Описанное выше соответствие представлено на рисунке </w:t>
      </w:r>
      <w:r w:rsidR="00C30110">
        <w:fldChar w:fldCharType="begin"/>
      </w:r>
      <w:r w:rsidR="00C30110">
        <w:instrText xml:space="preserve"> REF _Ref33977089 \h \</w:instrText>
      </w:r>
      <w:r w:rsidR="00C30110" w:rsidRPr="00C30110">
        <w:instrText xml:space="preserve"># \0 </w:instrText>
      </w:r>
      <w:r w:rsidR="00C30110">
        <w:fldChar w:fldCharType="separate"/>
      </w:r>
      <w:r w:rsidR="003828EB">
        <w:t>23</w:t>
      </w:r>
      <w:r w:rsidR="00C30110">
        <w:fldChar w:fldCharType="end"/>
      </w:r>
      <w:r>
        <w:t>.</w:t>
      </w:r>
    </w:p>
    <w:p w:rsidR="00C30110" w:rsidRDefault="00C30110" w:rsidP="00C30110">
      <w:pPr>
        <w:pStyle w:val="ad"/>
        <w:keepNext/>
      </w:pPr>
      <w:r>
        <w:drawing>
          <wp:inline distT="0" distB="0" distL="0" distR="0" wp14:anchorId="2CC3AB47" wp14:editId="698E9151">
            <wp:extent cx="5887349" cy="21389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a:off x="0" y="0"/>
                      <a:ext cx="6002603" cy="2180773"/>
                    </a:xfrm>
                    <a:prstGeom prst="rect">
                      <a:avLst/>
                    </a:prstGeom>
                    <a:ln>
                      <a:noFill/>
                    </a:ln>
                    <a:extLst>
                      <a:ext uri="{53640926-AAD7-44D8-BBD7-CCE9431645EC}">
                        <a14:shadowObscured xmlns:a14="http://schemas.microsoft.com/office/drawing/2010/main"/>
                      </a:ext>
                    </a:extLst>
                  </pic:spPr>
                </pic:pic>
              </a:graphicData>
            </a:graphic>
          </wp:inline>
        </w:drawing>
      </w:r>
    </w:p>
    <w:p w:rsidR="006A7D1A" w:rsidRDefault="00C30110" w:rsidP="00E02449">
      <w:pPr>
        <w:pStyle w:val="af1"/>
      </w:pPr>
      <w:bookmarkStart w:id="84" w:name="_Ref33977089"/>
      <w:r>
        <w:t xml:space="preserve">Рисунок </w:t>
      </w:r>
      <w:fldSimple w:instr=" SEQ Рисунок \* ARABIC ">
        <w:r w:rsidR="00D35AAD">
          <w:rPr>
            <w:noProof/>
          </w:rPr>
          <w:t>23</w:t>
        </w:r>
      </w:fldSimple>
      <w:bookmarkEnd w:id="84"/>
      <w:r>
        <w:t xml:space="preserve"> – Построение модели агента на основе модели цифрового автомата</w:t>
      </w:r>
    </w:p>
    <w:p w:rsidR="00F71DBA" w:rsidRDefault="00E02449" w:rsidP="00E02449">
      <w:pPr>
        <w:pStyle w:val="3"/>
      </w:pPr>
      <w:bookmarkStart w:id="85" w:name="_Toc35191283"/>
      <w:r>
        <w:t>Код-геном</w:t>
      </w:r>
      <w:bookmarkEnd w:id="85"/>
    </w:p>
    <w:p w:rsidR="00E02449" w:rsidRDefault="00E02449" w:rsidP="00E02449">
      <w:pPr>
        <w:pStyle w:val="a4"/>
      </w:pPr>
      <w:r w:rsidRPr="00E02449">
        <w:t>Код-геном представляет из себя цепочку чисел. Каждое число — это какая-то команда (в простейшем случае). Также есть указатель текущей команды (далее УТК), который показывает, какая команда будет сейчас выполняться и после выполнения команды, указатель перемещается к следующей команде. Если указатель вышел за край цепочки, то он появляется с противоположной стороны, то есть цепочка команд замкнута по кругу.</w:t>
      </w:r>
      <w:r>
        <w:t xml:space="preserve"> </w:t>
      </w:r>
    </w:p>
    <w:p w:rsidR="00F71DBA" w:rsidRDefault="00E02449" w:rsidP="00E02449">
      <w:pPr>
        <w:pStyle w:val="a4"/>
      </w:pPr>
      <w:r>
        <w:lastRenderedPageBreak/>
        <w:t xml:space="preserve">В качестве примера на рисунке </w:t>
      </w:r>
      <w:r w:rsidR="00930C6F">
        <w:fldChar w:fldCharType="begin"/>
      </w:r>
      <w:r w:rsidR="00930C6F">
        <w:instrText xml:space="preserve"> REF _Ref33979067 \h \</w:instrText>
      </w:r>
      <w:r w:rsidR="00930C6F" w:rsidRPr="00930C6F">
        <w:instrText xml:space="preserve"># \0 </w:instrText>
      </w:r>
      <w:r w:rsidR="00930C6F">
        <w:fldChar w:fldCharType="separate"/>
      </w:r>
      <w:r w:rsidR="003828EB">
        <w:t>24</w:t>
      </w:r>
      <w:r w:rsidR="00930C6F">
        <w:fldChar w:fldCharType="end"/>
      </w:r>
      <w:r w:rsidR="00930C6F">
        <w:t xml:space="preserve"> </w:t>
      </w:r>
      <w:r>
        <w:t>показана</w:t>
      </w:r>
      <w:r w:rsidR="00930C6F">
        <w:t xml:space="preserve"> лента</w:t>
      </w:r>
      <w:r>
        <w:t xml:space="preserve"> на 64</w:t>
      </w:r>
      <w:r w:rsidR="00930C6F">
        <w:t xml:space="preserve"> команды, где все ячейки забиты командой «23»</w:t>
      </w:r>
      <w:r>
        <w:t>.</w:t>
      </w:r>
    </w:p>
    <w:p w:rsidR="00930C6F" w:rsidRDefault="00930C6F" w:rsidP="00930C6F">
      <w:pPr>
        <w:pStyle w:val="ad"/>
        <w:keepNext/>
      </w:pPr>
      <w:r>
        <w:drawing>
          <wp:inline distT="0" distB="0" distL="0" distR="0" wp14:anchorId="1D69B80E" wp14:editId="7BC6AC93">
            <wp:extent cx="1398715" cy="29820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Лента команд.PNG"/>
                    <pic:cNvPicPr/>
                  </pic:nvPicPr>
                  <pic:blipFill rotWithShape="1">
                    <a:blip r:embed="rId33">
                      <a:extLst>
                        <a:ext uri="{28A0092B-C50C-407E-A947-70E740481C1C}">
                          <a14:useLocalDpi xmlns:a14="http://schemas.microsoft.com/office/drawing/2010/main" val="0"/>
                        </a:ext>
                      </a:extLst>
                    </a:blip>
                    <a:srcRect t="1507" r="5893" b="1586"/>
                    <a:stretch/>
                  </pic:blipFill>
                  <pic:spPr bwMode="auto">
                    <a:xfrm>
                      <a:off x="0" y="0"/>
                      <a:ext cx="1437980" cy="3065749"/>
                    </a:xfrm>
                    <a:prstGeom prst="rect">
                      <a:avLst/>
                    </a:prstGeom>
                    <a:ln>
                      <a:noFill/>
                    </a:ln>
                    <a:extLst>
                      <a:ext uri="{53640926-AAD7-44D8-BBD7-CCE9431645EC}">
                        <a14:shadowObscured xmlns:a14="http://schemas.microsoft.com/office/drawing/2010/main"/>
                      </a:ext>
                    </a:extLst>
                  </pic:spPr>
                </pic:pic>
              </a:graphicData>
            </a:graphic>
          </wp:inline>
        </w:drawing>
      </w:r>
    </w:p>
    <w:p w:rsidR="00E02449" w:rsidRPr="00E02449" w:rsidRDefault="00930C6F" w:rsidP="00930C6F">
      <w:pPr>
        <w:pStyle w:val="af1"/>
      </w:pPr>
      <w:bookmarkStart w:id="86" w:name="_Ref33979067"/>
      <w:r>
        <w:t xml:space="preserve">Рисунок </w:t>
      </w:r>
      <w:fldSimple w:instr=" SEQ Рисунок \* ARABIC ">
        <w:r w:rsidR="00D35AAD">
          <w:rPr>
            <w:noProof/>
          </w:rPr>
          <w:t>24</w:t>
        </w:r>
      </w:fldSimple>
      <w:bookmarkEnd w:id="86"/>
      <w:r>
        <w:t xml:space="preserve"> – Лента команд агента</w:t>
      </w:r>
    </w:p>
    <w:p w:rsidR="00F71DBA" w:rsidRDefault="00930C6F" w:rsidP="000023F2">
      <w:pPr>
        <w:pStyle w:val="a4"/>
      </w:pPr>
      <w:r>
        <w:t>Некоторым числам соответствуют определенные команды. Если числу не соответствует никакая команда, то это число является безусловным переходом. Например, для данной ленты, размером в 64 ячейки, можно предусмотреть диапазон возможные значений для ячеек от 0 до 127, где первые 64 значения являются командами безусловного перехода, то есть им не присвоена никакая другая команда.</w:t>
      </w:r>
    </w:p>
    <w:p w:rsidR="00930C6F" w:rsidRDefault="00930C6F" w:rsidP="00930C6F">
      <w:pPr>
        <w:pStyle w:val="ad"/>
        <w:keepNext/>
      </w:pPr>
      <w:r>
        <w:drawing>
          <wp:inline distT="0" distB="0" distL="0" distR="0" wp14:anchorId="0FD78C26" wp14:editId="5B285450">
            <wp:extent cx="3484517" cy="2490716"/>
            <wp:effectExtent l="0" t="0" r="190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ределение безусловного перехода.PNG"/>
                    <pic:cNvPicPr/>
                  </pic:nvPicPr>
                  <pic:blipFill>
                    <a:blip r:embed="rId34">
                      <a:extLst>
                        <a:ext uri="{28A0092B-C50C-407E-A947-70E740481C1C}">
                          <a14:useLocalDpi xmlns:a14="http://schemas.microsoft.com/office/drawing/2010/main" val="0"/>
                        </a:ext>
                      </a:extLst>
                    </a:blip>
                    <a:stretch>
                      <a:fillRect/>
                    </a:stretch>
                  </pic:blipFill>
                  <pic:spPr>
                    <a:xfrm>
                      <a:off x="0" y="0"/>
                      <a:ext cx="3509497" cy="2508572"/>
                    </a:xfrm>
                    <a:prstGeom prst="rect">
                      <a:avLst/>
                    </a:prstGeom>
                  </pic:spPr>
                </pic:pic>
              </a:graphicData>
            </a:graphic>
          </wp:inline>
        </w:drawing>
      </w:r>
    </w:p>
    <w:p w:rsidR="00930C6F" w:rsidRDefault="00930C6F" w:rsidP="00930C6F">
      <w:pPr>
        <w:pStyle w:val="af1"/>
      </w:pPr>
      <w:r>
        <w:t xml:space="preserve">Рисунок </w:t>
      </w:r>
      <w:fldSimple w:instr=" SEQ Рисунок \* ARABIC ">
        <w:r w:rsidR="00D35AAD">
          <w:rPr>
            <w:noProof/>
          </w:rPr>
          <w:t>25</w:t>
        </w:r>
      </w:fldSimple>
      <w:r>
        <w:t xml:space="preserve"> – Алгоритм определения присвоена ли числу команда</w:t>
      </w:r>
    </w:p>
    <w:p w:rsidR="00B32C37" w:rsidRDefault="00B32C37" w:rsidP="00B32C37">
      <w:pPr>
        <w:pStyle w:val="a4"/>
      </w:pPr>
      <w:r>
        <w:lastRenderedPageBreak/>
        <w:t xml:space="preserve">Стоит отметить, что команда, кроме выполнения основной функции, также отвечает за изменение УТК. После выполнения команды УТК увеличивается на единицу. Пусть для значения 23 назначена какая-нибудь команда, тогда изменение УТК будет выглядеть следующим образом, представленным на рисунке </w:t>
      </w:r>
      <w:r>
        <w:fldChar w:fldCharType="begin"/>
      </w:r>
      <w:r>
        <w:instrText xml:space="preserve"> REF _Ref33979673 \h \</w:instrText>
      </w:r>
      <w:r w:rsidRPr="00B32C37">
        <w:instrText xml:space="preserve"># \0 </w:instrText>
      </w:r>
      <w:r>
        <w:fldChar w:fldCharType="separate"/>
      </w:r>
      <w:r w:rsidR="003828EB">
        <w:t>26</w:t>
      </w:r>
      <w:r>
        <w:fldChar w:fldCharType="end"/>
      </w:r>
      <w:r>
        <w:t>.</w:t>
      </w:r>
    </w:p>
    <w:p w:rsidR="00B32C37" w:rsidRDefault="00B32C37" w:rsidP="00B32C37">
      <w:pPr>
        <w:pStyle w:val="ad"/>
        <w:keepNext/>
      </w:pPr>
      <w:r>
        <w:drawing>
          <wp:inline distT="0" distB="0" distL="0" distR="0" wp14:anchorId="353757FB" wp14:editId="273706A3">
            <wp:extent cx="5940425" cy="155194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менение УТК.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551940"/>
                    </a:xfrm>
                    <a:prstGeom prst="rect">
                      <a:avLst/>
                    </a:prstGeom>
                  </pic:spPr>
                </pic:pic>
              </a:graphicData>
            </a:graphic>
          </wp:inline>
        </w:drawing>
      </w:r>
    </w:p>
    <w:p w:rsidR="00B32C37" w:rsidRPr="00611F7F" w:rsidRDefault="00B32C37" w:rsidP="00611F7F">
      <w:pPr>
        <w:pStyle w:val="af1"/>
      </w:pPr>
      <w:bookmarkStart w:id="87" w:name="_Ref33979673"/>
      <w:r w:rsidRPr="00611F7F">
        <w:t xml:space="preserve">Рисунок </w:t>
      </w:r>
      <w:fldSimple w:instr=" SEQ Рисунок \* ARABIC ">
        <w:r w:rsidR="00D35AAD">
          <w:rPr>
            <w:noProof/>
          </w:rPr>
          <w:t>26</w:t>
        </w:r>
      </w:fldSimple>
      <w:bookmarkEnd w:id="87"/>
      <w:r w:rsidRPr="00611F7F">
        <w:t xml:space="preserve"> – Пример изменения УТК</w:t>
      </w:r>
    </w:p>
    <w:p w:rsidR="00611F7F" w:rsidRPr="00611F7F" w:rsidRDefault="00611F7F" w:rsidP="00611F7F">
      <w:pPr>
        <w:pStyle w:val="a4"/>
      </w:pPr>
      <w:r>
        <w:t>Некоторые команды могут быть более сложными и требовать параметры для своего исполнения.</w:t>
      </w:r>
      <w:r w:rsidRPr="00611F7F">
        <w:t xml:space="preserve"> </w:t>
      </w:r>
    </w:p>
    <w:p w:rsidR="00611F7F" w:rsidRDefault="00611F7F" w:rsidP="00611F7F">
      <w:pPr>
        <w:pStyle w:val="a4"/>
      </w:pPr>
      <w:r>
        <w:t>В качестве примера можно взять команду поворота для агента, обитающего в среде, поделенной на клетки. В это случае агент может быть повернут в 8 возможных направления (4 грани и 4 угла)</w:t>
      </w:r>
      <w:r w:rsidRPr="00611F7F">
        <w:t xml:space="preserve">. </w:t>
      </w:r>
      <w:r>
        <w:t xml:space="preserve">Для выбора направления может использоваться параметр (рис. </w:t>
      </w:r>
      <w:r>
        <w:fldChar w:fldCharType="begin"/>
      </w:r>
      <w:r>
        <w:instrText xml:space="preserve"> REF _Ref33980504 \h \</w:instrText>
      </w:r>
      <w:r>
        <w:rPr>
          <w:lang w:val="en-US"/>
        </w:rPr>
        <w:instrText xml:space="preserve"># \0 </w:instrText>
      </w:r>
      <w:r>
        <w:fldChar w:fldCharType="separate"/>
      </w:r>
      <w:r w:rsidR="003828EB">
        <w:rPr>
          <w:lang w:val="en-US"/>
        </w:rPr>
        <w:t>27</w:t>
      </w:r>
      <w:r>
        <w:fldChar w:fldCharType="end"/>
      </w:r>
      <w:r>
        <w:t>).</w:t>
      </w:r>
    </w:p>
    <w:p w:rsidR="00611F7F" w:rsidRDefault="00611F7F" w:rsidP="00611F7F">
      <w:pPr>
        <w:pStyle w:val="ad"/>
        <w:keepNext/>
      </w:pPr>
      <w:r>
        <w:drawing>
          <wp:inline distT="0" distB="0" distL="0" distR="0" wp14:anchorId="05065583" wp14:editId="5F0B4234">
            <wp:extent cx="5940425" cy="147002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манды с параметром.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1470025"/>
                    </a:xfrm>
                    <a:prstGeom prst="rect">
                      <a:avLst/>
                    </a:prstGeom>
                  </pic:spPr>
                </pic:pic>
              </a:graphicData>
            </a:graphic>
          </wp:inline>
        </w:drawing>
      </w:r>
    </w:p>
    <w:p w:rsidR="00611F7F" w:rsidRDefault="00611F7F" w:rsidP="00611F7F">
      <w:pPr>
        <w:pStyle w:val="af1"/>
      </w:pPr>
      <w:bookmarkStart w:id="88" w:name="_Ref33980504"/>
      <w:r>
        <w:t xml:space="preserve">Рисунок </w:t>
      </w:r>
      <w:fldSimple w:instr=" SEQ Рисунок \* ARABIC ">
        <w:r w:rsidR="00D35AAD">
          <w:rPr>
            <w:noProof/>
          </w:rPr>
          <w:t>27</w:t>
        </w:r>
      </w:fldSimple>
      <w:bookmarkEnd w:id="88"/>
      <w:r>
        <w:t xml:space="preserve"> – Команда с параметром</w:t>
      </w:r>
    </w:p>
    <w:p w:rsidR="00611F7F" w:rsidRDefault="006E1EA5" w:rsidP="00611F7F">
      <w:pPr>
        <w:pStyle w:val="a4"/>
      </w:pPr>
      <w:r>
        <w:t>Например, числу 25 присвоена</w:t>
      </w:r>
      <w:r w:rsidR="00611F7F">
        <w:t xml:space="preserve"> «поворот». Когда УТК укажет на ячейку с числом 25 (повернуть), т</w:t>
      </w:r>
      <w:r>
        <w:t>о для выполнения данной команды будет взято следующее</w:t>
      </w:r>
      <w:r w:rsidR="00611F7F">
        <w:t>. Из этого числ</w:t>
      </w:r>
      <w:r>
        <w:t>а будет выбрано направление, куда необходимо повернуть. Число может быть от 0 до какого-либо еще</w:t>
      </w:r>
      <w:r w:rsidR="00611F7F">
        <w:t xml:space="preserve">, а направлений 8. Что бы узнать направление, </w:t>
      </w:r>
      <w:r>
        <w:t>можно поделить параметр на 8 и взять</w:t>
      </w:r>
      <w:r w:rsidR="00611F7F">
        <w:t xml:space="preserve"> остаток от </w:t>
      </w:r>
      <w:r>
        <w:lastRenderedPageBreak/>
        <w:t>деления. Получит</w:t>
      </w:r>
      <w:r w:rsidR="00611F7F">
        <w:t>ся одно из 8 значений (0..7) — э</w:t>
      </w:r>
      <w:r>
        <w:t>то и есть направление, куда необходимо совершить поворот</w:t>
      </w:r>
      <w:r w:rsidR="00611F7F">
        <w:t xml:space="preserve">. </w:t>
      </w:r>
      <w:r>
        <w:t>В данном случае важно, чтобы количество возможных чисел было</w:t>
      </w:r>
      <w:r w:rsidR="00611F7F">
        <w:t xml:space="preserve"> кратно 8. </w:t>
      </w:r>
      <w:r>
        <w:t>В таком случае</w:t>
      </w:r>
      <w:r w:rsidR="00611F7F">
        <w:t xml:space="preserve"> вероятность выбора одинакова для всех направлений. После выполнения команды, УТК перемещается не на одну ячейку, а на две, перепрыгивая параметр.</w:t>
      </w:r>
    </w:p>
    <w:p w:rsidR="00700AC8" w:rsidRDefault="00700AC8" w:rsidP="00700AC8">
      <w:pPr>
        <w:pStyle w:val="a4"/>
      </w:pPr>
      <w:r>
        <w:t>УТК может прийти к ячейке, которая в другой раз служила параметром. Теперь значение из этой ячейки будет командой. Это сильно усложняет анализ кода человеком, зато «виртуальная машина», выполняющая код бота очень проста в реализации.</w:t>
      </w:r>
    </w:p>
    <w:p w:rsidR="008221BD" w:rsidRDefault="008221BD" w:rsidP="00700AC8">
      <w:pPr>
        <w:pStyle w:val="a4"/>
      </w:pPr>
      <w:r>
        <w:t>Для реализации ветвления может использоваться вариант команды, когда изменение значения УТК зависит от параметра.</w:t>
      </w:r>
    </w:p>
    <w:p w:rsidR="008221BD" w:rsidRDefault="00700AC8" w:rsidP="008221BD">
      <w:pPr>
        <w:pStyle w:val="ad"/>
        <w:keepNext/>
      </w:pPr>
      <w:r>
        <w:drawing>
          <wp:inline distT="0" distB="0" distL="0" distR="0" wp14:anchorId="4DF7A6E5" wp14:editId="30CA8F83">
            <wp:extent cx="5940425" cy="211074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110740"/>
                    </a:xfrm>
                    <a:prstGeom prst="rect">
                      <a:avLst/>
                    </a:prstGeom>
                  </pic:spPr>
                </pic:pic>
              </a:graphicData>
            </a:graphic>
          </wp:inline>
        </w:drawing>
      </w:r>
    </w:p>
    <w:p w:rsidR="00700AC8" w:rsidRDefault="008221BD" w:rsidP="008221BD">
      <w:pPr>
        <w:pStyle w:val="af1"/>
      </w:pPr>
      <w:r>
        <w:t xml:space="preserve">Рисунок </w:t>
      </w:r>
      <w:fldSimple w:instr=" SEQ Рисунок \* ARABIC ">
        <w:r w:rsidR="00D35AAD">
          <w:rPr>
            <w:noProof/>
          </w:rPr>
          <w:t>28</w:t>
        </w:r>
      </w:fldSimple>
      <w:r w:rsidRPr="008221BD">
        <w:t xml:space="preserve"> – Команда,</w:t>
      </w:r>
      <w:r>
        <w:t xml:space="preserve"> использующее разное смещение для УТК после выполнения</w:t>
      </w:r>
    </w:p>
    <w:p w:rsidR="008221BD" w:rsidRDefault="008221BD" w:rsidP="008221BD">
      <w:pPr>
        <w:pStyle w:val="a4"/>
      </w:pPr>
      <w:r>
        <w:t>Где значения 23 и 8 – это безусловные относительные переходы.</w:t>
      </w:r>
    </w:p>
    <w:p w:rsidR="00D361D5" w:rsidRDefault="00D361D5" w:rsidP="00D361D5">
      <w:pPr>
        <w:pStyle w:val="3"/>
      </w:pPr>
      <w:bookmarkStart w:id="89" w:name="_Toc35191284"/>
      <w:r>
        <w:t>Параметры окружения и агента</w:t>
      </w:r>
      <w:bookmarkEnd w:id="89"/>
    </w:p>
    <w:p w:rsidR="00D361D5" w:rsidRDefault="009B48BB" w:rsidP="00D361D5">
      <w:pPr>
        <w:pStyle w:val="a4"/>
      </w:pPr>
      <w:r>
        <w:t>Параметры пок</w:t>
      </w:r>
      <w:r w:rsidR="00D361D5">
        <w:t>азывают текущее состояния агента или его окружения.</w:t>
      </w:r>
    </w:p>
    <w:p w:rsidR="00D361D5" w:rsidRDefault="00D361D5" w:rsidP="00D361D5">
      <w:pPr>
        <w:pStyle w:val="a4"/>
      </w:pPr>
      <w:r>
        <w:t>Под параметрами окружения подразумевается ближайшая область или окрестность, которую может проанализировать агент. Параметрами окружения могут быть уровень освещенности, наличие других агентов по близости, источники энергии и др.</w:t>
      </w:r>
    </w:p>
    <w:p w:rsidR="00D361D5" w:rsidRDefault="00D361D5" w:rsidP="00D361D5">
      <w:pPr>
        <w:pStyle w:val="a4"/>
      </w:pPr>
      <w:r>
        <w:t>Под состоянием агента может иметься ввиду уровень запасов энергии, органики, жидкости, значение УТК и прочее.</w:t>
      </w:r>
    </w:p>
    <w:p w:rsidR="00AC4FFA" w:rsidRDefault="00AC4FFA" w:rsidP="00AC4FFA">
      <w:pPr>
        <w:pStyle w:val="3"/>
      </w:pPr>
      <w:bookmarkStart w:id="90" w:name="_Toc35191285"/>
      <w:r>
        <w:lastRenderedPageBreak/>
        <w:t>Генетический алгоритм</w:t>
      </w:r>
      <w:r w:rsidR="00131CAB">
        <w:t xml:space="preserve"> и </w:t>
      </w:r>
      <w:r w:rsidR="00F902D8">
        <w:t>метод отбора</w:t>
      </w:r>
      <w:bookmarkEnd w:id="90"/>
    </w:p>
    <w:p w:rsidR="00AC4FFA" w:rsidRDefault="00AC4FFA" w:rsidP="00AC4FFA">
      <w:pPr>
        <w:pStyle w:val="a4"/>
      </w:pPr>
      <w:r>
        <w:t>В разрабатываемой системе генетический алгоритм, в зависимости от параметров моделирования, настроенных пользователем системы, может работать по-разному, однако в любом случае он обязан включать 4 основных этапа:</w:t>
      </w:r>
    </w:p>
    <w:p w:rsidR="00AC4FFA" w:rsidRDefault="00AC4FFA" w:rsidP="00AC4FFA">
      <w:pPr>
        <w:pStyle w:val="a0"/>
      </w:pPr>
      <w:r>
        <w:t>генерирование начальной популяции;</w:t>
      </w:r>
    </w:p>
    <w:p w:rsidR="00AC4FFA" w:rsidRDefault="00F902D8" w:rsidP="00AC4FFA">
      <w:pPr>
        <w:pStyle w:val="a0"/>
      </w:pPr>
      <w:r>
        <w:t>селекция</w:t>
      </w:r>
    </w:p>
    <w:p w:rsidR="00AC4FFA" w:rsidRDefault="00F902D8" w:rsidP="00AC4FFA">
      <w:pPr>
        <w:pStyle w:val="a0"/>
      </w:pPr>
      <w:r>
        <w:t>скрещивание</w:t>
      </w:r>
    </w:p>
    <w:p w:rsidR="00AC4FFA" w:rsidRDefault="00131CAB" w:rsidP="00AC4FFA">
      <w:pPr>
        <w:pStyle w:val="a0"/>
      </w:pPr>
      <w:r>
        <w:t>мутация</w:t>
      </w:r>
    </w:p>
    <w:p w:rsidR="00131CAB" w:rsidRDefault="00131CAB" w:rsidP="00131CAB">
      <w:pPr>
        <w:pStyle w:val="a4"/>
      </w:pPr>
      <w:r>
        <w:t>Основной преследуемой целью при реализации данных выше механизмов – обеспечение максимальной гибкости настройки для пользователя.</w:t>
      </w:r>
    </w:p>
    <w:p w:rsidR="00131CAB" w:rsidRDefault="00131CAB" w:rsidP="00131CAB">
      <w:pPr>
        <w:pStyle w:val="a4"/>
      </w:pPr>
      <w:r>
        <w:t>Создание абсолютно универсального программного компонента для моделирования чего-угодно не представляется возможным. Вместо этого предполагается создания нескольких отличных друг от друга шаблонов, которые будут обладать обозримым числом параметров для гибкой настройки моделирования.</w:t>
      </w:r>
    </w:p>
    <w:p w:rsidR="00131CAB" w:rsidRDefault="00131CAB" w:rsidP="00131CAB">
      <w:pPr>
        <w:pStyle w:val="a4"/>
      </w:pPr>
      <w:r>
        <w:t>Не</w:t>
      </w:r>
      <w:r w:rsidR="00F902D8">
        <w:t>смотря на то, что</w:t>
      </w:r>
      <w:r>
        <w:t xml:space="preserve"> метод</w:t>
      </w:r>
      <w:r w:rsidR="00F902D8">
        <w:t xml:space="preserve"> отбора</w:t>
      </w:r>
      <w:r>
        <w:t xml:space="preserve"> часто рассматривается как отдельная часть, работающая рука об руку с генетическим алгоритмом (где генетический алгоритм отвечает за рекомбина</w:t>
      </w:r>
      <w:r w:rsidR="00F902D8">
        <w:t xml:space="preserve">цию генов, а </w:t>
      </w:r>
      <w:r>
        <w:t>метод</w:t>
      </w:r>
      <w:r w:rsidR="00F902D8">
        <w:t xml:space="preserve"> отбора за селекцию агентов</w:t>
      </w:r>
      <w:r>
        <w:t xml:space="preserve"> и формирование поколений), в данной разрабатываемой системе, ввиду специфики тематики (моделирование естественных эволюционных процессов) </w:t>
      </w:r>
      <w:r w:rsidR="00F902D8">
        <w:t>далее, непосредственно при программной реализации, эти две части будут рассматриваться как единое целое в лице разрабатываемого генетического алгоритма, где метод отбора является одним из этапов работы генетического алгоритма, то есть этапом «селекция».</w:t>
      </w:r>
    </w:p>
    <w:p w:rsidR="000779B8" w:rsidRDefault="000779B8" w:rsidP="000779B8">
      <w:pPr>
        <w:pStyle w:val="2"/>
      </w:pPr>
      <w:r>
        <w:lastRenderedPageBreak/>
        <w:t>Хранение данных</w:t>
      </w:r>
    </w:p>
    <w:p w:rsidR="000779B8" w:rsidRDefault="000779B8" w:rsidP="000779B8">
      <w:pPr>
        <w:pStyle w:val="a4"/>
      </w:pPr>
      <w:r>
        <w:t>Для корректного функционирования системы необходимо хранить большие объемы разнородной информации. В контексте данной автоматизированной системы данные можно разделить на следующие типы:</w:t>
      </w:r>
    </w:p>
    <w:p w:rsidR="000779B8" w:rsidRDefault="000779B8" w:rsidP="000779B8">
      <w:pPr>
        <w:pStyle w:val="a0"/>
      </w:pPr>
      <w:r>
        <w:t xml:space="preserve">данные пользователя (логин, пароль, почта, </w:t>
      </w:r>
      <w:r w:rsidR="00B8004C">
        <w:t xml:space="preserve">сессия пользователя, </w:t>
      </w:r>
      <w:r>
        <w:t>прочие личные данные)</w:t>
      </w:r>
    </w:p>
    <w:p w:rsidR="000779B8" w:rsidRDefault="000779B8" w:rsidP="000779B8">
      <w:pPr>
        <w:pStyle w:val="a0"/>
      </w:pPr>
      <w:r>
        <w:t>данные моделирования (владелец сеанса моделирования, различные параметры сеанса моделирования, данные о текущей популяции и т.д.)</w:t>
      </w:r>
    </w:p>
    <w:p w:rsidR="000779B8" w:rsidRDefault="000779B8" w:rsidP="000779B8">
      <w:pPr>
        <w:pStyle w:val="a0"/>
      </w:pPr>
      <w:r>
        <w:t>служебные данные (количество зарегистрированных пользователей, количество пользователей онлайн, список активных симуляций, логи ошибок и прочее)</w:t>
      </w:r>
    </w:p>
    <w:p w:rsidR="00B8004C" w:rsidRDefault="00B8004C" w:rsidP="00B8004C">
      <w:pPr>
        <w:pStyle w:val="a4"/>
      </w:pPr>
      <w:r>
        <w:t>Для хранения столь разнообразной информации было принято решения использовать реляционную базу данных ввиду универсальности таких баз, а также большого количества инструментов в современных инструментов для выборки данных, их модификации, архивирования, восстановления и защиты от нежелательного пагубного воздействия со стороны потенциальных злоумышленников.</w:t>
      </w:r>
    </w:p>
    <w:p w:rsidR="00B8004C" w:rsidRDefault="00D35AAD" w:rsidP="00B8004C">
      <w:pPr>
        <w:pStyle w:val="a4"/>
      </w:pPr>
      <w:r>
        <w:t>Для формирования ядра БД используется даталогическая модель.</w:t>
      </w:r>
    </w:p>
    <w:p w:rsidR="00D35AAD" w:rsidRDefault="00B8004C" w:rsidP="00D35AAD">
      <w:pPr>
        <w:pStyle w:val="ad"/>
        <w:keepNext/>
      </w:pPr>
      <w:r>
        <w:drawing>
          <wp:inline distT="0" distB="0" distL="0" distR="0" wp14:anchorId="0921F359" wp14:editId="768149E9">
            <wp:extent cx="5550360" cy="26479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1257" cy="2657919"/>
                    </a:xfrm>
                    <a:prstGeom prst="rect">
                      <a:avLst/>
                    </a:prstGeom>
                  </pic:spPr>
                </pic:pic>
              </a:graphicData>
            </a:graphic>
          </wp:inline>
        </w:drawing>
      </w:r>
    </w:p>
    <w:p w:rsidR="00B8004C" w:rsidRPr="000779B8" w:rsidRDefault="00D35AAD" w:rsidP="00D35AAD">
      <w:pPr>
        <w:pStyle w:val="af1"/>
      </w:pPr>
      <w:r>
        <w:t xml:space="preserve">Рисунок </w:t>
      </w:r>
      <w:fldSimple w:instr=" SEQ Рисунок \* ARABIC ">
        <w:r>
          <w:rPr>
            <w:noProof/>
          </w:rPr>
          <w:t>29</w:t>
        </w:r>
      </w:fldSimple>
      <w:r>
        <w:t xml:space="preserve"> – Даталогическая модель предметной области </w:t>
      </w:r>
    </w:p>
    <w:p w:rsidR="004E0E72" w:rsidRDefault="004E0E72" w:rsidP="004E0E72">
      <w:pPr>
        <w:pStyle w:val="2"/>
      </w:pPr>
      <w:bookmarkStart w:id="91" w:name="_Toc35191286"/>
      <w:r>
        <w:lastRenderedPageBreak/>
        <w:t>Выявление угроз в проектируемой системе</w:t>
      </w:r>
      <w:bookmarkEnd w:id="91"/>
    </w:p>
    <w:p w:rsidR="004E0E72" w:rsidRDefault="004E0E72" w:rsidP="004E0E72">
      <w:pPr>
        <w:pStyle w:val="a4"/>
      </w:pPr>
      <w:r>
        <w:t xml:space="preserve">Данная автоматизированная система представляет собой веб-приложение, доступное множеству пользователей в сети Интернет. Архитектурная схема программного обеспечения рассматриваемой системы представлена на рисунке </w:t>
      </w:r>
      <w:r>
        <w:fldChar w:fldCharType="begin"/>
      </w:r>
      <w:r>
        <w:instrText xml:space="preserve"> REF _Ref32770283 \h \</w:instrText>
      </w:r>
      <w:r w:rsidRPr="003828EB">
        <w:instrText xml:space="preserve"># \0 </w:instrText>
      </w:r>
      <w:r>
        <w:fldChar w:fldCharType="separate"/>
      </w:r>
      <w:r w:rsidR="003828EB" w:rsidRPr="003828EB">
        <w:t>21</w:t>
      </w:r>
      <w:r>
        <w:fldChar w:fldCharType="end"/>
      </w:r>
      <w:r>
        <w:t>. Согласно данной схеме будут выявляться риски и возможные уязвимости рассматриваемой системы, а также будут рассмотрены возможные способы их решения.</w:t>
      </w:r>
    </w:p>
    <w:p w:rsidR="004E0E72" w:rsidRDefault="004E0E72" w:rsidP="004E0E72">
      <w:pPr>
        <w:pStyle w:val="a4"/>
      </w:pPr>
      <w:r>
        <w:t>В представленной системе присутствуют следующие компоненты:</w:t>
      </w:r>
    </w:p>
    <w:p w:rsidR="004E0E72" w:rsidRPr="00D97752" w:rsidRDefault="004E0E72" w:rsidP="004E0E72">
      <w:pPr>
        <w:pStyle w:val="a0"/>
      </w:pPr>
      <w:r>
        <w:t xml:space="preserve">Прокси-сервер </w:t>
      </w:r>
      <w:r>
        <w:rPr>
          <w:lang w:val="en-US"/>
        </w:rPr>
        <w:t>nginx;</w:t>
      </w:r>
    </w:p>
    <w:p w:rsidR="004E0E72" w:rsidRPr="00D97752" w:rsidRDefault="004E0E72" w:rsidP="004E0E72">
      <w:pPr>
        <w:pStyle w:val="a0"/>
      </w:pPr>
      <w:r>
        <w:rPr>
          <w:lang w:val="en-US"/>
        </w:rPr>
        <w:t>Frontend-</w:t>
      </w:r>
      <w:r>
        <w:t xml:space="preserve">сервер </w:t>
      </w:r>
      <w:r>
        <w:rPr>
          <w:lang w:val="en-US"/>
        </w:rPr>
        <w:t>Node.js;</w:t>
      </w:r>
    </w:p>
    <w:p w:rsidR="004E0E72" w:rsidRPr="00D97752" w:rsidRDefault="004E0E72" w:rsidP="004E0E72">
      <w:pPr>
        <w:pStyle w:val="a0"/>
      </w:pPr>
      <w:r>
        <w:rPr>
          <w:lang w:val="en-US"/>
        </w:rPr>
        <w:t>Backend-</w:t>
      </w:r>
      <w:r>
        <w:t xml:space="preserve">сервер </w:t>
      </w:r>
      <w:r>
        <w:rPr>
          <w:lang w:val="en-US"/>
        </w:rPr>
        <w:t>Golang;</w:t>
      </w:r>
    </w:p>
    <w:p w:rsidR="004E0E72" w:rsidRPr="00D97752" w:rsidRDefault="004E0E72" w:rsidP="004E0E72">
      <w:pPr>
        <w:pStyle w:val="a0"/>
      </w:pPr>
      <w:r>
        <w:rPr>
          <w:lang w:val="en-US"/>
        </w:rPr>
        <w:t xml:space="preserve">Веб-сервис </w:t>
      </w:r>
      <w:r>
        <w:t xml:space="preserve">моделирования </w:t>
      </w:r>
      <w:r>
        <w:rPr>
          <w:lang w:val="en-US"/>
        </w:rPr>
        <w:t>Golang;</w:t>
      </w:r>
    </w:p>
    <w:p w:rsidR="004E0E72" w:rsidRPr="00D97752" w:rsidRDefault="004E0E72" w:rsidP="004E0E72">
      <w:pPr>
        <w:pStyle w:val="a0"/>
      </w:pPr>
      <w:r>
        <w:t xml:space="preserve">База данных </w:t>
      </w:r>
      <w:r>
        <w:rPr>
          <w:lang w:val="en-US"/>
        </w:rPr>
        <w:t>PostgreSQL.</w:t>
      </w:r>
    </w:p>
    <w:p w:rsidR="004E0E72" w:rsidRDefault="004E0E72" w:rsidP="004E0E72">
      <w:pPr>
        <w:pStyle w:val="a4"/>
      </w:pPr>
      <w:r w:rsidRPr="00673FB9">
        <w:t>Для каждого из перечисленных компонентов будут рассмотрены возможные уязвимости.</w:t>
      </w:r>
    </w:p>
    <w:p w:rsidR="004E0E72" w:rsidRPr="00F7343F" w:rsidRDefault="004E0E72" w:rsidP="004E0E72">
      <w:pPr>
        <w:pStyle w:val="3"/>
      </w:pPr>
      <w:bookmarkStart w:id="92" w:name="_Toc35191287"/>
      <w:r w:rsidRPr="00F7343F">
        <w:t>Нарушение доступности</w:t>
      </w:r>
      <w:bookmarkEnd w:id="92"/>
    </w:p>
    <w:p w:rsidR="004E0E72" w:rsidRPr="00673FB9" w:rsidRDefault="004E0E72" w:rsidP="004E0E72">
      <w:pPr>
        <w:pStyle w:val="a4"/>
      </w:pPr>
      <w:r w:rsidRPr="00673FB9">
        <w:t>Нарушение доступности может произойти вследствие атаки на ряд компонентов системы.</w:t>
      </w:r>
    </w:p>
    <w:p w:rsidR="004E0E72" w:rsidRPr="00F7343F" w:rsidRDefault="004E0E72" w:rsidP="004E0E72">
      <w:pPr>
        <w:pStyle w:val="4"/>
      </w:pPr>
      <w:r w:rsidRPr="00F7343F">
        <w:t>Атака на proxy-server</w:t>
      </w:r>
    </w:p>
    <w:p w:rsidR="004E0E72" w:rsidRPr="00673FB9" w:rsidRDefault="004E0E72" w:rsidP="004E0E72">
      <w:pPr>
        <w:pStyle w:val="a4"/>
      </w:pPr>
      <w:r w:rsidRPr="00673FB9">
        <w:t>Нарушения доступности системы может произойти в первую очередь из-за вывода из строя сервера nginx, ввиду того, что он представляет из себя единую точку входа в систему.</w:t>
      </w:r>
    </w:p>
    <w:p w:rsidR="004E0E72" w:rsidRPr="00673FB9" w:rsidRDefault="004E0E72" w:rsidP="004E0E72">
      <w:pPr>
        <w:pStyle w:val="a4"/>
      </w:pPr>
      <w:r w:rsidRPr="00673FB9">
        <w:t>Нарушение работы nginx может произойти по следующим причинам</w:t>
      </w:r>
      <w:r>
        <w:t>:</w:t>
      </w:r>
    </w:p>
    <w:p w:rsidR="004E0E72" w:rsidRPr="00673FB9" w:rsidRDefault="004E0E72" w:rsidP="004E0E72">
      <w:pPr>
        <w:pStyle w:val="a0"/>
      </w:pPr>
      <w:r w:rsidRPr="00673FB9">
        <w:t>падение из-за высокой нагрузки и недостатка ресурсов;</w:t>
      </w:r>
    </w:p>
    <w:p w:rsidR="004E0E72" w:rsidRPr="00673FB9" w:rsidRDefault="004E0E72" w:rsidP="004E0E72">
      <w:pPr>
        <w:pStyle w:val="a0"/>
      </w:pPr>
      <w:r w:rsidRPr="00673FB9">
        <w:t>падение под воздействием DDoS атаки (формирование большого количества запросов);</w:t>
      </w:r>
    </w:p>
    <w:p w:rsidR="004E0E72" w:rsidRPr="00673FB9" w:rsidRDefault="004E0E72" w:rsidP="004E0E72">
      <w:pPr>
        <w:pStyle w:val="a0"/>
      </w:pPr>
      <w:r w:rsidRPr="00673FB9">
        <w:t xml:space="preserve">падение под натиском большого количества медленных клиентов (один из вариантов DDos </w:t>
      </w:r>
      <w:r>
        <w:t>атаки, приводит к быстрому росту</w:t>
      </w:r>
      <w:r w:rsidRPr="00673FB9">
        <w:t xml:space="preserve"> необходимых поддерживаемых соединений);</w:t>
      </w:r>
    </w:p>
    <w:p w:rsidR="004E0E72" w:rsidRPr="00673FB9" w:rsidRDefault="004E0E72" w:rsidP="004E0E72">
      <w:pPr>
        <w:pStyle w:val="a0"/>
      </w:pPr>
      <w:r w:rsidRPr="00673FB9">
        <w:lastRenderedPageBreak/>
        <w:t>падение под тяжестью «толстых клиентов» (необходимо проксировать недопустимо большие объемы данных</w:t>
      </w:r>
      <w:r>
        <w:t>)</w:t>
      </w:r>
      <w:r w:rsidRPr="00673FB9">
        <w:t>.</w:t>
      </w:r>
    </w:p>
    <w:p w:rsidR="004E0E72" w:rsidRDefault="004E0E72" w:rsidP="004E0E72">
      <w:pPr>
        <w:pStyle w:val="4"/>
      </w:pPr>
      <w:r>
        <w:t>Потенциальные угрозы для frontend</w:t>
      </w:r>
      <w:r w:rsidRPr="00F71DFB">
        <w:t>-</w:t>
      </w:r>
      <w:r>
        <w:t>сервера</w:t>
      </w:r>
    </w:p>
    <w:p w:rsidR="004E0E72" w:rsidRPr="00673FB9" w:rsidRDefault="004E0E72" w:rsidP="004E0E72">
      <w:pPr>
        <w:pStyle w:val="a4"/>
      </w:pPr>
      <w:r w:rsidRPr="00673FB9">
        <w:t>Преднамеренное большое количество запросов на получение веб-приложен</w:t>
      </w:r>
      <w:r>
        <w:t xml:space="preserve">ия может привести к увеличению </w:t>
      </w:r>
      <w:r w:rsidRPr="00673FB9">
        <w:t>среднего времени отклика, что приведет к дополнительному времени ожидания загрузки сайта и понижению уровня доступности приложения в целом.</w:t>
      </w:r>
    </w:p>
    <w:p w:rsidR="004E0E72" w:rsidRDefault="004E0E72" w:rsidP="004E0E72">
      <w:pPr>
        <w:pStyle w:val="4"/>
      </w:pPr>
      <w:r>
        <w:t>Высокая нагрузка на backend</w:t>
      </w:r>
      <w:r w:rsidRPr="00F71DFB">
        <w:t>-</w:t>
      </w:r>
      <w:r>
        <w:t>server</w:t>
      </w:r>
    </w:p>
    <w:p w:rsidR="004E0E72" w:rsidRDefault="004E0E72" w:rsidP="004E0E72">
      <w:pPr>
        <w:pStyle w:val="a4"/>
      </w:pPr>
      <w:r>
        <w:t>Большинство проблем, которые возникают на стадии проксирования, также актуальны и для этого компонента, если они не были решены раннее.</w:t>
      </w:r>
    </w:p>
    <w:p w:rsidR="004E0E72" w:rsidRPr="00924BA1" w:rsidRDefault="004E0E72" w:rsidP="004E0E72">
      <w:pPr>
        <w:pStyle w:val="3"/>
      </w:pPr>
      <w:bookmarkStart w:id="93" w:name="_Toc35191288"/>
      <w:r w:rsidRPr="00924BA1">
        <w:t>Нарушение целостности рассматриваемой автоматизированной системы</w:t>
      </w:r>
      <w:bookmarkEnd w:id="93"/>
    </w:p>
    <w:p w:rsidR="004E0E72" w:rsidRPr="00673FB9" w:rsidRDefault="004E0E72" w:rsidP="004E0E72">
      <w:pPr>
        <w:pStyle w:val="a4"/>
      </w:pPr>
      <w:r w:rsidRPr="00673FB9">
        <w:t>Нарушение целостности может быть вызвано выводом из строя любого из компонентов программного обеспечения данной автоматизированной системы.</w:t>
      </w:r>
    </w:p>
    <w:p w:rsidR="004E0E72" w:rsidRPr="004E0E72" w:rsidRDefault="004E0E72" w:rsidP="004E0E72">
      <w:pPr>
        <w:pStyle w:val="4"/>
        <w:rPr>
          <w:rStyle w:val="40"/>
        </w:rPr>
      </w:pPr>
      <w:r>
        <w:t>Внедрение вредоносного кода и sql</w:t>
      </w:r>
      <w:r w:rsidRPr="00601FBF">
        <w:t>-</w:t>
      </w:r>
      <w:r>
        <w:t>инъекции</w:t>
      </w:r>
    </w:p>
    <w:p w:rsidR="004E0E72" w:rsidRPr="00673FB9" w:rsidRDefault="004E0E72" w:rsidP="004E0E72">
      <w:pPr>
        <w:pStyle w:val="a4"/>
      </w:pPr>
      <w:r w:rsidRPr="00673FB9">
        <w:t>Внедрение в веб-приложение вредоносного кода и запросов может привести к целому ряду проблем, в том числе и к нарушению целостности из-за появления ошибок при работе отдельных компонентов и выхода их из строя.</w:t>
      </w:r>
    </w:p>
    <w:p w:rsidR="004E0E72" w:rsidRDefault="004E0E72" w:rsidP="004E0E72">
      <w:pPr>
        <w:pStyle w:val="4"/>
      </w:pPr>
      <w:r>
        <w:t>Целенаправленное создание высокой нагрузки на связующие элементы системы</w:t>
      </w:r>
    </w:p>
    <w:p w:rsidR="004E0E72" w:rsidRPr="00673FB9" w:rsidRDefault="004E0E72" w:rsidP="004E0E72">
      <w:pPr>
        <w:pStyle w:val="a4"/>
      </w:pPr>
      <w:r w:rsidRPr="00673FB9">
        <w:t>Создание нагрузки на компоненты системы, обеспечивающие жизнеспособность всей системы в целом может привести не только к проблемам доступности всей системы, но и к нарушению корректности работы связанных элементов и даже к выводу их из строя.</w:t>
      </w:r>
    </w:p>
    <w:p w:rsidR="004E0E72" w:rsidRPr="00673FB9" w:rsidRDefault="004E0E72" w:rsidP="004E0E72">
      <w:pPr>
        <w:pStyle w:val="a4"/>
      </w:pPr>
      <w:r>
        <w:t>Может иметь место</w:t>
      </w:r>
      <w:r w:rsidRPr="00673FB9">
        <w:t>, если система спроектирована как сильносвязанная, каскадный эффект, который приведет к полной неработоспособности всей системы.</w:t>
      </w:r>
    </w:p>
    <w:p w:rsidR="004E0E72" w:rsidRDefault="004E0E72" w:rsidP="004E0E72">
      <w:pPr>
        <w:pStyle w:val="4"/>
      </w:pPr>
      <w:r>
        <w:lastRenderedPageBreak/>
        <w:t>Уничтожение физических серверов</w:t>
      </w:r>
    </w:p>
    <w:p w:rsidR="004E0E72" w:rsidRDefault="004E0E72" w:rsidP="004E0E72">
      <w:pPr>
        <w:pStyle w:val="a4"/>
      </w:pPr>
      <w:r>
        <w:t>Уничтожение физических серверов, если система не имеет резервов, неизбежно ведет к нарушению целостности.</w:t>
      </w:r>
    </w:p>
    <w:p w:rsidR="004E0E72" w:rsidRDefault="004E0E72" w:rsidP="004E0E72">
      <w:pPr>
        <w:pStyle w:val="3"/>
      </w:pPr>
      <w:bookmarkStart w:id="94" w:name="_Toc35191289"/>
      <w:r>
        <w:t>Нарушение конфиденциальности информации</w:t>
      </w:r>
      <w:bookmarkEnd w:id="94"/>
    </w:p>
    <w:p w:rsidR="004E0E72" w:rsidRDefault="004E0E72" w:rsidP="004E0E72">
      <w:pPr>
        <w:pStyle w:val="a4"/>
      </w:pPr>
      <w:r>
        <w:t>Рассматриваемая система является веб-приложением, которое доступное в сети Интернет множеству пользователей, что означает, что существует множество аккаунтов пользователей, которые не должны иметь доступ к данным чужих профилей и модифицировать их.</w:t>
      </w:r>
    </w:p>
    <w:p w:rsidR="004E0E72" w:rsidRPr="001E7161" w:rsidRDefault="004E0E72" w:rsidP="004E0E72">
      <w:pPr>
        <w:pStyle w:val="4"/>
      </w:pPr>
      <w:r>
        <w:t>SQL</w:t>
      </w:r>
      <w:r w:rsidRPr="001E7161">
        <w:t>-</w:t>
      </w:r>
      <w:r>
        <w:t>инъекции в базе данных для получения доступа к приватным данным</w:t>
      </w:r>
    </w:p>
    <w:p w:rsidR="004E0E72" w:rsidRPr="001E7161" w:rsidRDefault="004E0E72" w:rsidP="004E0E72">
      <w:pPr>
        <w:pStyle w:val="a4"/>
      </w:pPr>
      <w:r w:rsidRPr="001E7161">
        <w:t>Внедрение SQL, в зависимости от типа используемой СУБД и условий внедрения, может дать возможность атакующему выполнить произвольный 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4E0E72" w:rsidRPr="001E7161" w:rsidRDefault="004E0E72" w:rsidP="004E0E72">
      <w:pPr>
        <w:pStyle w:val="a4"/>
      </w:pPr>
      <w:r w:rsidRPr="001E7161">
        <w:t>Атака типа внедрения SQL может быть возможна из-за некорректной обработки входных данных, используемых в SQL-запросах.</w:t>
      </w:r>
    </w:p>
    <w:p w:rsidR="004E0E72" w:rsidRDefault="004E0E72" w:rsidP="004E0E72">
      <w:pPr>
        <w:pStyle w:val="4"/>
      </w:pPr>
      <w:r>
        <w:t>Внедрение XSS</w:t>
      </w:r>
      <w:r w:rsidRPr="001E7161">
        <w:t xml:space="preserve"> </w:t>
      </w:r>
      <w:r>
        <w:t>в</w:t>
      </w:r>
      <w:r w:rsidRPr="001E7161">
        <w:t xml:space="preserve"> </w:t>
      </w:r>
      <w:r>
        <w:t>frontend</w:t>
      </w:r>
      <w:r w:rsidRPr="001E7161">
        <w:t>-</w:t>
      </w:r>
      <w:r>
        <w:t>приложение</w:t>
      </w:r>
    </w:p>
    <w:p w:rsidR="004E0E72" w:rsidRDefault="004E0E72" w:rsidP="004E0E72">
      <w:pPr>
        <w:pStyle w:val="a4"/>
      </w:pPr>
      <w:r w:rsidRPr="001E7161">
        <w:t>XSS не так опасна для сервера, но опасна для пользователя. Она работает в браузере пользователя, и поэтому позволяет только украсть его данные. XSS или Cross-Site S</w:t>
      </w:r>
      <w:r>
        <w:t xml:space="preserve">cripting работает в JavaScript. </w:t>
      </w:r>
      <w:r w:rsidRPr="001E7161">
        <w:t>Злоумышлен</w:t>
      </w:r>
      <w:r>
        <w:t>ник передает специальную строку</w:t>
      </w:r>
      <w:r w:rsidRPr="001E7161">
        <w:t>, в строке содержится JS код, далее браузер думает, что этот код отправлен сайтом и выполняет его, а код может быть любым.</w:t>
      </w:r>
    </w:p>
    <w:p w:rsidR="004E0E72" w:rsidRDefault="004E0E72" w:rsidP="004E0E72">
      <w:pPr>
        <w:pStyle w:val="4"/>
      </w:pPr>
      <w:r>
        <w:t>Уязвимость междоменного взаимодействия CSRF</w:t>
      </w:r>
    </w:p>
    <w:p w:rsidR="004E0E72" w:rsidRPr="001E7161" w:rsidRDefault="004E0E72" w:rsidP="004E0E72">
      <w:pPr>
        <w:pStyle w:val="a4"/>
      </w:pPr>
      <w:r w:rsidRPr="001E7161">
        <w:t>Атака CSRF или Cross-Site Request Forgery позволяет злоумышленнику заставить браузер жертвы отправить определенный HTTP запрос, включая куки, файлы сеанса и любую другую, автоматически включаемую информацию в уязвимое веб-приложение.</w:t>
      </w:r>
    </w:p>
    <w:p w:rsidR="004E0E72" w:rsidRDefault="004E0E72" w:rsidP="004E0E72">
      <w:pPr>
        <w:pStyle w:val="3"/>
      </w:pPr>
      <w:bookmarkStart w:id="95" w:name="_Toc35191290"/>
      <w:r>
        <w:lastRenderedPageBreak/>
        <w:t>Резюме</w:t>
      </w:r>
      <w:r>
        <w:rPr>
          <w:lang w:val="en-US"/>
        </w:rPr>
        <w:t xml:space="preserve"> </w:t>
      </w:r>
      <w:r>
        <w:t>на выявленные угрозы</w:t>
      </w:r>
      <w:bookmarkEnd w:id="95"/>
    </w:p>
    <w:p w:rsidR="004E0E72" w:rsidRPr="00AC28BE" w:rsidRDefault="004E0E72" w:rsidP="004E0E72">
      <w:pPr>
        <w:pStyle w:val="a4"/>
      </w:pPr>
      <w:r>
        <w:t>Основным источником угрозы является пользователь-злоумышленник (внешняя преднамеренная угроза)</w:t>
      </w:r>
      <w:r w:rsidRPr="00AC28BE">
        <w:t>.</w:t>
      </w:r>
    </w:p>
    <w:p w:rsidR="004E0E72" w:rsidRDefault="004E0E72" w:rsidP="004E0E72">
      <w:pPr>
        <w:pStyle w:val="a4"/>
      </w:pPr>
      <w:r>
        <w:t>Основными объектами угрозы является аккаунты пользователя и их приватная информация.</w:t>
      </w:r>
    </w:p>
    <w:p w:rsidR="004E0E72" w:rsidRDefault="004E0E72" w:rsidP="004E0E72">
      <w:pPr>
        <w:pStyle w:val="a4"/>
      </w:pPr>
      <w:r>
        <w:t>Возможные способы несанкционированного доступа – похищение пароля пользователя, перехват сессии, внедрение вредоносного кода в компоненты программной системы.</w:t>
      </w:r>
    </w:p>
    <w:p w:rsidR="000A4B89" w:rsidRDefault="000A4B89" w:rsidP="000A4B89">
      <w:pPr>
        <w:pStyle w:val="2"/>
      </w:pPr>
      <w:r>
        <w:t>Управление доступом на основе ролей</w:t>
      </w:r>
    </w:p>
    <w:p w:rsidR="000A4B89" w:rsidRDefault="000A4B89" w:rsidP="000A4B89">
      <w:pPr>
        <w:pStyle w:val="a4"/>
      </w:pPr>
      <w:r>
        <w:t>Несмотря на то, что разрабатываемая система не преследует никаких коммерческих целей, что автоматически означает, что в системе не будет осуществляться товарно-денежный оборот, а также в системе не планируется хранение специфичной информации пользователя, которую он мог бы посчитать конфиденциальной, все же есть необходимость в приватности данных пользователей, а также разделение пользователей системы по ролям.</w:t>
      </w:r>
    </w:p>
    <w:p w:rsidR="000A4B89" w:rsidRDefault="005A4DF1" w:rsidP="000A4B89">
      <w:pPr>
        <w:pStyle w:val="a4"/>
      </w:pPr>
      <w:r>
        <w:t>Разделение по ролям позволит наделить часть привилегированных пользователей особыми правами по модификации и просмотру данных, что необходимо в рамках администрирования системы.</w:t>
      </w:r>
    </w:p>
    <w:p w:rsidR="005A4DF1" w:rsidRDefault="005A4DF1" w:rsidP="000A4B89">
      <w:pPr>
        <w:pStyle w:val="a4"/>
      </w:pPr>
      <w:r>
        <w:t>Для разрабатываемой системы планируется выделить всего две роли:</w:t>
      </w:r>
    </w:p>
    <w:p w:rsidR="005A4DF1" w:rsidRDefault="005A4DF1" w:rsidP="005A4DF1">
      <w:pPr>
        <w:pStyle w:val="a0"/>
      </w:pPr>
      <w:r>
        <w:t>пользователь;</w:t>
      </w:r>
    </w:p>
    <w:p w:rsidR="005A4DF1" w:rsidRDefault="005A4DF1" w:rsidP="005A4DF1">
      <w:pPr>
        <w:pStyle w:val="a0"/>
      </w:pPr>
      <w:r>
        <w:t>администратор.</w:t>
      </w:r>
    </w:p>
    <w:p w:rsidR="005A4DF1" w:rsidRDefault="005A4DF1" w:rsidP="005A4DF1">
      <w:pPr>
        <w:pStyle w:val="a4"/>
      </w:pPr>
      <w:r>
        <w:t xml:space="preserve">Где пользователь – обычный пользователь системы, а администратор – пользователь с особыми правами. Планируется, что администраторами будут являться сами же разработчики системы или персонал, </w:t>
      </w:r>
      <w:bookmarkStart w:id="96" w:name="_GoBack"/>
      <w:bookmarkEnd w:id="96"/>
      <w:r>
        <w:t>обеспечивающий работоспособность системы.</w:t>
      </w:r>
    </w:p>
    <w:p w:rsidR="005A4DF1" w:rsidRPr="000A4B89" w:rsidRDefault="005A4DF1" w:rsidP="005A4DF1">
      <w:pPr>
        <w:pStyle w:val="a4"/>
      </w:pPr>
      <w:r>
        <w:t>Естественно, в отличии от администраторов, пользователи не должны обладать правами просмотра приватных данных друг друга.</w:t>
      </w:r>
    </w:p>
    <w:p w:rsidR="00644E39" w:rsidRDefault="00644E39" w:rsidP="00644E39">
      <w:pPr>
        <w:pStyle w:val="1"/>
      </w:pPr>
      <w:bookmarkStart w:id="97" w:name="_Toc35191291"/>
      <w:r>
        <w:lastRenderedPageBreak/>
        <w:t>Технологическая часть</w:t>
      </w:r>
      <w:bookmarkEnd w:id="97"/>
    </w:p>
    <w:p w:rsidR="00E87303" w:rsidRDefault="00E87303" w:rsidP="00E87303">
      <w:pPr>
        <w:pStyle w:val="2"/>
      </w:pPr>
      <w:bookmarkStart w:id="98" w:name="_Toc35191292"/>
      <w:r>
        <w:t>Разработка генетического алгоритма</w:t>
      </w:r>
      <w:bookmarkEnd w:id="98"/>
    </w:p>
    <w:p w:rsidR="00E87303" w:rsidRDefault="00E87303" w:rsidP="00E87303">
      <w:pPr>
        <w:pStyle w:val="a4"/>
      </w:pPr>
      <w:r>
        <w:t xml:space="preserve">В классическом представлении генетический алгоритм состоит из 4 этапов, через которые проходит каждое поколение агентов (рис. </w:t>
      </w:r>
      <w:r>
        <w:fldChar w:fldCharType="begin"/>
      </w:r>
      <w:r>
        <w:instrText xml:space="preserve"> REF _Ref34201653 \h \</w:instrText>
      </w:r>
      <w:r w:rsidRPr="00B84C67">
        <w:instrText xml:space="preserve"># \0 </w:instrText>
      </w:r>
      <w:r>
        <w:fldChar w:fldCharType="separate"/>
      </w:r>
      <w:r w:rsidR="003828EB">
        <w:t>29</w:t>
      </w:r>
      <w:r>
        <w:fldChar w:fldCharType="end"/>
      </w:r>
      <w:r>
        <w:t>)</w:t>
      </w:r>
    </w:p>
    <w:p w:rsidR="00E87303" w:rsidRDefault="00E87303" w:rsidP="00E87303">
      <w:pPr>
        <w:pStyle w:val="ad"/>
        <w:keepNext/>
      </w:pPr>
      <w:r>
        <w:drawing>
          <wp:inline distT="0" distB="0" distL="0" distR="0" wp14:anchorId="65F052C7" wp14:editId="4FA4935A">
            <wp:extent cx="4182386" cy="261404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этапа работы генетического алгоритма.PNG"/>
                    <pic:cNvPicPr/>
                  </pic:nvPicPr>
                  <pic:blipFill>
                    <a:blip r:embed="rId38">
                      <a:extLst>
                        <a:ext uri="{28A0092B-C50C-407E-A947-70E740481C1C}">
                          <a14:useLocalDpi xmlns:a14="http://schemas.microsoft.com/office/drawing/2010/main" val="0"/>
                        </a:ext>
                      </a:extLst>
                    </a:blip>
                    <a:stretch>
                      <a:fillRect/>
                    </a:stretch>
                  </pic:blipFill>
                  <pic:spPr>
                    <a:xfrm>
                      <a:off x="0" y="0"/>
                      <a:ext cx="4234959" cy="2646905"/>
                    </a:xfrm>
                    <a:prstGeom prst="rect">
                      <a:avLst/>
                    </a:prstGeom>
                  </pic:spPr>
                </pic:pic>
              </a:graphicData>
            </a:graphic>
          </wp:inline>
        </w:drawing>
      </w:r>
    </w:p>
    <w:p w:rsidR="00E87303" w:rsidRDefault="00E87303" w:rsidP="00E87303">
      <w:pPr>
        <w:pStyle w:val="af1"/>
      </w:pPr>
      <w:bookmarkStart w:id="99" w:name="_Ref34201646"/>
      <w:bookmarkStart w:id="100" w:name="_Ref34201653"/>
      <w:r>
        <w:t xml:space="preserve">Рисунок </w:t>
      </w:r>
      <w:fldSimple w:instr=" SEQ Рисунок \* ARABIC ">
        <w:r w:rsidR="00D35AAD">
          <w:rPr>
            <w:noProof/>
          </w:rPr>
          <w:t>30</w:t>
        </w:r>
      </w:fldSimple>
      <w:bookmarkEnd w:id="100"/>
      <w:r>
        <w:t xml:space="preserve"> - 4 этапа работы генетического алгоритма</w:t>
      </w:r>
      <w:bookmarkEnd w:id="99"/>
    </w:p>
    <w:p w:rsidR="00E87303" w:rsidRPr="00D12771" w:rsidRDefault="00E87303" w:rsidP="00E87303">
      <w:pPr>
        <w:pStyle w:val="a4"/>
      </w:pPr>
      <w:r>
        <w:t>Формирование начальной популяции. Данный этап служит для ввода в систему первую группу агентов.</w:t>
      </w:r>
    </w:p>
    <w:p w:rsidR="00E87303" w:rsidRDefault="00E87303" w:rsidP="00E87303">
      <w:pPr>
        <w:pStyle w:val="a4"/>
      </w:pPr>
      <w:r>
        <w:t>Оценка популяции осуществляется по некоторым критериям и необходима для дальнейшего отбора агентов.</w:t>
      </w:r>
    </w:p>
    <w:p w:rsidR="00E87303" w:rsidRDefault="00E87303" w:rsidP="00E87303">
      <w:pPr>
        <w:pStyle w:val="a4"/>
      </w:pPr>
      <w:r>
        <w:t>Селекция представляет из себя удаление из системы тех агентов, которые после оценки были признаны негодными.</w:t>
      </w:r>
    </w:p>
    <w:p w:rsidR="00E87303" w:rsidRDefault="00E87303" w:rsidP="00E87303">
      <w:pPr>
        <w:pStyle w:val="a4"/>
      </w:pPr>
      <w:r>
        <w:t>На этапе скрещивания происходит перекомбинация геномов агентов и генерация новых.</w:t>
      </w:r>
    </w:p>
    <w:p w:rsidR="00E87303" w:rsidRDefault="00E87303" w:rsidP="00E87303">
      <w:pPr>
        <w:pStyle w:val="a4"/>
      </w:pPr>
      <w:r>
        <w:t>На этапе мутации новое сформировавшееся поколение агентов подвергается мутации, в результате чего их генетических под претерпевает изменение.</w:t>
      </w:r>
    </w:p>
    <w:p w:rsidR="00E87303" w:rsidRDefault="00E87303" w:rsidP="00B52DE7">
      <w:pPr>
        <w:pStyle w:val="a4"/>
      </w:pPr>
      <w:r>
        <w:t>На этапе «Результат», может проводиться анализ и оценка как всего процесса работы генетического алгоритма (начиная с начальной популяции), так и конечных результатов</w:t>
      </w:r>
    </w:p>
    <w:p w:rsidR="00E87303" w:rsidRDefault="00E87303" w:rsidP="00E87303">
      <w:pPr>
        <w:pStyle w:val="a4"/>
      </w:pPr>
      <w:r>
        <w:lastRenderedPageBreak/>
        <w:t>Для разработки генетического алгоритма для моделирования искусственной жизни необходимо выделить соответствия между формальными определениями и конкретной желаемой реализации в разрабатываемой системе моделирования.</w:t>
      </w:r>
    </w:p>
    <w:p w:rsidR="00E87303" w:rsidRPr="00E87303" w:rsidRDefault="00E87303" w:rsidP="00E87303">
      <w:pPr>
        <w:pStyle w:val="af6"/>
      </w:pPr>
      <w:r>
        <w:t xml:space="preserve">Таблица </w:t>
      </w:r>
      <w:r w:rsidR="004E0E72">
        <w:fldChar w:fldCharType="begin"/>
      </w:r>
      <w:r w:rsidR="004E0E72">
        <w:instrText xml:space="preserve"> SEQ Таблица \* ARABIC </w:instrText>
      </w:r>
      <w:r w:rsidR="004E0E72">
        <w:fldChar w:fldCharType="separate"/>
      </w:r>
      <w:r w:rsidR="003828EB">
        <w:rPr>
          <w:noProof/>
        </w:rPr>
        <w:t>6</w:t>
      </w:r>
      <w:r w:rsidR="004E0E72">
        <w:rPr>
          <w:noProof/>
        </w:rPr>
        <w:fldChar w:fldCharType="end"/>
      </w:r>
      <w:r w:rsidRPr="00E87303">
        <w:t xml:space="preserve"> – </w:t>
      </w:r>
      <w:r>
        <w:t>Этапы работы генетического алгоритма.</w:t>
      </w:r>
    </w:p>
    <w:tbl>
      <w:tblPr>
        <w:tblStyle w:val="af3"/>
        <w:tblW w:w="0" w:type="auto"/>
        <w:tblLook w:val="04A0" w:firstRow="1" w:lastRow="0" w:firstColumn="1" w:lastColumn="0" w:noHBand="0" w:noVBand="1"/>
      </w:tblPr>
      <w:tblGrid>
        <w:gridCol w:w="1849"/>
        <w:gridCol w:w="3638"/>
        <w:gridCol w:w="3858"/>
      </w:tblGrid>
      <w:tr w:rsidR="00E87303" w:rsidTr="00E87303">
        <w:tc>
          <w:tcPr>
            <w:tcW w:w="1849" w:type="dxa"/>
          </w:tcPr>
          <w:p w:rsidR="00E87303" w:rsidRDefault="00E87303" w:rsidP="00E87303">
            <w:pPr>
              <w:pStyle w:val="af8"/>
            </w:pPr>
            <w:r>
              <w:t>Этапы</w:t>
            </w:r>
          </w:p>
        </w:tc>
        <w:tc>
          <w:tcPr>
            <w:tcW w:w="3638" w:type="dxa"/>
          </w:tcPr>
          <w:p w:rsidR="00E87303" w:rsidRDefault="00E87303" w:rsidP="00E87303">
            <w:pPr>
              <w:pStyle w:val="af8"/>
            </w:pPr>
            <w:r>
              <w:t>Формальное представление</w:t>
            </w:r>
          </w:p>
        </w:tc>
        <w:tc>
          <w:tcPr>
            <w:tcW w:w="3858" w:type="dxa"/>
          </w:tcPr>
          <w:p w:rsidR="00E87303" w:rsidRDefault="00E87303" w:rsidP="00E87303">
            <w:pPr>
              <w:pStyle w:val="af8"/>
            </w:pPr>
            <w:r>
              <w:t>Реализация в разрабатываемой системе</w:t>
            </w:r>
          </w:p>
        </w:tc>
      </w:tr>
      <w:tr w:rsidR="00E87303" w:rsidTr="00E87303">
        <w:tc>
          <w:tcPr>
            <w:tcW w:w="1849" w:type="dxa"/>
          </w:tcPr>
          <w:p w:rsidR="00E87303" w:rsidRDefault="00E87303" w:rsidP="00E87303">
            <w:pPr>
              <w:pStyle w:val="af9"/>
            </w:pPr>
            <w:r>
              <w:t>Оценка</w:t>
            </w:r>
          </w:p>
        </w:tc>
        <w:tc>
          <w:tcPr>
            <w:tcW w:w="3638" w:type="dxa"/>
          </w:tcPr>
          <w:p w:rsidR="00E87303" w:rsidRDefault="00E87303" w:rsidP="00E87303">
            <w:pPr>
              <w:pStyle w:val="af9"/>
            </w:pPr>
            <w:r>
              <w:t>Оценка особей по заранее определенным критериям. Составление рейтинга агентов по уровню приспособленности или оптимальности решения</w:t>
            </w:r>
          </w:p>
        </w:tc>
        <w:tc>
          <w:tcPr>
            <w:tcW w:w="3858" w:type="dxa"/>
          </w:tcPr>
          <w:p w:rsidR="00E87303" w:rsidRDefault="00E87303" w:rsidP="00E87303">
            <w:pPr>
              <w:pStyle w:val="af9"/>
            </w:pPr>
            <w:r>
              <w:t xml:space="preserve">Т.к. моделируемая система должна подражать эволюционным процессам, то оценка агента будет проводиться по выживаемости агента, а критерием будет являться уровень энергии, накопленный агентом </w:t>
            </w:r>
          </w:p>
        </w:tc>
      </w:tr>
      <w:tr w:rsidR="00E87303" w:rsidTr="00E87303">
        <w:tc>
          <w:tcPr>
            <w:tcW w:w="1849" w:type="dxa"/>
          </w:tcPr>
          <w:p w:rsidR="00E87303" w:rsidRDefault="00E87303" w:rsidP="00E87303">
            <w:pPr>
              <w:pStyle w:val="af9"/>
            </w:pPr>
            <w:r>
              <w:t>Селекция</w:t>
            </w:r>
          </w:p>
        </w:tc>
        <w:tc>
          <w:tcPr>
            <w:tcW w:w="3638" w:type="dxa"/>
          </w:tcPr>
          <w:p w:rsidR="00E87303" w:rsidRDefault="00E87303" w:rsidP="00E87303">
            <w:pPr>
              <w:pStyle w:val="af9"/>
            </w:pPr>
            <w:r>
              <w:t>Отбор особей после оценки. Наиболее эффективные особи остаются для формирования следующего поколения агентов, а менее эффективные отсеиваются</w:t>
            </w:r>
          </w:p>
        </w:tc>
        <w:tc>
          <w:tcPr>
            <w:tcW w:w="3858" w:type="dxa"/>
          </w:tcPr>
          <w:p w:rsidR="00E87303" w:rsidRDefault="00E87303" w:rsidP="00E87303">
            <w:pPr>
              <w:pStyle w:val="af9"/>
            </w:pPr>
            <w:r>
              <w:t>Селекция реализуется в неявном виде при конкуренции агентов за доступные ресурсы</w:t>
            </w:r>
          </w:p>
        </w:tc>
      </w:tr>
      <w:tr w:rsidR="00E87303" w:rsidTr="00E87303">
        <w:tc>
          <w:tcPr>
            <w:tcW w:w="1849" w:type="dxa"/>
          </w:tcPr>
          <w:p w:rsidR="00E87303" w:rsidRDefault="00E87303" w:rsidP="00E87303">
            <w:pPr>
              <w:pStyle w:val="af9"/>
            </w:pPr>
            <w:r>
              <w:t>Скрещивание</w:t>
            </w:r>
          </w:p>
        </w:tc>
        <w:tc>
          <w:tcPr>
            <w:tcW w:w="3638" w:type="dxa"/>
          </w:tcPr>
          <w:p w:rsidR="00E87303" w:rsidRDefault="00E87303" w:rsidP="00E87303">
            <w:pPr>
              <w:pStyle w:val="af9"/>
            </w:pPr>
            <w:r>
              <w:t>Перекомбинация генов агентов и формирования нового поколения</w:t>
            </w:r>
          </w:p>
        </w:tc>
        <w:tc>
          <w:tcPr>
            <w:tcW w:w="3858" w:type="dxa"/>
          </w:tcPr>
          <w:p w:rsidR="00E87303" w:rsidRDefault="00E87303" w:rsidP="00E87303">
            <w:pPr>
              <w:pStyle w:val="af9"/>
            </w:pPr>
            <w:r>
              <w:t>Может быть реализовано как простое деления (без перекомбинации геномов между особями) или скрещивания двух особей, находящихся в непосредственной близости (при условии, что их геномы не отличаются большие, чем на заранее определенный процент)</w:t>
            </w:r>
          </w:p>
        </w:tc>
      </w:tr>
      <w:tr w:rsidR="00E87303" w:rsidTr="00E87303">
        <w:tc>
          <w:tcPr>
            <w:tcW w:w="1849" w:type="dxa"/>
          </w:tcPr>
          <w:p w:rsidR="00E87303" w:rsidRDefault="00E87303" w:rsidP="00E87303">
            <w:pPr>
              <w:pStyle w:val="af9"/>
            </w:pPr>
            <w:r>
              <w:t>Мутация</w:t>
            </w:r>
          </w:p>
        </w:tc>
        <w:tc>
          <w:tcPr>
            <w:tcW w:w="3638" w:type="dxa"/>
          </w:tcPr>
          <w:p w:rsidR="00E87303" w:rsidRDefault="00E87303" w:rsidP="00E87303">
            <w:pPr>
              <w:pStyle w:val="af9"/>
            </w:pPr>
            <w:r>
              <w:t>Случайное модификация одного из генов агента при его создании</w:t>
            </w:r>
          </w:p>
        </w:tc>
        <w:tc>
          <w:tcPr>
            <w:tcW w:w="3858" w:type="dxa"/>
          </w:tcPr>
          <w:p w:rsidR="00E87303" w:rsidRDefault="00E87303" w:rsidP="00E87303">
            <w:pPr>
              <w:pStyle w:val="af9"/>
            </w:pPr>
            <w:r>
              <w:t>Случайное модификация одного из генов агента при его создании</w:t>
            </w:r>
          </w:p>
        </w:tc>
      </w:tr>
    </w:tbl>
    <w:p w:rsidR="00E87303" w:rsidRDefault="00E87303" w:rsidP="00E87303">
      <w:pPr>
        <w:pStyle w:val="a4"/>
      </w:pPr>
    </w:p>
    <w:p w:rsidR="00E87303" w:rsidRPr="00A4535A" w:rsidRDefault="00E87303" w:rsidP="00E87303">
      <w:pPr>
        <w:pStyle w:val="a4"/>
      </w:pPr>
      <w:r w:rsidRPr="00A4535A">
        <w:lastRenderedPageBreak/>
        <w:t>Для спроектированной модели агента используется простой генетический алгоритм. Работа генетического алгоритма заключается в случайном изменении числа в ячейке кода-генома на случайное значение. При это вероятность мутации в ячейке может быть определена как один из параметров моделирования.</w:t>
      </w:r>
    </w:p>
    <w:p w:rsidR="00E87303" w:rsidRDefault="00E87303" w:rsidP="00E87303">
      <w:pPr>
        <w:pStyle w:val="a4"/>
      </w:pPr>
      <w:r>
        <w:t xml:space="preserve">Мутация в одном из генов агента совершается в момент создания агента другим агентом, не зависимо от того, было ли это деление или селекция. </w:t>
      </w:r>
    </w:p>
    <w:p w:rsidR="00E87303" w:rsidRDefault="00E87303" w:rsidP="00E87303">
      <w:pPr>
        <w:pStyle w:val="a4"/>
      </w:pPr>
      <w:r>
        <w:t>Сам агент появляется в случайной смежной ячейке от реплицирующего его агента.</w:t>
      </w:r>
    </w:p>
    <w:p w:rsidR="00E87303" w:rsidRPr="00E87303" w:rsidRDefault="00E87303" w:rsidP="00E87303">
      <w:pPr>
        <w:pStyle w:val="a4"/>
      </w:pPr>
      <w:r>
        <w:t>Процент начальной энергии агента зависит от процента переданной ему энергии родительским агентом. Процент передаваемой энергии к дочернему агенту определяется параметрами моделирования.</w:t>
      </w:r>
    </w:p>
    <w:p w:rsidR="000023F2" w:rsidRDefault="00B52DE7" w:rsidP="00B52DE7">
      <w:pPr>
        <w:pStyle w:val="3"/>
      </w:pPr>
      <w:bookmarkStart w:id="101" w:name="_Toc35191293"/>
      <w:r>
        <w:t>Реализация модели агента</w:t>
      </w:r>
      <w:bookmarkEnd w:id="101"/>
    </w:p>
    <w:p w:rsidR="00B52DE7" w:rsidRDefault="00B52DE7" w:rsidP="00B52DE7">
      <w:pPr>
        <w:pStyle w:val="a4"/>
      </w:pPr>
      <w:r>
        <w:t>Модель агента реализуется структурой с набором методов и параметров агента. Совокупность параметров агента определяют его текущее состояние. Параметры агента разделяются на два типа:</w:t>
      </w:r>
    </w:p>
    <w:p w:rsidR="00B52DE7" w:rsidRDefault="00B52DE7" w:rsidP="00B52DE7">
      <w:pPr>
        <w:pStyle w:val="a0"/>
      </w:pPr>
      <w:r>
        <w:t>внутренние (уровень энергии, геном, значение УТК и др.);</w:t>
      </w:r>
    </w:p>
    <w:p w:rsidR="00B52DE7" w:rsidRDefault="00B52DE7" w:rsidP="00B52DE7">
      <w:pPr>
        <w:pStyle w:val="a0"/>
      </w:pPr>
      <w:r>
        <w:t>внешние (окружающее пространство со всей совокупностью инородных объектов, возможностей по перемещению, других агентов</w:t>
      </w:r>
      <w:r w:rsidR="00D841D2" w:rsidRPr="00D841D2">
        <w:t xml:space="preserve"> </w:t>
      </w:r>
      <w:r w:rsidR="00D841D2">
        <w:t>и т.д.</w:t>
      </w:r>
      <w:r>
        <w:t>)</w:t>
      </w:r>
    </w:p>
    <w:p w:rsidR="00B52DE7" w:rsidRPr="00B52DE7" w:rsidRDefault="00B52DE7" w:rsidP="00B52DE7">
      <w:pPr>
        <w:pStyle w:val="a4"/>
      </w:pPr>
      <w:r>
        <w:t xml:space="preserve">Внутренние параметры представимы как значение переменных структуры агента, а внешние параметры </w:t>
      </w:r>
      <w:r w:rsidR="00D61F78">
        <w:t xml:space="preserve">доступны агенту для считывания и анализа посредством выполнения им соответствующих команд (пример на рисунке </w:t>
      </w:r>
      <w:r w:rsidR="00D841D2">
        <w:fldChar w:fldCharType="begin"/>
      </w:r>
      <w:r w:rsidR="00D841D2">
        <w:instrText xml:space="preserve"> REF _Ref35178422 \h \</w:instrText>
      </w:r>
      <w:r w:rsidR="00D841D2" w:rsidRPr="00D841D2">
        <w:instrText xml:space="preserve"># \0 </w:instrText>
      </w:r>
      <w:r w:rsidR="00D841D2">
        <w:fldChar w:fldCharType="separate"/>
      </w:r>
      <w:r w:rsidR="003828EB">
        <w:t>30</w:t>
      </w:r>
      <w:r w:rsidR="00D841D2">
        <w:fldChar w:fldCharType="end"/>
      </w:r>
      <w:r w:rsidR="00D61F78">
        <w:t>).</w:t>
      </w:r>
      <w:r>
        <w:t xml:space="preserve"> </w:t>
      </w:r>
    </w:p>
    <w:p w:rsidR="00D841D2" w:rsidRDefault="00D841D2" w:rsidP="00D841D2">
      <w:pPr>
        <w:pStyle w:val="ad"/>
        <w:keepNext/>
      </w:pPr>
      <w:r>
        <w:drawing>
          <wp:inline distT="0" distB="0" distL="0" distR="0" wp14:anchorId="77B5D595" wp14:editId="15CFB8EE">
            <wp:extent cx="4039263" cy="134023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етвление в ленте команд.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89829" cy="1357010"/>
                    </a:xfrm>
                    <a:prstGeom prst="rect">
                      <a:avLst/>
                    </a:prstGeom>
                  </pic:spPr>
                </pic:pic>
              </a:graphicData>
            </a:graphic>
          </wp:inline>
        </w:drawing>
      </w:r>
    </w:p>
    <w:p w:rsidR="00F03480" w:rsidRPr="00D841D2" w:rsidRDefault="00D841D2" w:rsidP="00D841D2">
      <w:pPr>
        <w:pStyle w:val="af1"/>
      </w:pPr>
      <w:bookmarkStart w:id="102" w:name="_Ref35178422"/>
      <w:r>
        <w:t xml:space="preserve">Рисунок </w:t>
      </w:r>
      <w:fldSimple w:instr=" SEQ Рисунок \* ARABIC ">
        <w:r w:rsidR="00D35AAD">
          <w:rPr>
            <w:noProof/>
          </w:rPr>
          <w:t>31</w:t>
        </w:r>
      </w:fldSimple>
      <w:bookmarkEnd w:id="102"/>
      <w:r>
        <w:t xml:space="preserve"> – Команда и параметры окружения</w:t>
      </w:r>
    </w:p>
    <w:p w:rsidR="00F03480" w:rsidRDefault="00D841D2" w:rsidP="00D841D2">
      <w:pPr>
        <w:pStyle w:val="a4"/>
      </w:pPr>
      <w:r>
        <w:lastRenderedPageBreak/>
        <w:t>Важным аспектом для разрабатываемой системы является то, что она должна представлять возможность гибко настраивать процесс моделирования, а не предоставлять некий ограниченный набор</w:t>
      </w:r>
      <w:r w:rsidR="00EB018E">
        <w:t xml:space="preserve"> вариантов моделирования</w:t>
      </w:r>
      <w:r>
        <w:t xml:space="preserve">, </w:t>
      </w:r>
      <w:r w:rsidR="00EB018E">
        <w:t>твёрдо заложенный разработчиком в виде программного кода.</w:t>
      </w:r>
    </w:p>
    <w:p w:rsidR="00EB018E" w:rsidRDefault="00EB018E" w:rsidP="00D841D2">
      <w:pPr>
        <w:pStyle w:val="a4"/>
      </w:pPr>
      <w:r>
        <w:t>Для обеспечения гибкости настройки не только сеанса моделирования, но и самой структуры агента, используются интерфейсы. В зависимости от значений параметров, которые выставил пользователь, интерфейс агента реализуется, а также отдельные его компоненты, реализуются по-разному (рисунок ).</w:t>
      </w:r>
    </w:p>
    <w:p w:rsidR="00EB018E" w:rsidRDefault="00EB018E" w:rsidP="00EB018E">
      <w:pPr>
        <w:pStyle w:val="ad"/>
        <w:keepNext/>
      </w:pPr>
      <w:r>
        <w:drawing>
          <wp:inline distT="0" distB="0" distL="0" distR="0" wp14:anchorId="5CF6496B" wp14:editId="6F6B683B">
            <wp:extent cx="2969625" cy="1335819"/>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Минимально об интерфейсах в ГО.PNG"/>
                    <pic:cNvPicPr/>
                  </pic:nvPicPr>
                  <pic:blipFill rotWithShape="1">
                    <a:blip r:embed="rId40">
                      <a:extLst>
                        <a:ext uri="{28A0092B-C50C-407E-A947-70E740481C1C}">
                          <a14:useLocalDpi xmlns:a14="http://schemas.microsoft.com/office/drawing/2010/main" val="0"/>
                        </a:ext>
                      </a:extLst>
                    </a:blip>
                    <a:srcRect t="5400" b="3403"/>
                    <a:stretch/>
                  </pic:blipFill>
                  <pic:spPr bwMode="auto">
                    <a:xfrm>
                      <a:off x="0" y="0"/>
                      <a:ext cx="3044968" cy="1369711"/>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EB018E" w:rsidP="00EB018E">
      <w:pPr>
        <w:pStyle w:val="af1"/>
      </w:pPr>
      <w:r>
        <w:t xml:space="preserve">Рисунок </w:t>
      </w:r>
      <w:fldSimple w:instr=" SEQ Рисунок \* ARABIC ">
        <w:r w:rsidR="00D35AAD">
          <w:rPr>
            <w:noProof/>
          </w:rPr>
          <w:t>32</w:t>
        </w:r>
      </w:fldSimple>
      <w:r>
        <w:t xml:space="preserve"> – Реализация интерфейса</w:t>
      </w:r>
    </w:p>
    <w:p w:rsidR="00EB018E" w:rsidRDefault="00EB018E" w:rsidP="00EB018E">
      <w:pPr>
        <w:pStyle w:val="a4"/>
      </w:pPr>
      <w:r>
        <w:t>Данное решение позволяет уйти от конкретной реализации и подменять её под ту, которая подходит для текущих настроек моделирования.</w:t>
      </w:r>
    </w:p>
    <w:p w:rsidR="00EB018E" w:rsidRPr="002B5367" w:rsidRDefault="00EB018E" w:rsidP="00EB018E">
      <w:pPr>
        <w:pStyle w:val="a4"/>
      </w:pPr>
      <w:r>
        <w:t>Восприятие пространства агентом может быть реализо</w:t>
      </w:r>
      <w:r w:rsidR="002B5367">
        <w:t>вано двумя различными способами. Как направленное или ненаправленное.</w:t>
      </w:r>
    </w:p>
    <w:p w:rsidR="00EB018E" w:rsidRDefault="00EB018E" w:rsidP="00EB018E">
      <w:pPr>
        <w:pStyle w:val="a4"/>
      </w:pPr>
      <w:r>
        <w:t>В случае направленного передвижение агента будет зависеть от его ориентации в пространстве, в случае ненаправленного от команд (рис. ).</w:t>
      </w:r>
    </w:p>
    <w:p w:rsidR="002B5367" w:rsidRDefault="00EB018E" w:rsidP="002B5367">
      <w:pPr>
        <w:pStyle w:val="ad"/>
        <w:keepNext/>
      </w:pPr>
      <w:r>
        <w:drawing>
          <wp:inline distT="0" distB="0" distL="0" distR="0" wp14:anchorId="068AA1E3" wp14:editId="0F713E16">
            <wp:extent cx="1852654" cy="183362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Ориентация агента.PNG"/>
                    <pic:cNvPicPr/>
                  </pic:nvPicPr>
                  <pic:blipFill rotWithShape="1">
                    <a:blip r:embed="rId41">
                      <a:extLst>
                        <a:ext uri="{28A0092B-C50C-407E-A947-70E740481C1C}">
                          <a14:useLocalDpi xmlns:a14="http://schemas.microsoft.com/office/drawing/2010/main" val="0"/>
                        </a:ext>
                      </a:extLst>
                    </a:blip>
                    <a:srcRect l="8505" t="8447" r="6879" b="8364"/>
                    <a:stretch/>
                  </pic:blipFill>
                  <pic:spPr bwMode="auto">
                    <a:xfrm>
                      <a:off x="0" y="0"/>
                      <a:ext cx="1886254" cy="1866881"/>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2B5367" w:rsidP="002B5367">
      <w:pPr>
        <w:pStyle w:val="af1"/>
      </w:pPr>
      <w:r>
        <w:t xml:space="preserve">Рисунок </w:t>
      </w:r>
      <w:fldSimple w:instr=" SEQ Рисунок \* ARABIC ">
        <w:r w:rsidR="00D35AAD">
          <w:rPr>
            <w:noProof/>
          </w:rPr>
          <w:t>33</w:t>
        </w:r>
      </w:fldSimple>
      <w:r>
        <w:t xml:space="preserve"> – Ненаправленное восприятие пространства агентом</w:t>
      </w:r>
    </w:p>
    <w:p w:rsidR="00EB018E" w:rsidRDefault="002B5367" w:rsidP="002B5367">
      <w:pPr>
        <w:pStyle w:val="3"/>
      </w:pPr>
      <w:bookmarkStart w:id="103" w:name="_Toc35191294"/>
      <w:r>
        <w:lastRenderedPageBreak/>
        <w:t>Реализация кода-генома и обработки команд агента</w:t>
      </w:r>
      <w:bookmarkEnd w:id="103"/>
    </w:p>
    <w:p w:rsidR="002B5367" w:rsidRDefault="002B5367" w:rsidP="002B5367">
      <w:pPr>
        <w:pStyle w:val="a4"/>
      </w:pPr>
      <w:r>
        <w:t>Текст</w:t>
      </w:r>
    </w:p>
    <w:p w:rsidR="002B5367" w:rsidRDefault="002B5367" w:rsidP="002B5367">
      <w:pPr>
        <w:pStyle w:val="3"/>
      </w:pPr>
      <w:bookmarkStart w:id="104" w:name="_Toc35191295"/>
      <w:r>
        <w:t>Реализация пространства моделирования</w:t>
      </w:r>
      <w:bookmarkEnd w:id="104"/>
    </w:p>
    <w:p w:rsidR="002B5367" w:rsidRDefault="002B5367" w:rsidP="002B5367">
      <w:pPr>
        <w:pStyle w:val="a4"/>
      </w:pPr>
      <w:r>
        <w:t>Текст</w:t>
      </w:r>
    </w:p>
    <w:p w:rsidR="002B5367" w:rsidRDefault="002B5367" w:rsidP="002B5367">
      <w:pPr>
        <w:pStyle w:val="3"/>
      </w:pPr>
      <w:bookmarkStart w:id="105" w:name="_Toc35191296"/>
      <w:r>
        <w:t>Реализация процесса сеанса моделирования</w:t>
      </w:r>
      <w:bookmarkEnd w:id="105"/>
    </w:p>
    <w:p w:rsidR="002B5367" w:rsidRDefault="002B5367" w:rsidP="002B5367">
      <w:pPr>
        <w:pStyle w:val="a4"/>
      </w:pPr>
      <w:r>
        <w:t>Тест</w:t>
      </w:r>
    </w:p>
    <w:p w:rsidR="002B5367" w:rsidRDefault="002B5367" w:rsidP="002B5367">
      <w:pPr>
        <w:pStyle w:val="2"/>
      </w:pPr>
      <w:bookmarkStart w:id="106" w:name="_Toc35191297"/>
      <w:r>
        <w:t>Реализация хранения данных</w:t>
      </w:r>
      <w:bookmarkEnd w:id="106"/>
    </w:p>
    <w:p w:rsidR="002B5367" w:rsidRDefault="002B5367" w:rsidP="002B5367">
      <w:pPr>
        <w:pStyle w:val="a4"/>
      </w:pPr>
      <w:r>
        <w:t>Текст</w:t>
      </w:r>
    </w:p>
    <w:p w:rsidR="004E0E72" w:rsidRDefault="004E0E72" w:rsidP="004E0E72">
      <w:pPr>
        <w:pStyle w:val="2"/>
      </w:pPr>
      <w:bookmarkStart w:id="107" w:name="_Toc35191298"/>
      <w:r>
        <w:t>Обеспечение информационной безопасности</w:t>
      </w:r>
      <w:bookmarkEnd w:id="107"/>
    </w:p>
    <w:p w:rsidR="004E0E72" w:rsidRPr="004E0E72" w:rsidRDefault="004E0E72" w:rsidP="004E0E72">
      <w:pPr>
        <w:pStyle w:val="3"/>
      </w:pPr>
      <w:bookmarkStart w:id="108" w:name="_Toc35191299"/>
      <w:r>
        <w:t>Построение модели нарушителя</w:t>
      </w:r>
      <w:bookmarkEnd w:id="108"/>
    </w:p>
    <w:p w:rsidR="004E0E72" w:rsidRPr="008E4965" w:rsidRDefault="004E0E72" w:rsidP="008E4965">
      <w:pPr>
        <w:pStyle w:val="a4"/>
      </w:pPr>
      <w:r w:rsidRPr="008E4965">
        <w:t>Т.к. в ходе выявления потенциальных угроз было выяснено, что большая часть из них относится к воздействию на систему из вне, то было принято решение построить модель для такого нарушителя.</w:t>
      </w:r>
    </w:p>
    <w:p w:rsidR="004E0E72" w:rsidRPr="008E4965" w:rsidRDefault="004E0E72" w:rsidP="008E4965">
      <w:pPr>
        <w:pStyle w:val="a4"/>
      </w:pPr>
      <w:r w:rsidRPr="008E4965">
        <w:t>С учётом особенностей разрабатываемой системы, предполагается, что нарушителем может быть одиночка или небольшая группа авантюристов. Модели нарушителя такие, как «организация-конкурент» и «правительственная структура» не будут рассматриваться, т.к. разрабатываемая автоматизированная система не является коммерческим продуктом, а также не имеет под собой никакой политической подоплеки.</w:t>
      </w:r>
    </w:p>
    <w:p w:rsidR="008E4965" w:rsidRPr="008E4965" w:rsidRDefault="008E4965" w:rsidP="008E4965">
      <w:pPr>
        <w:pStyle w:val="a4"/>
      </w:pPr>
      <w:r w:rsidRPr="008E4965">
        <w:t xml:space="preserve">Модели нарушителей «Одиночка» и «Группа злоумышленников» представлены в таблице </w:t>
      </w:r>
      <w:r w:rsidRPr="008E4965">
        <w:fldChar w:fldCharType="begin"/>
      </w:r>
      <w:r w:rsidRPr="008E4965">
        <w:instrText xml:space="preserve"> REF _Ref35181252 \h \# \0 </w:instrText>
      </w:r>
      <w:r>
        <w:instrText xml:space="preserve"> \* MERGEFORMAT </w:instrText>
      </w:r>
      <w:r w:rsidRPr="008E4965">
        <w:fldChar w:fldCharType="separate"/>
      </w:r>
      <w:r w:rsidR="003828EB">
        <w:t>7</w:t>
      </w:r>
      <w:r w:rsidRPr="008E4965">
        <w:fldChar w:fldCharType="end"/>
      </w:r>
      <w:r w:rsidRPr="008E4965">
        <w:t>.</w:t>
      </w:r>
    </w:p>
    <w:p w:rsidR="008E4965" w:rsidRPr="008E4965" w:rsidRDefault="008E4965" w:rsidP="008E4965">
      <w:pPr>
        <w:pStyle w:val="a4"/>
      </w:pPr>
      <w:r w:rsidRPr="008E4965">
        <w:t>На основании построенных моделей нарушителей можно предугадать основные векторы атак, на основание чего разработать методы защиты системы от попыток нарушить конфиденциальность информации или целостность самой сиcтемы.</w:t>
      </w:r>
    </w:p>
    <w:p w:rsidR="008E4965" w:rsidRPr="008E4965" w:rsidRDefault="008E4965" w:rsidP="008E4965">
      <w:pPr>
        <w:pStyle w:val="a4"/>
      </w:pPr>
      <w:r w:rsidRPr="008E4965">
        <w:t xml:space="preserve">Для устранения выявленных уязвимостей предлагается предпринять ряд мер. Защита должна быть обеспечена на всех доступных уровнях в рамках разумного. Основная часть мер должна быть применена на тех элементах </w:t>
      </w:r>
      <w:r w:rsidRPr="008E4965">
        <w:lastRenderedPageBreak/>
        <w:t>программной системы, на которые в первую очередь поступает на обработку пользовательский запрос.</w:t>
      </w:r>
    </w:p>
    <w:p w:rsidR="008E4965" w:rsidRDefault="008E4965" w:rsidP="004E0E72">
      <w:pPr>
        <w:pStyle w:val="a4"/>
      </w:pPr>
    </w:p>
    <w:p w:rsidR="008E4965" w:rsidRDefault="008E4965" w:rsidP="008E4965">
      <w:pPr>
        <w:pStyle w:val="af6"/>
      </w:pPr>
      <w:bookmarkStart w:id="109" w:name="_Ref35181252"/>
      <w:r>
        <w:lastRenderedPageBreak/>
        <w:t xml:space="preserve">Таблица </w:t>
      </w:r>
      <w:r>
        <w:fldChar w:fldCharType="begin"/>
      </w:r>
      <w:r>
        <w:instrText xml:space="preserve"> SEQ Таблица \* ARABIC </w:instrText>
      </w:r>
      <w:r>
        <w:fldChar w:fldCharType="separate"/>
      </w:r>
      <w:r w:rsidR="003828EB">
        <w:rPr>
          <w:noProof/>
        </w:rPr>
        <w:t>7</w:t>
      </w:r>
      <w:r>
        <w:fldChar w:fldCharType="end"/>
      </w:r>
      <w:bookmarkEnd w:id="109"/>
      <w:r>
        <w:t xml:space="preserve"> – Модели нарушителей</w:t>
      </w:r>
    </w:p>
    <w:tbl>
      <w:tblPr>
        <w:tblStyle w:val="af3"/>
        <w:tblW w:w="0" w:type="auto"/>
        <w:tblLook w:val="04A0" w:firstRow="1" w:lastRow="0" w:firstColumn="1" w:lastColumn="0" w:noHBand="0" w:noVBand="1"/>
      </w:tblPr>
      <w:tblGrid>
        <w:gridCol w:w="3123"/>
        <w:gridCol w:w="2927"/>
        <w:gridCol w:w="3295"/>
      </w:tblGrid>
      <w:tr w:rsidR="004E0E72" w:rsidTr="008E4965">
        <w:trPr>
          <w:cantSplit/>
        </w:trPr>
        <w:tc>
          <w:tcPr>
            <w:tcW w:w="3123" w:type="dxa"/>
          </w:tcPr>
          <w:p w:rsidR="004E0E72" w:rsidRPr="008E4965" w:rsidRDefault="004E0E72" w:rsidP="008E4965">
            <w:pPr>
              <w:pStyle w:val="af9"/>
              <w:jc w:val="center"/>
              <w:rPr>
                <w:b/>
              </w:rPr>
            </w:pPr>
            <w:r w:rsidRPr="008E4965">
              <w:rPr>
                <w:b/>
              </w:rPr>
              <w:t>Характеристика</w:t>
            </w:r>
          </w:p>
        </w:tc>
        <w:tc>
          <w:tcPr>
            <w:tcW w:w="2927" w:type="dxa"/>
          </w:tcPr>
          <w:p w:rsidR="004E0E72" w:rsidRPr="008E4965" w:rsidRDefault="004E0E72" w:rsidP="008E4965">
            <w:pPr>
              <w:pStyle w:val="af9"/>
              <w:jc w:val="center"/>
              <w:rPr>
                <w:b/>
              </w:rPr>
            </w:pPr>
            <w:r w:rsidRPr="008E4965">
              <w:rPr>
                <w:b/>
              </w:rPr>
              <w:t>Одиночка</w:t>
            </w:r>
          </w:p>
        </w:tc>
        <w:tc>
          <w:tcPr>
            <w:tcW w:w="3295" w:type="dxa"/>
          </w:tcPr>
          <w:p w:rsidR="004E0E72" w:rsidRPr="008E4965" w:rsidRDefault="004E0E72" w:rsidP="008E4965">
            <w:pPr>
              <w:pStyle w:val="af9"/>
              <w:jc w:val="center"/>
              <w:rPr>
                <w:b/>
              </w:rPr>
            </w:pPr>
            <w:r w:rsidRPr="008E4965">
              <w:rPr>
                <w:b/>
              </w:rPr>
              <w:t>Группа злоумышленников</w:t>
            </w:r>
          </w:p>
        </w:tc>
      </w:tr>
      <w:tr w:rsidR="004E0E72" w:rsidTr="008E4965">
        <w:trPr>
          <w:cantSplit/>
        </w:trPr>
        <w:tc>
          <w:tcPr>
            <w:tcW w:w="3123" w:type="dxa"/>
          </w:tcPr>
          <w:p w:rsidR="004E0E72" w:rsidRDefault="004E0E72" w:rsidP="008E4965">
            <w:pPr>
              <w:pStyle w:val="af9"/>
            </w:pPr>
            <w:r>
              <w:t>Вычислительная мощность технических средств</w:t>
            </w:r>
          </w:p>
        </w:tc>
        <w:tc>
          <w:tcPr>
            <w:tcW w:w="2927" w:type="dxa"/>
          </w:tcPr>
          <w:p w:rsidR="004E0E72" w:rsidRDefault="004E0E72" w:rsidP="008E4965">
            <w:pPr>
              <w:pStyle w:val="af9"/>
            </w:pPr>
            <w:r>
              <w:t>Персональный компьютер</w:t>
            </w:r>
          </w:p>
        </w:tc>
        <w:tc>
          <w:tcPr>
            <w:tcW w:w="3295" w:type="dxa"/>
          </w:tcPr>
          <w:p w:rsidR="004E0E72" w:rsidRDefault="004E0E72" w:rsidP="008E4965">
            <w:pPr>
              <w:pStyle w:val="af9"/>
            </w:pPr>
            <w:r>
              <w:t>ЛВС</w:t>
            </w:r>
          </w:p>
        </w:tc>
      </w:tr>
      <w:tr w:rsidR="004E0E72" w:rsidTr="008E4965">
        <w:trPr>
          <w:cantSplit/>
        </w:trPr>
        <w:tc>
          <w:tcPr>
            <w:tcW w:w="3123" w:type="dxa"/>
          </w:tcPr>
          <w:p w:rsidR="004E0E72" w:rsidRDefault="004E0E72" w:rsidP="008E4965">
            <w:pPr>
              <w:pStyle w:val="af9"/>
            </w:pPr>
            <w:r>
              <w:t>Доступ к Интернету, тип каналов доступа</w:t>
            </w:r>
          </w:p>
        </w:tc>
        <w:tc>
          <w:tcPr>
            <w:tcW w:w="2927" w:type="dxa"/>
          </w:tcPr>
          <w:p w:rsidR="004E0E72" w:rsidRDefault="004E0E72" w:rsidP="008E4965">
            <w:pPr>
              <w:pStyle w:val="af9"/>
            </w:pPr>
            <w:r>
              <w:t>Модем или выделенная линия</w:t>
            </w:r>
          </w:p>
        </w:tc>
        <w:tc>
          <w:tcPr>
            <w:tcW w:w="3295" w:type="dxa"/>
          </w:tcPr>
          <w:p w:rsidR="004E0E72" w:rsidRDefault="004E0E72" w:rsidP="008E4965">
            <w:pPr>
              <w:pStyle w:val="af9"/>
            </w:pPr>
            <w:r>
              <w:t>Использование выделенных каналов с высокой пропускной способностью</w:t>
            </w:r>
          </w:p>
        </w:tc>
      </w:tr>
      <w:tr w:rsidR="004E0E72" w:rsidTr="008E4965">
        <w:trPr>
          <w:cantSplit/>
        </w:trPr>
        <w:tc>
          <w:tcPr>
            <w:tcW w:w="3123" w:type="dxa"/>
          </w:tcPr>
          <w:p w:rsidR="004E0E72" w:rsidRDefault="004E0E72" w:rsidP="008E4965">
            <w:pPr>
              <w:pStyle w:val="af9"/>
            </w:pPr>
            <w:r>
              <w:t>Финансовые возможности</w:t>
            </w:r>
          </w:p>
        </w:tc>
        <w:tc>
          <w:tcPr>
            <w:tcW w:w="2927" w:type="dxa"/>
          </w:tcPr>
          <w:p w:rsidR="004E0E72" w:rsidRDefault="004E0E72" w:rsidP="008E4965">
            <w:pPr>
              <w:pStyle w:val="af9"/>
            </w:pPr>
            <w:r>
              <w:t>Сильно ограниченные</w:t>
            </w:r>
          </w:p>
        </w:tc>
        <w:tc>
          <w:tcPr>
            <w:tcW w:w="3295" w:type="dxa"/>
          </w:tcPr>
          <w:p w:rsidR="004E0E72" w:rsidRDefault="004E0E72" w:rsidP="008E4965">
            <w:pPr>
              <w:pStyle w:val="af9"/>
            </w:pPr>
            <w:r>
              <w:t>Ограниченные</w:t>
            </w:r>
          </w:p>
        </w:tc>
      </w:tr>
      <w:tr w:rsidR="004E0E72" w:rsidTr="008E4965">
        <w:trPr>
          <w:cantSplit/>
        </w:trPr>
        <w:tc>
          <w:tcPr>
            <w:tcW w:w="3123" w:type="dxa"/>
          </w:tcPr>
          <w:p w:rsidR="004E0E72" w:rsidRPr="00D208D6" w:rsidRDefault="004E0E72" w:rsidP="008E4965">
            <w:pPr>
              <w:pStyle w:val="af9"/>
            </w:pPr>
            <w:r>
              <w:t xml:space="preserve">Уровень знаний в области </w:t>
            </w:r>
            <w:r>
              <w:rPr>
                <w:lang w:val="en-US"/>
              </w:rPr>
              <w:t>IT</w:t>
            </w:r>
          </w:p>
        </w:tc>
        <w:tc>
          <w:tcPr>
            <w:tcW w:w="2927" w:type="dxa"/>
          </w:tcPr>
          <w:p w:rsidR="004E0E72" w:rsidRDefault="004E0E72" w:rsidP="008E4965">
            <w:pPr>
              <w:pStyle w:val="af9"/>
            </w:pPr>
            <w:r>
              <w:t>Невысокий или средний</w:t>
            </w:r>
          </w:p>
        </w:tc>
        <w:tc>
          <w:tcPr>
            <w:tcW w:w="3295" w:type="dxa"/>
          </w:tcPr>
          <w:p w:rsidR="004E0E72" w:rsidRDefault="004E0E72" w:rsidP="008E4965">
            <w:pPr>
              <w:pStyle w:val="af9"/>
            </w:pPr>
            <w:r>
              <w:t>Средний или высокий. Множество компетенций</w:t>
            </w:r>
          </w:p>
        </w:tc>
      </w:tr>
      <w:tr w:rsidR="004E0E72" w:rsidTr="008E4965">
        <w:trPr>
          <w:cantSplit/>
        </w:trPr>
        <w:tc>
          <w:tcPr>
            <w:tcW w:w="3123" w:type="dxa"/>
          </w:tcPr>
          <w:p w:rsidR="004E0E72" w:rsidRDefault="004E0E72" w:rsidP="008E4965">
            <w:pPr>
              <w:pStyle w:val="af9"/>
            </w:pPr>
            <w:r>
              <w:t>Используемые технологии</w:t>
            </w:r>
          </w:p>
        </w:tc>
        <w:tc>
          <w:tcPr>
            <w:tcW w:w="2927" w:type="dxa"/>
          </w:tcPr>
          <w:p w:rsidR="004E0E72" w:rsidRDefault="004E0E72" w:rsidP="008E4965">
            <w:pPr>
              <w:pStyle w:val="af9"/>
            </w:pPr>
            <w:r>
              <w:t>Готовые программы, самописные скрипты, использование популярных уязвимостей</w:t>
            </w:r>
          </w:p>
        </w:tc>
        <w:tc>
          <w:tcPr>
            <w:tcW w:w="3295" w:type="dxa"/>
          </w:tcPr>
          <w:p w:rsidR="004E0E72" w:rsidRDefault="004E0E72" w:rsidP="008E4965">
            <w:pPr>
              <w:pStyle w:val="af9"/>
            </w:pPr>
            <w:r>
              <w:t>Исследование атакуемой системы, поиск уязвимостей, изготовление вредоносных программ, внедрение троянов и вирусов</w:t>
            </w:r>
          </w:p>
        </w:tc>
      </w:tr>
      <w:tr w:rsidR="004E0E72" w:rsidTr="008E4965">
        <w:trPr>
          <w:cantSplit/>
        </w:trPr>
        <w:tc>
          <w:tcPr>
            <w:tcW w:w="3123" w:type="dxa"/>
          </w:tcPr>
          <w:p w:rsidR="004E0E72" w:rsidRDefault="004E0E72" w:rsidP="008E4965">
            <w:pPr>
              <w:pStyle w:val="af9"/>
            </w:pPr>
            <w:r>
              <w:t xml:space="preserve">Знание о системе защиты атакуемой системы </w:t>
            </w:r>
          </w:p>
        </w:tc>
        <w:tc>
          <w:tcPr>
            <w:tcW w:w="2927" w:type="dxa"/>
          </w:tcPr>
          <w:p w:rsidR="004E0E72" w:rsidRDefault="004E0E72" w:rsidP="008E4965">
            <w:pPr>
              <w:pStyle w:val="af9"/>
            </w:pPr>
            <w:r>
              <w:t>Отсутствие знаний об особенностях системы</w:t>
            </w:r>
          </w:p>
        </w:tc>
        <w:tc>
          <w:tcPr>
            <w:tcW w:w="3295" w:type="dxa"/>
          </w:tcPr>
          <w:p w:rsidR="004E0E72" w:rsidRDefault="004E0E72" w:rsidP="008E4965">
            <w:pPr>
              <w:pStyle w:val="af9"/>
            </w:pPr>
            <w:r>
              <w:t>Могут предпринимать значительные усилия по получения информации о работе системы на протяжения длительного временного периода</w:t>
            </w:r>
          </w:p>
        </w:tc>
      </w:tr>
      <w:tr w:rsidR="004E0E72" w:rsidTr="008E4965">
        <w:trPr>
          <w:cantSplit/>
        </w:trPr>
        <w:tc>
          <w:tcPr>
            <w:tcW w:w="3123" w:type="dxa"/>
          </w:tcPr>
          <w:p w:rsidR="004E0E72" w:rsidRDefault="004E0E72" w:rsidP="008E4965">
            <w:pPr>
              <w:pStyle w:val="af9"/>
            </w:pPr>
            <w:r>
              <w:t>Преследуемые цели</w:t>
            </w:r>
          </w:p>
        </w:tc>
        <w:tc>
          <w:tcPr>
            <w:tcW w:w="2927" w:type="dxa"/>
          </w:tcPr>
          <w:p w:rsidR="004E0E72" w:rsidRDefault="004E0E72" w:rsidP="008E4965">
            <w:pPr>
              <w:pStyle w:val="af9"/>
            </w:pPr>
            <w:r>
              <w:t>Эксперимент, получение реального опыта взлома, хулиганство, особые личные мотивы</w:t>
            </w:r>
          </w:p>
        </w:tc>
        <w:tc>
          <w:tcPr>
            <w:tcW w:w="3295" w:type="dxa"/>
          </w:tcPr>
          <w:p w:rsidR="004E0E72" w:rsidRDefault="004E0E72" w:rsidP="008E4965">
            <w:pPr>
              <w:pStyle w:val="af9"/>
            </w:pPr>
            <w:r>
              <w:t>Вымогательство, внесение искажений в работу системы, похищение личных данных пользователей</w:t>
            </w:r>
          </w:p>
        </w:tc>
      </w:tr>
      <w:tr w:rsidR="004E0E72" w:rsidTr="008E4965">
        <w:trPr>
          <w:cantSplit/>
        </w:trPr>
        <w:tc>
          <w:tcPr>
            <w:tcW w:w="3123" w:type="dxa"/>
          </w:tcPr>
          <w:p w:rsidR="004E0E72" w:rsidRDefault="004E0E72" w:rsidP="008E4965">
            <w:pPr>
              <w:pStyle w:val="af9"/>
            </w:pPr>
            <w:r>
              <w:t>Характер действий</w:t>
            </w:r>
          </w:p>
        </w:tc>
        <w:tc>
          <w:tcPr>
            <w:tcW w:w="2927" w:type="dxa"/>
          </w:tcPr>
          <w:p w:rsidR="004E0E72" w:rsidRDefault="004E0E72" w:rsidP="008E4965">
            <w:pPr>
              <w:pStyle w:val="af9"/>
            </w:pPr>
            <w:r>
              <w:t>Скрытый</w:t>
            </w:r>
          </w:p>
        </w:tc>
        <w:tc>
          <w:tcPr>
            <w:tcW w:w="3295" w:type="dxa"/>
          </w:tcPr>
          <w:p w:rsidR="004E0E72" w:rsidRDefault="004E0E72" w:rsidP="008E4965">
            <w:pPr>
              <w:pStyle w:val="af9"/>
            </w:pPr>
            <w:r>
              <w:t>Скрытый</w:t>
            </w:r>
          </w:p>
        </w:tc>
      </w:tr>
      <w:tr w:rsidR="004E0E72" w:rsidTr="008E4965">
        <w:trPr>
          <w:cantSplit/>
        </w:trPr>
        <w:tc>
          <w:tcPr>
            <w:tcW w:w="3123" w:type="dxa"/>
          </w:tcPr>
          <w:p w:rsidR="004E0E72" w:rsidRDefault="004E0E72" w:rsidP="008E4965">
            <w:pPr>
              <w:pStyle w:val="af9"/>
            </w:pPr>
            <w:r>
              <w:t>Глубина проникновения</w:t>
            </w:r>
          </w:p>
        </w:tc>
        <w:tc>
          <w:tcPr>
            <w:tcW w:w="2927" w:type="dxa"/>
          </w:tcPr>
          <w:p w:rsidR="004E0E72" w:rsidRDefault="004E0E72" w:rsidP="008E4965">
            <w:pPr>
              <w:pStyle w:val="af9"/>
            </w:pPr>
            <w:r>
              <w:t>Первое успешное воздействие или до обнаружения</w:t>
            </w:r>
          </w:p>
        </w:tc>
        <w:tc>
          <w:tcPr>
            <w:tcW w:w="3295" w:type="dxa"/>
          </w:tcPr>
          <w:p w:rsidR="004E0E72" w:rsidRDefault="004E0E72" w:rsidP="008E4965">
            <w:pPr>
              <w:pStyle w:val="af9"/>
            </w:pPr>
            <w:r>
              <w:t>До достижения поставленных целей, до обнаружения</w:t>
            </w:r>
          </w:p>
        </w:tc>
      </w:tr>
    </w:tbl>
    <w:p w:rsidR="004E0E72" w:rsidRDefault="004E0E72" w:rsidP="008E4965">
      <w:pPr>
        <w:pStyle w:val="3"/>
      </w:pPr>
      <w:bookmarkStart w:id="110" w:name="_Toc35191300"/>
      <w:r>
        <w:lastRenderedPageBreak/>
        <w:t>Обеспечение защиты от нарушения доступности и целостности системы в единой точке доступа к системе</w:t>
      </w:r>
      <w:bookmarkEnd w:id="110"/>
    </w:p>
    <w:p w:rsidR="004E0E72" w:rsidRPr="00AC28BE" w:rsidRDefault="004E0E72" w:rsidP="004E0E72">
      <w:pPr>
        <w:pStyle w:val="a4"/>
      </w:pPr>
      <w:r>
        <w:t xml:space="preserve">На этапе проксирования запроса от пользователя на сервере </w:t>
      </w:r>
      <w:r>
        <w:rPr>
          <w:lang w:val="en-US"/>
        </w:rPr>
        <w:t>nginx</w:t>
      </w:r>
      <w:r>
        <w:t xml:space="preserve"> можно предпринять некоторое количество мер по защите системы</w:t>
      </w:r>
      <w:r w:rsidRPr="00AC28BE">
        <w:t>.</w:t>
      </w:r>
    </w:p>
    <w:p w:rsidR="004E0E72" w:rsidRDefault="004E0E72" w:rsidP="008E4965">
      <w:pPr>
        <w:pStyle w:val="4"/>
      </w:pPr>
      <w:r>
        <w:t>Блокировка DDoS</w:t>
      </w:r>
      <w:r w:rsidRPr="00083092">
        <w:t xml:space="preserve"> </w:t>
      </w:r>
      <w:r>
        <w:t>источника по IP</w:t>
      </w:r>
      <w:r w:rsidRPr="00083092">
        <w:t>-</w:t>
      </w:r>
      <w:r>
        <w:t>адресу</w:t>
      </w:r>
    </w:p>
    <w:p w:rsidR="004E0E72" w:rsidRDefault="004E0E72" w:rsidP="004E0E72">
      <w:pPr>
        <w:pStyle w:val="a4"/>
      </w:pPr>
      <w:r>
        <w:t xml:space="preserve">Позволяет обеспечить частичную защиту от </w:t>
      </w:r>
      <w:r>
        <w:rPr>
          <w:lang w:val="en-US"/>
        </w:rPr>
        <w:t>DDoS</w:t>
      </w:r>
      <w:r>
        <w:t xml:space="preserve"> спама, однако из-за </w:t>
      </w:r>
      <w:r>
        <w:rPr>
          <w:lang w:val="en-US"/>
        </w:rPr>
        <w:t>NAT</w:t>
      </w:r>
      <w:r>
        <w:t xml:space="preserve"> не может быть использоваться постоянно. Для надежности защита должна обеспечиваться провайдером, т.к. он обладает большими ресурсами и знаниями о конфигурации сети Интернет для блокировки нарушителей.</w:t>
      </w:r>
    </w:p>
    <w:p w:rsidR="004E0E72" w:rsidRDefault="004E0E72" w:rsidP="008E4965">
      <w:pPr>
        <w:pStyle w:val="4"/>
      </w:pPr>
      <w:r>
        <w:t>Ограничение количества запросов от пользователей в единицу времени</w:t>
      </w:r>
    </w:p>
    <w:p w:rsidR="004E0E72" w:rsidRDefault="004E0E72" w:rsidP="004E0E72">
      <w:pPr>
        <w:pStyle w:val="a4"/>
      </w:pPr>
      <w:r>
        <w:t>Данное ограничение позволяет значительно сэкономить ресурсы в случае, если некоторая группа юзеров совершает аномально большое количество запросов, в котором нет необходимости при штатном использовании сервисов, предоставляемых веб-приложением.</w:t>
      </w:r>
    </w:p>
    <w:p w:rsidR="004E0E72" w:rsidRDefault="004E0E72" w:rsidP="008E4965">
      <w:pPr>
        <w:pStyle w:val="4"/>
      </w:pPr>
      <w:r>
        <w:t xml:space="preserve">Отключение медленных пользователей </w:t>
      </w:r>
    </w:p>
    <w:p w:rsidR="004E0E72" w:rsidRPr="004B1F39" w:rsidRDefault="004E0E72" w:rsidP="004E0E72">
      <w:pPr>
        <w:pStyle w:val="a4"/>
      </w:pPr>
      <w:r w:rsidRPr="004B1F39">
        <w:t>Отключение медленных пользователей позволяет защититься от атак, которые используют медленное соединения для утилизации большого процента ресурсов на сервис</w:t>
      </w:r>
      <w:r>
        <w:t>е</w:t>
      </w:r>
      <w:r w:rsidRPr="004B1F39">
        <w:t>, на который совершается атака.</w:t>
      </w:r>
    </w:p>
    <w:p w:rsidR="004E0E72" w:rsidRDefault="004E0E72" w:rsidP="008E4965">
      <w:pPr>
        <w:pStyle w:val="3"/>
      </w:pPr>
      <w:bookmarkStart w:id="111" w:name="_Toc35191301"/>
      <w:r>
        <w:t xml:space="preserve">Обеспечение защиты в приложении </w:t>
      </w:r>
      <w:r>
        <w:rPr>
          <w:lang w:val="en-US"/>
        </w:rPr>
        <w:t>frontend</w:t>
      </w:r>
      <w:r>
        <w:t>-сервера</w:t>
      </w:r>
      <w:bookmarkEnd w:id="111"/>
    </w:p>
    <w:p w:rsidR="004E0E72" w:rsidRPr="004B1F39" w:rsidRDefault="004E0E72" w:rsidP="004E0E72">
      <w:pPr>
        <w:pStyle w:val="a4"/>
      </w:pPr>
      <w:r w:rsidRPr="004B1F39">
        <w:t>Для защиты пользователя от некорректного поведения на стороне веб-приложения в брауз</w:t>
      </w:r>
      <w:r>
        <w:t>ере необходимо обеспечить защиту</w:t>
      </w:r>
      <w:r w:rsidRPr="004B1F39">
        <w:t xml:space="preserve"> от наиболее частых типов атак со стороны внешнего нарушителя.</w:t>
      </w:r>
    </w:p>
    <w:p w:rsidR="004E0E72" w:rsidRDefault="004E0E72" w:rsidP="008E4965">
      <w:pPr>
        <w:pStyle w:val="4"/>
      </w:pPr>
      <w:r>
        <w:t>Защита от XSS</w:t>
      </w:r>
    </w:p>
    <w:p w:rsidR="004E0E72" w:rsidRDefault="004E0E72" w:rsidP="004E0E72">
      <w:pPr>
        <w:pStyle w:val="a4"/>
      </w:pPr>
      <w:r>
        <w:t xml:space="preserve">Для защиты от </w:t>
      </w:r>
      <w:r>
        <w:rPr>
          <w:lang w:val="en-US"/>
        </w:rPr>
        <w:t>XSS</w:t>
      </w:r>
      <w:r w:rsidRPr="00083092">
        <w:t xml:space="preserve"> (</w:t>
      </w:r>
      <w:r>
        <w:t>внедрение вредоносного кода</w:t>
      </w:r>
      <w:r w:rsidRPr="00083092">
        <w:t>)</w:t>
      </w:r>
      <w:r>
        <w:t xml:space="preserve"> обеспечивается сериализация данных, которая призвана из вводимой информации удалять все типы символов, которые могут быть восприняты как исполняемый код при интерпретации браузером.</w:t>
      </w:r>
    </w:p>
    <w:p w:rsidR="004E0E72" w:rsidRDefault="004E0E72" w:rsidP="008E4965">
      <w:pPr>
        <w:pStyle w:val="4"/>
      </w:pPr>
      <w:r>
        <w:lastRenderedPageBreak/>
        <w:t>Защита от CSRF</w:t>
      </w:r>
    </w:p>
    <w:p w:rsidR="004E0E72" w:rsidRPr="004B1F39" w:rsidRDefault="004E0E72" w:rsidP="004E0E72">
      <w:pPr>
        <w:pStyle w:val="a4"/>
      </w:pPr>
      <w:r w:rsidRPr="004B1F39">
        <w:t>Запрос CSRF-токена – один из самых популярных и надежных на данный момент способов защиты от CSRF-атак. Обеспечивает защиту от несанкционированных действий при междоменном взаимодействии.</w:t>
      </w:r>
    </w:p>
    <w:p w:rsidR="004E0E72" w:rsidRDefault="004E0E72" w:rsidP="008E4965">
      <w:pPr>
        <w:pStyle w:val="3"/>
        <w:rPr>
          <w:lang w:val="en-US"/>
        </w:rPr>
      </w:pPr>
      <w:bookmarkStart w:id="112" w:name="_Toc35191302"/>
      <w:r>
        <w:t xml:space="preserve">Обеспечение защиты на </w:t>
      </w:r>
      <w:r>
        <w:rPr>
          <w:lang w:val="en-US"/>
        </w:rPr>
        <w:t>backend-сервере</w:t>
      </w:r>
      <w:bookmarkEnd w:id="112"/>
    </w:p>
    <w:p w:rsidR="004E0E72" w:rsidRDefault="004E0E72" w:rsidP="004E0E72">
      <w:pPr>
        <w:pStyle w:val="a4"/>
      </w:pPr>
      <w:r>
        <w:t>На данном программном компоненте стоит в первую очередь обратить внимание на защиту пользовательских данных, т.к. данный компонент напрямую взаимодействует с базами данных.</w:t>
      </w:r>
    </w:p>
    <w:p w:rsidR="004E0E72" w:rsidRDefault="004E0E72" w:rsidP="008E4965">
      <w:pPr>
        <w:pStyle w:val="4"/>
      </w:pPr>
      <w:r>
        <w:t>Защита от XSS</w:t>
      </w:r>
    </w:p>
    <w:p w:rsidR="004E0E72" w:rsidRPr="004B1F39" w:rsidRDefault="004E0E72" w:rsidP="004E0E72">
      <w:pPr>
        <w:pStyle w:val="a4"/>
      </w:pPr>
      <w:r w:rsidRPr="004B1F39">
        <w:t>Использование экранированных входных\выходных данных. Применение встроенных функций для очистки кода от вредоносных скриптов.</w:t>
      </w:r>
    </w:p>
    <w:p w:rsidR="004E0E72" w:rsidRDefault="004E0E72" w:rsidP="008E4965">
      <w:pPr>
        <w:pStyle w:val="4"/>
      </w:pPr>
      <w:r>
        <w:t>Использование белых списков для доверенных хостов</w:t>
      </w:r>
    </w:p>
    <w:p w:rsidR="004E0E72" w:rsidRDefault="004E0E72" w:rsidP="004E0E72">
      <w:pPr>
        <w:pStyle w:val="a4"/>
      </w:pPr>
      <w:r>
        <w:t>Для взаимодействия со всеми компонентами программной системы должен использоваться подход «белых списков», когда разрешено взаимодействие только с теми хостами, которые были явно прописаны в списке разрешенных. В этом случае какие-либо взаимодействие с «чужими хостами» будет запрещено.</w:t>
      </w:r>
    </w:p>
    <w:p w:rsidR="004E0E72" w:rsidRDefault="004E0E72" w:rsidP="004E0E72">
      <w:pPr>
        <w:pStyle w:val="a4"/>
      </w:pPr>
      <w:r>
        <w:t>Это также обеспечивает дополнительную защиту, когда проводится попытка нарушения работоспособности системы изнутри.</w:t>
      </w:r>
    </w:p>
    <w:p w:rsidR="004E0E72" w:rsidRDefault="004E0E72" w:rsidP="008E4965">
      <w:pPr>
        <w:pStyle w:val="3"/>
      </w:pPr>
      <w:bookmarkStart w:id="113" w:name="_Toc35191303"/>
      <w:r>
        <w:t>Обеспечение защиты данных в БД</w:t>
      </w:r>
      <w:bookmarkEnd w:id="113"/>
    </w:p>
    <w:p w:rsidR="004E0E72" w:rsidRPr="004B1F39" w:rsidRDefault="004E0E72" w:rsidP="004E0E72">
      <w:pPr>
        <w:pStyle w:val="a4"/>
      </w:pPr>
      <w:r w:rsidRPr="004B1F39">
        <w:t xml:space="preserve"> Осуществляется непосредственно средствами реляционной базы данных postgreSQL.</w:t>
      </w:r>
    </w:p>
    <w:p w:rsidR="004E0E72" w:rsidRPr="00924BA1" w:rsidRDefault="004E0E72" w:rsidP="008E4965">
      <w:pPr>
        <w:pStyle w:val="4"/>
      </w:pPr>
      <w:r w:rsidRPr="00924BA1">
        <w:t>Вход по паролю</w:t>
      </w:r>
    </w:p>
    <w:p w:rsidR="004E0E72" w:rsidRDefault="004E0E72" w:rsidP="004E0E72">
      <w:pPr>
        <w:pStyle w:val="a4"/>
      </w:pPr>
      <w:r>
        <w:t>Для взаимодействия с базой данных требуется пройти идентификацию и аутентификацию.</w:t>
      </w:r>
    </w:p>
    <w:p w:rsidR="004E0E72" w:rsidRDefault="004E0E72" w:rsidP="008E4965">
      <w:pPr>
        <w:pStyle w:val="4"/>
      </w:pPr>
      <w:r>
        <w:t>Разграничение прав доступа</w:t>
      </w:r>
    </w:p>
    <w:p w:rsidR="004E0E72" w:rsidRDefault="004E0E72" w:rsidP="004E0E72">
      <w:pPr>
        <w:pStyle w:val="a4"/>
      </w:pPr>
      <w:r>
        <w:t>Перед совершением какого-либо действия проводится авторизация пользователя.</w:t>
      </w:r>
    </w:p>
    <w:p w:rsidR="004E0E72" w:rsidRDefault="004E0E72" w:rsidP="008E4965">
      <w:pPr>
        <w:pStyle w:val="4"/>
      </w:pPr>
      <w:r>
        <w:lastRenderedPageBreak/>
        <w:t>Защита полей таблиц</w:t>
      </w:r>
    </w:p>
    <w:p w:rsidR="004E0E72" w:rsidRDefault="004E0E72" w:rsidP="004E0E72">
      <w:pPr>
        <w:pStyle w:val="a4"/>
      </w:pPr>
      <w:r>
        <w:t>Можно явно заблокировать для пользователей БД операции по удалению и модификации данных, без предварительного резервного копирования изменяемых данных.</w:t>
      </w:r>
    </w:p>
    <w:p w:rsidR="004E0E72" w:rsidRDefault="004E0E72" w:rsidP="008E4965">
      <w:pPr>
        <w:pStyle w:val="4"/>
      </w:pPr>
      <w:r>
        <w:t>Шифрования данных</w:t>
      </w:r>
    </w:p>
    <w:p w:rsidR="004E0E72" w:rsidRDefault="004E0E72" w:rsidP="008E4965">
      <w:pPr>
        <w:pStyle w:val="a4"/>
      </w:pPr>
      <w:r w:rsidRPr="004B1F39">
        <w:rPr>
          <w:rStyle w:val="ac"/>
        </w:rPr>
        <w:t>Наиболее ценные данные в базе должны храниться в зашифрованном виде. Например, пароли</w:t>
      </w:r>
      <w:r>
        <w:t>.</w:t>
      </w:r>
    </w:p>
    <w:p w:rsidR="004E0E72" w:rsidRPr="004E0E72" w:rsidRDefault="004E0E72" w:rsidP="004E0E72">
      <w:pPr>
        <w:pStyle w:val="a4"/>
      </w:pPr>
    </w:p>
    <w:p w:rsidR="002B5367" w:rsidRPr="002B5367" w:rsidRDefault="002B5367" w:rsidP="002B5367">
      <w:pPr>
        <w:pStyle w:val="a4"/>
      </w:pPr>
    </w:p>
    <w:p w:rsidR="002B5367" w:rsidRPr="002B5367" w:rsidRDefault="002B5367" w:rsidP="002B5367">
      <w:pPr>
        <w:pStyle w:val="a4"/>
      </w:pPr>
    </w:p>
    <w:p w:rsidR="00B26C8E" w:rsidRDefault="00B26C8E">
      <w:pPr>
        <w:rPr>
          <w:rFonts w:ascii="Times New Roman" w:hAnsi="Times New Roman"/>
          <w:sz w:val="28"/>
        </w:rPr>
      </w:pPr>
      <w:r>
        <w:br w:type="page"/>
      </w:r>
    </w:p>
    <w:p w:rsidR="00F03480" w:rsidRDefault="006350D2" w:rsidP="00B26C8E">
      <w:pPr>
        <w:pStyle w:val="afd"/>
      </w:pPr>
      <w:bookmarkStart w:id="114" w:name="_Toc35191304"/>
      <w:r>
        <w:lastRenderedPageBreak/>
        <w:t>Заключение</w:t>
      </w:r>
      <w:bookmarkEnd w:id="114"/>
    </w:p>
    <w:p w:rsidR="00F03480" w:rsidRPr="005B6D9D" w:rsidRDefault="00B26C8E" w:rsidP="005B6D9D">
      <w:pPr>
        <w:pStyle w:val="a4"/>
      </w:pPr>
      <w:r w:rsidRPr="005B6D9D">
        <w:t>В соответствии с техническим заданием была разработана программная система моделирования искусственной жизни с использованием цифровых автоматов в качестве выпускной квалификационной работы.</w:t>
      </w:r>
    </w:p>
    <w:p w:rsidR="00B26C8E" w:rsidRPr="005B6D9D" w:rsidRDefault="00B26C8E" w:rsidP="005B6D9D">
      <w:pPr>
        <w:pStyle w:val="a4"/>
      </w:pPr>
      <w:r w:rsidRPr="005B6D9D">
        <w:t>Разработанная система представляет из себя веб-приложение, доступное широкому кругу пользователей в глобальной сети Интернет. Веб-приложение позволяет моделировать самоорганизующиеся системы, наподобие реальных биологических.</w:t>
      </w:r>
    </w:p>
    <w:p w:rsidR="00B26C8E" w:rsidRPr="005B6D9D" w:rsidRDefault="00B26C8E" w:rsidP="005B6D9D">
      <w:pPr>
        <w:pStyle w:val="a4"/>
      </w:pPr>
      <w:r w:rsidRPr="005B6D9D">
        <w:t>При разработке системы были предусмотрена возможность расширения системы, вследствие чего вся система была спроектирована как совокупность небольших модулей, а горизонтальные связи между однородными компонентами сведены к минимуму.</w:t>
      </w:r>
    </w:p>
    <w:p w:rsidR="00B26C8E" w:rsidRPr="005B6D9D" w:rsidRDefault="00B26C8E" w:rsidP="005B6D9D">
      <w:pPr>
        <w:pStyle w:val="a4"/>
      </w:pPr>
      <w:r w:rsidRPr="005B6D9D">
        <w:t>Для упрощения интеграции текущих и последующих модулей системы для обмена данными между компонентами системы использовались стандартные сетевые протоколы HTTP, TCP и UDP.</w:t>
      </w:r>
    </w:p>
    <w:p w:rsidR="00B26C8E" w:rsidRPr="005B6D9D" w:rsidRDefault="00B26C8E" w:rsidP="005B6D9D">
      <w:pPr>
        <w:pStyle w:val="a4"/>
      </w:pPr>
      <w:r w:rsidRPr="005B6D9D">
        <w:t>Для упрощения администрирования системы и повышения отказоустойчивости была использована система оркестрвоки контейнерами Kubernetes совместно с технологией контейнеризации Docker.</w:t>
      </w:r>
    </w:p>
    <w:p w:rsidR="00B26C8E" w:rsidRPr="005B6D9D" w:rsidRDefault="00B26C8E" w:rsidP="005B6D9D">
      <w:pPr>
        <w:pStyle w:val="a4"/>
      </w:pPr>
      <w:r w:rsidRPr="005B6D9D">
        <w:t xml:space="preserve">Разработанная система имеет дальнейшие перспективы для развития и модификации. На </w:t>
      </w:r>
      <w:r w:rsidR="00525FC1" w:rsidRPr="005B6D9D">
        <w:t>полезности системы сильно отразится добавление новых типов моделирования, социального взаимодействия между пользователями системы, возможность импорта данных моделирования в человеко-читальные форматы (XML, YAML), улучшения графической звуковой части сеанса моделирования (дополнительные фильтры, плавное перемещение агентов, звуки оповещения, 3D модели).</w:t>
      </w:r>
    </w:p>
    <w:p w:rsidR="00B26C8E" w:rsidRDefault="00B26C8E" w:rsidP="00B26C8E">
      <w:pPr>
        <w:pStyle w:val="a4"/>
        <w:ind w:firstLine="0"/>
      </w:pPr>
    </w:p>
    <w:p w:rsidR="00B26C8E" w:rsidRPr="00B26C8E" w:rsidRDefault="00B26C8E" w:rsidP="00B26C8E">
      <w:pPr>
        <w:rPr>
          <w:rFonts w:ascii="Times New Roman" w:hAnsi="Times New Roman"/>
          <w:sz w:val="28"/>
        </w:rPr>
      </w:pPr>
      <w:r>
        <w:br w:type="page"/>
      </w:r>
    </w:p>
    <w:p w:rsidR="00F03480" w:rsidRPr="00174828" w:rsidRDefault="00F03480" w:rsidP="00F03480">
      <w:pPr>
        <w:pStyle w:val="afd"/>
      </w:pPr>
      <w:bookmarkStart w:id="115" w:name="_Toc26557595"/>
      <w:bookmarkStart w:id="116" w:name="_Toc35191305"/>
      <w:r>
        <w:lastRenderedPageBreak/>
        <w:t xml:space="preserve">Список </w:t>
      </w:r>
      <w:bookmarkEnd w:id="115"/>
      <w:r w:rsidR="00B26C8E">
        <w:t>использованных источников</w:t>
      </w:r>
      <w:bookmarkEnd w:id="116"/>
    </w:p>
    <w:p w:rsidR="00F03480" w:rsidRDefault="00F03480" w:rsidP="00F03480">
      <w:pPr>
        <w:pStyle w:val="a"/>
      </w:pPr>
      <w:r w:rsidRPr="00F03480">
        <w:t>Гладков Л.А., Курейчик В.В., Курейчик В.М. Генетические алгоритмы / Под ред. В. М. Курейчика. — 2-е изд., исправл. и доп. — М.: ФИЗМАТЛИТ, 2010. — 368 с.</w:t>
      </w:r>
    </w:p>
    <w:p w:rsidR="008A6537" w:rsidRDefault="008A6537" w:rsidP="00F03480">
      <w:pPr>
        <w:pStyle w:val="a"/>
      </w:pPr>
      <w:r>
        <w:t>Емельянов В.В</w:t>
      </w:r>
      <w:r w:rsidRPr="00F03480">
        <w:t>., Курейчик В.В., Курейчик В.М.</w:t>
      </w:r>
      <w:r>
        <w:t xml:space="preserve"> Теория и практика эволюционного моделирования. – М.: ФИЗМАТЛИТ, 2003. 432 с.</w:t>
      </w:r>
    </w:p>
    <w:p w:rsidR="009A032F" w:rsidRPr="009A032F" w:rsidRDefault="009A032F" w:rsidP="009A032F">
      <w:pPr>
        <w:pStyle w:val="a"/>
      </w:pPr>
      <w:r>
        <w:t>Ш</w:t>
      </w:r>
      <w:r w:rsidR="00EF47C3">
        <w:t>туца И.М. Модели и алгоритмы принятия решений на основе генетического поиска</w:t>
      </w:r>
      <w:r>
        <w:t xml:space="preserve"> //</w:t>
      </w:r>
      <w:r w:rsidR="00EF47C3">
        <w:t xml:space="preserve"> Штуца И.М.;</w:t>
      </w:r>
      <w:r>
        <w:t xml:space="preserve"> –</w:t>
      </w:r>
      <w:r w:rsidR="00EF47C3">
        <w:t xml:space="preserve"> Москва, 2008</w:t>
      </w:r>
      <w:r>
        <w:t>. - №1. –</w:t>
      </w:r>
      <w:r w:rsidR="00EF47C3">
        <w:t xml:space="preserve"> 19 с.</w:t>
      </w:r>
    </w:p>
    <w:p w:rsidR="00F03480" w:rsidRPr="00F03480" w:rsidRDefault="00F03480" w:rsidP="00F03480">
      <w:pPr>
        <w:pStyle w:val="a"/>
      </w:pPr>
      <w:r w:rsidRPr="00F03480">
        <w:t>Гуренко В.В. Введение в теорию автоматов [Электронный ресурс] : электронное учебное издание: учебное пособие по дисциплинам "Теория автоматов", "Прикладная теория цифровых автоматов" / В. В. Гуренко ; Московский гос. технический ун-т им. Н. Э. Баумана, Фак. "Информатика и системы управления", Каф. "Компьютерные системы и сети". - Москва: МГТУ им. Н. Э. Баумана, 2013. – 62 с.</w:t>
      </w:r>
    </w:p>
    <w:p w:rsidR="00F03480" w:rsidRPr="00F03480" w:rsidRDefault="00F03480" w:rsidP="00F03480">
      <w:pPr>
        <w:pStyle w:val="a"/>
      </w:pPr>
      <w:r w:rsidRPr="00F03480">
        <w:t>Скобцов Ю. А. Основы эволюционных вычислений: учебное пособие / Ю. А. Скобцов ; М-во образования и науки Украины, Донецкий нац. технический ун-т. - Донецк : ДонНТУ, 2008. - 326 с</w:t>
      </w:r>
    </w:p>
    <w:p w:rsidR="00F03480" w:rsidRPr="00F03480" w:rsidRDefault="00F03480" w:rsidP="00F03480">
      <w:pPr>
        <w:pStyle w:val="a"/>
      </w:pPr>
      <w:r w:rsidRPr="00F03480">
        <w:t>Введение в ГА и Генетическое Программирование [Электронный ресурс] // Алголист: алгоритмы и методы вычислений. URL: http://www.algolist.ru (дата обращения 20.10.2019)</w:t>
      </w:r>
    </w:p>
    <w:p w:rsidR="00F03480" w:rsidRPr="00F03480" w:rsidRDefault="00F03480" w:rsidP="00F03480">
      <w:pPr>
        <w:pStyle w:val="a"/>
      </w:pPr>
      <w:r w:rsidRPr="00F03480">
        <w:t>Атлас простейших клеточных автоматов Стивена Вольфрама [Электронный ресурс] // Атлас Вольфрама. URL:  &lt;http://atlas.wolfram.com&gt;</w:t>
      </w:r>
    </w:p>
    <w:p w:rsidR="00F03480" w:rsidRPr="00F03480" w:rsidRDefault="00F03480" w:rsidP="00F03480">
      <w:pPr>
        <w:pStyle w:val="a"/>
      </w:pPr>
      <w:r w:rsidRPr="00F03480">
        <w:t>Голубин А.В. Определение параметров генетического алгоритма для оптимизации многопараметрических функций // Прогрессивные технологии, конструкции и системы в приборо- и машиностроении. / Сб. статей. - М.: Изд-во МГТУ им. Н.Э. Баумана, 2001. - С. 65-67.</w:t>
      </w:r>
    </w:p>
    <w:p w:rsidR="00F03480" w:rsidRPr="00F03480" w:rsidRDefault="00F03480" w:rsidP="00F03480">
      <w:pPr>
        <w:pStyle w:val="a"/>
      </w:pPr>
      <w:r w:rsidRPr="00F03480">
        <w:t xml:space="preserve">Простейшие клеточные автоматы и их применение [Электронный ресурс] // Хабр. URL: </w:t>
      </w:r>
      <w:hyperlink r:id="rId42" w:history="1">
        <w:r w:rsidRPr="00F03480">
          <w:rPr>
            <w:rStyle w:val="afb"/>
            <w:color w:val="auto"/>
            <w:u w:val="none"/>
          </w:rPr>
          <w:t>https://habr.com/ru/post/273393/</w:t>
        </w:r>
      </w:hyperlink>
      <w:r w:rsidRPr="00F03480">
        <w:rPr>
          <w:rStyle w:val="afb"/>
          <w:color w:val="auto"/>
          <w:u w:val="none"/>
        </w:rPr>
        <w:t xml:space="preserve"> (дата обращения 11.11.2019)</w:t>
      </w:r>
    </w:p>
    <w:p w:rsidR="00F03480" w:rsidRPr="00F03480" w:rsidRDefault="00F03480" w:rsidP="00F03480">
      <w:pPr>
        <w:pStyle w:val="a"/>
      </w:pPr>
      <w:r w:rsidRPr="00F03480">
        <w:lastRenderedPageBreak/>
        <w:t>Эволюционирующие клеточные автоматы [Электронный ресурс] // Хабр. URL: h</w:t>
      </w:r>
      <w:hyperlink r:id="rId43" w:history="1">
        <w:r w:rsidRPr="00F03480">
          <w:t>ttps://habr.com/ru/post/455958/</w:t>
        </w:r>
      </w:hyperlink>
      <w:r w:rsidRPr="00F03480">
        <w:t xml:space="preserve"> (дата обращения 28.09.2019)</w:t>
      </w:r>
    </w:p>
    <w:p w:rsidR="00F03480" w:rsidRDefault="00F03480" w:rsidP="00F03480">
      <w:pPr>
        <w:pStyle w:val="a"/>
        <w:spacing w:before="0"/>
        <w:contextualSpacing w:val="0"/>
      </w:pPr>
      <w:r>
        <w:t>Клеппман М. Высоконагруженные приложения. Программирование, масштабирование, поддержка. — СПб.: Питер, 2018. — 640 с.</w:t>
      </w:r>
    </w:p>
    <w:p w:rsidR="00F03480" w:rsidRDefault="00F03480" w:rsidP="00F03480">
      <w:pPr>
        <w:pStyle w:val="a"/>
        <w:spacing w:before="0"/>
        <w:contextualSpacing w:val="0"/>
      </w:pPr>
      <w:r>
        <w:t>Марко Лукша. Kubernetes в действии / пер. с англ. А. В. Логунов. – М.: ДМК Пресс, 2019. – 672 с.</w:t>
      </w:r>
    </w:p>
    <w:p w:rsidR="00F03480" w:rsidRDefault="00F03480" w:rsidP="00F03480">
      <w:pPr>
        <w:pStyle w:val="a"/>
        <w:spacing w:before="0"/>
        <w:contextualSpacing w:val="0"/>
      </w:pPr>
      <w:r>
        <w:t>Сайфан Джиджи. Осваиваем Kubernetes. Оркестрация контейнерных архитектур. — СПб.: Питер, 2019. — 400 с.</w:t>
      </w:r>
    </w:p>
    <w:p w:rsidR="00F03480" w:rsidRDefault="00F03480" w:rsidP="00F03480">
      <w:pPr>
        <w:pStyle w:val="a"/>
        <w:spacing w:before="0"/>
        <w:contextualSpacing w:val="0"/>
      </w:pPr>
      <w:r>
        <w:t>Раджпут Динеш. Spring. Все паттерны проектирования. — СПб.: Питер, 2019. — 320 с.</w:t>
      </w:r>
    </w:p>
    <w:p w:rsidR="00F03480" w:rsidRPr="00F03480" w:rsidRDefault="00F03480" w:rsidP="00F03480">
      <w:pPr>
        <w:pStyle w:val="a"/>
        <w:spacing w:before="0"/>
        <w:contextualSpacing w:val="0"/>
      </w:pPr>
      <w:r>
        <w:rPr>
          <w:color w:val="000000" w:themeColor="text1"/>
          <w:szCs w:val="28"/>
        </w:rPr>
        <w:t>Модели жизненного цикла программного обеспечения [Электронный ресурс] // Хабр. URL: https://habr.com/ru/post/111674/ (дата обращения 21.02.2020).</w:t>
      </w:r>
    </w:p>
    <w:p w:rsidR="00F03480" w:rsidRDefault="00F03480" w:rsidP="00F03480">
      <w:pPr>
        <w:pStyle w:val="a"/>
      </w:pPr>
      <w:r>
        <w:t>Иванова Г.С. Технология программирования. М. : Изд-во КНОРУС, 2011.</w:t>
      </w:r>
    </w:p>
    <w:p w:rsidR="00525FC1" w:rsidRDefault="00F03480" w:rsidP="00525FC1">
      <w:pPr>
        <w:pStyle w:val="a"/>
      </w:pPr>
      <w:r>
        <w:t>Тестирование. Фундаментальная теория [Электронный ресурс] // Хабр. URL: https://habr.com/ru/post/279535/ (дата обращения 22.02.2020).</w:t>
      </w:r>
    </w:p>
    <w:p w:rsidR="008E4965" w:rsidRDefault="008E4965" w:rsidP="00766006">
      <w:pPr>
        <w:pStyle w:val="a"/>
      </w:pPr>
      <w:r w:rsidRPr="008E4965">
        <w:t>Информационная безопас</w:t>
      </w:r>
      <w:r w:rsidR="00766006">
        <w:t xml:space="preserve">ность:Учебное пособие.Часть 1. – </w:t>
      </w:r>
      <w:r w:rsidRPr="008E4965">
        <w:t>СПб.: Изд-во СПбГУЭФ, 2010.</w:t>
      </w:r>
      <w:r w:rsidR="00766006">
        <w:t xml:space="preserve"> – </w:t>
      </w:r>
      <w:r w:rsidRPr="008E4965">
        <w:t>96с.</w:t>
      </w:r>
    </w:p>
    <w:p w:rsidR="00525FC1" w:rsidRDefault="00525FC1">
      <w:pPr>
        <w:rPr>
          <w:rFonts w:ascii="Times New Roman" w:eastAsia="Calibri" w:hAnsi="Times New Roman" w:cs="Times New Roman"/>
          <w:sz w:val="28"/>
        </w:rPr>
      </w:pPr>
      <w:r>
        <w:br w:type="page"/>
      </w:r>
    </w:p>
    <w:p w:rsidR="00525FC1" w:rsidRPr="000A37B7" w:rsidRDefault="00525FC1" w:rsidP="00525FC1">
      <w:pPr>
        <w:pStyle w:val="afd"/>
        <w:rPr>
          <w:sz w:val="32"/>
          <w:szCs w:val="32"/>
        </w:rPr>
      </w:pPr>
      <w:bookmarkStart w:id="117" w:name="_Toc28564567"/>
      <w:bookmarkStart w:id="118" w:name="_Toc33683624"/>
      <w:bookmarkStart w:id="119" w:name="_Toc35191306"/>
      <w:r>
        <w:rPr>
          <w:sz w:val="32"/>
          <w:szCs w:val="32"/>
        </w:rPr>
        <w:lastRenderedPageBreak/>
        <w:t xml:space="preserve">Приложение А – </w:t>
      </w:r>
      <w:bookmarkEnd w:id="117"/>
      <w:r>
        <w:rPr>
          <w:sz w:val="32"/>
          <w:szCs w:val="32"/>
        </w:rPr>
        <w:t>Техническое задание</w:t>
      </w:r>
      <w:bookmarkEnd w:id="118"/>
      <w:bookmarkEnd w:id="119"/>
    </w:p>
    <w:p w:rsidR="00525FC1" w:rsidRDefault="00525FC1" w:rsidP="00C9377A">
      <w:pPr>
        <w:pStyle w:val="afff"/>
      </w:pPr>
      <w:r>
        <w:t>Листов 11</w:t>
      </w:r>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120" w:name="_Toc35191307"/>
      <w:r>
        <w:rPr>
          <w:sz w:val="32"/>
          <w:szCs w:val="32"/>
        </w:rPr>
        <w:lastRenderedPageBreak/>
        <w:t>Приложение Б</w:t>
      </w:r>
      <w:r w:rsidR="00525FC1">
        <w:rPr>
          <w:sz w:val="32"/>
          <w:szCs w:val="32"/>
        </w:rPr>
        <w:t xml:space="preserve"> – Руководство пользователя</w:t>
      </w:r>
      <w:bookmarkEnd w:id="120"/>
    </w:p>
    <w:p w:rsidR="00525FC1" w:rsidRDefault="00683C7C" w:rsidP="00C9377A">
      <w:pPr>
        <w:pStyle w:val="afff"/>
      </w:pPr>
      <w:r>
        <w:t>Листов ??</w:t>
      </w:r>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121" w:name="_Toc35191308"/>
      <w:r>
        <w:rPr>
          <w:sz w:val="32"/>
          <w:szCs w:val="32"/>
        </w:rPr>
        <w:lastRenderedPageBreak/>
        <w:t>Приложение В</w:t>
      </w:r>
      <w:r w:rsidR="00525FC1">
        <w:rPr>
          <w:sz w:val="32"/>
          <w:szCs w:val="32"/>
        </w:rPr>
        <w:t xml:space="preserve"> – </w:t>
      </w:r>
      <w:r>
        <w:rPr>
          <w:sz w:val="32"/>
          <w:szCs w:val="32"/>
        </w:rPr>
        <w:t>Фрагменты исходного кода системы</w:t>
      </w:r>
      <w:bookmarkEnd w:id="121"/>
      <w:r>
        <w:rPr>
          <w:sz w:val="32"/>
          <w:szCs w:val="32"/>
        </w:rPr>
        <w:t xml:space="preserve"> </w:t>
      </w:r>
    </w:p>
    <w:p w:rsidR="00683C7C" w:rsidRDefault="00683C7C" w:rsidP="00C9377A">
      <w:pPr>
        <w:pStyle w:val="afff"/>
      </w:pPr>
      <w:r>
        <w:t>Листов ??</w:t>
      </w:r>
    </w:p>
    <w:p w:rsidR="00683C7C" w:rsidRDefault="00683C7C">
      <w:pPr>
        <w:rPr>
          <w:rFonts w:ascii="Times New Roman" w:eastAsiaTheme="majorEastAsia" w:hAnsi="Times New Roman" w:cstheme="majorBidi"/>
          <w:b/>
          <w:spacing w:val="-10"/>
          <w:kern w:val="28"/>
          <w:sz w:val="32"/>
          <w:szCs w:val="32"/>
        </w:rPr>
      </w:pPr>
      <w:r>
        <w:rPr>
          <w:sz w:val="32"/>
          <w:szCs w:val="32"/>
        </w:rPr>
        <w:br w:type="page"/>
      </w:r>
    </w:p>
    <w:p w:rsidR="00683C7C" w:rsidRPr="000A37B7" w:rsidRDefault="00683C7C" w:rsidP="00683C7C">
      <w:pPr>
        <w:pStyle w:val="afd"/>
        <w:rPr>
          <w:sz w:val="32"/>
          <w:szCs w:val="32"/>
        </w:rPr>
      </w:pPr>
      <w:bookmarkStart w:id="122" w:name="_Toc35191309"/>
      <w:r>
        <w:rPr>
          <w:sz w:val="32"/>
          <w:szCs w:val="32"/>
        </w:rPr>
        <w:lastRenderedPageBreak/>
        <w:t>Приложение В – Копии листов графической части</w:t>
      </w:r>
      <w:bookmarkEnd w:id="122"/>
      <w:r>
        <w:rPr>
          <w:sz w:val="32"/>
          <w:szCs w:val="32"/>
        </w:rPr>
        <w:t xml:space="preserve"> </w:t>
      </w:r>
    </w:p>
    <w:p w:rsidR="00683C7C" w:rsidRPr="00525FC1" w:rsidRDefault="00683C7C" w:rsidP="00C9377A">
      <w:pPr>
        <w:pStyle w:val="afff"/>
      </w:pPr>
      <w:r>
        <w:t>Листов ??</w:t>
      </w:r>
    </w:p>
    <w:p w:rsidR="00A616A4" w:rsidRDefault="00A616A4">
      <w:pPr>
        <w:rPr>
          <w:rFonts w:ascii="Times New Roman" w:eastAsiaTheme="majorEastAsia" w:hAnsi="Times New Roman" w:cstheme="majorBidi"/>
          <w:b/>
          <w:spacing w:val="-10"/>
          <w:kern w:val="28"/>
          <w:sz w:val="32"/>
          <w:szCs w:val="32"/>
        </w:rPr>
      </w:pPr>
      <w:r>
        <w:rPr>
          <w:sz w:val="32"/>
          <w:szCs w:val="32"/>
        </w:rPr>
        <w:br w:type="page"/>
      </w:r>
    </w:p>
    <w:p w:rsidR="00A616A4" w:rsidRDefault="00A616A4" w:rsidP="00A616A4">
      <w:pPr>
        <w:pStyle w:val="ad"/>
      </w:pPr>
      <w:r>
        <w:lastRenderedPageBreak/>
        <w:drawing>
          <wp:inline distT="0" distB="0" distL="0" distR="0" wp14:anchorId="40949AED" wp14:editId="20083E2E">
            <wp:extent cx="8725109" cy="4162497"/>
            <wp:effectExtent l="0" t="4763"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754580" cy="4176557"/>
                    </a:xfrm>
                    <a:prstGeom prst="rect">
                      <a:avLst/>
                    </a:prstGeom>
                  </pic:spPr>
                </pic:pic>
              </a:graphicData>
            </a:graphic>
          </wp:inline>
        </w:drawing>
      </w:r>
    </w:p>
    <w:p w:rsidR="00525FC1" w:rsidRDefault="00A616A4" w:rsidP="00A616A4">
      <w:pPr>
        <w:pStyle w:val="af1"/>
      </w:pPr>
      <w:r>
        <w:t xml:space="preserve">Рисунок </w:t>
      </w:r>
      <w:fldSimple w:instr=" SEQ Рисунок \* ARABIC ">
        <w:r w:rsidR="00D35AAD">
          <w:rPr>
            <w:noProof/>
          </w:rPr>
          <w:t>34</w:t>
        </w:r>
      </w:fldSimple>
      <w:r w:rsidRPr="00A616A4">
        <w:t xml:space="preserve"> </w:t>
      </w:r>
      <w:r>
        <w:t>– Концептуальная модель предметной области</w:t>
      </w:r>
    </w:p>
    <w:p w:rsidR="00535211" w:rsidRDefault="00535211" w:rsidP="00535211">
      <w:pPr>
        <w:pStyle w:val="af1"/>
        <w:keepNext/>
      </w:pPr>
      <w:r>
        <w:rPr>
          <w:noProof/>
          <w:lang w:eastAsia="ru-RU"/>
        </w:rPr>
        <w:lastRenderedPageBreak/>
        <w:drawing>
          <wp:inline distT="0" distB="0" distL="0" distR="0" wp14:anchorId="545088E5" wp14:editId="30A08E89">
            <wp:extent cx="3899053" cy="710565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ототип схемы базы данных (белый фон).png"/>
                    <pic:cNvPicPr/>
                  </pic:nvPicPr>
                  <pic:blipFill>
                    <a:blip r:embed="rId44">
                      <a:extLst>
                        <a:ext uri="{28A0092B-C50C-407E-A947-70E740481C1C}">
                          <a14:useLocalDpi xmlns:a14="http://schemas.microsoft.com/office/drawing/2010/main" val="0"/>
                        </a:ext>
                      </a:extLst>
                    </a:blip>
                    <a:stretch>
                      <a:fillRect/>
                    </a:stretch>
                  </pic:blipFill>
                  <pic:spPr>
                    <a:xfrm>
                      <a:off x="0" y="0"/>
                      <a:ext cx="3914401" cy="7133620"/>
                    </a:xfrm>
                    <a:prstGeom prst="rect">
                      <a:avLst/>
                    </a:prstGeom>
                  </pic:spPr>
                </pic:pic>
              </a:graphicData>
            </a:graphic>
          </wp:inline>
        </w:drawing>
      </w:r>
    </w:p>
    <w:p w:rsidR="00A616A4" w:rsidRDefault="00535211" w:rsidP="00535211">
      <w:pPr>
        <w:pStyle w:val="af1"/>
      </w:pPr>
      <w:r>
        <w:t xml:space="preserve">Рисунок </w:t>
      </w:r>
      <w:fldSimple w:instr=" SEQ Рисунок \* ARABIC ">
        <w:r w:rsidR="00D35AAD">
          <w:rPr>
            <w:noProof/>
          </w:rPr>
          <w:t>35</w:t>
        </w:r>
      </w:fldSimple>
      <w:r>
        <w:t xml:space="preserve"> – Прототип схемы базы данных</w:t>
      </w:r>
    </w:p>
    <w:p w:rsidR="00A616A4" w:rsidRDefault="00A616A4" w:rsidP="00A616A4">
      <w:pPr>
        <w:pStyle w:val="ad"/>
      </w:pPr>
      <w:r>
        <w:lastRenderedPageBreak/>
        <w:drawing>
          <wp:inline distT="0" distB="0" distL="0" distR="0" wp14:anchorId="1A88F357" wp14:editId="12EC14B8">
            <wp:extent cx="8463347" cy="3608795"/>
            <wp:effectExtent l="7937" t="0" r="2858" b="285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523055" cy="3634255"/>
                    </a:xfrm>
                    <a:prstGeom prst="rect">
                      <a:avLst/>
                    </a:prstGeom>
                  </pic:spPr>
                </pic:pic>
              </a:graphicData>
            </a:graphic>
          </wp:inline>
        </w:drawing>
      </w:r>
    </w:p>
    <w:p w:rsidR="00A616A4" w:rsidRDefault="00A616A4" w:rsidP="00A616A4">
      <w:pPr>
        <w:pStyle w:val="af1"/>
      </w:pPr>
      <w:r>
        <w:t xml:space="preserve">Рисунок </w:t>
      </w:r>
      <w:fldSimple w:instr=" SEQ Рисунок \* ARABIC ">
        <w:r w:rsidR="00D35AAD">
          <w:rPr>
            <w:noProof/>
          </w:rPr>
          <w:t>36</w:t>
        </w:r>
      </w:fldSimple>
      <w:r>
        <w:t xml:space="preserve"> – Архитектура программного обеспечения</w:t>
      </w:r>
    </w:p>
    <w:p w:rsidR="00535211" w:rsidRDefault="00535211" w:rsidP="00535211">
      <w:pPr>
        <w:pStyle w:val="af1"/>
        <w:keepNext/>
      </w:pPr>
      <w:r>
        <w:rPr>
          <w:noProof/>
          <w:lang w:eastAsia="ru-RU"/>
        </w:rPr>
        <w:lastRenderedPageBreak/>
        <w:drawing>
          <wp:inline distT="0" distB="0" distL="0" distR="0" wp14:anchorId="05E38E98" wp14:editId="05E21618">
            <wp:extent cx="8687390" cy="5097283"/>
            <wp:effectExtent l="4127" t="0" r="4128" b="4127"/>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ubernetes архитектурная схема.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713660" cy="5112697"/>
                    </a:xfrm>
                    <a:prstGeom prst="rect">
                      <a:avLst/>
                    </a:prstGeom>
                  </pic:spPr>
                </pic:pic>
              </a:graphicData>
            </a:graphic>
          </wp:inline>
        </w:drawing>
      </w:r>
    </w:p>
    <w:p w:rsidR="00535211" w:rsidRPr="00535211" w:rsidRDefault="00535211" w:rsidP="00535211">
      <w:pPr>
        <w:pStyle w:val="af1"/>
      </w:pPr>
      <w:r>
        <w:t xml:space="preserve">Рисунок </w:t>
      </w:r>
      <w:fldSimple w:instr=" SEQ Рисунок \* ARABIC ">
        <w:r w:rsidR="00D35AAD">
          <w:rPr>
            <w:noProof/>
          </w:rPr>
          <w:t>37</w:t>
        </w:r>
      </w:fldSimple>
      <w:r>
        <w:t xml:space="preserve"> – Разрабатываемая программная система в кластере </w:t>
      </w:r>
      <w:r>
        <w:rPr>
          <w:lang w:val="en-US"/>
        </w:rPr>
        <w:t>Kubernetes</w:t>
      </w:r>
    </w:p>
    <w:p w:rsidR="00A616A4" w:rsidRPr="00A616A4" w:rsidRDefault="00A616A4" w:rsidP="00A616A4"/>
    <w:p w:rsidR="00A616A4" w:rsidRDefault="00A616A4" w:rsidP="00F3021B">
      <w:pPr>
        <w:pStyle w:val="ad"/>
      </w:pPr>
      <w:r>
        <w:drawing>
          <wp:inline distT="0" distB="0" distL="0" distR="0" wp14:anchorId="4D764506" wp14:editId="4D42DAC2">
            <wp:extent cx="8072725" cy="2855610"/>
            <wp:effectExtent l="0" t="1588" r="3493" b="3492"/>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rot="16200000">
                      <a:off x="0" y="0"/>
                      <a:ext cx="8327762" cy="2945826"/>
                    </a:xfrm>
                    <a:prstGeom prst="rect">
                      <a:avLst/>
                    </a:prstGeom>
                    <a:ln>
                      <a:noFill/>
                    </a:ln>
                    <a:extLst>
                      <a:ext uri="{53640926-AAD7-44D8-BBD7-CCE9431645EC}">
                        <a14:shadowObscured xmlns:a14="http://schemas.microsoft.com/office/drawing/2010/main"/>
                      </a:ext>
                    </a:extLst>
                  </pic:spPr>
                </pic:pic>
              </a:graphicData>
            </a:graphic>
          </wp:inline>
        </w:drawing>
      </w:r>
    </w:p>
    <w:p w:rsidR="00525FC1" w:rsidRPr="00525FC1" w:rsidRDefault="00A616A4" w:rsidP="00A616A4">
      <w:pPr>
        <w:pStyle w:val="ad"/>
        <w:rPr>
          <w:sz w:val="32"/>
          <w:szCs w:val="32"/>
        </w:rPr>
      </w:pPr>
      <w:r>
        <w:t xml:space="preserve">Рисунок </w:t>
      </w:r>
      <w:r>
        <w:fldChar w:fldCharType="begin"/>
      </w:r>
      <w:r>
        <w:instrText xml:space="preserve"> SEQ Рисунок \* ARABIC </w:instrText>
      </w:r>
      <w:r>
        <w:fldChar w:fldCharType="separate"/>
      </w:r>
      <w:r w:rsidR="00D35AAD">
        <w:t>38</w:t>
      </w:r>
      <w:r>
        <w:fldChar w:fldCharType="end"/>
      </w:r>
      <w:r>
        <w:t xml:space="preserve"> – Модель абстрактного автомата и агента</w:t>
      </w:r>
    </w:p>
    <w:sectPr w:rsidR="00525FC1" w:rsidRPr="00525FC1" w:rsidSect="00823733">
      <w:footerReference w:type="default" r:id="rId45"/>
      <w:footerReference w:type="first" r:id="rId4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9E6" w:rsidRDefault="00B239E6" w:rsidP="003D2960">
      <w:pPr>
        <w:spacing w:after="0" w:line="240" w:lineRule="auto"/>
      </w:pPr>
      <w:r>
        <w:separator/>
      </w:r>
    </w:p>
  </w:endnote>
  <w:endnote w:type="continuationSeparator" w:id="0">
    <w:p w:rsidR="00B239E6" w:rsidRDefault="00B239E6"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760143"/>
      <w:docPartObj>
        <w:docPartGallery w:val="Page Numbers (Bottom of Page)"/>
        <w:docPartUnique/>
      </w:docPartObj>
    </w:sdtPr>
    <w:sdtEndPr>
      <w:rPr>
        <w:rFonts w:ascii="Times New Roman" w:hAnsi="Times New Roman" w:cs="Times New Roman"/>
        <w:sz w:val="24"/>
      </w:rPr>
    </w:sdtEndPr>
    <w:sdtContent>
      <w:p w:rsidR="003828EB" w:rsidRPr="006D0AF8" w:rsidRDefault="003828EB">
        <w:pPr>
          <w:pStyle w:val="aff3"/>
          <w:jc w:val="right"/>
          <w:rPr>
            <w:rFonts w:ascii="Times New Roman" w:hAnsi="Times New Roman" w:cs="Times New Roman"/>
            <w:sz w:val="24"/>
          </w:rPr>
        </w:pPr>
        <w:r w:rsidRPr="006D0AF8">
          <w:rPr>
            <w:rFonts w:ascii="Times New Roman" w:hAnsi="Times New Roman" w:cs="Times New Roman"/>
            <w:sz w:val="24"/>
          </w:rPr>
          <w:fldChar w:fldCharType="begin"/>
        </w:r>
        <w:r w:rsidRPr="006D0AF8">
          <w:rPr>
            <w:rFonts w:ascii="Times New Roman" w:hAnsi="Times New Roman" w:cs="Times New Roman"/>
            <w:sz w:val="24"/>
          </w:rPr>
          <w:instrText>PAGE   \* MERGEFORMAT</w:instrText>
        </w:r>
        <w:r w:rsidRPr="006D0AF8">
          <w:rPr>
            <w:rFonts w:ascii="Times New Roman" w:hAnsi="Times New Roman" w:cs="Times New Roman"/>
            <w:sz w:val="24"/>
          </w:rPr>
          <w:fldChar w:fldCharType="separate"/>
        </w:r>
        <w:r w:rsidR="005A4DF1">
          <w:rPr>
            <w:rFonts w:ascii="Times New Roman" w:hAnsi="Times New Roman" w:cs="Times New Roman"/>
            <w:noProof/>
            <w:sz w:val="24"/>
          </w:rPr>
          <w:t>63</w:t>
        </w:r>
        <w:r w:rsidRPr="006D0AF8">
          <w:rPr>
            <w:rFonts w:ascii="Times New Roman" w:hAnsi="Times New Roman" w:cs="Times New Roman"/>
            <w:sz w:val="24"/>
          </w:rPr>
          <w:fldChar w:fldCharType="end"/>
        </w:r>
      </w:p>
    </w:sdtContent>
  </w:sdt>
  <w:p w:rsidR="003828EB" w:rsidRDefault="003828EB">
    <w:pPr>
      <w:pStyle w:val="af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8EB" w:rsidRDefault="003828EB" w:rsidP="004718C7">
    <w:pPr>
      <w:pStyle w:val="a4"/>
      <w:ind w:firstLine="0"/>
      <w:jc w:val="center"/>
    </w:pPr>
    <w: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9E6" w:rsidRDefault="00B239E6" w:rsidP="003D2960">
      <w:pPr>
        <w:spacing w:after="0" w:line="240" w:lineRule="auto"/>
      </w:pPr>
      <w:r>
        <w:separator/>
      </w:r>
    </w:p>
  </w:footnote>
  <w:footnote w:type="continuationSeparator" w:id="0">
    <w:p w:rsidR="00B239E6" w:rsidRDefault="00B239E6"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3E247FA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1104C6C"/>
    <w:multiLevelType w:val="multilevel"/>
    <w:tmpl w:val="2D8230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17" w15:restartNumberingAfterBreak="0">
    <w:nsid w:val="7D8F1D21"/>
    <w:multiLevelType w:val="hybridMultilevel"/>
    <w:tmpl w:val="F29E1716"/>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num w:numId="1">
    <w:abstractNumId w:val="2"/>
  </w:num>
  <w:num w:numId="2">
    <w:abstractNumId w:val="5"/>
  </w:num>
  <w:num w:numId="3">
    <w:abstractNumId w:val="1"/>
  </w:num>
  <w:num w:numId="4">
    <w:abstractNumId w:val="7"/>
  </w:num>
  <w:num w:numId="5">
    <w:abstractNumId w:val="4"/>
  </w:num>
  <w:num w:numId="6">
    <w:abstractNumId w:val="16"/>
  </w:num>
  <w:num w:numId="7">
    <w:abstractNumId w:val="0"/>
  </w:num>
  <w:num w:numId="8">
    <w:abstractNumId w:val="11"/>
  </w:num>
  <w:num w:numId="9">
    <w:abstractNumId w:val="3"/>
  </w:num>
  <w:num w:numId="10">
    <w:abstractNumId w:val="10"/>
  </w:num>
  <w:num w:numId="11">
    <w:abstractNumId w:val="8"/>
  </w:num>
  <w:num w:numId="12">
    <w:abstractNumId w:val="9"/>
  </w:num>
  <w:num w:numId="13">
    <w:abstractNumId w:val="15"/>
  </w:num>
  <w:num w:numId="14">
    <w:abstractNumId w:val="12"/>
  </w:num>
  <w:num w:numId="15">
    <w:abstractNumId w:val="6"/>
  </w:num>
  <w:num w:numId="16">
    <w:abstractNumId w:val="1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23F2"/>
    <w:rsid w:val="000074BC"/>
    <w:rsid w:val="00020FF5"/>
    <w:rsid w:val="00025768"/>
    <w:rsid w:val="00026D84"/>
    <w:rsid w:val="00032129"/>
    <w:rsid w:val="00035953"/>
    <w:rsid w:val="00037275"/>
    <w:rsid w:val="0003771C"/>
    <w:rsid w:val="0004658B"/>
    <w:rsid w:val="000562E8"/>
    <w:rsid w:val="00060717"/>
    <w:rsid w:val="00062774"/>
    <w:rsid w:val="000779B8"/>
    <w:rsid w:val="000920EE"/>
    <w:rsid w:val="0009507C"/>
    <w:rsid w:val="000A1A12"/>
    <w:rsid w:val="000A3E17"/>
    <w:rsid w:val="000A4B89"/>
    <w:rsid w:val="000A7891"/>
    <w:rsid w:val="000D21A6"/>
    <w:rsid w:val="000D47D0"/>
    <w:rsid w:val="000E1F6D"/>
    <w:rsid w:val="000E30BC"/>
    <w:rsid w:val="000E76C1"/>
    <w:rsid w:val="000F0DC4"/>
    <w:rsid w:val="000F29CF"/>
    <w:rsid w:val="000F2C73"/>
    <w:rsid w:val="00101106"/>
    <w:rsid w:val="00102AE4"/>
    <w:rsid w:val="00112D3E"/>
    <w:rsid w:val="00116828"/>
    <w:rsid w:val="00120B4F"/>
    <w:rsid w:val="001214A3"/>
    <w:rsid w:val="0012447A"/>
    <w:rsid w:val="00130AD8"/>
    <w:rsid w:val="00131CAB"/>
    <w:rsid w:val="001405CD"/>
    <w:rsid w:val="00141AE3"/>
    <w:rsid w:val="00143C63"/>
    <w:rsid w:val="00151ACF"/>
    <w:rsid w:val="001561D9"/>
    <w:rsid w:val="00156E11"/>
    <w:rsid w:val="0016629F"/>
    <w:rsid w:val="00173D6A"/>
    <w:rsid w:val="00174828"/>
    <w:rsid w:val="00174E11"/>
    <w:rsid w:val="00177F49"/>
    <w:rsid w:val="00194380"/>
    <w:rsid w:val="0019505C"/>
    <w:rsid w:val="001B5CC0"/>
    <w:rsid w:val="001C0977"/>
    <w:rsid w:val="001C11B4"/>
    <w:rsid w:val="001C3817"/>
    <w:rsid w:val="001C4CBA"/>
    <w:rsid w:val="001D35DF"/>
    <w:rsid w:val="001E0166"/>
    <w:rsid w:val="001E2BBA"/>
    <w:rsid w:val="001E7462"/>
    <w:rsid w:val="001E79F0"/>
    <w:rsid w:val="001F705C"/>
    <w:rsid w:val="001F7C2C"/>
    <w:rsid w:val="00200C59"/>
    <w:rsid w:val="00212732"/>
    <w:rsid w:val="00216CEB"/>
    <w:rsid w:val="002177BD"/>
    <w:rsid w:val="00221B1E"/>
    <w:rsid w:val="00221B88"/>
    <w:rsid w:val="00221BE7"/>
    <w:rsid w:val="00226248"/>
    <w:rsid w:val="002315AA"/>
    <w:rsid w:val="00245856"/>
    <w:rsid w:val="00245ED7"/>
    <w:rsid w:val="00247A1F"/>
    <w:rsid w:val="0025205D"/>
    <w:rsid w:val="00264DC0"/>
    <w:rsid w:val="002678E5"/>
    <w:rsid w:val="00270392"/>
    <w:rsid w:val="00270E55"/>
    <w:rsid w:val="00274046"/>
    <w:rsid w:val="00280D63"/>
    <w:rsid w:val="00291540"/>
    <w:rsid w:val="00294A68"/>
    <w:rsid w:val="00295984"/>
    <w:rsid w:val="002A6F4C"/>
    <w:rsid w:val="002B2DFA"/>
    <w:rsid w:val="002B5123"/>
    <w:rsid w:val="002B5367"/>
    <w:rsid w:val="002C01FF"/>
    <w:rsid w:val="002C0C40"/>
    <w:rsid w:val="002C15F4"/>
    <w:rsid w:val="002C6B0A"/>
    <w:rsid w:val="002E7D64"/>
    <w:rsid w:val="002F320F"/>
    <w:rsid w:val="002F572F"/>
    <w:rsid w:val="002F7A21"/>
    <w:rsid w:val="00300B7F"/>
    <w:rsid w:val="003056BD"/>
    <w:rsid w:val="00310461"/>
    <w:rsid w:val="0031586C"/>
    <w:rsid w:val="003270E0"/>
    <w:rsid w:val="00331B52"/>
    <w:rsid w:val="00372591"/>
    <w:rsid w:val="003828EB"/>
    <w:rsid w:val="00385B67"/>
    <w:rsid w:val="003A354A"/>
    <w:rsid w:val="003A4B40"/>
    <w:rsid w:val="003B2D03"/>
    <w:rsid w:val="003B428D"/>
    <w:rsid w:val="003B66CD"/>
    <w:rsid w:val="003C27C6"/>
    <w:rsid w:val="003C4C37"/>
    <w:rsid w:val="003C6935"/>
    <w:rsid w:val="003D2960"/>
    <w:rsid w:val="003D3818"/>
    <w:rsid w:val="003F3442"/>
    <w:rsid w:val="003F70BF"/>
    <w:rsid w:val="004040A9"/>
    <w:rsid w:val="004043B4"/>
    <w:rsid w:val="00404E87"/>
    <w:rsid w:val="0041151B"/>
    <w:rsid w:val="00412899"/>
    <w:rsid w:val="00412BD3"/>
    <w:rsid w:val="00421DDB"/>
    <w:rsid w:val="00431FD7"/>
    <w:rsid w:val="00435175"/>
    <w:rsid w:val="00436497"/>
    <w:rsid w:val="004403EF"/>
    <w:rsid w:val="004455A1"/>
    <w:rsid w:val="00450CAB"/>
    <w:rsid w:val="00451740"/>
    <w:rsid w:val="004558B4"/>
    <w:rsid w:val="0045702E"/>
    <w:rsid w:val="00457B9A"/>
    <w:rsid w:val="00464141"/>
    <w:rsid w:val="004718C7"/>
    <w:rsid w:val="00477371"/>
    <w:rsid w:val="004776CD"/>
    <w:rsid w:val="00483EE4"/>
    <w:rsid w:val="0048613F"/>
    <w:rsid w:val="00490DBE"/>
    <w:rsid w:val="00492CED"/>
    <w:rsid w:val="004951B3"/>
    <w:rsid w:val="00496A00"/>
    <w:rsid w:val="00497D79"/>
    <w:rsid w:val="004A033A"/>
    <w:rsid w:val="004A1D28"/>
    <w:rsid w:val="004A3E83"/>
    <w:rsid w:val="004A4502"/>
    <w:rsid w:val="004A451C"/>
    <w:rsid w:val="004B0095"/>
    <w:rsid w:val="004B0D51"/>
    <w:rsid w:val="004B4A00"/>
    <w:rsid w:val="004B6628"/>
    <w:rsid w:val="004B7CDE"/>
    <w:rsid w:val="004C05B6"/>
    <w:rsid w:val="004C0AF4"/>
    <w:rsid w:val="004C71C0"/>
    <w:rsid w:val="004D736C"/>
    <w:rsid w:val="004E0E72"/>
    <w:rsid w:val="004E254B"/>
    <w:rsid w:val="004F52E3"/>
    <w:rsid w:val="00500984"/>
    <w:rsid w:val="00504290"/>
    <w:rsid w:val="005046D5"/>
    <w:rsid w:val="005112A7"/>
    <w:rsid w:val="005143DF"/>
    <w:rsid w:val="005151B8"/>
    <w:rsid w:val="00515AC0"/>
    <w:rsid w:val="00520025"/>
    <w:rsid w:val="00520219"/>
    <w:rsid w:val="00523956"/>
    <w:rsid w:val="00525497"/>
    <w:rsid w:val="00525FC1"/>
    <w:rsid w:val="00535211"/>
    <w:rsid w:val="0054538C"/>
    <w:rsid w:val="00546EEE"/>
    <w:rsid w:val="0055640D"/>
    <w:rsid w:val="00556ECD"/>
    <w:rsid w:val="005675B3"/>
    <w:rsid w:val="0057731A"/>
    <w:rsid w:val="00585485"/>
    <w:rsid w:val="005858CD"/>
    <w:rsid w:val="00586FB9"/>
    <w:rsid w:val="005932CF"/>
    <w:rsid w:val="00593364"/>
    <w:rsid w:val="005A338D"/>
    <w:rsid w:val="005A4DF1"/>
    <w:rsid w:val="005A6003"/>
    <w:rsid w:val="005B455A"/>
    <w:rsid w:val="005B6010"/>
    <w:rsid w:val="005B6D9D"/>
    <w:rsid w:val="005C4F39"/>
    <w:rsid w:val="005C6332"/>
    <w:rsid w:val="005C65E0"/>
    <w:rsid w:val="005C67DC"/>
    <w:rsid w:val="005D10F1"/>
    <w:rsid w:val="005E4888"/>
    <w:rsid w:val="005E5C92"/>
    <w:rsid w:val="005F14C7"/>
    <w:rsid w:val="005F20F9"/>
    <w:rsid w:val="005F4825"/>
    <w:rsid w:val="005F72B8"/>
    <w:rsid w:val="006041EF"/>
    <w:rsid w:val="006078FA"/>
    <w:rsid w:val="00611F7F"/>
    <w:rsid w:val="00612D94"/>
    <w:rsid w:val="00613946"/>
    <w:rsid w:val="006350D2"/>
    <w:rsid w:val="00635D25"/>
    <w:rsid w:val="00637982"/>
    <w:rsid w:val="00644E39"/>
    <w:rsid w:val="006453E1"/>
    <w:rsid w:val="0065204B"/>
    <w:rsid w:val="00652119"/>
    <w:rsid w:val="00653ACF"/>
    <w:rsid w:val="0065413F"/>
    <w:rsid w:val="00661286"/>
    <w:rsid w:val="00661E7F"/>
    <w:rsid w:val="00662216"/>
    <w:rsid w:val="00665068"/>
    <w:rsid w:val="006675D3"/>
    <w:rsid w:val="00683C7C"/>
    <w:rsid w:val="0069103D"/>
    <w:rsid w:val="006912DC"/>
    <w:rsid w:val="00695A70"/>
    <w:rsid w:val="006A06E9"/>
    <w:rsid w:val="006A535B"/>
    <w:rsid w:val="006A7D1A"/>
    <w:rsid w:val="006B0A1E"/>
    <w:rsid w:val="006B192A"/>
    <w:rsid w:val="006B2144"/>
    <w:rsid w:val="006B2AD5"/>
    <w:rsid w:val="006B3E39"/>
    <w:rsid w:val="006B40EC"/>
    <w:rsid w:val="006C1D09"/>
    <w:rsid w:val="006C27D0"/>
    <w:rsid w:val="006C314A"/>
    <w:rsid w:val="006C4368"/>
    <w:rsid w:val="006C472F"/>
    <w:rsid w:val="006D0AF8"/>
    <w:rsid w:val="006E1EA5"/>
    <w:rsid w:val="006E22C3"/>
    <w:rsid w:val="006E2506"/>
    <w:rsid w:val="006E5BD0"/>
    <w:rsid w:val="006E63BC"/>
    <w:rsid w:val="00700AC8"/>
    <w:rsid w:val="007013E2"/>
    <w:rsid w:val="00704405"/>
    <w:rsid w:val="00706575"/>
    <w:rsid w:val="00711BB6"/>
    <w:rsid w:val="00713E3E"/>
    <w:rsid w:val="0071485E"/>
    <w:rsid w:val="0071551F"/>
    <w:rsid w:val="00735C22"/>
    <w:rsid w:val="007373E8"/>
    <w:rsid w:val="00746286"/>
    <w:rsid w:val="0075126D"/>
    <w:rsid w:val="007555D5"/>
    <w:rsid w:val="00760847"/>
    <w:rsid w:val="00766006"/>
    <w:rsid w:val="00773A16"/>
    <w:rsid w:val="00774BF3"/>
    <w:rsid w:val="007753EA"/>
    <w:rsid w:val="007840B9"/>
    <w:rsid w:val="0078450B"/>
    <w:rsid w:val="0078578D"/>
    <w:rsid w:val="00786E4B"/>
    <w:rsid w:val="00792E54"/>
    <w:rsid w:val="007A5787"/>
    <w:rsid w:val="007C6AF3"/>
    <w:rsid w:val="007D3D07"/>
    <w:rsid w:val="007E2408"/>
    <w:rsid w:val="007E3E68"/>
    <w:rsid w:val="007E43B7"/>
    <w:rsid w:val="007E5A91"/>
    <w:rsid w:val="007F0720"/>
    <w:rsid w:val="007F3084"/>
    <w:rsid w:val="007F459D"/>
    <w:rsid w:val="008068E1"/>
    <w:rsid w:val="00813373"/>
    <w:rsid w:val="00821D9C"/>
    <w:rsid w:val="008221BD"/>
    <w:rsid w:val="00823733"/>
    <w:rsid w:val="00824516"/>
    <w:rsid w:val="00825507"/>
    <w:rsid w:val="00827586"/>
    <w:rsid w:val="00831084"/>
    <w:rsid w:val="00834684"/>
    <w:rsid w:val="008365B1"/>
    <w:rsid w:val="0084049E"/>
    <w:rsid w:val="00844D64"/>
    <w:rsid w:val="00845B1D"/>
    <w:rsid w:val="00845E09"/>
    <w:rsid w:val="00854DC8"/>
    <w:rsid w:val="00855453"/>
    <w:rsid w:val="00862D09"/>
    <w:rsid w:val="008675A8"/>
    <w:rsid w:val="00873592"/>
    <w:rsid w:val="008900B1"/>
    <w:rsid w:val="00895190"/>
    <w:rsid w:val="008A20C1"/>
    <w:rsid w:val="008A21F2"/>
    <w:rsid w:val="008A2FB9"/>
    <w:rsid w:val="008A6537"/>
    <w:rsid w:val="008B136D"/>
    <w:rsid w:val="008C333E"/>
    <w:rsid w:val="008C459C"/>
    <w:rsid w:val="008C4CAD"/>
    <w:rsid w:val="008C524C"/>
    <w:rsid w:val="008C6BFA"/>
    <w:rsid w:val="008D1012"/>
    <w:rsid w:val="008D14FC"/>
    <w:rsid w:val="008D364C"/>
    <w:rsid w:val="008E169E"/>
    <w:rsid w:val="008E1B4D"/>
    <w:rsid w:val="008E25B6"/>
    <w:rsid w:val="008E3538"/>
    <w:rsid w:val="008E39B1"/>
    <w:rsid w:val="008E4965"/>
    <w:rsid w:val="009076A3"/>
    <w:rsid w:val="00911406"/>
    <w:rsid w:val="00921744"/>
    <w:rsid w:val="00922B82"/>
    <w:rsid w:val="009307CE"/>
    <w:rsid w:val="00930C6F"/>
    <w:rsid w:val="00933E28"/>
    <w:rsid w:val="009356DD"/>
    <w:rsid w:val="0093600B"/>
    <w:rsid w:val="0094361E"/>
    <w:rsid w:val="00945266"/>
    <w:rsid w:val="00956F0D"/>
    <w:rsid w:val="00962AD6"/>
    <w:rsid w:val="00967D45"/>
    <w:rsid w:val="00977569"/>
    <w:rsid w:val="00985C85"/>
    <w:rsid w:val="00991935"/>
    <w:rsid w:val="00997773"/>
    <w:rsid w:val="009A032F"/>
    <w:rsid w:val="009A1C40"/>
    <w:rsid w:val="009B1961"/>
    <w:rsid w:val="009B1CE6"/>
    <w:rsid w:val="009B2639"/>
    <w:rsid w:val="009B48BB"/>
    <w:rsid w:val="009B608C"/>
    <w:rsid w:val="009C0030"/>
    <w:rsid w:val="009C5B5D"/>
    <w:rsid w:val="009C7EB1"/>
    <w:rsid w:val="009D008A"/>
    <w:rsid w:val="009D0749"/>
    <w:rsid w:val="009D43E8"/>
    <w:rsid w:val="009D4D24"/>
    <w:rsid w:val="009D5F90"/>
    <w:rsid w:val="009E2888"/>
    <w:rsid w:val="009E6107"/>
    <w:rsid w:val="009E656B"/>
    <w:rsid w:val="00A0249C"/>
    <w:rsid w:val="00A02868"/>
    <w:rsid w:val="00A04D40"/>
    <w:rsid w:val="00A05585"/>
    <w:rsid w:val="00A07FA6"/>
    <w:rsid w:val="00A17EC2"/>
    <w:rsid w:val="00A208F6"/>
    <w:rsid w:val="00A21CD4"/>
    <w:rsid w:val="00A21FCD"/>
    <w:rsid w:val="00A26346"/>
    <w:rsid w:val="00A35F1D"/>
    <w:rsid w:val="00A413C3"/>
    <w:rsid w:val="00A4535A"/>
    <w:rsid w:val="00A47A45"/>
    <w:rsid w:val="00A51001"/>
    <w:rsid w:val="00A51E21"/>
    <w:rsid w:val="00A5330F"/>
    <w:rsid w:val="00A546A4"/>
    <w:rsid w:val="00A554FA"/>
    <w:rsid w:val="00A565AB"/>
    <w:rsid w:val="00A567AA"/>
    <w:rsid w:val="00A616A4"/>
    <w:rsid w:val="00A72063"/>
    <w:rsid w:val="00A72E0C"/>
    <w:rsid w:val="00A82D4D"/>
    <w:rsid w:val="00A84B36"/>
    <w:rsid w:val="00A926D6"/>
    <w:rsid w:val="00A96A4A"/>
    <w:rsid w:val="00AA1AD4"/>
    <w:rsid w:val="00AA447E"/>
    <w:rsid w:val="00AA5C5B"/>
    <w:rsid w:val="00AA5C62"/>
    <w:rsid w:val="00AB17CD"/>
    <w:rsid w:val="00AC4FFA"/>
    <w:rsid w:val="00AC7A3B"/>
    <w:rsid w:val="00AD3555"/>
    <w:rsid w:val="00AD7194"/>
    <w:rsid w:val="00AD75FD"/>
    <w:rsid w:val="00AE0877"/>
    <w:rsid w:val="00AE493A"/>
    <w:rsid w:val="00AE4DBE"/>
    <w:rsid w:val="00AE6DE5"/>
    <w:rsid w:val="00AF4C3C"/>
    <w:rsid w:val="00AF57D6"/>
    <w:rsid w:val="00B01539"/>
    <w:rsid w:val="00B01675"/>
    <w:rsid w:val="00B029CA"/>
    <w:rsid w:val="00B05B8A"/>
    <w:rsid w:val="00B05ECB"/>
    <w:rsid w:val="00B06E6B"/>
    <w:rsid w:val="00B1625F"/>
    <w:rsid w:val="00B23837"/>
    <w:rsid w:val="00B239E6"/>
    <w:rsid w:val="00B26C8E"/>
    <w:rsid w:val="00B32C37"/>
    <w:rsid w:val="00B34408"/>
    <w:rsid w:val="00B34840"/>
    <w:rsid w:val="00B37E05"/>
    <w:rsid w:val="00B40F35"/>
    <w:rsid w:val="00B52DE7"/>
    <w:rsid w:val="00B5578B"/>
    <w:rsid w:val="00B55CEB"/>
    <w:rsid w:val="00B5704D"/>
    <w:rsid w:val="00B57F80"/>
    <w:rsid w:val="00B612F7"/>
    <w:rsid w:val="00B64DBA"/>
    <w:rsid w:val="00B64E43"/>
    <w:rsid w:val="00B70FA4"/>
    <w:rsid w:val="00B763E9"/>
    <w:rsid w:val="00B77DB4"/>
    <w:rsid w:val="00B8004C"/>
    <w:rsid w:val="00B83508"/>
    <w:rsid w:val="00B8353C"/>
    <w:rsid w:val="00B84C67"/>
    <w:rsid w:val="00B84D43"/>
    <w:rsid w:val="00B855DA"/>
    <w:rsid w:val="00B90B13"/>
    <w:rsid w:val="00B924E4"/>
    <w:rsid w:val="00B94F01"/>
    <w:rsid w:val="00B9533C"/>
    <w:rsid w:val="00B97550"/>
    <w:rsid w:val="00BA3F07"/>
    <w:rsid w:val="00BB06CD"/>
    <w:rsid w:val="00BB087E"/>
    <w:rsid w:val="00BB7369"/>
    <w:rsid w:val="00BB7FB1"/>
    <w:rsid w:val="00BC6D8D"/>
    <w:rsid w:val="00BC7D74"/>
    <w:rsid w:val="00BE03C0"/>
    <w:rsid w:val="00BE2C36"/>
    <w:rsid w:val="00BE3C07"/>
    <w:rsid w:val="00BE3CC7"/>
    <w:rsid w:val="00BF0CEB"/>
    <w:rsid w:val="00BF1BF7"/>
    <w:rsid w:val="00BF4293"/>
    <w:rsid w:val="00C02D21"/>
    <w:rsid w:val="00C057F3"/>
    <w:rsid w:val="00C116EF"/>
    <w:rsid w:val="00C168E0"/>
    <w:rsid w:val="00C21CDA"/>
    <w:rsid w:val="00C26117"/>
    <w:rsid w:val="00C30110"/>
    <w:rsid w:val="00C44B53"/>
    <w:rsid w:val="00C47544"/>
    <w:rsid w:val="00C5299F"/>
    <w:rsid w:val="00C632A3"/>
    <w:rsid w:val="00C64D23"/>
    <w:rsid w:val="00C65B67"/>
    <w:rsid w:val="00C76281"/>
    <w:rsid w:val="00C847A3"/>
    <w:rsid w:val="00C84B69"/>
    <w:rsid w:val="00C86F14"/>
    <w:rsid w:val="00C901DA"/>
    <w:rsid w:val="00C9377A"/>
    <w:rsid w:val="00CA031D"/>
    <w:rsid w:val="00CA1D1B"/>
    <w:rsid w:val="00CA6D53"/>
    <w:rsid w:val="00CB36F2"/>
    <w:rsid w:val="00CB3759"/>
    <w:rsid w:val="00CC1B2A"/>
    <w:rsid w:val="00CC3520"/>
    <w:rsid w:val="00CC356A"/>
    <w:rsid w:val="00CC3832"/>
    <w:rsid w:val="00CC3978"/>
    <w:rsid w:val="00CC54E7"/>
    <w:rsid w:val="00CC59B8"/>
    <w:rsid w:val="00CE1051"/>
    <w:rsid w:val="00CF182C"/>
    <w:rsid w:val="00CF4039"/>
    <w:rsid w:val="00CF6ACB"/>
    <w:rsid w:val="00CF6D4C"/>
    <w:rsid w:val="00D0747C"/>
    <w:rsid w:val="00D119AD"/>
    <w:rsid w:val="00D12201"/>
    <w:rsid w:val="00D12771"/>
    <w:rsid w:val="00D12AB0"/>
    <w:rsid w:val="00D22A56"/>
    <w:rsid w:val="00D3238A"/>
    <w:rsid w:val="00D327D8"/>
    <w:rsid w:val="00D34E14"/>
    <w:rsid w:val="00D35AAD"/>
    <w:rsid w:val="00D361D5"/>
    <w:rsid w:val="00D36219"/>
    <w:rsid w:val="00D37493"/>
    <w:rsid w:val="00D416E1"/>
    <w:rsid w:val="00D42034"/>
    <w:rsid w:val="00D44841"/>
    <w:rsid w:val="00D5152B"/>
    <w:rsid w:val="00D53549"/>
    <w:rsid w:val="00D54E01"/>
    <w:rsid w:val="00D579D0"/>
    <w:rsid w:val="00D61F78"/>
    <w:rsid w:val="00D83814"/>
    <w:rsid w:val="00D841D2"/>
    <w:rsid w:val="00D873B9"/>
    <w:rsid w:val="00D87D80"/>
    <w:rsid w:val="00D932C5"/>
    <w:rsid w:val="00D937EB"/>
    <w:rsid w:val="00DA0594"/>
    <w:rsid w:val="00DB1B14"/>
    <w:rsid w:val="00DB40EF"/>
    <w:rsid w:val="00DB54BB"/>
    <w:rsid w:val="00DB5DB0"/>
    <w:rsid w:val="00DB602F"/>
    <w:rsid w:val="00DB77D5"/>
    <w:rsid w:val="00DC5464"/>
    <w:rsid w:val="00DC7EB4"/>
    <w:rsid w:val="00DD0325"/>
    <w:rsid w:val="00DD112B"/>
    <w:rsid w:val="00DD32CA"/>
    <w:rsid w:val="00DD59AD"/>
    <w:rsid w:val="00DE3C96"/>
    <w:rsid w:val="00DF186B"/>
    <w:rsid w:val="00E02449"/>
    <w:rsid w:val="00E03E83"/>
    <w:rsid w:val="00E10943"/>
    <w:rsid w:val="00E11BA9"/>
    <w:rsid w:val="00E17EA7"/>
    <w:rsid w:val="00E2034B"/>
    <w:rsid w:val="00E47B37"/>
    <w:rsid w:val="00E529C8"/>
    <w:rsid w:val="00E55132"/>
    <w:rsid w:val="00E63521"/>
    <w:rsid w:val="00E635C4"/>
    <w:rsid w:val="00E70210"/>
    <w:rsid w:val="00E72EF1"/>
    <w:rsid w:val="00E7313D"/>
    <w:rsid w:val="00E76273"/>
    <w:rsid w:val="00E816B3"/>
    <w:rsid w:val="00E86D9C"/>
    <w:rsid w:val="00E87303"/>
    <w:rsid w:val="00E908EE"/>
    <w:rsid w:val="00E92E50"/>
    <w:rsid w:val="00E93A7F"/>
    <w:rsid w:val="00E93DBF"/>
    <w:rsid w:val="00E943AF"/>
    <w:rsid w:val="00E95EA5"/>
    <w:rsid w:val="00E96DB0"/>
    <w:rsid w:val="00EA34B5"/>
    <w:rsid w:val="00EA4C6F"/>
    <w:rsid w:val="00EA6494"/>
    <w:rsid w:val="00EA7A4B"/>
    <w:rsid w:val="00EA7C7C"/>
    <w:rsid w:val="00EB018E"/>
    <w:rsid w:val="00EB117F"/>
    <w:rsid w:val="00EB7740"/>
    <w:rsid w:val="00EB7933"/>
    <w:rsid w:val="00EC43A7"/>
    <w:rsid w:val="00ED017D"/>
    <w:rsid w:val="00ED0A46"/>
    <w:rsid w:val="00ED0BE8"/>
    <w:rsid w:val="00ED23D5"/>
    <w:rsid w:val="00EE016D"/>
    <w:rsid w:val="00EE5100"/>
    <w:rsid w:val="00EF1696"/>
    <w:rsid w:val="00EF47C3"/>
    <w:rsid w:val="00EF61F2"/>
    <w:rsid w:val="00F01C1B"/>
    <w:rsid w:val="00F01FD8"/>
    <w:rsid w:val="00F03480"/>
    <w:rsid w:val="00F06C49"/>
    <w:rsid w:val="00F06DCE"/>
    <w:rsid w:val="00F11F97"/>
    <w:rsid w:val="00F16BAF"/>
    <w:rsid w:val="00F2261C"/>
    <w:rsid w:val="00F22EE5"/>
    <w:rsid w:val="00F30095"/>
    <w:rsid w:val="00F3021B"/>
    <w:rsid w:val="00F40F0D"/>
    <w:rsid w:val="00F5551C"/>
    <w:rsid w:val="00F60DEA"/>
    <w:rsid w:val="00F66DC2"/>
    <w:rsid w:val="00F70743"/>
    <w:rsid w:val="00F71DBA"/>
    <w:rsid w:val="00F73A2E"/>
    <w:rsid w:val="00F752BA"/>
    <w:rsid w:val="00F75BE9"/>
    <w:rsid w:val="00F763DB"/>
    <w:rsid w:val="00F769F1"/>
    <w:rsid w:val="00F8456B"/>
    <w:rsid w:val="00F84A2E"/>
    <w:rsid w:val="00F85B71"/>
    <w:rsid w:val="00F902D8"/>
    <w:rsid w:val="00F92BA4"/>
    <w:rsid w:val="00FA5078"/>
    <w:rsid w:val="00FB46B2"/>
    <w:rsid w:val="00FB6B06"/>
    <w:rsid w:val="00FC10FD"/>
    <w:rsid w:val="00FC2D63"/>
    <w:rsid w:val="00FF179C"/>
    <w:rsid w:val="00FF2A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156AAD"/>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8E25B6"/>
    <w:pPr>
      <w:keepNext/>
      <w:keepLines/>
      <w:numPr>
        <w:numId w:val="2"/>
      </w:numPr>
      <w:spacing w:before="240" w:after="0"/>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ED0A46"/>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ED0A4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8E25B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ED0A46"/>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ED0A4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autoRedefine/>
    <w:qFormat/>
    <w:rsid w:val="000A7891"/>
    <w:pPr>
      <w:numPr>
        <w:numId w:val="3"/>
      </w:numPr>
      <w:spacing w:after="0" w:line="360" w:lineRule="auto"/>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autoRedefine/>
    <w:qFormat/>
    <w:rsid w:val="00E96DB0"/>
    <w:pPr>
      <w:numPr>
        <w:ilvl w:val="1"/>
      </w:numPr>
    </w:pPr>
  </w:style>
  <w:style w:type="character" w:customStyle="1" w:styleId="aa">
    <w:name w:val="ШВД_ОСНОВНОЙ ТЕКСТ С ТИРЕ Знак"/>
    <w:basedOn w:val="a5"/>
    <w:link w:val="a0"/>
    <w:rsid w:val="000A7891"/>
    <w:rPr>
      <w:rFonts w:ascii="Times New Roman" w:hAnsi="Times New Roman"/>
      <w:sz w:val="28"/>
    </w:rPr>
  </w:style>
  <w:style w:type="paragraph" w:customStyle="1" w:styleId="a4">
    <w:name w:val="ШВД_ОСНОВНОЙ ТЕКСТ"/>
    <w:basedOn w:val="a3"/>
    <w:link w:val="ac"/>
    <w:autoRedefine/>
    <w:qFormat/>
    <w:rsid w:val="000779B8"/>
    <w:pPr>
      <w:spacing w:before="120" w:after="0" w:line="360" w:lineRule="auto"/>
      <w:ind w:firstLine="709"/>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0779B8"/>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autoRedefine/>
    <w:qFormat/>
    <w:rsid w:val="00911406"/>
    <w:pPr>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911406"/>
    <w:rPr>
      <w:rFonts w:ascii="Times New Roman" w:hAnsi="Times New Roman"/>
      <w:noProof/>
      <w:sz w:val="28"/>
      <w:lang w:eastAsia="ru-RU"/>
    </w:rPr>
  </w:style>
  <w:style w:type="paragraph" w:customStyle="1" w:styleId="af1">
    <w:name w:val="ШВД_РИС.НАЗВАНИЕ"/>
    <w:basedOn w:val="a4"/>
    <w:link w:val="af2"/>
    <w:autoRedefine/>
    <w:qFormat/>
    <w:rsid w:val="00911406"/>
    <w:pPr>
      <w:ind w:firstLine="0"/>
      <w:jc w:val="center"/>
    </w:pPr>
  </w:style>
  <w:style w:type="character" w:customStyle="1" w:styleId="af2">
    <w:name w:val="ШВД_РИС.НАЗВАНИЕ Знак"/>
    <w:basedOn w:val="ac"/>
    <w:link w:val="af1"/>
    <w:rsid w:val="00911406"/>
    <w:rPr>
      <w:rFonts w:ascii="Times New Roman" w:hAnsi="Times New Roman"/>
      <w:sz w:val="28"/>
    </w:rPr>
  </w:style>
  <w:style w:type="table" w:styleId="af3">
    <w:name w:val="Table Grid"/>
    <w:basedOn w:val="a6"/>
    <w:uiPriority w:val="5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autoRedefine/>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autoRedefine/>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autoRedefine/>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525FC1"/>
    <w:pPr>
      <w:spacing w:before="240" w:after="0" w:line="360" w:lineRule="auto"/>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525FC1"/>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03480"/>
    <w:pPr>
      <w:numPr>
        <w:numId w:val="7"/>
      </w:numPr>
      <w:spacing w:before="240" w:after="0" w:line="360" w:lineRule="auto"/>
      <w:ind w:left="0" w:firstLine="709"/>
      <w:contextualSpacing/>
      <w:jc w:val="both"/>
    </w:pPr>
    <w:rPr>
      <w:rFonts w:ascii="Times New Roman" w:eastAsia="Calibri" w:hAnsi="Times New Roman" w:cs="Times New Roman"/>
      <w:sz w:val="28"/>
    </w:rPr>
  </w:style>
  <w:style w:type="character" w:customStyle="1" w:styleId="aff5">
    <w:name w:val="НУМЕРАЦИЯ Знак"/>
    <w:basedOn w:val="a5"/>
    <w:link w:val="a"/>
    <w:rsid w:val="00F03480"/>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autoRedefine/>
    <w:qFormat/>
    <w:rsid w:val="00644E39"/>
    <w:pPr>
      <w:keepNext/>
      <w:jc w:val="right"/>
    </w:pPr>
    <w:rPr>
      <w:rFonts w:ascii="Times New Roman" w:hAnsi="Times New Roman"/>
      <w:color w:val="000000" w:themeColor="text1"/>
      <w:sz w:val="28"/>
    </w:rPr>
  </w:style>
  <w:style w:type="character" w:customStyle="1" w:styleId="affe">
    <w:name w:val="ШВД_Таблица Знак"/>
    <w:basedOn w:val="af0"/>
    <w:link w:val="affd"/>
    <w:rsid w:val="00644E39"/>
    <w:rPr>
      <w:rFonts w:ascii="Times New Roman" w:hAnsi="Times New Roman"/>
      <w:i/>
      <w:iCs/>
      <w:color w:val="000000" w:themeColor="text1"/>
      <w:sz w:val="28"/>
      <w:szCs w:val="18"/>
    </w:rPr>
  </w:style>
  <w:style w:type="paragraph" w:customStyle="1" w:styleId="afff">
    <w:name w:val="Листов количество"/>
    <w:basedOn w:val="a4"/>
    <w:next w:val="a4"/>
    <w:qFormat/>
    <w:rsid w:val="00C9377A"/>
    <w:pPr>
      <w:ind w:firstLine="0"/>
      <w:jc w:val="center"/>
    </w:pPr>
    <w:rPr>
      <w:b/>
      <w:sz w:val="32"/>
      <w:szCs w:val="32"/>
    </w:rPr>
  </w:style>
  <w:style w:type="paragraph" w:customStyle="1" w:styleId="ABSTRACT">
    <w:name w:val="ABSTRACT"/>
    <w:basedOn w:val="a4"/>
    <w:next w:val="a4"/>
    <w:qFormat/>
    <w:rsid w:val="00E55132"/>
    <w:pPr>
      <w:ind w:firstLine="0"/>
      <w:jc w:val="center"/>
    </w:pPr>
    <w:rPr>
      <w:i/>
      <w:sz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300158999">
      <w:bodyDiv w:val="1"/>
      <w:marLeft w:val="0"/>
      <w:marRight w:val="0"/>
      <w:marTop w:val="0"/>
      <w:marBottom w:val="0"/>
      <w:divBdr>
        <w:top w:val="none" w:sz="0" w:space="0" w:color="auto"/>
        <w:left w:val="none" w:sz="0" w:space="0" w:color="auto"/>
        <w:bottom w:val="none" w:sz="0" w:space="0" w:color="auto"/>
        <w:right w:val="none" w:sz="0" w:space="0" w:color="auto"/>
      </w:divBdr>
    </w:div>
    <w:div w:id="500702927">
      <w:bodyDiv w:val="1"/>
      <w:marLeft w:val="0"/>
      <w:marRight w:val="0"/>
      <w:marTop w:val="0"/>
      <w:marBottom w:val="0"/>
      <w:divBdr>
        <w:top w:val="none" w:sz="0" w:space="0" w:color="auto"/>
        <w:left w:val="none" w:sz="0" w:space="0" w:color="auto"/>
        <w:bottom w:val="none" w:sz="0" w:space="0" w:color="auto"/>
        <w:right w:val="none" w:sz="0" w:space="0" w:color="auto"/>
      </w:divBdr>
    </w:div>
    <w:div w:id="692418017">
      <w:bodyDiv w:val="1"/>
      <w:marLeft w:val="0"/>
      <w:marRight w:val="0"/>
      <w:marTop w:val="0"/>
      <w:marBottom w:val="0"/>
      <w:divBdr>
        <w:top w:val="none" w:sz="0" w:space="0" w:color="auto"/>
        <w:left w:val="none" w:sz="0" w:space="0" w:color="auto"/>
        <w:bottom w:val="none" w:sz="0" w:space="0" w:color="auto"/>
        <w:right w:val="none" w:sz="0" w:space="0" w:color="auto"/>
      </w:divBdr>
    </w:div>
    <w:div w:id="710230517">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469127248">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habr.com/ru/post/27339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abr.com/ru/post/455958/"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72F66-C5AD-4A78-ABE9-1FC28E3C9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84</Pages>
  <Words>14717</Words>
  <Characters>83893</Characters>
  <Application>Microsoft Office Word</Application>
  <DocSecurity>0</DocSecurity>
  <Lines>699</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98414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7</cp:revision>
  <cp:lastPrinted>2020-03-15T12:57:00Z</cp:lastPrinted>
  <dcterms:created xsi:type="dcterms:W3CDTF">2020-03-15T12:56:00Z</dcterms:created>
  <dcterms:modified xsi:type="dcterms:W3CDTF">2020-03-15T16:59:00Z</dcterms:modified>
</cp:coreProperties>
</file>