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36D9E8A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="006D6D93" w:rsidRPr="006D6D93">
        <w:rPr>
          <w:u w:val="single"/>
        </w:rPr>
        <w:t>21</w:t>
      </w:r>
      <w:r w:rsidRPr="00081851">
        <w:t xml:space="preserve">_ » </w:t>
      </w:r>
      <w:r w:rsidR="006D6D93">
        <w:t>___</w:t>
      </w:r>
      <w:r w:rsidR="006D6D93">
        <w:rPr>
          <w:u w:val="single"/>
        </w:rPr>
        <w:t>февраля</w:t>
      </w:r>
      <w:r w:rsidR="006D6D93">
        <w:t>___</w:t>
      </w:r>
      <w:r w:rsidRPr="00081851">
        <w:t xml:space="preserve">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81662B5" w:rsidR="00AC6A4D" w:rsidRDefault="00AC6A4D">
      <w:pPr>
        <w:jc w:val="center"/>
        <w:rPr>
          <w:color w:val="FF6600"/>
        </w:rPr>
      </w:pPr>
      <w:r>
        <w:t xml:space="preserve">Листов </w:t>
      </w:r>
      <w:r w:rsidR="00D11C47">
        <w:t>10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F3C3C3D" w:rsidR="004255FB" w:rsidRPr="00985D7E" w:rsidRDefault="00985D7E" w:rsidP="006C2ECD">
            <w:pPr>
              <w:pBdr>
                <w:bottom w:val="single" w:sz="6" w:space="1" w:color="auto"/>
              </w:pBdr>
              <w:jc w:val="center"/>
            </w:pPr>
            <w:r>
              <w:t>ИУ6-85Б</w:t>
            </w: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46E9D826" w14:textId="445EFCC8" w:rsidR="00AC6A4D" w:rsidRDefault="00AC6A4D" w:rsidP="00437CEF">
      <w:pPr>
        <w:spacing w:after="240" w:line="360" w:lineRule="auto"/>
      </w:pPr>
      <w:bookmarkStart w:id="0" w:name="_GoBack"/>
      <w:bookmarkEnd w:id="0"/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E15C7" w14:textId="77777777" w:rsidR="00A47114" w:rsidRDefault="00A47114">
      <w:r>
        <w:separator/>
      </w:r>
    </w:p>
  </w:endnote>
  <w:endnote w:type="continuationSeparator" w:id="0">
    <w:p w14:paraId="2101CA32" w14:textId="77777777" w:rsidR="00A47114" w:rsidRDefault="00A4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3AA80BE3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CEF">
          <w:rPr>
            <w:noProof/>
          </w:rPr>
          <w:t>2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7601C" w14:textId="77777777" w:rsidR="00A47114" w:rsidRDefault="00A47114">
      <w:r>
        <w:separator/>
      </w:r>
    </w:p>
  </w:footnote>
  <w:footnote w:type="continuationSeparator" w:id="0">
    <w:p w14:paraId="33FD6873" w14:textId="77777777" w:rsidR="00A47114" w:rsidRDefault="00A47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14820"/>
    <w:rsid w:val="001576EB"/>
    <w:rsid w:val="00190D1D"/>
    <w:rsid w:val="00196B23"/>
    <w:rsid w:val="001C473A"/>
    <w:rsid w:val="001F69B6"/>
    <w:rsid w:val="00203FC5"/>
    <w:rsid w:val="0022731A"/>
    <w:rsid w:val="00261ECA"/>
    <w:rsid w:val="002C5B5B"/>
    <w:rsid w:val="0033007F"/>
    <w:rsid w:val="00334A62"/>
    <w:rsid w:val="00344BE1"/>
    <w:rsid w:val="00354033"/>
    <w:rsid w:val="003730F0"/>
    <w:rsid w:val="00375F79"/>
    <w:rsid w:val="00381D73"/>
    <w:rsid w:val="00393E9E"/>
    <w:rsid w:val="003A54EC"/>
    <w:rsid w:val="003A69EE"/>
    <w:rsid w:val="003D5C72"/>
    <w:rsid w:val="003F36EC"/>
    <w:rsid w:val="004255FB"/>
    <w:rsid w:val="00426884"/>
    <w:rsid w:val="00437CEF"/>
    <w:rsid w:val="004715D5"/>
    <w:rsid w:val="004773A1"/>
    <w:rsid w:val="004A104B"/>
    <w:rsid w:val="00502B43"/>
    <w:rsid w:val="00534A9E"/>
    <w:rsid w:val="00547115"/>
    <w:rsid w:val="00556895"/>
    <w:rsid w:val="00573AE8"/>
    <w:rsid w:val="005C4E12"/>
    <w:rsid w:val="005F70BC"/>
    <w:rsid w:val="00615635"/>
    <w:rsid w:val="00645EBC"/>
    <w:rsid w:val="0065491F"/>
    <w:rsid w:val="0067141D"/>
    <w:rsid w:val="00687000"/>
    <w:rsid w:val="006D16AE"/>
    <w:rsid w:val="006D6D93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85D7E"/>
    <w:rsid w:val="009C487E"/>
    <w:rsid w:val="009C4E43"/>
    <w:rsid w:val="00A15501"/>
    <w:rsid w:val="00A47114"/>
    <w:rsid w:val="00A64CB2"/>
    <w:rsid w:val="00A67AE4"/>
    <w:rsid w:val="00A92240"/>
    <w:rsid w:val="00AC6A4D"/>
    <w:rsid w:val="00AD007E"/>
    <w:rsid w:val="00AE403A"/>
    <w:rsid w:val="00AF1A34"/>
    <w:rsid w:val="00B11159"/>
    <w:rsid w:val="00B148AB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11C47"/>
    <w:rsid w:val="00D139ED"/>
    <w:rsid w:val="00D26E9B"/>
    <w:rsid w:val="00D7110B"/>
    <w:rsid w:val="00DA393E"/>
    <w:rsid w:val="00DB6CC1"/>
    <w:rsid w:val="00E02C50"/>
    <w:rsid w:val="00E06D77"/>
    <w:rsid w:val="00E272CF"/>
    <w:rsid w:val="00E756B6"/>
    <w:rsid w:val="00EB7AB5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3</cp:revision>
  <cp:lastPrinted>2020-02-24T09:12:00Z</cp:lastPrinted>
  <dcterms:created xsi:type="dcterms:W3CDTF">2020-06-11T12:47:00Z</dcterms:created>
  <dcterms:modified xsi:type="dcterms:W3CDTF">2020-06-11T12:47:00Z</dcterms:modified>
</cp:coreProperties>
</file>