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5F4825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034708" w:history="1">
            <w:r w:rsidR="005F4825" w:rsidRPr="007037F2">
              <w:rPr>
                <w:rStyle w:val="afb"/>
                <w:noProof/>
              </w:rPr>
              <w:t>Реферат</w:t>
            </w:r>
            <w:r w:rsidR="005F4825">
              <w:rPr>
                <w:noProof/>
                <w:webHidden/>
              </w:rPr>
              <w:tab/>
            </w:r>
            <w:r w:rsidR="005F4825">
              <w:rPr>
                <w:noProof/>
                <w:webHidden/>
              </w:rPr>
              <w:fldChar w:fldCharType="begin"/>
            </w:r>
            <w:r w:rsidR="005F4825">
              <w:rPr>
                <w:noProof/>
                <w:webHidden/>
              </w:rPr>
              <w:instrText xml:space="preserve"> PAGEREF _Toc27034708 \h </w:instrText>
            </w:r>
            <w:r w:rsidR="005F4825">
              <w:rPr>
                <w:noProof/>
                <w:webHidden/>
              </w:rPr>
            </w:r>
            <w:r w:rsidR="005F4825">
              <w:rPr>
                <w:noProof/>
                <w:webHidden/>
              </w:rPr>
              <w:fldChar w:fldCharType="separate"/>
            </w:r>
            <w:r w:rsidR="005F4825">
              <w:rPr>
                <w:noProof/>
                <w:webHidden/>
              </w:rPr>
              <w:t>3</w:t>
            </w:r>
            <w:r w:rsidR="005F4825"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09" w:history="1">
            <w:r w:rsidRPr="007037F2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0" w:history="1">
            <w:r w:rsidRPr="007037F2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1" w:history="1">
            <w:r w:rsidRPr="007037F2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2" w:history="1">
            <w:r w:rsidRPr="007037F2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3" w:history="1">
            <w:r w:rsidRPr="007037F2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4" w:history="1">
            <w:r w:rsidRPr="007037F2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5" w:history="1">
            <w:r w:rsidRPr="007037F2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6" w:history="1">
            <w:r w:rsidRPr="007037F2">
              <w:rPr>
                <w:rStyle w:val="afb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7" w:history="1">
            <w:r w:rsidRPr="007037F2">
              <w:rPr>
                <w:rStyle w:val="afb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Система команд микроконтроллера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18" w:history="1">
            <w:r w:rsidRPr="007037F2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19" w:history="1">
            <w:r w:rsidRPr="007037F2">
              <w:rPr>
                <w:rStyle w:val="afb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Используемые модули </w:t>
            </w:r>
            <w:r w:rsidRPr="007037F2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0" w:history="1">
            <w:r w:rsidRPr="007037F2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ПУО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1" w:history="1">
            <w:r w:rsidRPr="007037F2">
              <w:rPr>
                <w:rStyle w:val="afb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2" w:history="1">
            <w:r w:rsidRPr="007037F2">
              <w:rPr>
                <w:rStyle w:val="afb"/>
                <w:noProof/>
              </w:rPr>
              <w:t>3.1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34723" w:history="1">
            <w:r w:rsidRPr="007037F2">
              <w:rPr>
                <w:rStyle w:val="afb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 xml:space="preserve">Симуляция в </w:t>
            </w:r>
            <w:r w:rsidRPr="007037F2">
              <w:rPr>
                <w:rStyle w:val="afb"/>
                <w:noProof/>
                <w:lang w:val="en-US"/>
              </w:rPr>
              <w:t>Proteus</w:t>
            </w:r>
            <w:r w:rsidRPr="007037F2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34724" w:history="1">
            <w:r w:rsidRPr="007037F2">
              <w:rPr>
                <w:rStyle w:val="afb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7037F2">
              <w:rPr>
                <w:rStyle w:val="afb"/>
                <w:noProof/>
              </w:rPr>
              <w:t>Матричная клавиатура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5" w:history="1">
            <w:r w:rsidRPr="007037F2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825" w:rsidRDefault="005F48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34726" w:history="1">
            <w:r w:rsidRPr="007037F2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_Toc27034726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3AF" w:rsidRDefault="002177BD"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1405CD" w:rsidRPr="002177BD" w:rsidRDefault="001405CD">
      <w:pPr>
        <w:rPr>
          <w:noProof/>
        </w:rPr>
      </w:pPr>
      <w:r>
        <w:br w:type="page"/>
      </w:r>
      <w:r w:rsidR="002177BD">
        <w:fldChar w:fldCharType="begin" w:fldLock="1"/>
      </w:r>
      <w:r w:rsidR="002177BD">
        <w:instrText xml:space="preserve"> TOC \o "1-3" \f \h \z \u </w:instrText>
      </w:r>
      <w:r w:rsidR="002177BD">
        <w:fldChar w:fldCharType="end"/>
      </w:r>
    </w:p>
    <w:p w:rsidR="00490DBE" w:rsidRPr="00DE3C96" w:rsidRDefault="00490DBE" w:rsidP="00DE3C96">
      <w:pPr>
        <w:pStyle w:val="afd"/>
      </w:pPr>
      <w:bookmarkStart w:id="0" w:name="_Toc27034708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7753EA" w:rsidRPr="002177BD">
        <w:t xml:space="preserve"> 31</w:t>
      </w:r>
      <w:r w:rsidR="00490DBE" w:rsidRPr="002177BD">
        <w:t>, рис.</w:t>
      </w:r>
      <w:r w:rsidR="00ED23D5" w:rsidRPr="002177BD">
        <w:t xml:space="preserve"> 11</w:t>
      </w:r>
      <w:r w:rsidR="00490DBE" w:rsidRPr="002177BD">
        <w:t>, табл.</w:t>
      </w:r>
      <w:r w:rsidR="00294A68" w:rsidRPr="002177BD">
        <w:t xml:space="preserve"> 3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020FF5" w:rsidRPr="002177BD">
        <w:t xml:space="preserve">ПУЛЬТ </w:t>
      </w:r>
      <w:r w:rsidRPr="002177BD">
        <w:t>УПРАВЛЕНИЯ ОПЕРАТОРА, UART, ТАЙМЕР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855DA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расписания по умолчанию в случае отсутствия связи с сервером расписания.</w:t>
      </w:r>
    </w:p>
    <w:p w:rsidR="00D22A56" w:rsidRPr="00DE3C96" w:rsidRDefault="00020FF5" w:rsidP="00DE3C96">
      <w:pPr>
        <w:pStyle w:val="afd"/>
      </w:pPr>
      <w:bookmarkStart w:id="1" w:name="_Toc27034709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020FF5" w:rsidRPr="002177BD" w:rsidRDefault="00020FF5" w:rsidP="002177BD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ПУО – пульт управления оператора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2177BD" w:rsidRDefault="00020FF5" w:rsidP="002177BD">
      <w:pPr>
        <w:pStyle w:val="a4"/>
      </w:pPr>
      <w:r w:rsidRPr="002177BD">
        <w:t>EEPROM – (</w:t>
      </w:r>
      <w:proofErr w:type="spellStart"/>
      <w:r w:rsidRPr="002177BD">
        <w:t>Electrically</w:t>
      </w:r>
      <w:proofErr w:type="spellEnd"/>
      <w:r w:rsidRPr="002177BD">
        <w:t xml:space="preserve"> </w:t>
      </w:r>
      <w:proofErr w:type="spellStart"/>
      <w:r w:rsidRPr="002177BD">
        <w:t>Erasable</w:t>
      </w:r>
      <w:proofErr w:type="spellEnd"/>
      <w:r w:rsidRPr="002177BD">
        <w:t xml:space="preserve"> </w:t>
      </w:r>
      <w:proofErr w:type="spellStart"/>
      <w:r w:rsidRPr="002177BD">
        <w:t>Programmable</w:t>
      </w:r>
      <w:proofErr w:type="spellEnd"/>
      <w:r w:rsidRPr="002177BD">
        <w:t xml:space="preserve"> </w:t>
      </w:r>
      <w:proofErr w:type="spellStart"/>
      <w:r w:rsidRPr="002177BD">
        <w:t>Memory</w:t>
      </w:r>
      <w:proofErr w:type="spellEnd"/>
      <w:r w:rsidRPr="002177BD">
        <w:t>) электрически стираемое программируемое ПЗУ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034710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034711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034712"/>
      <w:r>
        <w:lastRenderedPageBreak/>
        <w:t>Конструкторская часть</w:t>
      </w:r>
      <w:bookmarkEnd w:id="4"/>
    </w:p>
    <w:p w:rsidR="008E25B6" w:rsidRDefault="008E25B6" w:rsidP="008E25B6">
      <w:pPr>
        <w:pStyle w:val="2"/>
      </w:pPr>
      <w:bookmarkStart w:id="5" w:name="_Toc27034713"/>
      <w:r>
        <w:t>Описание структурно-функциональной схемы микроконтроллерной системы</w:t>
      </w:r>
      <w:bookmarkEnd w:id="5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lastRenderedPageBreak/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5F4825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3F95E6EF" wp14:editId="74C9287A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6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3A354A">
        <w:rPr>
          <w:noProof/>
        </w:rPr>
        <w:t>1</w:t>
      </w:r>
      <w:r w:rsidR="00FB6B06">
        <w:rPr>
          <w:noProof/>
        </w:rPr>
        <w:fldChar w:fldCharType="end"/>
      </w:r>
      <w:bookmarkEnd w:id="6"/>
      <w:r>
        <w:t xml:space="preserve"> – Структурная схема устройства управления приборами жилого помещения</w:t>
      </w:r>
    </w:p>
    <w:p w:rsidR="006E5BD0" w:rsidRDefault="006E5BD0" w:rsidP="006E5BD0">
      <w:pPr>
        <w:pStyle w:val="2"/>
      </w:pPr>
      <w:bookmarkStart w:id="7" w:name="_Toc27034714"/>
      <w:r>
        <w:t>Выбор микроконтроллера</w:t>
      </w:r>
      <w:bookmarkEnd w:id="7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lastRenderedPageBreak/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5F4825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 xml:space="preserve">и </w:t>
      </w:r>
      <w:r w:rsidR="008C6BFA">
        <w:lastRenderedPageBreak/>
        <w:t>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8C6BFA">
      <w:pPr>
        <w:pStyle w:val="2"/>
      </w:pPr>
      <w:bookmarkStart w:id="8" w:name="_Toc27034715"/>
      <w:r>
        <w:t>Описание архитектуры и технических характеристик микроконтроллера</w:t>
      </w:r>
      <w:bookmarkEnd w:id="8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5F4825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drawing>
          <wp:inline distT="0" distB="0" distL="0" distR="0" wp14:anchorId="6422BF5D" wp14:editId="2414341E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9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2</w:t>
      </w:r>
      <w:r>
        <w:fldChar w:fldCharType="end"/>
      </w:r>
      <w:bookmarkEnd w:id="9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lastRenderedPageBreak/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7373E8">
      <w:pPr>
        <w:pStyle w:val="2"/>
        <w:rPr>
          <w:lang w:val="en-US"/>
        </w:rPr>
      </w:pPr>
      <w:r>
        <w:t xml:space="preserve"> </w:t>
      </w:r>
      <w:r w:rsidR="000D47D0">
        <w:t xml:space="preserve">  </w:t>
      </w:r>
      <w:bookmarkStart w:id="10" w:name="_Toc27034716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0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lastRenderedPageBreak/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31586C" w:rsidP="0031586C">
      <w:pPr>
        <w:pStyle w:val="ad"/>
        <w:keepNext/>
      </w:pPr>
      <w:r>
        <w:drawing>
          <wp:inline distT="0" distB="0" distL="0" distR="0" wp14:anchorId="36203ADD" wp14:editId="0D7F1392">
            <wp:extent cx="3269411" cy="2626364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дресные пространства ATmega8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7" cy="26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Default="005F14C7" w:rsidP="005F14C7">
      <w:pPr>
        <w:pStyle w:val="2"/>
        <w:rPr>
          <w:lang w:val="en-US"/>
        </w:rPr>
      </w:pPr>
      <w:bookmarkStart w:id="11" w:name="_Toc27034717"/>
      <w:r>
        <w:t xml:space="preserve">Система команд микроконтроллера </w:t>
      </w:r>
      <w:r>
        <w:rPr>
          <w:lang w:val="en-US"/>
        </w:rPr>
        <w:t>ATmega8515</w:t>
      </w:r>
      <w:bookmarkEnd w:id="11"/>
    </w:p>
    <w:p w:rsidR="001E79F0" w:rsidRPr="001E79F0" w:rsidRDefault="001E79F0" w:rsidP="005F14C7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5F14C7" w:rsidRPr="005F14C7" w:rsidRDefault="005F14C7" w:rsidP="005F14C7">
      <w:pPr>
        <w:pStyle w:val="a4"/>
      </w:pPr>
      <w:r w:rsidRPr="005F14C7">
        <w:t xml:space="preserve">Система команд микроконтроллера представлена в </w:t>
      </w:r>
      <w:proofErr w:type="gramStart"/>
      <w:r w:rsidRPr="005F14C7">
        <w:t>таблицах .</w:t>
      </w:r>
      <w:proofErr w:type="gramEnd"/>
    </w:p>
    <w:p w:rsidR="001E79F0" w:rsidRPr="001E79F0" w:rsidRDefault="001E79F0" w:rsidP="001E79F0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F4825">
        <w:rPr>
          <w:noProof/>
        </w:rPr>
        <w:t>2</w:t>
      </w:r>
      <w:r>
        <w:fldChar w:fldCharType="end"/>
      </w:r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</w:t>
      </w:r>
      <w:r>
        <w:t>. Часть 1</w:t>
      </w:r>
    </w:p>
    <w:p w:rsidR="005F14C7" w:rsidRDefault="001E79F0" w:rsidP="001E79F0">
      <w:pPr>
        <w:pStyle w:val="ad"/>
      </w:pPr>
      <w:r>
        <w:drawing>
          <wp:inline distT="0" distB="0" distL="0" distR="0" wp14:anchorId="5F1E6F00" wp14:editId="2D953E39">
            <wp:extent cx="5880735" cy="732382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стема команд p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63" cy="73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Pr="001E79F0" w:rsidRDefault="001E79F0" w:rsidP="001E79F0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F4825">
        <w:rPr>
          <w:noProof/>
        </w:rPr>
        <w:t>3</w:t>
      </w:r>
      <w:r>
        <w:fldChar w:fldCharType="end"/>
      </w:r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8515. Часть 2</w:t>
      </w:r>
    </w:p>
    <w:p w:rsidR="001E79F0" w:rsidRDefault="001E79F0" w:rsidP="001E79F0">
      <w:pPr>
        <w:pStyle w:val="ad"/>
        <w:spacing w:line="240" w:lineRule="auto"/>
      </w:pPr>
      <w:r>
        <w:drawing>
          <wp:inline distT="0" distB="0" distL="0" distR="0" wp14:anchorId="5180E7C6" wp14:editId="59487351">
            <wp:extent cx="5940425" cy="7001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истема команд 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d"/>
        <w:spacing w:before="0"/>
      </w:pPr>
      <w:r>
        <w:drawing>
          <wp:inline distT="0" distB="0" distL="0" distR="0" wp14:anchorId="4B7CC2D7" wp14:editId="0C4B98D6">
            <wp:extent cx="5940425" cy="577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истема команд 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6B0A1E">
      <w:pPr>
        <w:pStyle w:val="1"/>
      </w:pPr>
      <w:bookmarkStart w:id="12" w:name="_Toc27034718"/>
      <w:r>
        <w:lastRenderedPageBreak/>
        <w:t>Разработка функциональной схемы</w:t>
      </w:r>
      <w:bookmarkEnd w:id="12"/>
    </w:p>
    <w:p w:rsidR="006B0A1E" w:rsidRDefault="006B0A1E" w:rsidP="006B0A1E">
      <w:pPr>
        <w:pStyle w:val="2"/>
        <w:rPr>
          <w:lang w:val="en-US"/>
        </w:rPr>
      </w:pPr>
      <w:bookmarkStart w:id="13" w:name="_Toc27034719"/>
      <w:r>
        <w:t xml:space="preserve">Используемые модули </w:t>
      </w:r>
      <w:r w:rsidR="005F4825">
        <w:rPr>
          <w:lang w:val="en-US"/>
        </w:rPr>
        <w:t>ATmega</w:t>
      </w:r>
      <w:r>
        <w:rPr>
          <w:lang w:val="en-US"/>
        </w:rPr>
        <w:t>8515</w:t>
      </w:r>
      <w:bookmarkEnd w:id="13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5F4825">
      <w:pPr>
        <w:pStyle w:val="2"/>
      </w:pPr>
      <w:r>
        <w:t xml:space="preserve">  </w:t>
      </w:r>
      <w:r w:rsidR="006B0A1E" w:rsidRPr="002C15F4">
        <w:t xml:space="preserve"> </w:t>
      </w:r>
      <w:bookmarkStart w:id="14" w:name="_Toc27034720"/>
      <w:r w:rsidR="005F4825">
        <w:t>ПУО</w:t>
      </w:r>
      <w:bookmarkEnd w:id="14"/>
    </w:p>
    <w:p w:rsidR="005F4825" w:rsidRDefault="005F4825" w:rsidP="005F4825">
      <w:pPr>
        <w:pStyle w:val="a4"/>
      </w:pPr>
      <w:r>
        <w:t xml:space="preserve">ПУО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5F4825" w:rsidP="005F4825">
      <w:pPr>
        <w:pStyle w:val="a4"/>
      </w:pPr>
      <w:r>
        <w:t xml:space="preserve">Все 16 клавиш ПУО задействованы и несут в себе определенную функцию. Функционирование части клавиш зависит от клавиш, которые были нажаты на ПУО в предыдущий момент времени. Функциональное назначение кнопок ПУО представлено на рисунке </w:t>
      </w:r>
      <w:r>
        <w:fldChar w:fldCharType="begin"/>
      </w:r>
      <w:r>
        <w:instrText xml:space="preserve"> REF _Ref26976399 \h </w:instrText>
      </w:r>
      <w:r w:rsidRPr="005F4825">
        <w:instrText xml:space="preserve">\# \0 </w:instrText>
      </w:r>
      <w:r>
        <w:fldChar w:fldCharType="separate"/>
      </w:r>
      <w:r>
        <w:t>4</w:t>
      </w:r>
      <w:r>
        <w:fldChar w:fldCharType="end"/>
      </w:r>
      <w: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60"/>
      </w:tblGrid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t>8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</w:rPr>
              <w:t>ALL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FON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4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5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6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FOFF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3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GSS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  <w:lang w:val="en-US"/>
              </w:rPr>
              <w:t>RES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SDT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GST</w:t>
            </w:r>
          </w:p>
        </w:tc>
      </w:tr>
    </w:tbl>
    <w:p w:rsidR="005F4825" w:rsidRDefault="005F4825" w:rsidP="005F4825">
      <w:pPr>
        <w:pStyle w:val="af1"/>
      </w:pPr>
      <w:bookmarkStart w:id="15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4</w:t>
      </w:r>
      <w:r>
        <w:fldChar w:fldCharType="end"/>
      </w:r>
      <w:bookmarkEnd w:id="15"/>
      <w:r>
        <w:t xml:space="preserve"> – Пульт управления оператора</w:t>
      </w:r>
    </w:p>
    <w:p w:rsidR="005F4825" w:rsidRDefault="005F4825" w:rsidP="005F4825">
      <w:pPr>
        <w:pStyle w:val="a4"/>
      </w:pPr>
      <w:r>
        <w:t>Клавиши на ПУО можно условно разделить на 2 категории: функциональные клавиши, выполняющие какую-то операцию (</w:t>
      </w:r>
      <w:r>
        <w:rPr>
          <w:lang w:val="en-US"/>
        </w:rPr>
        <w:t>FON</w:t>
      </w:r>
      <w:r w:rsidRPr="00AA447E">
        <w:t xml:space="preserve">, </w:t>
      </w:r>
      <w:r>
        <w:rPr>
          <w:lang w:val="en-US"/>
        </w:rPr>
        <w:t>GSS</w:t>
      </w:r>
      <w:r w:rsidRPr="00AA447E">
        <w:t xml:space="preserve">, </w:t>
      </w:r>
      <w:r>
        <w:rPr>
          <w:lang w:val="en-US"/>
        </w:rPr>
        <w:t>RES</w:t>
      </w:r>
      <w:r w:rsidRPr="00AA447E">
        <w:t xml:space="preserve"> </w:t>
      </w:r>
      <w:r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Pr="00A96A4A">
        <w:t xml:space="preserve"> (1, 2, …, 7, </w:t>
      </w:r>
      <w:r>
        <w:rPr>
          <w:lang w:val="en-US"/>
        </w:rPr>
        <w:t>ALL</w:t>
      </w:r>
      <w:r w:rsidRPr="00A96A4A">
        <w:t>)</w:t>
      </w:r>
      <w:r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834684">
        <w:t xml:space="preserve"> – </w:t>
      </w:r>
      <w:r>
        <w:t>Назначения и расшифровка клавиш ПУО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425"/>
        <w:gridCol w:w="2692"/>
        <w:gridCol w:w="5228"/>
      </w:tblGrid>
      <w:tr w:rsidR="005F4825" w:rsidTr="00B64DBA">
        <w:tc>
          <w:tcPr>
            <w:tcW w:w="1425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692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FOFF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GSS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GST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Restart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возможных сценариев использования ПУО: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FON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lastRenderedPageBreak/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RES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>
        <w:rPr>
          <w:lang w:val="en-US"/>
        </w:rPr>
        <w:t>RES</w:t>
      </w:r>
      <w:r>
        <w:t>», что отменило бы действие клавиши «</w:t>
      </w:r>
      <w:r>
        <w:rPr>
          <w:lang w:val="en-US"/>
        </w:rPr>
        <w:t>FON</w:t>
      </w:r>
      <w:r>
        <w:t>»</w:t>
      </w:r>
    </w:p>
    <w:p w:rsidR="005F4825" w:rsidRDefault="00B64DBA" w:rsidP="00B64DBA">
      <w:pPr>
        <w:pStyle w:val="2"/>
      </w:pPr>
      <w:r>
        <w:t>Блок передачи данных к ПЭВМ</w:t>
      </w:r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lastRenderedPageBreak/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3A354A" w:rsidRPr="003A354A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497336CA" wp14:editId="6409CED4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Default="003A354A" w:rsidP="003A354A">
      <w:pPr>
        <w:pStyle w:val="af1"/>
        <w:rPr>
          <w:lang w:val="en-US"/>
        </w:rPr>
      </w:pPr>
      <w:bookmarkStart w:id="16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6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3A354A">
      <w:pPr>
        <w:pStyle w:val="2"/>
      </w:pPr>
      <w:r>
        <w:t xml:space="preserve"> Блок реле</w:t>
      </w:r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Pr="00CF6ACB" w:rsidRDefault="00CF6ACB" w:rsidP="003A354A">
      <w:pPr>
        <w:pStyle w:val="a4"/>
        <w:rPr>
          <w:lang w:val="en-US"/>
        </w:rPr>
      </w:pPr>
      <w:r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821D9C" w:rsidRDefault="00821D9C" w:rsidP="00821D9C">
      <w:pPr>
        <w:pStyle w:val="1"/>
      </w:pPr>
      <w:bookmarkStart w:id="17" w:name="_Toc27034721"/>
      <w:r>
        <w:lastRenderedPageBreak/>
        <w:t>Технологическая часть</w:t>
      </w:r>
      <w:bookmarkEnd w:id="17"/>
    </w:p>
    <w:p w:rsidR="00821D9C" w:rsidRPr="00821D9C" w:rsidRDefault="00821D9C" w:rsidP="00821D9C">
      <w:pPr>
        <w:pStyle w:val="2"/>
      </w:pPr>
      <w:bookmarkStart w:id="18" w:name="_Toc27034722"/>
      <w:r>
        <w:t>Характеристика использованных систем разработки</w:t>
      </w:r>
      <w:bookmarkEnd w:id="18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proofErr w:type="spellStart"/>
      <w:r>
        <w:rPr>
          <w:lang w:val="en-US"/>
        </w:rPr>
        <w:t>Sturio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>
        <w:rPr>
          <w:lang w:val="en-US"/>
        </w:rPr>
        <w:instrText xml:space="preserve"># \0 </w:instrText>
      </w:r>
      <w:r>
        <w:fldChar w:fldCharType="separate"/>
      </w:r>
      <w:r w:rsidR="005F4825">
        <w:rPr>
          <w:lang w:val="en-US"/>
        </w:rPr>
        <w:t>5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drawing>
          <wp:inline distT="0" distB="0" distL="0" distR="0" wp14:anchorId="4B32FE57" wp14:editId="7E543D12">
            <wp:extent cx="4439270" cy="1438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19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6</w:t>
      </w:r>
      <w:r>
        <w:fldChar w:fldCharType="end"/>
      </w:r>
      <w:bookmarkEnd w:id="19"/>
      <w:r>
        <w:t xml:space="preserve"> – Количество занимаемой памяти программой</w:t>
      </w:r>
    </w:p>
    <w:p w:rsidR="001F7C2C" w:rsidRDefault="001F7C2C" w:rsidP="001F7C2C">
      <w:pPr>
        <w:pStyle w:val="2"/>
        <w:rPr>
          <w:lang w:val="en-US"/>
        </w:rPr>
      </w:pPr>
      <w:bookmarkStart w:id="20" w:name="_Toc27034723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20"/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</w:t>
      </w:r>
      <w:proofErr w:type="gramStart"/>
      <w:r>
        <w:t>рисунке .</w:t>
      </w:r>
      <w:proofErr w:type="gramEnd"/>
    </w:p>
    <w:p w:rsidR="001F7C2C" w:rsidRDefault="001F7C2C" w:rsidP="001F7C2C">
      <w:pPr>
        <w:pStyle w:val="ad"/>
        <w:keepNext/>
      </w:pPr>
      <w:r>
        <w:lastRenderedPageBreak/>
        <w:drawing>
          <wp:inline distT="0" distB="0" distL="0" distR="0" wp14:anchorId="00B7EA35" wp14:editId="2AA0A0BD">
            <wp:extent cx="5546785" cy="4180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в Proteu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"/>
                    <a:stretch/>
                  </pic:blipFill>
                  <pic:spPr bwMode="auto">
                    <a:xfrm>
                      <a:off x="0" y="0"/>
                      <a:ext cx="5561301" cy="41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7</w:t>
      </w:r>
      <w:r>
        <w:fldChar w:fldCharType="end"/>
      </w:r>
      <w:r w:rsidRPr="001F7C2C">
        <w:t xml:space="preserve"> – </w:t>
      </w:r>
      <w:r>
        <w:t>Упрощенная схема разрабатываемой МК-системы</w:t>
      </w:r>
    </w:p>
    <w:p w:rsidR="001F7C2C" w:rsidRDefault="005E5C92" w:rsidP="005E5C92">
      <w:pPr>
        <w:pStyle w:val="a4"/>
      </w:pPr>
      <w:r>
        <w:t>Рассмотрим подробнее отдельные компоненты.</w:t>
      </w:r>
    </w:p>
    <w:p w:rsidR="005E5C92" w:rsidRDefault="005E5C92" w:rsidP="005E5C92">
      <w:pPr>
        <w:pStyle w:val="3"/>
      </w:pPr>
      <w:bookmarkStart w:id="21" w:name="_Toc27034724"/>
      <w:r>
        <w:t>Матричная клавиатура</w:t>
      </w:r>
      <w:bookmarkEnd w:id="21"/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>
        <w:t xml:space="preserve"> определенным образом (см. </w:t>
      </w:r>
      <w:proofErr w:type="gramStart"/>
      <w:r>
        <w:t xml:space="preserve">рис. </w:t>
      </w:r>
      <w:r w:rsidR="006675D3">
        <w:t>)</w:t>
      </w:r>
      <w:proofErr w:type="gramEnd"/>
      <w:r w:rsidR="006675D3">
        <w:t>.</w:t>
      </w:r>
    </w:p>
    <w:p w:rsidR="006675D3" w:rsidRDefault="006675D3" w:rsidP="006675D3">
      <w:pPr>
        <w:pStyle w:val="ad"/>
        <w:keepNext/>
      </w:pPr>
      <w:r>
        <w:drawing>
          <wp:inline distT="0" distB="0" distL="0" distR="0" wp14:anchorId="6F432FF3" wp14:editId="7F9378F1">
            <wp:extent cx="4511615" cy="16469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атричная клавиатура в Prote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1" cy="16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3" w:rsidRDefault="006675D3" w:rsidP="006675D3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A354A">
        <w:rPr>
          <w:noProof/>
        </w:rPr>
        <w:t>8</w:t>
      </w:r>
      <w:r>
        <w:fldChar w:fldCharType="end"/>
      </w:r>
      <w:r>
        <w:t xml:space="preserve"> – Матричная клавиатура</w:t>
      </w:r>
    </w:p>
    <w:p w:rsidR="001214A3" w:rsidRPr="008D1012" w:rsidRDefault="001214A3" w:rsidP="001214A3">
      <w:pPr>
        <w:pStyle w:val="a4"/>
        <w:rPr>
          <w:lang w:val="en-US"/>
        </w:rPr>
      </w:pPr>
    </w:p>
    <w:p w:rsidR="008E25B6" w:rsidRDefault="008E25B6">
      <w:pPr>
        <w:rPr>
          <w:rFonts w:ascii="Times New Roman" w:eastAsiaTheme="majorEastAsia" w:hAnsi="Times New Roman" w:cstheme="majorBidi"/>
          <w:b/>
          <w:spacing w:val="-10"/>
          <w:kern w:val="28"/>
          <w:sz w:val="36"/>
          <w:szCs w:val="56"/>
        </w:rPr>
      </w:pPr>
      <w:r>
        <w:br w:type="page"/>
      </w:r>
    </w:p>
    <w:p w:rsidR="001D35DF" w:rsidRPr="001D35DF" w:rsidRDefault="001D35DF" w:rsidP="001D35DF">
      <w:pPr>
        <w:pStyle w:val="afd"/>
      </w:pPr>
      <w:bookmarkStart w:id="22" w:name="_Toc27034725"/>
      <w:r>
        <w:lastRenderedPageBreak/>
        <w:t>Заключение</w:t>
      </w:r>
      <w:bookmarkEnd w:id="2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  <w:bookmarkStart w:id="23" w:name="_GoBack"/>
      <w:bookmarkEnd w:id="23"/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24" w:name="_Toc27034726"/>
      <w:r>
        <w:lastRenderedPageBreak/>
        <w:t>Список литературы</w:t>
      </w:r>
      <w:bookmarkEnd w:id="24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3A08B5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C76" w:rsidRDefault="00C20C76" w:rsidP="003D2960">
      <w:pPr>
        <w:spacing w:after="0" w:line="240" w:lineRule="auto"/>
      </w:pPr>
      <w:r>
        <w:separator/>
      </w:r>
    </w:p>
  </w:endnote>
  <w:endnote w:type="continuationSeparator" w:id="0">
    <w:p w:rsidR="00C20C76" w:rsidRDefault="00C20C76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B64DBA" w:rsidRDefault="00B64DB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290">
          <w:rPr>
            <w:noProof/>
          </w:rPr>
          <w:t>23</w:t>
        </w:r>
        <w:r>
          <w:fldChar w:fldCharType="end"/>
        </w:r>
      </w:p>
    </w:sdtContent>
  </w:sdt>
  <w:p w:rsidR="00B64DBA" w:rsidRDefault="00B64DB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DBA" w:rsidRDefault="00B64DB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C76" w:rsidRDefault="00C20C76" w:rsidP="003D2960">
      <w:pPr>
        <w:spacing w:after="0" w:line="240" w:lineRule="auto"/>
      </w:pPr>
      <w:r>
        <w:separator/>
      </w:r>
    </w:p>
  </w:footnote>
  <w:footnote w:type="continuationSeparator" w:id="0">
    <w:p w:rsidR="00C20C76" w:rsidRDefault="00C20C76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7B414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9507C"/>
    <w:rsid w:val="000A7891"/>
    <w:rsid w:val="000D47D0"/>
    <w:rsid w:val="000E30BC"/>
    <w:rsid w:val="000E76C1"/>
    <w:rsid w:val="000F29CF"/>
    <w:rsid w:val="000F2C73"/>
    <w:rsid w:val="00101106"/>
    <w:rsid w:val="00112D3E"/>
    <w:rsid w:val="00120B4F"/>
    <w:rsid w:val="001214A3"/>
    <w:rsid w:val="0012447A"/>
    <w:rsid w:val="00130AD8"/>
    <w:rsid w:val="001405CD"/>
    <w:rsid w:val="00141AE3"/>
    <w:rsid w:val="00151ACF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6248"/>
    <w:rsid w:val="0025205D"/>
    <w:rsid w:val="00264DC0"/>
    <w:rsid w:val="00270392"/>
    <w:rsid w:val="00270E55"/>
    <w:rsid w:val="00274046"/>
    <w:rsid w:val="00280D63"/>
    <w:rsid w:val="00294A68"/>
    <w:rsid w:val="00295984"/>
    <w:rsid w:val="002A6F4C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B2D03"/>
    <w:rsid w:val="003B428D"/>
    <w:rsid w:val="003B66CD"/>
    <w:rsid w:val="003C27C6"/>
    <w:rsid w:val="003C4C37"/>
    <w:rsid w:val="003C6935"/>
    <w:rsid w:val="003D2960"/>
    <w:rsid w:val="003D3818"/>
    <w:rsid w:val="003F70BF"/>
    <w:rsid w:val="004040A9"/>
    <w:rsid w:val="004043B4"/>
    <w:rsid w:val="00404E87"/>
    <w:rsid w:val="00412899"/>
    <w:rsid w:val="00412BD3"/>
    <w:rsid w:val="00421DDB"/>
    <w:rsid w:val="00431FD7"/>
    <w:rsid w:val="00436497"/>
    <w:rsid w:val="004403EF"/>
    <w:rsid w:val="00450CAB"/>
    <w:rsid w:val="00457B9A"/>
    <w:rsid w:val="00464141"/>
    <w:rsid w:val="004718C7"/>
    <w:rsid w:val="004776CD"/>
    <w:rsid w:val="0048613F"/>
    <w:rsid w:val="00490DBE"/>
    <w:rsid w:val="00492CED"/>
    <w:rsid w:val="004A033A"/>
    <w:rsid w:val="004A1D28"/>
    <w:rsid w:val="004A3E83"/>
    <w:rsid w:val="004A451C"/>
    <w:rsid w:val="004B0D51"/>
    <w:rsid w:val="004B4A00"/>
    <w:rsid w:val="004B7CDE"/>
    <w:rsid w:val="004C05B6"/>
    <w:rsid w:val="004C0AF4"/>
    <w:rsid w:val="004C71C0"/>
    <w:rsid w:val="004D736C"/>
    <w:rsid w:val="00500984"/>
    <w:rsid w:val="00504290"/>
    <w:rsid w:val="005143DF"/>
    <w:rsid w:val="00515AC0"/>
    <w:rsid w:val="00520219"/>
    <w:rsid w:val="00523956"/>
    <w:rsid w:val="00546EEE"/>
    <w:rsid w:val="0055640D"/>
    <w:rsid w:val="0057731A"/>
    <w:rsid w:val="00585485"/>
    <w:rsid w:val="00586FB9"/>
    <w:rsid w:val="00593364"/>
    <w:rsid w:val="005C4F39"/>
    <w:rsid w:val="005C65E0"/>
    <w:rsid w:val="005C67DC"/>
    <w:rsid w:val="005E5C92"/>
    <w:rsid w:val="005F14C7"/>
    <w:rsid w:val="005F4825"/>
    <w:rsid w:val="006078FA"/>
    <w:rsid w:val="00612D94"/>
    <w:rsid w:val="00635D25"/>
    <w:rsid w:val="006453E1"/>
    <w:rsid w:val="0065204B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60847"/>
    <w:rsid w:val="00774BF3"/>
    <w:rsid w:val="007753EA"/>
    <w:rsid w:val="0078578D"/>
    <w:rsid w:val="00786E4B"/>
    <w:rsid w:val="007A5787"/>
    <w:rsid w:val="007C6AF3"/>
    <w:rsid w:val="007D3D07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C0030"/>
    <w:rsid w:val="009C5B5D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17EC2"/>
    <w:rsid w:val="00A26346"/>
    <w:rsid w:val="00A413C3"/>
    <w:rsid w:val="00A51E21"/>
    <w:rsid w:val="00A5330F"/>
    <w:rsid w:val="00A565AB"/>
    <w:rsid w:val="00A82D4D"/>
    <w:rsid w:val="00A84B36"/>
    <w:rsid w:val="00A96A4A"/>
    <w:rsid w:val="00AA447E"/>
    <w:rsid w:val="00AA5C5B"/>
    <w:rsid w:val="00AB17CD"/>
    <w:rsid w:val="00AC7A3B"/>
    <w:rsid w:val="00AD3555"/>
    <w:rsid w:val="00AD75FD"/>
    <w:rsid w:val="00AE0877"/>
    <w:rsid w:val="00AF4C3C"/>
    <w:rsid w:val="00AF57D6"/>
    <w:rsid w:val="00B01675"/>
    <w:rsid w:val="00B029CA"/>
    <w:rsid w:val="00B05ECB"/>
    <w:rsid w:val="00B23837"/>
    <w:rsid w:val="00B34408"/>
    <w:rsid w:val="00B34840"/>
    <w:rsid w:val="00B5578B"/>
    <w:rsid w:val="00B5704D"/>
    <w:rsid w:val="00B64DBA"/>
    <w:rsid w:val="00B763E9"/>
    <w:rsid w:val="00B83508"/>
    <w:rsid w:val="00B8353C"/>
    <w:rsid w:val="00B855DA"/>
    <w:rsid w:val="00B924E4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1BF7"/>
    <w:rsid w:val="00BF4293"/>
    <w:rsid w:val="00C02D21"/>
    <w:rsid w:val="00C057F3"/>
    <w:rsid w:val="00C20C76"/>
    <w:rsid w:val="00C26117"/>
    <w:rsid w:val="00C44B53"/>
    <w:rsid w:val="00C47544"/>
    <w:rsid w:val="00C632A3"/>
    <w:rsid w:val="00C64D23"/>
    <w:rsid w:val="00C65B67"/>
    <w:rsid w:val="00C76281"/>
    <w:rsid w:val="00CA031D"/>
    <w:rsid w:val="00CB36F2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F9C8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E25B6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7753EA"/>
    <w:pPr>
      <w:keepNext/>
      <w:keepLines/>
      <w:numPr>
        <w:ilvl w:val="2"/>
        <w:numId w:val="2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7753E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8DBF5-6D92-4823-BB81-066464F11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23</Pages>
  <Words>3349</Words>
  <Characters>19090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22395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18</cp:revision>
  <cp:lastPrinted>2019-12-06T18:49:00Z</cp:lastPrinted>
  <dcterms:created xsi:type="dcterms:W3CDTF">2019-12-10T19:32:00Z</dcterms:created>
  <dcterms:modified xsi:type="dcterms:W3CDTF">2019-12-12T09:26:00Z</dcterms:modified>
</cp:coreProperties>
</file>