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jc w:val="start"/>
      </w:pPr>
      <w:r>
        <w:rPr>
          <w:rFonts w:ascii="Arial" w:cs="Arial" w:eastAsia="Arial" w:hAnsi="Arial"/>
          <w:b/>
          <w:bCs/>
          <w:color w:val="1F3864"/>
          <w:sz w:val="44"/>
          <w:szCs w:val="44"/>
          <w:rtl/>
        </w:rPr>
        <w:t xml:space="preserve">ולרי לברוב</w:t>
      </w:r>
    </w:p>
    <w:p>
      <w:pPr>
        <w:bidi/>
        <w:spacing w:after="40"/>
        <w:jc w:val="start"/>
      </w:pPr>
      <w:r>
        <w:rPr>
          <w:rFonts w:ascii="Arial" w:cs="Arial" w:eastAsia="Arial" w:hAnsi="Arial"/>
          <w:color w:val="595959"/>
          <w:sz w:val="22"/>
          <w:szCs w:val="22"/>
          <w:rtl w:val="false"/>
        </w:rPr>
        <w:t xml:space="preserve">Valery Lavrov</w:t>
      </w:r>
    </w:p>
    <w:p>
      <w:pPr>
        <w:bidi/>
        <w:spacing w:after="60" w:before="40"/>
        <w:jc w:val="start"/>
      </w:pPr>
      <w:r>
        <w:rPr>
          <w:rFonts w:ascii="Arial" w:cs="Arial" w:eastAsia="Arial" w:hAnsi="Arial"/>
          <w:b/>
          <w:bCs/>
          <w:color w:val="2F5496"/>
          <w:sz w:val="24"/>
          <w:szCs w:val="24"/>
          <w:rtl/>
        </w:rPr>
        <w:t xml:space="preserve">מפתח עצמאי · בונה מוצרים בסיוע AI</w:t>
      </w:r>
    </w:p>
    <w:p>
      <w:pPr>
        <w:bidi/>
        <w:spacing w:after="120"/>
        <w:jc w:val="start"/>
      </w:pPr>
      <w:r>
        <w:rPr>
          <w:rFonts w:ascii="Arial" w:cs="Arial" w:eastAsia="Arial" w:hAnsi="Arial"/>
          <w:color w:val="595959"/>
          <w:sz w:val="17"/>
          <w:szCs w:val="17"/>
          <w:rtl/>
        </w:rPr>
        <w:t xml:space="preserve">ישראל  |  054-3328803  |  valerynz@hotmail.com  |  lavrov-dev.com  |  linkedin.com/in/valery-lavrov  |  github.com/ValeryKG</w:t>
      </w:r>
    </w:p>
    <w:p>
      <w:pPr>
        <w:keepNext/>
        <w:pBdr>
          <w:bottom w:val="single" w:color="2F5496" w:sz="6" w:space="2"/>
        </w:pBdr>
        <w:bidi/>
        <w:spacing w:after="80" w:before="200"/>
        <w:jc w:val="start"/>
      </w:pPr>
      <w:r>
        <w:rPr>
          <w:rFonts w:ascii="Arial" w:cs="Arial" w:eastAsia="Arial" w:hAnsi="Arial"/>
          <w:b/>
          <w:bCs/>
          <w:color w:val="1F3864"/>
          <w:sz w:val="21"/>
          <w:szCs w:val="21"/>
          <w:rtl/>
        </w:rPr>
        <w:t xml:space="preserve">תמצית מקצועית</w:t>
      </w:r>
    </w:p>
    <w:p>
      <w:pPr>
        <w:bidi/>
        <w:spacing w:after="70" w:line="264"/>
        <w:jc w:val="start"/>
      </w:pPr>
      <w:r>
        <w:rPr>
          <w:rFonts w:ascii="Arial" w:cs="Arial" w:eastAsia="Arial" w:hAnsi="Arial"/>
          <w:sz w:val="20"/>
          <w:szCs w:val="20"/>
          <w:rtl/>
        </w:rPr>
        <w:t xml:space="preserve">מפתח עצמאי הבונה מוצרים שלמים לבד, בסיוע בינה מלאכותית. אני אחראי להגדרת הבעיה, לארכיטקטורה, למודל הנתונים, לכללי האבטחה, לממשק הרב־לשוני ולהטמעה; Claude כותב קוד לפי נוהל עבודה כתוב, ואני סוקר ומאשר כל שינוי. שבע אפליקציות חיות בשימוש אנשים אמיתיים בתחומי תחזוקת מבנים, ניהול כוח אדם, ספורט, משק בית וניהול בניינים. מעל 15 שנה בפיתוח אתרים ותוכנה, ושלושה עשורים בכדורסל כשחקן וכמאמן, וארבעה עשורים בספורט.</w:t>
      </w:r>
    </w:p>
    <w:p>
      <w:pPr>
        <w:bidi/>
        <w:spacing w:after="70" w:line="264"/>
        <w:jc w:val="start"/>
      </w:pPr>
      <w:r>
        <w:rPr>
          <w:rFonts w:ascii="Arial" w:cs="Arial" w:eastAsia="Arial" w:hAnsi="Arial"/>
          <w:sz w:val="20"/>
          <w:szCs w:val="20"/>
          <w:rtl/>
        </w:rPr>
        <w:t xml:space="preserve"/>
      </w:r>
      <w:r>
        <w:rPr>
          <w:rFonts w:ascii="Arial" w:cs="Arial" w:eastAsia="Arial" w:hAnsi="Arial"/>
          <w:b/>
          <w:bCs/>
          <w:sz w:val="20"/>
          <w:szCs w:val="20"/>
          <w:rtl/>
        </w:rPr>
        <w:t xml:space="preserve">סביבת עבודה עיקרית:</w:t>
      </w:r>
      <w:r>
        <w:rPr>
          <w:rFonts w:ascii="Arial" w:cs="Arial" w:eastAsia="Arial" w:hAnsi="Arial"/>
          <w:sz w:val="20"/>
          <w:szCs w:val="20"/>
          <w:rtl/>
        </w:rPr>
        <w:t xml:space="preserve"> React · TypeScript · Firebase · Node.js · Firestore · PWA</w:t>
      </w:r>
    </w:p>
    <w:p>
      <w:pPr>
        <w:keepNext/>
        <w:pBdr>
          <w:bottom w:val="single" w:color="2F5496" w:sz="6" w:space="2"/>
        </w:pBdr>
        <w:bidi/>
        <w:spacing w:after="80" w:before="200"/>
        <w:jc w:val="start"/>
      </w:pPr>
      <w:r>
        <w:rPr>
          <w:rFonts w:ascii="Arial" w:cs="Arial" w:eastAsia="Arial" w:hAnsi="Arial"/>
          <w:b/>
          <w:bCs/>
          <w:color w:val="1F3864"/>
          <w:sz w:val="21"/>
          <w:szCs w:val="21"/>
          <w:rtl/>
        </w:rPr>
        <w:t xml:space="preserve">פרויקטים נבחרים</w:t>
      </w:r>
    </w:p>
    <w:p>
      <w:pPr>
        <w:keepNext/>
        <w:bidi/>
        <w:spacing w:after="0" w:before="100"/>
        <w:jc w:val="start"/>
      </w:pPr>
      <w:r>
        <w:rPr>
          <w:rFonts w:ascii="Arial" w:cs="Arial" w:eastAsia="Arial" w:hAnsi="Arial"/>
          <w:b/>
          <w:bCs/>
          <w:sz w:val="21"/>
          <w:szCs w:val="21"/>
          <w:rtl/>
        </w:rPr>
        <w:t xml:space="preserve">StockPilot  —  מערכת לניהול מלאי ותחזוקת מבנים</w:t>
      </w:r>
    </w:p>
    <w:p>
      <w:pPr>
        <w:keepNext/>
        <w:bidi/>
        <w:spacing w:after="30"/>
        <w:jc w:val="start"/>
      </w:pPr>
      <w:r>
        <w:rPr>
          <w:rFonts w:ascii="Arial" w:cs="Arial" w:eastAsia="Arial" w:hAnsi="Arial"/>
          <w:i/>
          <w:iCs/>
          <w:color w:val="595959"/>
          <w:sz w:val="19"/>
          <w:szCs w:val="19"/>
          <w:rtl/>
        </w:rPr>
        <w:t xml:space="preserve">inventory-e5daa.web.app</w:t>
      </w:r>
    </w:p>
    <w:p>
      <w:pPr>
        <w:pStyle w:val="ListParagraph"/>
        <w:numPr>
          <w:ilvl w:val="0"/>
          <w:numId w:val="2"/>
        </w:numPr>
        <w:bidi/>
        <w:spacing w:after="40" w:line="259"/>
        <w:jc w:val="start"/>
      </w:pPr>
      <w:r>
        <w:rPr>
          <w:rFonts w:ascii="Arial" w:cs="Arial" w:eastAsia="Arial" w:hAnsi="Arial"/>
          <w:sz w:val="20"/>
          <w:szCs w:val="20"/>
          <w:rtl/>
        </w:rPr>
        <w:t xml:space="preserve">אפליקציית PWA רב־דיירית המחליפה גיליונות ווואטסאפ אצל צוותי תחזוקת מבנים.</w:t>
      </w:r>
    </w:p>
    <w:p>
      <w:pPr>
        <w:pStyle w:val="ListParagraph"/>
        <w:numPr>
          <w:ilvl w:val="0"/>
          <w:numId w:val="2"/>
        </w:numPr>
        <w:bidi/>
        <w:spacing w:after="40" w:line="259"/>
        <w:jc w:val="start"/>
      </w:pPr>
      <w:r>
        <w:rPr>
          <w:rFonts w:ascii="Arial" w:cs="Arial" w:eastAsia="Arial" w:hAnsi="Arial"/>
          <w:sz w:val="20"/>
          <w:szCs w:val="20"/>
          <w:rtl/>
        </w:rPr>
        <w:t xml:space="preserve">קריאות תחזוקה עם יומן ביקורת בלתי ניתן לשינוי, דוחות PDF/Excel, שינויי מלאי אטומיים ומתועדים לצמיתות, ומעקב נכסים (מספר סידורי, סטטוס, אחראי) עם רישום בדיקות ושירות בלחיצה אחת.</w:t>
      </w:r>
    </w:p>
    <w:p>
      <w:pPr>
        <w:pStyle w:val="ListParagraph"/>
        <w:numPr>
          <w:ilvl w:val="0"/>
          <w:numId w:val="2"/>
        </w:numPr>
        <w:bidi/>
        <w:spacing w:after="40" w:line="259"/>
        <w:jc w:val="start"/>
      </w:pPr>
      <w:r>
        <w:rPr>
          <w:rFonts w:ascii="Arial" w:cs="Arial" w:eastAsia="Arial" w:hAnsi="Arial"/>
          <w:sz w:val="20"/>
          <w:szCs w:val="20"/>
          <w:rtl/>
        </w:rPr>
        <w:t xml:space="preserve">ייצוא נתונים מלא (קריאות, מלאי, יומנים) לניתוח בכלי AI: מדביקים תמונת מצב מלאה בכל כלי AI ושואלים שאלות בשפה פשוטה.</w:t>
      </w:r>
    </w:p>
    <w:p>
      <w:pPr>
        <w:pStyle w:val="ListParagraph"/>
        <w:numPr>
          <w:ilvl w:val="0"/>
          <w:numId w:val="2"/>
        </w:numPr>
        <w:bidi/>
        <w:spacing w:after="40" w:line="259"/>
        <w:jc w:val="start"/>
      </w:pPr>
      <w:r>
        <w:rPr>
          <w:rFonts w:ascii="Arial" w:cs="Arial" w:eastAsia="Arial" w:hAnsi="Arial"/>
          <w:sz w:val="20"/>
          <w:szCs w:val="20"/>
          <w:rtl/>
        </w:rPr>
        <w:t xml:space="preserve">שימשה מדי יום את צוות התחזוקה במתקן של CyberArk (כיום Palo Alto Networks).</w:t>
      </w:r>
    </w:p>
    <w:p>
      <w:pPr>
        <w:keepNext/>
        <w:bidi/>
        <w:spacing w:after="0" w:before="100"/>
        <w:jc w:val="start"/>
      </w:pPr>
      <w:r>
        <w:rPr>
          <w:rFonts w:ascii="Arial" w:cs="Arial" w:eastAsia="Arial" w:hAnsi="Arial"/>
          <w:b/>
          <w:bCs/>
          <w:sz w:val="21"/>
          <w:szCs w:val="21"/>
          <w:rtl/>
        </w:rPr>
        <w:t xml:space="preserve">CoachIQ  —  פלטפורמת אימון כדורסל מבוססת AI</w:t>
      </w:r>
    </w:p>
    <w:p>
      <w:pPr>
        <w:keepNext/>
        <w:bidi/>
        <w:spacing w:after="30"/>
        <w:jc w:val="start"/>
      </w:pPr>
      <w:r>
        <w:rPr>
          <w:rFonts w:ascii="Arial" w:cs="Arial" w:eastAsia="Arial" w:hAnsi="Arial"/>
          <w:i/>
          <w:iCs/>
          <w:color w:val="595959"/>
          <w:sz w:val="19"/>
          <w:szCs w:val="19"/>
          <w:rtl/>
        </w:rPr>
        <w:t xml:space="preserve">coach-iq.org</w:t>
      </w:r>
    </w:p>
    <w:p>
      <w:pPr>
        <w:pStyle w:val="ListParagraph"/>
        <w:numPr>
          <w:ilvl w:val="0"/>
          <w:numId w:val="2"/>
        </w:numPr>
        <w:bidi/>
        <w:spacing w:after="40" w:line="259"/>
        <w:jc w:val="start"/>
      </w:pPr>
      <w:r>
        <w:rPr>
          <w:rFonts w:ascii="Arial" w:cs="Arial" w:eastAsia="Arial" w:hAnsi="Arial"/>
          <w:sz w:val="20"/>
          <w:szCs w:val="20"/>
          <w:rtl/>
        </w:rPr>
        <w:t xml:space="preserve">סוכן שיחה מבוסס RAG (Pinecone, מודלים של Anthropic דרך Cloud Functions) הנשען על בסיס ידע המשלב מתודולוגיית NBA, NCAA, יורוליג ו־FIBA עם למעלה מ־20 שנות ידע אימוני שצברתי; קורא את ההיסטוריה, הפרופיל הפיזי והערות המאמן של השחקן הספציפי לפני שהוא עונה.</w:t>
      </w:r>
    </w:p>
    <w:p>
      <w:pPr>
        <w:pStyle w:val="ListParagraph"/>
        <w:numPr>
          <w:ilvl w:val="0"/>
          <w:numId w:val="2"/>
        </w:numPr>
        <w:bidi/>
        <w:spacing w:after="40" w:line="259"/>
        <w:jc w:val="start"/>
      </w:pPr>
      <w:r>
        <w:rPr>
          <w:rFonts w:ascii="Arial" w:cs="Arial" w:eastAsia="Arial" w:hAnsi="Arial"/>
          <w:sz w:val="20"/>
          <w:szCs w:val="20"/>
          <w:rtl/>
        </w:rPr>
        <w:t xml:space="preserve">תפקידי שחקן, מאמן, הורה ועוזר מאמן; לוח זמנים, הודעות והתראות דחיפה; מנויים בתשלום (Paddle) פעילים.</w:t>
      </w:r>
    </w:p>
    <w:p>
      <w:pPr>
        <w:keepNext/>
        <w:bidi/>
        <w:spacing w:after="0" w:before="100"/>
        <w:jc w:val="start"/>
      </w:pPr>
      <w:r>
        <w:rPr>
          <w:rFonts w:ascii="Arial" w:cs="Arial" w:eastAsia="Arial" w:hAnsi="Arial"/>
          <w:b/>
          <w:bCs/>
          <w:sz w:val="21"/>
          <w:szCs w:val="21"/>
          <w:rtl/>
        </w:rPr>
        <w:t xml:space="preserve">TimeClock GPS  —  מערכת SaaS לשעון נוכחות מבוסס GPS</w:t>
      </w:r>
    </w:p>
    <w:p>
      <w:pPr>
        <w:pStyle w:val="ListParagraph"/>
        <w:numPr>
          <w:ilvl w:val="0"/>
          <w:numId w:val="2"/>
        </w:numPr>
        <w:bidi/>
        <w:spacing w:after="40" w:line="259"/>
        <w:jc w:val="start"/>
      </w:pPr>
      <w:r>
        <w:rPr>
          <w:rFonts w:ascii="Arial" w:cs="Arial" w:eastAsia="Arial" w:hAnsi="Arial"/>
          <w:sz w:val="20"/>
          <w:szCs w:val="20"/>
          <w:rtl/>
        </w:rPr>
        <w:t xml:space="preserve">רב־דיירית. מניעת הונאה ברמת המכשיר עם תור אישורים, תפקיד משקיף ניטרלי, לוח בקרה לרואה חשבון וסימון אוטומטי של חריגות. עברית תחילה, ארבע שפות.</w:t>
      </w:r>
    </w:p>
    <w:p>
      <w:pPr>
        <w:bidi/>
        <w:spacing w:after="70" w:line="264"/>
        <w:jc w:val="start"/>
      </w:pPr>
      <w:r>
        <w:rPr>
          <w:rFonts w:ascii="Arial" w:cs="Arial" w:eastAsia="Arial" w:hAnsi="Arial"/>
          <w:sz w:val="20"/>
          <w:szCs w:val="20"/>
          <w:rtl/>
        </w:rPr>
        <w:t xml:space="preserve"/>
      </w:r>
      <w:r>
        <w:rPr>
          <w:rFonts w:ascii="Arial" w:cs="Arial" w:eastAsia="Arial" w:hAnsi="Arial"/>
          <w:b/>
          <w:bCs/>
          <w:sz w:val="20"/>
          <w:szCs w:val="20"/>
          <w:rtl/>
        </w:rPr>
        <w:t xml:space="preserve">נבנו ופעילים גם:</w:t>
      </w:r>
      <w:r>
        <w:rPr>
          <w:rFonts w:ascii="Arial" w:cs="Arial" w:eastAsia="Arial" w:hAnsi="Arial"/>
          <w:sz w:val="20"/>
          <w:szCs w:val="20"/>
          <w:rtl/>
        </w:rPr>
        <w:t xml:space="preserve"> WishBasket (תיאום משק בית משפחתי), Baiti (ניהול בניינים לדיירים ולוועדים), MyHours (מעקב שעות ושכר אישי), CourtIQ (פיתוח שחקני כדורסל). כולן אפליקציות PWA להתקנה, בעד ארבע שפות (עברית, רוסית, אנגלית, ערבית). תיק עבודות מלא ב־lavrov-dev.com.</w:t>
      </w:r>
    </w:p>
    <w:p>
      <w:pPr>
        <w:keepNext/>
        <w:pBdr>
          <w:bottom w:val="single" w:color="2F5496" w:sz="6" w:space="2"/>
        </w:pBdr>
        <w:bidi/>
        <w:spacing w:after="80" w:before="200"/>
        <w:jc w:val="start"/>
      </w:pPr>
      <w:r>
        <w:rPr>
          <w:rFonts w:ascii="Arial" w:cs="Arial" w:eastAsia="Arial" w:hAnsi="Arial"/>
          <w:b/>
          <w:bCs/>
          <w:color w:val="1F3864"/>
          <w:sz w:val="21"/>
          <w:szCs w:val="21"/>
          <w:rtl/>
        </w:rPr>
        <w:t xml:space="preserve">שיטת עבודה</w:t>
      </w:r>
    </w:p>
    <w:p>
      <w:pPr>
        <w:pStyle w:val="ListParagraph"/>
        <w:numPr>
          <w:ilvl w:val="0"/>
          <w:numId w:val="2"/>
        </w:numPr>
        <w:bidi/>
        <w:spacing w:after="40" w:line="259"/>
        <w:jc w:val="start"/>
      </w:pPr>
      <w:r>
        <w:rPr>
          <w:rFonts w:ascii="Arial" w:cs="Arial" w:eastAsia="Arial" w:hAnsi="Arial"/>
          <w:sz w:val="20"/>
          <w:szCs w:val="20"/>
          <w:rtl/>
        </w:rPr>
        <w:t xml:space="preserve">מתחזק בסיס ידע חוצה־פרויקטים של למעלה מ־50 מסמכים (החלטות ארכיטקטורה, כללי אבטחה של Firestore, אימות, PWA, תשלומים, RAG) הנקרא לפני כל בנייה.</w:t>
      </w:r>
    </w:p>
    <w:p>
      <w:pPr>
        <w:pStyle w:val="ListParagraph"/>
        <w:numPr>
          <w:ilvl w:val="0"/>
          <w:numId w:val="2"/>
        </w:numPr>
        <w:bidi/>
        <w:spacing w:after="40" w:line="259"/>
        <w:jc w:val="start"/>
      </w:pPr>
      <w:r>
        <w:rPr>
          <w:rFonts w:ascii="Arial" w:cs="Arial" w:eastAsia="Arial" w:hAnsi="Arial"/>
          <w:sz w:val="20"/>
          <w:szCs w:val="20"/>
          <w:rtl/>
        </w:rPr>
        <w:t xml:space="preserve">עבודה בסיוע AI: הדרישות, הארכיטקטורה והקבלה הם שלי; הקוד נוצר בעזרת Claude Code וכל שינוי נסקר ומאושר על ידי.</w:t>
      </w:r>
    </w:p>
    <w:p>
      <w:pPr>
        <w:keepNext/>
        <w:pBdr>
          <w:bottom w:val="single" w:color="2F5496" w:sz="6" w:space="2"/>
        </w:pBdr>
        <w:bidi/>
        <w:spacing w:after="80" w:before="200"/>
        <w:jc w:val="start"/>
      </w:pPr>
      <w:r>
        <w:rPr>
          <w:rFonts w:ascii="Arial" w:cs="Arial" w:eastAsia="Arial" w:hAnsi="Arial"/>
          <w:b/>
          <w:bCs/>
          <w:color w:val="1F3864"/>
          <w:sz w:val="21"/>
          <w:szCs w:val="21"/>
          <w:rtl/>
        </w:rPr>
        <w:t xml:space="preserve">ניסיון בפיתוח ובתוכנה</w:t>
      </w:r>
    </w:p>
    <w:p>
      <w:pPr>
        <w:keepNext/>
        <w:bidi/>
        <w:spacing w:after="0" w:before="100"/>
        <w:jc w:val="start"/>
      </w:pPr>
      <w:r>
        <w:rPr>
          <w:rFonts w:ascii="Arial" w:cs="Arial" w:eastAsia="Arial" w:hAnsi="Arial"/>
          <w:b/>
          <w:bCs/>
          <w:sz w:val="21"/>
          <w:szCs w:val="21"/>
          <w:rtl/>
        </w:rPr>
        <w:t xml:space="preserve">מפתח עצמאי  —  אתרים, אפליקציות אנדרואיד ואפליקציות ווב</w:t>
      </w:r>
    </w:p>
    <w:p>
      <w:pPr>
        <w:keepNext/>
        <w:bidi/>
        <w:spacing w:after="30"/>
        <w:jc w:val="start"/>
      </w:pPr>
      <w:r>
        <w:rPr>
          <w:rFonts w:ascii="Arial" w:cs="Arial" w:eastAsia="Arial" w:hAnsi="Arial"/>
          <w:i/>
          <w:iCs/>
          <w:color w:val="595959"/>
          <w:sz w:val="19"/>
          <w:szCs w:val="19"/>
          <w:rtl/>
        </w:rPr>
        <w:t xml:space="preserve">2009 – הווה</w:t>
      </w:r>
    </w:p>
    <w:p>
      <w:pPr>
        <w:pStyle w:val="ListParagraph"/>
        <w:numPr>
          <w:ilvl w:val="0"/>
          <w:numId w:val="2"/>
        </w:numPr>
        <w:bidi/>
        <w:spacing w:after="40" w:line="259"/>
        <w:jc w:val="start"/>
      </w:pPr>
      <w:r>
        <w:rPr>
          <w:rFonts w:ascii="Arial" w:cs="Arial" w:eastAsia="Arial" w:hAnsi="Arial"/>
          <w:sz w:val="20"/>
          <w:szCs w:val="20"/>
          <w:rtl/>
        </w:rPr>
        <w:t xml:space="preserve">אתרים לעסקים קטנים: פיתוח, אחסון, תחזוקה וקידום ברשת (Israweb4u, מאז 2009).</w:t>
      </w:r>
    </w:p>
    <w:p>
      <w:pPr>
        <w:pStyle w:val="ListParagraph"/>
        <w:numPr>
          <w:ilvl w:val="0"/>
          <w:numId w:val="2"/>
        </w:numPr>
        <w:bidi/>
        <w:spacing w:after="40" w:line="259"/>
        <w:jc w:val="start"/>
      </w:pPr>
      <w:r>
        <w:rPr>
          <w:rFonts w:ascii="Arial" w:cs="Arial" w:eastAsia="Arial" w:hAnsi="Arial"/>
          <w:sz w:val="20"/>
          <w:szCs w:val="20"/>
          <w:rtl/>
        </w:rPr>
        <w:t xml:space="preserve">אפליקציות אנדרואיד נייטיב ב־Java ומאוחר יותר ב־Kotlin.</w:t>
      </w:r>
    </w:p>
    <w:p>
      <w:pPr>
        <w:pStyle w:val="ListParagraph"/>
        <w:numPr>
          <w:ilvl w:val="0"/>
          <w:numId w:val="2"/>
        </w:numPr>
        <w:bidi/>
        <w:spacing w:after="40" w:line="259"/>
        <w:jc w:val="start"/>
      </w:pPr>
      <w:r>
        <w:rPr>
          <w:rFonts w:ascii="Arial" w:cs="Arial" w:eastAsia="Arial" w:hAnsi="Arial"/>
          <w:sz w:val="20"/>
          <w:szCs w:val="20"/>
          <w:rtl/>
        </w:rPr>
        <w:t xml:space="preserve">אפליקציות ווב ייצור מקצה לקצה: ארכיטקטורה, כללי אבטחה, תמיכה רב־לשונית ו־RTL, תשלומים, אחסון. מאז 2025 בסיוע AI: אפליקציות ייצור בשבועות במקום בחודשים.</w:t>
      </w:r>
    </w:p>
    <w:p>
      <w:pPr>
        <w:keepNext/>
        <w:bidi/>
        <w:spacing w:after="0" w:before="100"/>
        <w:jc w:val="start"/>
      </w:pPr>
      <w:r>
        <w:rPr>
          <w:rFonts w:ascii="Arial" w:cs="Arial" w:eastAsia="Arial" w:hAnsi="Arial"/>
          <w:b/>
          <w:bCs/>
          <w:sz w:val="21"/>
          <w:szCs w:val="21"/>
          <w:rtl/>
        </w:rPr>
        <w:t xml:space="preserve">מייסד  —  VR-Israel</w:t>
      </w:r>
    </w:p>
    <w:p>
      <w:pPr>
        <w:keepNext/>
        <w:bidi/>
        <w:spacing w:after="30"/>
        <w:jc w:val="start"/>
      </w:pPr>
      <w:r>
        <w:rPr>
          <w:rFonts w:ascii="Arial" w:cs="Arial" w:eastAsia="Arial" w:hAnsi="Arial"/>
          <w:i/>
          <w:iCs/>
          <w:color w:val="595959"/>
          <w:sz w:val="19"/>
          <w:szCs w:val="19"/>
          <w:rtl/>
        </w:rPr>
        <w:t xml:space="preserve">2019 – 2020</w:t>
      </w:r>
    </w:p>
    <w:p>
      <w:pPr>
        <w:pStyle w:val="ListParagraph"/>
        <w:numPr>
          <w:ilvl w:val="0"/>
          <w:numId w:val="2"/>
        </w:numPr>
        <w:bidi/>
        <w:spacing w:after="40" w:line="259"/>
        <w:jc w:val="start"/>
      </w:pPr>
      <w:r>
        <w:rPr>
          <w:rFonts w:ascii="Arial" w:cs="Arial" w:eastAsia="Arial" w:hAnsi="Arial"/>
          <w:sz w:val="20"/>
          <w:szCs w:val="20"/>
          <w:rtl/>
        </w:rPr>
        <w:t xml:space="preserve">הקים עסק למערכות מציאות מדומה לשוק הישראלי.</w:t>
      </w:r>
    </w:p>
    <w:p>
      <w:pPr>
        <w:keepNext/>
        <w:bidi/>
        <w:spacing w:after="0" w:before="100"/>
        <w:jc w:val="start"/>
      </w:pPr>
      <w:r>
        <w:rPr>
          <w:rFonts w:ascii="Arial" w:cs="Arial" w:eastAsia="Arial" w:hAnsi="Arial"/>
          <w:b/>
          <w:bCs/>
          <w:sz w:val="21"/>
          <w:szCs w:val="21"/>
          <w:rtl/>
        </w:rPr>
        <w:t xml:space="preserve">מפתח Java  —  Unlimited Capital Ltd</w:t>
      </w:r>
    </w:p>
    <w:p>
      <w:pPr>
        <w:keepNext/>
        <w:bidi/>
        <w:spacing w:after="30"/>
        <w:jc w:val="start"/>
      </w:pPr>
      <w:r>
        <w:rPr>
          <w:rFonts w:ascii="Arial" w:cs="Arial" w:eastAsia="Arial" w:hAnsi="Arial"/>
          <w:i/>
          <w:iCs/>
          <w:color w:val="595959"/>
          <w:sz w:val="19"/>
          <w:szCs w:val="19"/>
          <w:rtl/>
        </w:rPr>
        <w:t xml:space="preserve">2010 – 2012</w:t>
      </w:r>
    </w:p>
    <w:p>
      <w:pPr>
        <w:pStyle w:val="ListParagraph"/>
        <w:numPr>
          <w:ilvl w:val="0"/>
          <w:numId w:val="2"/>
        </w:numPr>
        <w:bidi/>
        <w:spacing w:after="40" w:line="259"/>
        <w:jc w:val="start"/>
      </w:pPr>
      <w:r>
        <w:rPr>
          <w:rFonts w:ascii="Arial" w:cs="Arial" w:eastAsia="Arial" w:hAnsi="Arial"/>
          <w:sz w:val="20"/>
          <w:szCs w:val="20"/>
          <w:rtl/>
        </w:rPr>
        <w:t xml:space="preserve">בנה יישום ארגוני ב־Java EE: רישום חברים, ניהול מחסן והזמנות, לוח בקרה למנהל.</w:t>
      </w:r>
    </w:p>
    <w:p>
      <w:pPr>
        <w:keepNext/>
        <w:bidi/>
        <w:spacing w:after="0" w:before="100"/>
        <w:jc w:val="start"/>
      </w:pPr>
      <w:r>
        <w:rPr>
          <w:rFonts w:ascii="Arial" w:cs="Arial" w:eastAsia="Arial" w:hAnsi="Arial"/>
          <w:b/>
          <w:bCs/>
          <w:sz w:val="21"/>
          <w:szCs w:val="21"/>
          <w:rtl/>
        </w:rPr>
        <w:t xml:space="preserve">טכנאי שירות ומחשוב  —  חברת מחשבים גולף / סקורניק אבטחה</w:t>
      </w:r>
    </w:p>
    <w:p>
      <w:pPr>
        <w:keepNext/>
        <w:bidi/>
        <w:spacing w:after="30"/>
        <w:jc w:val="start"/>
      </w:pPr>
      <w:r>
        <w:rPr>
          <w:rFonts w:ascii="Arial" w:cs="Arial" w:eastAsia="Arial" w:hAnsi="Arial"/>
          <w:i/>
          <w:iCs/>
          <w:color w:val="595959"/>
          <w:sz w:val="19"/>
          <w:szCs w:val="19"/>
          <w:rtl/>
        </w:rPr>
        <w:t xml:space="preserve">2005 – 2006</w:t>
      </w:r>
    </w:p>
    <w:p>
      <w:pPr>
        <w:pStyle w:val="ListParagraph"/>
        <w:numPr>
          <w:ilvl w:val="0"/>
          <w:numId w:val="2"/>
        </w:numPr>
        <w:bidi/>
        <w:spacing w:after="40" w:line="259"/>
        <w:jc w:val="start"/>
      </w:pPr>
      <w:r>
        <w:rPr>
          <w:rFonts w:ascii="Arial" w:cs="Arial" w:eastAsia="Arial" w:hAnsi="Arial"/>
          <w:sz w:val="20"/>
          <w:szCs w:val="20"/>
          <w:rtl/>
        </w:rPr>
        <w:t xml:space="preserve">הרכבות חומרה, איתור תקלות, תיקונים ומתן שירות פרונטלי.</w:t>
      </w:r>
    </w:p>
    <w:p>
      <w:pPr>
        <w:keepNext/>
        <w:pBdr>
          <w:bottom w:val="single" w:color="2F5496" w:sz="6" w:space="2"/>
        </w:pBdr>
        <w:bidi/>
        <w:spacing w:after="80" w:before="200"/>
        <w:jc w:val="start"/>
      </w:pPr>
      <w:r>
        <w:rPr>
          <w:rFonts w:ascii="Arial" w:cs="Arial" w:eastAsia="Arial" w:hAnsi="Arial"/>
          <w:b/>
          <w:bCs/>
          <w:color w:val="1F3864"/>
          <w:sz w:val="21"/>
          <w:szCs w:val="21"/>
          <w:rtl/>
        </w:rPr>
        <w:t xml:space="preserve">ניסיון בכדורסל</w:t>
      </w:r>
    </w:p>
    <w:p>
      <w:pPr>
        <w:keepNext/>
        <w:bidi/>
        <w:spacing w:after="0" w:before="100"/>
        <w:jc w:val="start"/>
      </w:pPr>
      <w:r>
        <w:rPr>
          <w:rFonts w:ascii="Arial" w:cs="Arial" w:eastAsia="Arial" w:hAnsi="Arial"/>
          <w:b/>
          <w:bCs/>
          <w:sz w:val="21"/>
          <w:szCs w:val="21"/>
          <w:rtl/>
        </w:rPr>
        <w:t xml:space="preserve">גדרה  —  מאמן</w:t>
      </w:r>
    </w:p>
    <w:p>
      <w:pPr>
        <w:keepNext/>
        <w:bidi/>
        <w:spacing w:after="30"/>
        <w:jc w:val="start"/>
      </w:pPr>
      <w:r>
        <w:rPr>
          <w:rFonts w:ascii="Arial" w:cs="Arial" w:eastAsia="Arial" w:hAnsi="Arial"/>
          <w:i/>
          <w:iCs/>
          <w:color w:val="595959"/>
          <w:sz w:val="19"/>
          <w:szCs w:val="19"/>
          <w:rtl/>
        </w:rPr>
        <w:t xml:space="preserve">2019 – 2020  ·  עד פרוץ הקורונה</w:t>
      </w:r>
    </w:p>
    <w:p>
      <w:pPr>
        <w:keepNext/>
        <w:bidi/>
        <w:spacing w:after="0" w:before="100"/>
        <w:jc w:val="start"/>
      </w:pPr>
      <w:r>
        <w:rPr>
          <w:rFonts w:ascii="Arial" w:cs="Arial" w:eastAsia="Arial" w:hAnsi="Arial"/>
          <w:b/>
          <w:bCs/>
          <w:sz w:val="21"/>
          <w:szCs w:val="21"/>
          <w:rtl/>
        </w:rPr>
        <w:t xml:space="preserve">מכבי ראשון לציון  —  מאמן, U14 ו־U16</w:t>
      </w:r>
    </w:p>
    <w:p>
      <w:pPr>
        <w:keepNext/>
        <w:bidi/>
        <w:spacing w:after="30"/>
        <w:jc w:val="start"/>
      </w:pPr>
      <w:r>
        <w:rPr>
          <w:rFonts w:ascii="Arial" w:cs="Arial" w:eastAsia="Arial" w:hAnsi="Arial"/>
          <w:i/>
          <w:iCs/>
          <w:color w:val="595959"/>
          <w:sz w:val="19"/>
          <w:szCs w:val="19"/>
          <w:rtl/>
        </w:rPr>
        <w:t xml:space="preserve">2018</w:t>
      </w:r>
    </w:p>
    <w:p>
      <w:pPr>
        <w:keepNext/>
        <w:bidi/>
        <w:spacing w:after="0" w:before="100"/>
        <w:jc w:val="start"/>
      </w:pPr>
      <w:r>
        <w:rPr>
          <w:rFonts w:ascii="Arial" w:cs="Arial" w:eastAsia="Arial" w:hAnsi="Arial"/>
          <w:b/>
          <w:bCs/>
          <w:sz w:val="21"/>
          <w:szCs w:val="21"/>
          <w:rtl/>
        </w:rPr>
        <w:t xml:space="preserve">אליצור רמלה  —  מאמן ראשי, נערים U16 ו־U18</w:t>
      </w:r>
    </w:p>
    <w:p>
      <w:pPr>
        <w:keepNext/>
        <w:bidi/>
        <w:spacing w:after="30"/>
        <w:jc w:val="start"/>
      </w:pPr>
      <w:r>
        <w:rPr>
          <w:rFonts w:ascii="Arial" w:cs="Arial" w:eastAsia="Arial" w:hAnsi="Arial"/>
          <w:i/>
          <w:iCs/>
          <w:color w:val="595959"/>
          <w:sz w:val="19"/>
          <w:szCs w:val="19"/>
          <w:rtl/>
        </w:rPr>
        <w:t xml:space="preserve">2016 – 2017  ·  מקום שלישי בליגה</w:t>
      </w:r>
    </w:p>
    <w:p>
      <w:pPr>
        <w:keepNext/>
        <w:bidi/>
        <w:spacing w:after="0" w:before="100"/>
        <w:jc w:val="start"/>
      </w:pPr>
      <w:r>
        <w:rPr>
          <w:rFonts w:ascii="Arial" w:cs="Arial" w:eastAsia="Arial" w:hAnsi="Arial"/>
          <w:b/>
          <w:bCs/>
          <w:sz w:val="21"/>
          <w:szCs w:val="21"/>
          <w:rtl/>
        </w:rPr>
        <w:t xml:space="preserve">הפועל לוד וגני אביב  —  מאמן ראשי, U8 / U10 / U16</w:t>
      </w:r>
    </w:p>
    <w:p>
      <w:pPr>
        <w:keepNext/>
        <w:bidi/>
        <w:spacing w:after="30"/>
        <w:jc w:val="start"/>
      </w:pPr>
      <w:r>
        <w:rPr>
          <w:rFonts w:ascii="Arial" w:cs="Arial" w:eastAsia="Arial" w:hAnsi="Arial"/>
          <w:i/>
          <w:iCs/>
          <w:color w:val="595959"/>
          <w:sz w:val="19"/>
          <w:szCs w:val="19"/>
          <w:rtl/>
        </w:rPr>
        <w:t xml:space="preserve">2014 – 2016  ·  תוכנית אימונים למועדון, התקפת Read &amp; React, ניתוח וידאו</w:t>
      </w:r>
    </w:p>
    <w:p>
      <w:pPr>
        <w:keepNext/>
        <w:bidi/>
        <w:spacing w:after="0" w:before="100"/>
        <w:jc w:val="start"/>
      </w:pPr>
      <w:r>
        <w:rPr>
          <w:rFonts w:ascii="Arial" w:cs="Arial" w:eastAsia="Arial" w:hAnsi="Arial"/>
          <w:b/>
          <w:bCs/>
          <w:sz w:val="21"/>
          <w:szCs w:val="21"/>
          <w:rtl/>
        </w:rPr>
        <w:t xml:space="preserve">EffectiveBasketball  —  מייסד, אימון אישי וקליניקות</w:t>
      </w:r>
    </w:p>
    <w:p>
      <w:pPr>
        <w:keepNext/>
        <w:bidi/>
        <w:spacing w:after="30"/>
        <w:jc w:val="start"/>
      </w:pPr>
      <w:r>
        <w:rPr>
          <w:rFonts w:ascii="Arial" w:cs="Arial" w:eastAsia="Arial" w:hAnsi="Arial"/>
          <w:i/>
          <w:iCs/>
          <w:color w:val="595959"/>
          <w:sz w:val="19"/>
          <w:szCs w:val="19"/>
          <w:rtl/>
        </w:rPr>
        <w:t xml:space="preserve">2010 – 2020  ·  תוכניות פיתוח כישורים, סקאוטינג, ניתוח וידאו, אתר משלו</w:t>
      </w:r>
    </w:p>
    <w:p>
      <w:pPr>
        <w:keepNext/>
        <w:bidi/>
        <w:spacing w:after="0" w:before="100"/>
        <w:jc w:val="start"/>
      </w:pPr>
      <w:r>
        <w:rPr>
          <w:rFonts w:ascii="Arial" w:cs="Arial" w:eastAsia="Arial" w:hAnsi="Arial"/>
          <w:b/>
          <w:bCs/>
          <w:sz w:val="21"/>
          <w:szCs w:val="21"/>
          <w:rtl/>
        </w:rPr>
        <w:t xml:space="preserve">הפועל לוד  —  מאמן, U15 וחצי־מקצועני</w:t>
      </w:r>
    </w:p>
    <w:p>
      <w:pPr>
        <w:keepNext/>
        <w:bidi/>
        <w:spacing w:after="30"/>
        <w:jc w:val="start"/>
      </w:pPr>
      <w:r>
        <w:rPr>
          <w:rFonts w:ascii="Arial" w:cs="Arial" w:eastAsia="Arial" w:hAnsi="Arial"/>
          <w:i/>
          <w:iCs/>
          <w:color w:val="595959"/>
          <w:sz w:val="19"/>
          <w:szCs w:val="19"/>
          <w:rtl/>
        </w:rPr>
        <w:t xml:space="preserve">2009 – 2010</w:t>
      </w:r>
    </w:p>
    <w:p>
      <w:pPr>
        <w:keepNext/>
        <w:bidi/>
        <w:spacing w:after="0" w:before="100"/>
        <w:jc w:val="start"/>
      </w:pPr>
      <w:r>
        <w:rPr>
          <w:rFonts w:ascii="Arial" w:cs="Arial" w:eastAsia="Arial" w:hAnsi="Arial"/>
          <w:b/>
          <w:bCs/>
          <w:sz w:val="21"/>
          <w:szCs w:val="21"/>
          <w:rtl/>
        </w:rPr>
        <w:t xml:space="preserve">YouthTown Auckland, ניו זילנד  —  מאמן ומנהל</w:t>
      </w:r>
    </w:p>
    <w:p>
      <w:pPr>
        <w:keepNext/>
        <w:bidi/>
        <w:spacing w:after="30"/>
        <w:jc w:val="start"/>
      </w:pPr>
      <w:r>
        <w:rPr>
          <w:rFonts w:ascii="Arial" w:cs="Arial" w:eastAsia="Arial" w:hAnsi="Arial"/>
          <w:i/>
          <w:iCs/>
          <w:color w:val="595959"/>
          <w:sz w:val="19"/>
          <w:szCs w:val="19"/>
          <w:rtl/>
        </w:rPr>
        <w:t xml:space="preserve">2007 – 2009  ·  מאמן ראשי נבחרת נשים U17 (מקום ראשון); מאמן ראשי בקבוצות הגברים של Massey’s ו־Eastern Bays; בנה את אתר התוכנית</w:t>
      </w:r>
    </w:p>
    <w:p>
      <w:pPr>
        <w:keepNext/>
        <w:bidi/>
        <w:spacing w:after="0" w:before="100"/>
        <w:jc w:val="start"/>
      </w:pPr>
      <w:r>
        <w:rPr>
          <w:rFonts w:ascii="Arial" w:cs="Arial" w:eastAsia="Arial" w:hAnsi="Arial"/>
          <w:b/>
          <w:bCs/>
          <w:sz w:val="21"/>
          <w:szCs w:val="21"/>
          <w:rtl/>
        </w:rPr>
        <w:t xml:space="preserve">ATSMA מודיעין  —  שחקן ועוזר מאמן</w:t>
      </w:r>
    </w:p>
    <w:p>
      <w:pPr>
        <w:keepNext/>
        <w:bidi/>
        <w:spacing w:after="30"/>
        <w:jc w:val="start"/>
      </w:pPr>
      <w:r>
        <w:rPr>
          <w:rFonts w:ascii="Arial" w:cs="Arial" w:eastAsia="Arial" w:hAnsi="Arial"/>
          <w:i/>
          <w:iCs/>
          <w:color w:val="595959"/>
          <w:sz w:val="19"/>
          <w:szCs w:val="19"/>
          <w:rtl/>
        </w:rPr>
        <w:t xml:space="preserve">2004  ·  קודם לכן שחקן מקצועי במכבי גבעת שמואל (2002)</w:t>
      </w:r>
    </w:p>
    <w:p>
      <w:pPr>
        <w:keepNext/>
        <w:pBdr>
          <w:bottom w:val="single" w:color="2F5496" w:sz="6" w:space="2"/>
        </w:pBdr>
        <w:bidi/>
        <w:spacing w:after="80" w:before="200"/>
        <w:jc w:val="start"/>
      </w:pPr>
      <w:r>
        <w:rPr>
          <w:rFonts w:ascii="Arial" w:cs="Arial" w:eastAsia="Arial" w:hAnsi="Arial"/>
          <w:b/>
          <w:bCs/>
          <w:color w:val="1F3864"/>
          <w:sz w:val="21"/>
          <w:szCs w:val="21"/>
          <w:rtl/>
        </w:rPr>
        <w:t xml:space="preserve">פרסומים</w:t>
      </w:r>
    </w:p>
    <w:p>
      <w:pPr>
        <w:pStyle w:val="ListParagraph"/>
        <w:numPr>
          <w:ilvl w:val="0"/>
          <w:numId w:val="2"/>
        </w:numPr>
        <w:bidi/>
        <w:spacing w:after="40" w:line="259"/>
        <w:jc w:val="start"/>
      </w:pPr>
      <w:r>
        <w:rPr>
          <w:rFonts w:ascii="Arial" w:cs="Arial" w:eastAsia="Arial" w:hAnsi="Arial"/>
          <w:sz w:val="20"/>
          <w:szCs w:val="20"/>
          <w:rtl/>
        </w:rPr>
        <w:t xml:space="preserve">Psychological Principles of Persuasion for Basketball Coaches</w:t>
      </w:r>
    </w:p>
    <w:p>
      <w:pPr>
        <w:pStyle w:val="ListParagraph"/>
        <w:numPr>
          <w:ilvl w:val="0"/>
          <w:numId w:val="2"/>
        </w:numPr>
        <w:bidi/>
        <w:spacing w:after="40" w:line="259"/>
        <w:jc w:val="start"/>
      </w:pPr>
      <w:r>
        <w:rPr>
          <w:rFonts w:ascii="Arial" w:cs="Arial" w:eastAsia="Arial" w:hAnsi="Arial"/>
          <w:sz w:val="20"/>
          <w:szCs w:val="20"/>
          <w:rtl/>
        </w:rPr>
        <w:t xml:space="preserve">Shot Locations, Types, and Points Per Possession in Basketball</w:t>
      </w:r>
    </w:p>
    <w:p>
      <w:pPr>
        <w:pStyle w:val="ListParagraph"/>
        <w:numPr>
          <w:ilvl w:val="0"/>
          <w:numId w:val="2"/>
        </w:numPr>
        <w:bidi/>
        <w:spacing w:after="40" w:line="259"/>
        <w:jc w:val="start"/>
      </w:pPr>
      <w:r>
        <w:rPr>
          <w:rFonts w:ascii="Arial" w:cs="Arial" w:eastAsia="Arial" w:hAnsi="Arial"/>
          <w:sz w:val="20"/>
          <w:szCs w:val="20"/>
          <w:rtl/>
        </w:rPr>
        <w:t xml:space="preserve">Unlock Your Team’s Full Potential</w:t>
      </w:r>
    </w:p>
    <w:p>
      <w:pPr>
        <w:keepNext/>
        <w:pBdr>
          <w:bottom w:val="single" w:color="2F5496" w:sz="6" w:space="2"/>
        </w:pBdr>
        <w:bidi/>
        <w:spacing w:after="80" w:before="200"/>
        <w:jc w:val="start"/>
      </w:pPr>
      <w:r>
        <w:rPr>
          <w:rFonts w:ascii="Arial" w:cs="Arial" w:eastAsia="Arial" w:hAnsi="Arial"/>
          <w:b/>
          <w:bCs/>
          <w:color w:val="1F3864"/>
          <w:sz w:val="21"/>
          <w:szCs w:val="21"/>
          <w:rtl/>
        </w:rPr>
        <w:t xml:space="preserve">השכלה והסמכות</w:t>
      </w:r>
    </w:p>
    <w:p>
      <w:pPr>
        <w:pStyle w:val="ListParagraph"/>
        <w:numPr>
          <w:ilvl w:val="0"/>
          <w:numId w:val="2"/>
        </w:numPr>
        <w:bidi/>
        <w:spacing w:after="40" w:line="259"/>
        <w:jc w:val="start"/>
      </w:pPr>
      <w:r>
        <w:rPr>
          <w:rFonts w:ascii="Arial" w:cs="Arial" w:eastAsia="Arial" w:hAnsi="Arial"/>
          <w:sz w:val="20"/>
          <w:szCs w:val="20"/>
          <w:rtl/>
        </w:rPr>
        <w:t xml:space="preserve">Oracle Certified Professional — SQL, PL/SQL (98%), Java SE / J2EE (93%)</w:t>
      </w:r>
    </w:p>
    <w:p>
      <w:pPr>
        <w:pStyle w:val="ListParagraph"/>
        <w:numPr>
          <w:ilvl w:val="0"/>
          <w:numId w:val="2"/>
        </w:numPr>
        <w:bidi/>
        <w:spacing w:after="40" w:line="259"/>
        <w:jc w:val="start"/>
      </w:pPr>
      <w:r>
        <w:rPr>
          <w:rFonts w:ascii="Arial" w:cs="Arial" w:eastAsia="Arial" w:hAnsi="Arial"/>
          <w:sz w:val="20"/>
          <w:szCs w:val="20"/>
          <w:rtl/>
        </w:rPr>
        <w:t xml:space="preserve">תואר שני בחינוך גופני ומדעי הספורט — Tavrian National University (1997–2003)</w:t>
      </w:r>
    </w:p>
    <w:p>
      <w:pPr>
        <w:pStyle w:val="ListParagraph"/>
        <w:numPr>
          <w:ilvl w:val="0"/>
          <w:numId w:val="2"/>
        </w:numPr>
        <w:bidi/>
        <w:spacing w:after="40" w:line="259"/>
        <w:jc w:val="start"/>
      </w:pPr>
      <w:r>
        <w:rPr>
          <w:rFonts w:ascii="Arial" w:cs="Arial" w:eastAsia="Arial" w:hAnsi="Arial"/>
          <w:sz w:val="20"/>
          <w:szCs w:val="20"/>
          <w:rtl/>
        </w:rPr>
        <w:t xml:space="preserve">תעודת מאמן כדורסל ראשי — מכון וינגייט / אוניברסיטת תל אביב (2013–2014)</w:t>
      </w:r>
    </w:p>
    <w:p>
      <w:pPr>
        <w:keepNext/>
        <w:pBdr>
          <w:bottom w:val="single" w:color="2F5496" w:sz="6" w:space="2"/>
        </w:pBdr>
        <w:bidi/>
        <w:spacing w:after="80" w:before="200"/>
        <w:jc w:val="start"/>
      </w:pPr>
      <w:r>
        <w:rPr>
          <w:rFonts w:ascii="Arial" w:cs="Arial" w:eastAsia="Arial" w:hAnsi="Arial"/>
          <w:b/>
          <w:bCs/>
          <w:color w:val="1F3864"/>
          <w:sz w:val="21"/>
          <w:szCs w:val="21"/>
          <w:rtl/>
        </w:rPr>
        <w:t xml:space="preserve">שפות</w:t>
      </w:r>
    </w:p>
    <w:p>
      <w:pPr>
        <w:bidi/>
        <w:spacing w:after="70" w:line="264"/>
        <w:jc w:val="start"/>
      </w:pPr>
      <w:r>
        <w:rPr>
          <w:rFonts w:ascii="Arial" w:cs="Arial" w:eastAsia="Arial" w:hAnsi="Arial"/>
          <w:sz w:val="20"/>
          <w:szCs w:val="20"/>
          <w:rtl/>
        </w:rPr>
        <w:t xml:space="preserve">רוסית (שפת אם)  ·  אנגלית (שוטפת)  ·  עברית (ברמת שיחה)</w:t>
      </w:r>
    </w:p>
    <w:sectPr>
      <w:pgSz w:w="11906" w:h="16838" w:orient="portrait"/>
      <w:pgMar w:top="9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2026-10-04T15:01:55.866Z</dcterms:created>
  <dcterms:modified xsi:type="dcterms:W3CDTF">2026-10-04T15:01:55.866Z</dcterms:modified>
</cp:coreProperties>
</file>

<file path=docProps/custom.xml><?xml version="1.0" encoding="utf-8"?>
<Properties xmlns="http://schemas.openxmlformats.org/officeDocument/2006/custom-properties" xmlns:vt="http://schemas.openxmlformats.org/officeDocument/2006/docPropsVTypes"/>
</file>