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QCHFM Project Summary – Simple Words</w:t>
      </w:r>
    </w:p>
    <w:p>
      <w:r>
        <w:t>QCHFM stands for Quantum-Coherent Hybrid Flow Modeling. It's a new way to simulate how fluids move when the environment is uncertain, chaotic, or not fully understood. Instead of relying on just physics, QCHFM uses a mix of physics, engineering, and randomness to make smarter predictions—and to know where those predictions might fail.</w:t>
      </w:r>
    </w:p>
    <w:p>
      <w:pPr>
        <w:pStyle w:val="Heading2"/>
      </w:pPr>
      <w:r>
        <w:t>How It Works</w:t>
      </w:r>
    </w:p>
    <w:p>
      <w:r>
        <w:t>- Theoretic Core: This is the base. It uses well-known physics formulas (Navier-Stokes equations) to model fluid flow.</w:t>
      </w:r>
    </w:p>
    <w:p>
      <w:r>
        <w:t>- Practice Layer: This adds real-world features—like turbulence, terrain, or hardware—using engineering models.</w:t>
      </w:r>
    </w:p>
    <w:p>
      <w:r>
        <w:t>- Quantum Overlay: This layer adds randomness. It helps predict the unpredictable and shows where uncertainty is highest.</w:t>
      </w:r>
    </w:p>
    <w:p>
      <w:pPr>
        <w:pStyle w:val="Heading2"/>
      </w:pPr>
      <w:r>
        <w:t>Why It's Useful</w:t>
      </w:r>
    </w:p>
    <w:p>
      <w:r>
        <w:t>QCHFM can be used in many fields, including:</w:t>
      </w:r>
    </w:p>
    <w:p>
      <w:r>
        <w:t>- 🪐 Mars: Simulating wind in Martian canyons</w:t>
      </w:r>
    </w:p>
    <w:p>
      <w:r>
        <w:t>- ✈️ Aviation: Helping aircraft avoid turbulence in real time</w:t>
      </w:r>
    </w:p>
    <w:p>
      <w:r>
        <w:t>- ⚛️ Fusion: Understanding unstable plasma edges</w:t>
      </w:r>
    </w:p>
    <w:p>
      <w:r>
        <w:t>- 🩸 Biomedical: Modeling blood flow in narrow, twisty vessels</w:t>
      </w:r>
    </w:p>
    <w:p>
      <w:pPr>
        <w:pStyle w:val="Heading2"/>
      </w:pPr>
      <w:r>
        <w:t>What Makes It Special</w:t>
      </w:r>
    </w:p>
    <w:p>
      <w:r>
        <w:t>Unlike traditional models, QCHFM doesn't just say 'this will happen'—it also says 'here's how sure I am about it'. It gives a confidence score for each prediction so that decisions can be made with full awareness of what’s trusted and what’s not.</w:t>
      </w:r>
    </w:p>
    <w:p>
      <w:r>
        <w:t>In short, QCHFM helps us simulate fluid systems in smarter, safer, and more adaptive ways.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