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Scientific Brief: Quantum-Coherent Hybrid Flow Modeling (QCHFM)</w:t>
      </w:r>
    </w:p>
    <w:p>
      <w:r>
        <w:t>Quantum-Coherent Hybrid Flow Modeling (QCHFM) is a multi-layered framework designed to simulate complex fluid flows in turbulent, data-sparse, or physically extreme environments. It blends classical physics, engineering-scale numerical methods, and quantum-inspired stochastic processes to offer a trust-aware, adaptive modeling tool.</w:t>
      </w:r>
    </w:p>
    <w:p>
      <w:pPr>
        <w:pStyle w:val="Heading2"/>
      </w:pPr>
      <w:r>
        <w:t>Framework Overview</w:t>
      </w:r>
    </w:p>
    <w:p>
      <w:r>
        <w:t>- Theoretic Core: Utilizes the incompressible Navier-Stokes equations to model deterministic fluid flow.</w:t>
      </w:r>
    </w:p>
    <w:p>
      <w:r>
        <w:t>- Practice Layer: Implements numerical techniques (e.g., finite volume, turbulence models) to simulate real-world conditions.</w:t>
      </w:r>
    </w:p>
    <w:p>
      <w:r>
        <w:t>- Quantum Overlay: Introduces stochastic differential equations (SDEs) to reflect uncertainty and chaotic dynamics.</w:t>
      </w:r>
    </w:p>
    <w:p>
      <w:r>
        <w:t>- Confidence Mapping: Computes a trust score using a local uncertainty amplitude σ(x,t), allowing real-time assessment of model reliability.</w:t>
      </w:r>
    </w:p>
    <w:p>
      <w:pPr>
        <w:pStyle w:val="Heading2"/>
      </w:pPr>
      <w:r>
        <w:t>Key Equation Examples</w:t>
      </w:r>
    </w:p>
    <w:p>
      <w:r>
        <w:t>Momentum Equation:</w:t>
        <w:br/>
        <w:t>∂u/∂t + (u·∇)u = −(1/ρ) ∇p + ν∇²u + f</w:t>
      </w:r>
    </w:p>
    <w:p>
      <w:r>
        <w:t>Quantum Drift:</w:t>
        <w:br/>
        <w:t>du = [−(u·∇)u − (1/ρ)∇p + ν∇²u + f]dt + σ(x,t)dWₜ</w:t>
      </w:r>
    </w:p>
    <w:p>
      <w:r>
        <w:t>Confidence Map:</w:t>
        <w:br/>
        <w:t>C(x,t) = exp(−‖σ(x,t)‖² / α)</w:t>
      </w:r>
    </w:p>
    <w:p>
      <w:pPr>
        <w:pStyle w:val="Heading2"/>
      </w:pPr>
      <w:r>
        <w:t>Applications</w:t>
      </w:r>
    </w:p>
    <w:p>
      <w:r>
        <w:t>- Aerospace: Adaptive flight routing and turbulence detection</w:t>
      </w:r>
    </w:p>
    <w:p>
      <w:r>
        <w:t>- Planetary Science: Martian atmosphere modeling in Valles Marineris</w:t>
      </w:r>
    </w:p>
    <w:p>
      <w:r>
        <w:t>- Fusion: Magnetic confinement plasma flow instability mapping</w:t>
      </w:r>
    </w:p>
    <w:p>
      <w:r>
        <w:t>- Biofluidics: Capillary blood flow uncertainty visualization</w:t>
      </w:r>
    </w:p>
    <w:p>
      <w:pPr>
        <w:pStyle w:val="Heading2"/>
      </w:pPr>
      <w:r>
        <w:t>Advantages Over Traditional Models</w:t>
      </w:r>
    </w:p>
    <w:p>
      <w:r>
        <w:t>- Explicit modeling of uncertainty using SDEs</w:t>
      </w:r>
    </w:p>
    <w:p>
      <w:r>
        <w:t>- Layered structure allows modular simulation across physical and uncertain domains</w:t>
      </w:r>
    </w:p>
    <w:p>
      <w:r>
        <w:t>- Compatible with both classical solvers and future AI or quantum extensions</w:t>
      </w:r>
    </w:p>
    <w:p>
      <w:r>
        <w:t>QCHFM offers a generalizable and practical framework for scientists and engineers seeking fluid models that do more than predict — they assess their own trustworthiness.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