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55B9A" w14:textId="77777777" w:rsidR="00D7016E" w:rsidRDefault="00D7016E" w:rsidP="00D7016E">
      <w:pPr>
        <w:spacing w:line="240" w:lineRule="auto"/>
        <w:jc w:val="center"/>
        <w:rPr>
          <w:rFonts w:eastAsia="Calibri"/>
          <w:szCs w:val="24"/>
        </w:rPr>
      </w:pPr>
      <w:bookmarkStart w:id="0" w:name="_Toc126675305"/>
      <w:bookmarkStart w:id="1" w:name="_Toc219384426"/>
    </w:p>
    <w:p w14:paraId="6AA810B7" w14:textId="77777777" w:rsidR="00D7016E" w:rsidRPr="00995263" w:rsidRDefault="00D7016E" w:rsidP="00D7016E">
      <w:pPr>
        <w:spacing w:line="240" w:lineRule="auto"/>
        <w:rPr>
          <w:szCs w:val="24"/>
        </w:rPr>
      </w:pPr>
    </w:p>
    <w:p w14:paraId="4BD4396B" w14:textId="77777777" w:rsidR="00D7016E" w:rsidRPr="00995263" w:rsidRDefault="00D7016E" w:rsidP="00D7016E">
      <w:pPr>
        <w:spacing w:after="240" w:line="240" w:lineRule="auto"/>
        <w:rPr>
          <w:szCs w:val="24"/>
        </w:rPr>
      </w:pPr>
    </w:p>
    <w:p w14:paraId="27AB8C66" w14:textId="77777777" w:rsidR="00D7016E" w:rsidRDefault="00D7016E" w:rsidP="00D7016E">
      <w:pPr>
        <w:spacing w:after="240" w:line="240" w:lineRule="auto"/>
        <w:rPr>
          <w:szCs w:val="24"/>
        </w:rPr>
      </w:pPr>
    </w:p>
    <w:p w14:paraId="72276D50" w14:textId="77777777" w:rsidR="00564FA1" w:rsidRDefault="00564FA1" w:rsidP="00D7016E">
      <w:pPr>
        <w:spacing w:after="240" w:line="240" w:lineRule="auto"/>
        <w:rPr>
          <w:szCs w:val="24"/>
        </w:rPr>
      </w:pPr>
    </w:p>
    <w:p w14:paraId="37156CA9" w14:textId="77777777" w:rsidR="00564FA1" w:rsidRDefault="00564FA1" w:rsidP="00D7016E">
      <w:pPr>
        <w:spacing w:after="240" w:line="240" w:lineRule="auto"/>
        <w:rPr>
          <w:szCs w:val="24"/>
        </w:rPr>
      </w:pPr>
    </w:p>
    <w:p w14:paraId="484F6789" w14:textId="77777777" w:rsidR="00564FA1" w:rsidRDefault="00564FA1" w:rsidP="00D7016E">
      <w:pPr>
        <w:spacing w:after="240" w:line="240" w:lineRule="auto"/>
        <w:rPr>
          <w:szCs w:val="24"/>
        </w:rPr>
      </w:pPr>
    </w:p>
    <w:p w14:paraId="6807A601" w14:textId="77777777" w:rsidR="00564FA1" w:rsidRDefault="00564FA1" w:rsidP="00D7016E">
      <w:pPr>
        <w:spacing w:after="240" w:line="240" w:lineRule="auto"/>
        <w:rPr>
          <w:szCs w:val="24"/>
        </w:rPr>
      </w:pPr>
    </w:p>
    <w:p w14:paraId="2A777E0D" w14:textId="77777777" w:rsidR="00564FA1" w:rsidRPr="00995263" w:rsidRDefault="00564FA1" w:rsidP="00D7016E">
      <w:pPr>
        <w:spacing w:after="240" w:line="240" w:lineRule="auto"/>
        <w:rPr>
          <w:szCs w:val="24"/>
        </w:rPr>
      </w:pPr>
    </w:p>
    <w:p w14:paraId="065C1B50" w14:textId="5CB0F663" w:rsidR="00D7016E" w:rsidRDefault="00D7016E" w:rsidP="00D7016E">
      <w:pPr>
        <w:keepLines/>
        <w:spacing w:line="276" w:lineRule="auto"/>
        <w:jc w:val="center"/>
        <w:rPr>
          <w:rFonts w:eastAsia="Calibri"/>
          <w:szCs w:val="24"/>
        </w:rPr>
      </w:pPr>
    </w:p>
    <w:p w14:paraId="09C2E6FB" w14:textId="77777777" w:rsidR="00DB1F59" w:rsidRDefault="00DB1F59" w:rsidP="00D7016E">
      <w:pPr>
        <w:keepLines/>
        <w:spacing w:line="276" w:lineRule="auto"/>
        <w:jc w:val="center"/>
        <w:rPr>
          <w:rFonts w:eastAsia="Calibri"/>
          <w:szCs w:val="24"/>
        </w:rPr>
      </w:pPr>
    </w:p>
    <w:p w14:paraId="3CECCCBC" w14:textId="77777777" w:rsidR="00DB1F59" w:rsidRDefault="00DB1F59" w:rsidP="00564FA1">
      <w:pPr>
        <w:pStyle w:val="af0"/>
        <w:rPr>
          <w:b w:val="0"/>
          <w:sz w:val="24"/>
          <w:szCs w:val="24"/>
        </w:rPr>
      </w:pPr>
    </w:p>
    <w:p w14:paraId="4C736A5B" w14:textId="78A71565" w:rsidR="00564FA1" w:rsidRPr="0044479C" w:rsidRDefault="00564FA1" w:rsidP="00564FA1">
      <w:pPr>
        <w:pStyle w:val="af0"/>
        <w:rPr>
          <w:b w:val="0"/>
          <w:caps/>
          <w:sz w:val="24"/>
          <w:szCs w:val="24"/>
        </w:rPr>
      </w:pPr>
      <w:r w:rsidRPr="0044479C">
        <w:rPr>
          <w:b w:val="0"/>
          <w:caps/>
          <w:sz w:val="24"/>
          <w:szCs w:val="24"/>
        </w:rPr>
        <w:t>Описание программы</w:t>
      </w:r>
    </w:p>
    <w:p w14:paraId="02C40904" w14:textId="77777777" w:rsidR="00564FA1" w:rsidRPr="00263FF2" w:rsidRDefault="00564FA1" w:rsidP="00564FA1">
      <w:pPr>
        <w:keepLines/>
        <w:spacing w:line="276" w:lineRule="auto"/>
        <w:jc w:val="center"/>
        <w:rPr>
          <w:caps/>
          <w:szCs w:val="24"/>
        </w:rPr>
      </w:pPr>
      <w:r w:rsidRPr="00263FF2">
        <w:rPr>
          <w:caps/>
          <w:szCs w:val="24"/>
        </w:rPr>
        <w:t>СПО РЕГИСТРАЦИИ И ОБРАБОТКИ ДАННЫХ ГИПЕРСПЕКТРАЛЬНОЙ АВТОМАТИЗИРОВАННОЙ ЛЕТНОЙ СИСТЕМЫ</w:t>
      </w:r>
    </w:p>
    <w:p w14:paraId="359A9DC5" w14:textId="77777777" w:rsidR="00564FA1" w:rsidRPr="00995263" w:rsidRDefault="00564FA1" w:rsidP="00564FA1">
      <w:pPr>
        <w:keepLines/>
        <w:spacing w:line="276" w:lineRule="auto"/>
        <w:jc w:val="center"/>
        <w:rPr>
          <w:b/>
          <w:caps/>
          <w:szCs w:val="24"/>
        </w:rPr>
      </w:pPr>
      <w:r w:rsidRPr="00263FF2">
        <w:rPr>
          <w:caps/>
          <w:szCs w:val="24"/>
        </w:rPr>
        <w:t>(СПО «ГАЛС»)</w:t>
      </w:r>
    </w:p>
    <w:p w14:paraId="56D778AF" w14:textId="0FDC7C21" w:rsidR="00D7016E" w:rsidRDefault="00D7016E" w:rsidP="00D7016E">
      <w:pPr>
        <w:pStyle w:val="af0"/>
        <w:rPr>
          <w:b w:val="0"/>
          <w:sz w:val="24"/>
          <w:szCs w:val="24"/>
        </w:rPr>
      </w:pPr>
      <w:r w:rsidRPr="00263FF2">
        <w:rPr>
          <w:b w:val="0"/>
          <w:sz w:val="24"/>
          <w:szCs w:val="24"/>
        </w:rPr>
        <w:t>БАСР.00362-01 13 01</w:t>
      </w:r>
    </w:p>
    <w:p w14:paraId="28A3F758" w14:textId="77777777" w:rsidR="00D7016E" w:rsidRPr="00995263" w:rsidRDefault="00D7016E" w:rsidP="00D7016E">
      <w:pPr>
        <w:pStyle w:val="ae"/>
        <w:ind w:firstLine="0"/>
        <w:jc w:val="center"/>
        <w:rPr>
          <w:sz w:val="24"/>
          <w:szCs w:val="24"/>
        </w:rPr>
      </w:pPr>
    </w:p>
    <w:p w14:paraId="3554C256" w14:textId="77777777" w:rsidR="00D7016E" w:rsidRPr="00995263" w:rsidRDefault="00D7016E" w:rsidP="00D7016E">
      <w:pPr>
        <w:pStyle w:val="ae"/>
        <w:ind w:firstLine="0"/>
        <w:jc w:val="center"/>
        <w:rPr>
          <w:sz w:val="24"/>
          <w:szCs w:val="24"/>
        </w:rPr>
      </w:pPr>
    </w:p>
    <w:p w14:paraId="0FB02F24" w14:textId="77777777" w:rsidR="00D7016E" w:rsidRPr="00995263" w:rsidRDefault="00D7016E" w:rsidP="00D7016E">
      <w:pPr>
        <w:pStyle w:val="af"/>
        <w:rPr>
          <w:b w:val="0"/>
          <w:szCs w:val="24"/>
        </w:rPr>
      </w:pPr>
    </w:p>
    <w:p w14:paraId="750D4002" w14:textId="77777777" w:rsidR="00D7016E" w:rsidRPr="00995263" w:rsidRDefault="00D7016E" w:rsidP="00D7016E">
      <w:pPr>
        <w:pStyle w:val="af"/>
        <w:rPr>
          <w:b w:val="0"/>
          <w:szCs w:val="24"/>
        </w:rPr>
      </w:pPr>
    </w:p>
    <w:p w14:paraId="47673934" w14:textId="77777777" w:rsidR="00D7016E" w:rsidRDefault="00D7016E" w:rsidP="00D7016E">
      <w:pPr>
        <w:rPr>
          <w:szCs w:val="24"/>
        </w:rPr>
      </w:pPr>
    </w:p>
    <w:p w14:paraId="5E0A4A85" w14:textId="77777777" w:rsidR="00D7016E" w:rsidRDefault="00D7016E" w:rsidP="00D7016E">
      <w:pPr>
        <w:rPr>
          <w:szCs w:val="24"/>
        </w:rPr>
      </w:pPr>
    </w:p>
    <w:p w14:paraId="4BD9A6DC" w14:textId="77777777" w:rsidR="00D7016E" w:rsidRDefault="00D7016E" w:rsidP="00D7016E">
      <w:pPr>
        <w:rPr>
          <w:szCs w:val="24"/>
        </w:rPr>
      </w:pPr>
    </w:p>
    <w:p w14:paraId="307D9432" w14:textId="76D7749E" w:rsidR="00564FA1" w:rsidRDefault="002259E2" w:rsidP="00D7016E">
      <w:pPr>
        <w:rPr>
          <w:szCs w:val="24"/>
        </w:rPr>
      </w:pPr>
      <w:r>
        <w:rPr>
          <w:noProof/>
          <w:szCs w:val="24"/>
        </w:rPr>
        <w:pict w14:anchorId="20260B32">
          <v:group id="Page_ 1_GropS" o:spid="_x0000_s1041" style="position:absolute;margin-left:-34pt;margin-top:-212pt;width:34pt;height:412.7pt;z-index:-251657216" coordorigin="397,8323" coordsize="680,8254">
            <v:line id="Page_ 1_B1" o:spid="_x0000_s1042" style="position:absolute" from="397,8323" to="397,16577" strokeweight="2.25pt"/>
            <v:line id="Page_ 1_B2" o:spid="_x0000_s1043" style="position:absolute" from="397,8334" to="1077,8334" strokeweight="2.25pt"/>
            <v:line id="Page_ 1_B3" o:spid="_x0000_s1044" style="position:absolute" from="397,16554" to="1077,16554" strokeweight="2.25pt"/>
            <v:line id="Page_ 1_B4" o:spid="_x0000_s1045" style="position:absolute" from="397,15137" to="1077,15137" strokeweight="2.25pt"/>
            <v:line id="Page_ 1_B5" o:spid="_x0000_s1046" style="position:absolute" from="397,13153" to="1077,13153" strokeweight="2.25pt"/>
            <v:line id="Page_ 1_B6" o:spid="_x0000_s1047" style="position:absolute" from="397,11735" to="1077,11735" strokeweight="2.25pt"/>
            <v:line id="Page_ 1_B7" o:spid="_x0000_s1048" style="position:absolute" from="397,10318" to="1077,10318" strokeweight="2.25pt"/>
            <v:line id="Page_ 1_B8" o:spid="_x0000_s1049" style="position:absolute" from="680,8334" to="680,16554" strokeweight="2.25pt"/>
            <v:line id="Page_ 1_B9" o:spid="_x0000_s1050" style="position:absolute" from="1077,8323" to="1077,16577" strokeweight="2.25pt"/>
            <v:shapetype id="_x0000_t202" coordsize="21600,21600" o:spt="202" path="m,l,21600r21600,l21600,xe">
              <v:stroke joinstyle="miter"/>
              <v:path gradientshapeok="t" o:connecttype="rect"/>
            </v:shapetype>
            <v:shape id="Page_ 1_NB1" o:spid="_x0000_s1051" type="#_x0000_t202" style="position:absolute;left:397;top:15137;width:283;height:1417;mso-wrap-style:tight" filled="f" stroked="f">
              <v:textbox style="layout-flow:vertical;mso-layout-flow-alt:bottom-to-top" inset="1pt,2pt,0,0">
                <w:txbxContent>
                  <w:p w14:paraId="55CD48DD" w14:textId="77777777" w:rsidR="00564FA1" w:rsidRDefault="00564FA1" w:rsidP="00564FA1">
                    <w:pPr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Инв. № подл.</w:t>
                    </w:r>
                  </w:p>
                </w:txbxContent>
              </v:textbox>
            </v:shape>
            <v:shape id="Page_ 1_NB2" o:spid="_x0000_s1052" type="#_x0000_t202" style="position:absolute;left:397;top:13153;width:283;height:1984;mso-wrap-style:tight" filled="f" stroked="f">
              <v:textbox style="layout-flow:vertical;mso-layout-flow-alt:bottom-to-top" inset="1pt,4pt,0,0">
                <w:txbxContent>
                  <w:p w14:paraId="3F712059" w14:textId="77777777" w:rsidR="00564FA1" w:rsidRDefault="00564FA1" w:rsidP="00564FA1">
                    <w:pPr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Подпись и дата</w:t>
                    </w:r>
                  </w:p>
                </w:txbxContent>
              </v:textbox>
            </v:shape>
            <v:shape id="Page_ 1_NB3" o:spid="_x0000_s1053" type="#_x0000_t202" style="position:absolute;left:397;top:11735;width:283;height:1418;mso-wrap-style:tight" filled="f" stroked="f">
              <v:textbox style="layout-flow:vertical;mso-layout-flow-alt:bottom-to-top" inset="1pt,4pt,0,0">
                <w:txbxContent>
                  <w:p w14:paraId="71F2DCE8" w14:textId="77777777" w:rsidR="00564FA1" w:rsidRDefault="00564FA1" w:rsidP="00564FA1">
                    <w:pPr>
                      <w:jc w:val="center"/>
                      <w:rPr>
                        <w:sz w:val="20"/>
                      </w:rPr>
                    </w:pPr>
                    <w:proofErr w:type="spellStart"/>
                    <w:r>
                      <w:rPr>
                        <w:sz w:val="20"/>
                      </w:rPr>
                      <w:t>Взам</w:t>
                    </w:r>
                    <w:proofErr w:type="spellEnd"/>
                    <w:r>
                      <w:rPr>
                        <w:sz w:val="20"/>
                      </w:rPr>
                      <w:t>. инв. №</w:t>
                    </w:r>
                  </w:p>
                </w:txbxContent>
              </v:textbox>
            </v:shape>
            <v:shape id="Page_ 1_NB4" o:spid="_x0000_s1054" type="#_x0000_t202" style="position:absolute;left:397;top:10318;width:283;height:1417;mso-wrap-style:tight" filled="f" stroked="f">
              <v:textbox style="layout-flow:vertical;mso-layout-flow-alt:bottom-to-top" inset="1pt,3pt,0,0">
                <w:txbxContent>
                  <w:p w14:paraId="0D11A3AD" w14:textId="77777777" w:rsidR="00564FA1" w:rsidRDefault="00564FA1" w:rsidP="00564FA1">
                    <w:pPr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Инв. № дубл.</w:t>
                    </w:r>
                  </w:p>
                </w:txbxContent>
              </v:textbox>
            </v:shape>
            <v:shape id="Page_ 1_NB5" o:spid="_x0000_s1055" type="#_x0000_t202" style="position:absolute;left:397;top:8334;width:283;height:1984;mso-wrap-style:tight" filled="f" stroked="f">
              <v:textbox style="layout-flow:vertical;mso-layout-flow-alt:bottom-to-top" inset="1pt,4pt,0,0">
                <w:txbxContent>
                  <w:p w14:paraId="78C0CCD5" w14:textId="77777777" w:rsidR="00564FA1" w:rsidRDefault="00564FA1" w:rsidP="00564FA1">
                    <w:pPr>
                      <w:jc w:val="center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Подпись и дата</w:t>
                    </w:r>
                  </w:p>
                </w:txbxContent>
              </v:textbox>
            </v:shape>
          </v:group>
        </w:pict>
      </w:r>
    </w:p>
    <w:p w14:paraId="2BBFDFA4" w14:textId="77777777" w:rsidR="00564FA1" w:rsidRDefault="00564FA1" w:rsidP="00D7016E">
      <w:pPr>
        <w:rPr>
          <w:szCs w:val="24"/>
        </w:rPr>
      </w:pPr>
    </w:p>
    <w:p w14:paraId="645B3683" w14:textId="77777777" w:rsidR="00564FA1" w:rsidRDefault="00564FA1" w:rsidP="00D7016E">
      <w:pPr>
        <w:rPr>
          <w:szCs w:val="24"/>
        </w:rPr>
      </w:pPr>
    </w:p>
    <w:p w14:paraId="379E407E" w14:textId="77777777" w:rsidR="00564FA1" w:rsidRDefault="00564FA1" w:rsidP="00D7016E">
      <w:pPr>
        <w:rPr>
          <w:szCs w:val="24"/>
        </w:rPr>
      </w:pPr>
    </w:p>
    <w:p w14:paraId="10562DC4" w14:textId="77777777" w:rsidR="00564FA1" w:rsidRDefault="00564FA1" w:rsidP="00D7016E">
      <w:pPr>
        <w:rPr>
          <w:szCs w:val="24"/>
        </w:rPr>
      </w:pPr>
    </w:p>
    <w:p w14:paraId="48144724" w14:textId="77777777" w:rsidR="00564FA1" w:rsidRDefault="00564FA1" w:rsidP="00D7016E">
      <w:pPr>
        <w:rPr>
          <w:szCs w:val="24"/>
        </w:rPr>
      </w:pPr>
    </w:p>
    <w:p w14:paraId="2FC88921" w14:textId="77777777" w:rsidR="00564FA1" w:rsidRDefault="00564FA1" w:rsidP="00D7016E">
      <w:pPr>
        <w:rPr>
          <w:szCs w:val="24"/>
        </w:rPr>
      </w:pPr>
    </w:p>
    <w:p w14:paraId="5CD3ECE5" w14:textId="77777777" w:rsidR="00564FA1" w:rsidRPr="00995263" w:rsidRDefault="00564FA1" w:rsidP="00D7016E">
      <w:pPr>
        <w:rPr>
          <w:szCs w:val="24"/>
        </w:rPr>
      </w:pPr>
    </w:p>
    <w:p w14:paraId="6DAD1BA4" w14:textId="77777777" w:rsidR="00DB1F59" w:rsidRDefault="00DB1F59" w:rsidP="00D7016E">
      <w:pPr>
        <w:jc w:val="center"/>
        <w:rPr>
          <w:szCs w:val="24"/>
        </w:rPr>
      </w:pPr>
    </w:p>
    <w:p w14:paraId="1DE516C4" w14:textId="250A58E4" w:rsidR="00DB1F59" w:rsidRDefault="00D7016E" w:rsidP="00DB1F59">
      <w:pPr>
        <w:jc w:val="center"/>
        <w:rPr>
          <w:rFonts w:eastAsia="Times New Roman"/>
          <w:b/>
          <w:kern w:val="32"/>
        </w:rPr>
      </w:pPr>
      <w:r w:rsidRPr="00995263">
        <w:rPr>
          <w:szCs w:val="24"/>
        </w:rPr>
        <w:t>Минск 2026</w:t>
      </w:r>
      <w:r w:rsidR="00DB1F59">
        <w:br w:type="page"/>
      </w:r>
    </w:p>
    <w:p w14:paraId="6461417B" w14:textId="7D2B4B4C" w:rsidR="00894E4E" w:rsidRPr="00A91B97" w:rsidRDefault="001E51CB" w:rsidP="005B036A">
      <w:pPr>
        <w:pStyle w:val="176"/>
        <w:rPr>
          <w:noProof/>
          <w:lang w:eastAsia="ru-RU"/>
        </w:rPr>
      </w:pPr>
      <w:bookmarkStart w:id="2" w:name="_Toc126675306"/>
      <w:bookmarkStart w:id="3" w:name="_Toc219384427"/>
      <w:bookmarkStart w:id="4" w:name="_Toc121998605"/>
      <w:bookmarkStart w:id="5" w:name="_Toc219815843"/>
      <w:bookmarkEnd w:id="0"/>
      <w:bookmarkEnd w:id="1"/>
      <w:r w:rsidRPr="001E51CB">
        <w:lastRenderedPageBreak/>
        <w:t>АННОТАЦИЯ</w:t>
      </w:r>
      <w:bookmarkEnd w:id="2"/>
      <w:bookmarkEnd w:id="3"/>
      <w:bookmarkEnd w:id="5"/>
    </w:p>
    <w:p w14:paraId="0EFAB049" w14:textId="77777777" w:rsidR="001E51CB" w:rsidRDefault="001E51CB" w:rsidP="001E51CB">
      <w:pPr>
        <w:pStyle w:val="177"/>
        <w:rPr>
          <w:noProof/>
          <w:lang w:eastAsia="ru-RU"/>
        </w:rPr>
      </w:pPr>
      <w:r>
        <w:rPr>
          <w:noProof/>
          <w:lang w:eastAsia="ru-RU"/>
        </w:rPr>
        <w:t>В данном программном документе приведено описание специального программного обеспечения (СПО) регистрации и экспресс-анализа данных (РЭД) гиперспектральной автоматизированной летной системы (ГАЛС).</w:t>
      </w:r>
    </w:p>
    <w:p w14:paraId="42499199" w14:textId="77777777" w:rsidR="001E51CB" w:rsidRDefault="001E51CB" w:rsidP="001E51CB">
      <w:pPr>
        <w:pStyle w:val="177"/>
        <w:rPr>
          <w:noProof/>
          <w:lang w:eastAsia="ru-RU"/>
        </w:rPr>
      </w:pPr>
      <w:r>
        <w:rPr>
          <w:noProof/>
          <w:lang w:eastAsia="ru-RU"/>
        </w:rPr>
        <w:t>В данном программном документе, в разделе «Общие сведения» приведено описание назначения СПО, а также возможные области применения.</w:t>
      </w:r>
    </w:p>
    <w:p w14:paraId="1B637373" w14:textId="77777777" w:rsidR="001E51CB" w:rsidRDefault="001E51CB" w:rsidP="001E51CB">
      <w:pPr>
        <w:pStyle w:val="177"/>
        <w:rPr>
          <w:noProof/>
          <w:lang w:eastAsia="ru-RU"/>
        </w:rPr>
      </w:pPr>
      <w:r>
        <w:rPr>
          <w:noProof/>
          <w:lang w:eastAsia="ru-RU"/>
        </w:rPr>
        <w:t>В разделе «Функциональное назначение» приведено описание назначения ПК, возможности данного ПК, а также некоторые задачи и используемые в ПК методы их решения.</w:t>
      </w:r>
    </w:p>
    <w:p w14:paraId="5150C696" w14:textId="77777777" w:rsidR="001E51CB" w:rsidRDefault="001E51CB" w:rsidP="001E51CB">
      <w:pPr>
        <w:pStyle w:val="177"/>
        <w:rPr>
          <w:noProof/>
          <w:lang w:eastAsia="ru-RU"/>
        </w:rPr>
      </w:pPr>
      <w:r>
        <w:rPr>
          <w:noProof/>
          <w:lang w:eastAsia="ru-RU"/>
        </w:rPr>
        <w:t>В разделе «Описание логической структуры» приведена структура ПК и её описание.</w:t>
      </w:r>
    </w:p>
    <w:p w14:paraId="22DF5118" w14:textId="77777777" w:rsidR="001E51CB" w:rsidRDefault="001E51CB" w:rsidP="001E51CB">
      <w:pPr>
        <w:pStyle w:val="177"/>
        <w:rPr>
          <w:noProof/>
          <w:lang w:eastAsia="ru-RU"/>
        </w:rPr>
      </w:pPr>
      <w:r>
        <w:rPr>
          <w:noProof/>
          <w:lang w:eastAsia="ru-RU"/>
        </w:rPr>
        <w:t>В разделе «Используемые технические средства» указаны условия, необходимые для выполнения ПК (требования к необходимым для данного ПК техническим средствам).</w:t>
      </w:r>
    </w:p>
    <w:p w14:paraId="6C36CF12" w14:textId="77777777" w:rsidR="001E51CB" w:rsidRDefault="001E51CB" w:rsidP="001E51CB">
      <w:pPr>
        <w:pStyle w:val="177"/>
        <w:rPr>
          <w:noProof/>
          <w:lang w:eastAsia="ru-RU"/>
        </w:rPr>
      </w:pPr>
      <w:r>
        <w:rPr>
          <w:noProof/>
          <w:lang w:eastAsia="ru-RU"/>
        </w:rPr>
        <w:t>В разделе «Вызов и загрузка» указывается способ вызова ПК, а также способы загрузки данных.</w:t>
      </w:r>
    </w:p>
    <w:p w14:paraId="0DB2DF13" w14:textId="77777777" w:rsidR="001E51CB" w:rsidRDefault="001E51CB" w:rsidP="001E51CB">
      <w:pPr>
        <w:pStyle w:val="177"/>
        <w:rPr>
          <w:noProof/>
          <w:lang w:eastAsia="ru-RU"/>
        </w:rPr>
      </w:pPr>
      <w:r>
        <w:rPr>
          <w:noProof/>
          <w:lang w:eastAsia="ru-RU"/>
        </w:rPr>
        <w:t>В разделе «Входные данные» представлены общие характеристики входной информации.</w:t>
      </w:r>
    </w:p>
    <w:p w14:paraId="3E324B0A" w14:textId="73352486" w:rsidR="00001698" w:rsidRPr="00001698" w:rsidRDefault="001E51CB" w:rsidP="001E51CB">
      <w:pPr>
        <w:pStyle w:val="177"/>
      </w:pPr>
      <w:r>
        <w:rPr>
          <w:noProof/>
          <w:lang w:eastAsia="ru-RU"/>
        </w:rPr>
        <w:t>В разделе «Выходные данные» представлены общие характеристики выходной информации.</w:t>
      </w:r>
    </w:p>
    <w:p w14:paraId="0847C9F7" w14:textId="7CA8F7F3" w:rsidR="00894E4E" w:rsidRDefault="00894E4E">
      <w:pPr>
        <w:spacing w:after="160" w:line="259" w:lineRule="auto"/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14:paraId="793D1AFD" w14:textId="0F1EB88A" w:rsidR="00894E4E" w:rsidRDefault="00894E4E" w:rsidP="004F1604">
      <w:pPr>
        <w:pStyle w:val="176"/>
        <w:rPr>
          <w:noProof/>
          <w:lang w:eastAsia="ru-RU"/>
        </w:rPr>
      </w:pPr>
      <w:bookmarkStart w:id="6" w:name="_Toc126675307"/>
      <w:bookmarkStart w:id="7" w:name="_Toc219384428"/>
      <w:bookmarkStart w:id="8" w:name="_Toc219815844"/>
      <w:r>
        <w:rPr>
          <w:noProof/>
          <w:lang w:eastAsia="ru-RU"/>
        </w:rPr>
        <w:lastRenderedPageBreak/>
        <w:t>СОДЕРЖАНИЕ</w:t>
      </w:r>
      <w:bookmarkEnd w:id="6"/>
      <w:bookmarkEnd w:id="7"/>
      <w:bookmarkEnd w:id="8"/>
    </w:p>
    <w:sdt>
      <w:sdtPr>
        <w:rPr>
          <w:rFonts w:cstheme="minorBidi"/>
          <w:szCs w:val="22"/>
        </w:rPr>
        <w:id w:val="1880205067"/>
        <w:docPartObj>
          <w:docPartGallery w:val="Table of Contents"/>
          <w:docPartUnique/>
        </w:docPartObj>
      </w:sdtPr>
      <w:sdtEndPr/>
      <w:sdtContent>
        <w:p w14:paraId="7CB82197" w14:textId="57E1F361" w:rsidR="00A07CA2" w:rsidRDefault="00A07CA2" w:rsidP="009B6E3A">
          <w:pPr>
            <w:pStyle w:val="177"/>
          </w:pPr>
        </w:p>
        <w:p w14:paraId="72A79575" w14:textId="627311A9" w:rsidR="00EA79FA" w:rsidRDefault="00A07CA2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815843" w:history="1">
            <w:r w:rsidR="00EA79FA" w:rsidRPr="00F26719">
              <w:rPr>
                <w:rStyle w:val="a4"/>
                <w:noProof/>
              </w:rPr>
              <w:t>АННОТАЦИЯ</w:t>
            </w:r>
            <w:r w:rsidR="00EA79FA">
              <w:rPr>
                <w:noProof/>
                <w:webHidden/>
              </w:rPr>
              <w:tab/>
            </w:r>
            <w:r w:rsidR="00EA79FA">
              <w:rPr>
                <w:noProof/>
                <w:webHidden/>
              </w:rPr>
              <w:fldChar w:fldCharType="begin"/>
            </w:r>
            <w:r w:rsidR="00EA79FA">
              <w:rPr>
                <w:noProof/>
                <w:webHidden/>
              </w:rPr>
              <w:instrText xml:space="preserve"> PAGEREF _Toc219815843 \h </w:instrText>
            </w:r>
            <w:r w:rsidR="00EA79FA">
              <w:rPr>
                <w:noProof/>
                <w:webHidden/>
              </w:rPr>
            </w:r>
            <w:r w:rsidR="00EA79FA">
              <w:rPr>
                <w:noProof/>
                <w:webHidden/>
              </w:rPr>
              <w:fldChar w:fldCharType="separate"/>
            </w:r>
            <w:r w:rsidR="00EA79FA">
              <w:rPr>
                <w:noProof/>
                <w:webHidden/>
              </w:rPr>
              <w:t>2</w:t>
            </w:r>
            <w:r w:rsidR="00EA79FA">
              <w:rPr>
                <w:noProof/>
                <w:webHidden/>
              </w:rPr>
              <w:fldChar w:fldCharType="end"/>
            </w:r>
          </w:hyperlink>
        </w:p>
        <w:p w14:paraId="221DAF1A" w14:textId="12117B44" w:rsidR="00EA79FA" w:rsidRDefault="00EA79F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815844" w:history="1">
            <w:r w:rsidRPr="00F26719">
              <w:rPr>
                <w:rStyle w:val="a4"/>
                <w:noProof/>
                <w:lang w:eastAsia="ru-RU"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34D30" w14:textId="33D3A83F" w:rsidR="00EA79FA" w:rsidRDefault="00EA79F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815845" w:history="1">
            <w:r w:rsidRPr="00F26719">
              <w:rPr>
                <w:rStyle w:val="a4"/>
                <w:noProof/>
              </w:rPr>
              <w:t>ОПРЕДЕЛЕНИЯ, ОБОЗНАЧЕНИЯ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514FD" w14:textId="0D85BA78" w:rsidR="00EA79FA" w:rsidRDefault="00EA79F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815846" w:history="1">
            <w:r w:rsidRPr="00F26719">
              <w:rPr>
                <w:rStyle w:val="a4"/>
                <w:noProof/>
              </w:rPr>
              <w:t>1 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2ECA0" w14:textId="237A0A74" w:rsidR="00EA79FA" w:rsidRDefault="00EA79F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815847" w:history="1">
            <w:r w:rsidRPr="00F26719">
              <w:rPr>
                <w:rStyle w:val="a4"/>
                <w:noProof/>
              </w:rPr>
              <w:t>2 ФУНКЦИОНАЛЬНОЕ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C913D" w14:textId="56DCB4A3" w:rsidR="00EA79FA" w:rsidRDefault="00EA79F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815848" w:history="1">
            <w:r w:rsidRPr="00F26719">
              <w:rPr>
                <w:rStyle w:val="a4"/>
                <w:noProof/>
              </w:rPr>
              <w:t>3 ОПИСАНИЕ ЛОГИЧЕСКОЙ 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CA634" w14:textId="730E6A33" w:rsidR="00EA79FA" w:rsidRDefault="00EA79F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815849" w:history="1">
            <w:r w:rsidRPr="00F26719">
              <w:rPr>
                <w:rStyle w:val="a4"/>
                <w:noProof/>
              </w:rPr>
              <w:t>3.1 Варианты использования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0F8F2" w14:textId="1151B42B" w:rsidR="00EA79FA" w:rsidRDefault="00EA79F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815850" w:history="1">
            <w:r w:rsidRPr="00F26719">
              <w:rPr>
                <w:rStyle w:val="a4"/>
                <w:noProof/>
              </w:rPr>
              <w:t>3.1.1 Типы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B5706" w14:textId="00B56870" w:rsidR="00EA79FA" w:rsidRDefault="00EA79F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815851" w:history="1">
            <w:r w:rsidRPr="00F26719">
              <w:rPr>
                <w:rStyle w:val="a4"/>
                <w:noProof/>
              </w:rPr>
              <w:t>3.1.2 Основные сценарии использования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6455C" w14:textId="68F7B5F9" w:rsidR="00EA79FA" w:rsidRDefault="00EA79F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815852" w:history="1">
            <w:r w:rsidRPr="00F26719">
              <w:rPr>
                <w:rStyle w:val="a4"/>
                <w:noProof/>
              </w:rPr>
              <w:t>3.2 Компоненты архитектуры СПО «ГАЛС» и их взаимодействие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FE5DD" w14:textId="4768F4BA" w:rsidR="00EA79FA" w:rsidRDefault="00EA79F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815853" w:history="1">
            <w:r w:rsidRPr="00F26719">
              <w:rPr>
                <w:rStyle w:val="a4"/>
                <w:noProof/>
              </w:rPr>
              <w:t>3.2.1 Состав центральной подсистемы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22A79" w14:textId="1CA1BC91" w:rsidR="00EA79FA" w:rsidRDefault="00EA79F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815854" w:history="1">
            <w:r w:rsidRPr="00F26719">
              <w:rPr>
                <w:rStyle w:val="a4"/>
                <w:noProof/>
              </w:rPr>
              <w:t>3.2.2 Аппаратно-ориентированные компоненты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43FF8" w14:textId="39AE5BF8" w:rsidR="00EA79FA" w:rsidRDefault="00EA79FA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815855" w:history="1">
            <w:r w:rsidRPr="00F26719">
              <w:rPr>
                <w:rStyle w:val="a4"/>
                <w:noProof/>
              </w:rPr>
              <w:t>3.2.3 Потоки данных и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_Toc219815855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6E909" w14:textId="516F0629" w:rsidR="00EA79FA" w:rsidRDefault="00EA79F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815856" w:history="1">
            <w:r w:rsidRPr="00F26719">
              <w:rPr>
                <w:rStyle w:val="a4"/>
                <w:noProof/>
              </w:rPr>
              <w:t>3.3 Основные рабочие процессы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_Toc219815856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6ACDF" w14:textId="22CA8C14" w:rsidR="00EA79FA" w:rsidRDefault="00EA79F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815857" w:history="1">
            <w:r w:rsidRPr="00F26719">
              <w:rPr>
                <w:rStyle w:val="a4"/>
                <w:noProof/>
              </w:rPr>
              <w:t>3.4 Взаимодействие компонентов во времени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_Toc219815857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2E678" w14:textId="12D51EE3" w:rsidR="00EA79FA" w:rsidRDefault="00EA79FA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815858" w:history="1">
            <w:r w:rsidRPr="00F26719">
              <w:rPr>
                <w:rStyle w:val="a4"/>
                <w:noProof/>
              </w:rPr>
              <w:t>3.5 Физическое развёртывание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_Toc219815858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03BF2" w14:textId="6F96D826" w:rsidR="00EA79FA" w:rsidRDefault="00EA79F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815859" w:history="1">
            <w:r w:rsidRPr="00F26719">
              <w:rPr>
                <w:rStyle w:val="a4"/>
                <w:noProof/>
              </w:rPr>
              <w:t>4 ИСПОЛЬЗУЕМЫЕ ТЕХНИЧЕСКИЕ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_Toc219815859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88F27" w14:textId="566B4BAB" w:rsidR="00EA79FA" w:rsidRDefault="00EA79F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815860" w:history="1">
            <w:r w:rsidRPr="00F26719">
              <w:rPr>
                <w:rStyle w:val="a4"/>
                <w:noProof/>
              </w:rPr>
              <w:t>5 ВЫЗОВ И ЗАГРУЗКА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_Toc219815860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895A6" w14:textId="340663CF" w:rsidR="00EA79FA" w:rsidRDefault="00EA79F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815861" w:history="1">
            <w:r w:rsidRPr="00F26719">
              <w:rPr>
                <w:rStyle w:val="a4"/>
                <w:noProof/>
              </w:rPr>
              <w:t>6 ВХОДНЫЕ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_Toc219815861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1C9E8" w14:textId="6633BD58" w:rsidR="00EA79FA" w:rsidRDefault="00EA79F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815862" w:history="1">
            <w:r w:rsidRPr="00F26719">
              <w:rPr>
                <w:rStyle w:val="a4"/>
                <w:noProof/>
              </w:rPr>
              <w:t>7 ВЫХОДНЫЕ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_Toc219815862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BC9DC" w14:textId="4678715A" w:rsidR="00EA79FA" w:rsidRDefault="00EA79F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815863" w:history="1">
            <w:r w:rsidRPr="00F26719">
              <w:rPr>
                <w:rStyle w:val="a4"/>
                <w:noProof/>
              </w:rPr>
              <w:t>ПРИЛОЖЕНИЕ А Название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_Toc219815863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BCB13" w14:textId="6C0409F9" w:rsidR="00EA79FA" w:rsidRDefault="00EA79FA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19815864" w:history="1">
            <w:r w:rsidRPr="00F26719">
              <w:rPr>
                <w:rStyle w:val="a4"/>
                <w:noProof/>
              </w:rPr>
              <w:t>Лист регистрации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_Toc219815864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D8FA8" w14:textId="315A5CB0" w:rsidR="00816C83" w:rsidRDefault="00A07CA2" w:rsidP="00644090">
          <w:r>
            <w:rPr>
              <w:b/>
              <w:bCs/>
            </w:rPr>
            <w:fldChar w:fldCharType="end"/>
          </w:r>
        </w:p>
      </w:sdtContent>
    </w:sdt>
    <w:p w14:paraId="458382F5" w14:textId="77777777" w:rsidR="00816C83" w:rsidRDefault="00816C83">
      <w:pPr>
        <w:spacing w:after="160" w:line="259" w:lineRule="auto"/>
        <w:rPr>
          <w:noProof/>
          <w:lang w:eastAsia="ru-RU"/>
        </w:rPr>
      </w:pPr>
    </w:p>
    <w:p w14:paraId="2DD4A5E9" w14:textId="1068FB60" w:rsidR="00894E4E" w:rsidRPr="00CC5C23" w:rsidRDefault="00894E4E">
      <w:pPr>
        <w:spacing w:after="160" w:line="259" w:lineRule="auto"/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14:paraId="14DC993D" w14:textId="242A1A18" w:rsidR="00512703" w:rsidRPr="000C39DC" w:rsidRDefault="000C39DC" w:rsidP="004F1604">
      <w:pPr>
        <w:pStyle w:val="176"/>
      </w:pPr>
      <w:bookmarkStart w:id="9" w:name="_Toc219815845"/>
      <w:bookmarkEnd w:id="4"/>
      <w:r w:rsidRPr="000C39DC">
        <w:lastRenderedPageBreak/>
        <w:t>ОПРЕДЕЛЕНИЯ, ОБОЗНАЧЕНИЯ И СОКРАЩЕНИЯ</w:t>
      </w:r>
      <w:bookmarkEnd w:id="9"/>
    </w:p>
    <w:p w14:paraId="1D3FCF41" w14:textId="77777777" w:rsidR="001E51CB" w:rsidRDefault="001E51CB" w:rsidP="001E51CB">
      <w:pPr>
        <w:pStyle w:val="177"/>
        <w:rPr>
          <w:noProof/>
          <w:lang w:eastAsia="ru-RU"/>
        </w:rPr>
      </w:pPr>
      <w:r w:rsidRPr="001E51CB">
        <w:rPr>
          <w:noProof/>
          <w:lang w:eastAsia="ru-RU"/>
        </w:rPr>
        <w:t>В настоящем документе применяются следующие определения, обозначения и сокращения:</w:t>
      </w:r>
    </w:p>
    <w:p w14:paraId="12854155" w14:textId="113444CB" w:rsidR="00512703" w:rsidRPr="00644090" w:rsidRDefault="00512703" w:rsidP="00512703">
      <w:pPr>
        <w:spacing w:after="160" w:line="259" w:lineRule="auto"/>
        <w:rPr>
          <w:rFonts w:eastAsia="Calibri" w:cs="Times New Roman"/>
          <w:noProof/>
          <w:szCs w:val="24"/>
          <w:highlight w:val="yellow"/>
          <w:lang w:eastAsia="ru-RU"/>
        </w:rPr>
      </w:pPr>
      <w:r w:rsidRPr="00644090">
        <w:rPr>
          <w:rFonts w:eastAsia="Calibri" w:cs="Times New Roman"/>
          <w:noProof/>
          <w:szCs w:val="24"/>
          <w:highlight w:val="yellow"/>
          <w:lang w:eastAsia="ru-RU"/>
        </w:rPr>
        <w:t>АПК</w:t>
      </w:r>
      <w:r w:rsidRPr="00644090">
        <w:rPr>
          <w:rFonts w:eastAsia="Calibri" w:cs="Times New Roman"/>
          <w:noProof/>
          <w:szCs w:val="24"/>
          <w:highlight w:val="yellow"/>
          <w:lang w:eastAsia="ru-RU"/>
        </w:rPr>
        <w:tab/>
      </w:r>
      <w:r w:rsidRPr="00644090">
        <w:rPr>
          <w:rFonts w:eastAsia="Calibri" w:cs="Times New Roman"/>
          <w:noProof/>
          <w:szCs w:val="24"/>
          <w:highlight w:val="yellow"/>
          <w:lang w:eastAsia="ru-RU"/>
        </w:rPr>
        <w:tab/>
      </w:r>
      <w:r w:rsidRPr="00644090">
        <w:rPr>
          <w:rFonts w:eastAsia="Calibri" w:cs="Times New Roman"/>
          <w:noProof/>
          <w:szCs w:val="24"/>
          <w:highlight w:val="yellow"/>
          <w:lang w:eastAsia="ru-RU"/>
        </w:rPr>
        <w:tab/>
        <w:t>– аппаратно-программный комплекс</w:t>
      </w:r>
      <w:r w:rsidRPr="00644090">
        <w:rPr>
          <w:rFonts w:eastAsia="Calibri" w:cs="Times New Roman"/>
          <w:noProof/>
          <w:szCs w:val="24"/>
          <w:highlight w:val="yellow"/>
          <w:lang w:eastAsia="ru-RU"/>
        </w:rPr>
        <w:tab/>
      </w:r>
    </w:p>
    <w:p w14:paraId="4389B474" w14:textId="77777777" w:rsidR="00512703" w:rsidRDefault="00512703" w:rsidP="00512703">
      <w:pPr>
        <w:ind w:firstLine="708"/>
        <w:jc w:val="center"/>
        <w:rPr>
          <w:rFonts w:cs="Times New Roman"/>
          <w:sz w:val="28"/>
          <w:szCs w:val="28"/>
        </w:rPr>
      </w:pPr>
    </w:p>
    <w:p w14:paraId="3C1D5EF9" w14:textId="4DD14129" w:rsidR="00512703" w:rsidRDefault="00512703" w:rsidP="00512703">
      <w:pPr>
        <w:ind w:firstLine="708"/>
        <w:jc w:val="center"/>
        <w:rPr>
          <w:rFonts w:cs="Times New Roman"/>
          <w:sz w:val="28"/>
          <w:szCs w:val="28"/>
        </w:rPr>
      </w:pPr>
    </w:p>
    <w:p w14:paraId="6FBD9F67" w14:textId="589926A1" w:rsidR="00512703" w:rsidRDefault="00512703">
      <w:pPr>
        <w:spacing w:after="160" w:line="259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0753C57B" w14:textId="77777777" w:rsidR="00C82BBE" w:rsidRDefault="00C82BBE" w:rsidP="00C82BBE">
      <w:pPr>
        <w:pStyle w:val="173"/>
      </w:pPr>
      <w:bookmarkStart w:id="10" w:name="_Toc219815846"/>
      <w:r w:rsidRPr="00C82BBE">
        <w:lastRenderedPageBreak/>
        <w:t>ОБЩИЕ СВЕДЕНИЯ</w:t>
      </w:r>
      <w:bookmarkEnd w:id="10"/>
      <w:r w:rsidRPr="00C82BBE">
        <w:t xml:space="preserve"> </w:t>
      </w:r>
    </w:p>
    <w:p w14:paraId="51A037CC" w14:textId="77777777" w:rsidR="00C82BBE" w:rsidRDefault="00C82BBE" w:rsidP="00C82BBE">
      <w:pPr>
        <w:pStyle w:val="177"/>
      </w:pPr>
      <w:r>
        <w:t>Большинство измерений с использованием БЛА организованы по схеме, когда предварительная и тематическая обработка данных производятся в наземных условиях после передачи исходных данных от БЛА. В настоящее время в НИИПФП им. А.Н.Севченко БГУ разрабатывается гиперспектральная автоматизированная летная система, предназначенная не только для регистрации гиперспектральных данных с борта БЛА, но и для бортовой обработки этих данных с целью бинарной классификации объектов земной поверхности. В рамках реализации данного проекта одной из задач является анализ качества и скорости работы различных методов классификации применительно к спектральным данным высокого разрешения.</w:t>
      </w:r>
    </w:p>
    <w:p w14:paraId="0A89695A" w14:textId="77777777" w:rsidR="00C82BBE" w:rsidRDefault="00C82BBE" w:rsidP="00C82BBE">
      <w:pPr>
        <w:pStyle w:val="177"/>
      </w:pPr>
      <w:r>
        <w:t>Специальное программное обеспечение регистрации и обработки данных гиперспектральной автоматизированной летной системы выполняет ключевые функции высокоскоростной регистрации сырых данных с сенсоров, их первичной обработки, включая коррекцию по освещённости и приведение к коэффициентам спектральной яркости (КСЯ), а также тематической классификации объектов земной поверхности в реальном времени с использованием алгоритмов машинного обучения.</w:t>
      </w:r>
    </w:p>
    <w:p w14:paraId="38B38D24" w14:textId="549B45CF" w:rsidR="00EC5CC1" w:rsidRDefault="00C82BBE" w:rsidP="00C82BBE">
      <w:pPr>
        <w:pStyle w:val="177"/>
      </w:pPr>
      <w:r>
        <w:t>СПО получило регистрационный номер БАСР.00362-01 и наименование «СПО регистрации и обработки данных гиперспектральной автоматизированной летной системы» (СПО «ГАЛС»).</w:t>
      </w:r>
      <w:r w:rsidR="00512703" w:rsidRPr="004F1604">
        <w:t xml:space="preserve"> </w:t>
      </w:r>
    </w:p>
    <w:p w14:paraId="1941F5B4" w14:textId="77777777" w:rsidR="00644090" w:rsidRDefault="00644090">
      <w:pPr>
        <w:spacing w:after="160" w:line="259" w:lineRule="auto"/>
        <w:rPr>
          <w:rFonts w:eastAsia="Times New Roman"/>
          <w:b/>
          <w:kern w:val="32"/>
        </w:rPr>
      </w:pPr>
      <w:bookmarkStart w:id="11" w:name="_Hlk122445927"/>
      <w:r>
        <w:br w:type="page"/>
      </w:r>
    </w:p>
    <w:p w14:paraId="366DAAB5" w14:textId="7BF6AFA0" w:rsidR="006D2AF3" w:rsidRDefault="00C82BBE" w:rsidP="00895538">
      <w:pPr>
        <w:pStyle w:val="173"/>
      </w:pPr>
      <w:bookmarkStart w:id="12" w:name="_Toc219815847"/>
      <w:r w:rsidRPr="00C82BBE">
        <w:lastRenderedPageBreak/>
        <w:t>ФУНКЦИОНАЛЬНОЕ НАЗНАЧЕНИЕ</w:t>
      </w:r>
      <w:bookmarkEnd w:id="12"/>
    </w:p>
    <w:p w14:paraId="000E8951" w14:textId="77777777" w:rsidR="00C82BBE" w:rsidRDefault="00F26343" w:rsidP="00C82BBE">
      <w:pPr>
        <w:pStyle w:val="177"/>
      </w:pPr>
      <w:r>
        <w:t xml:space="preserve"> </w:t>
      </w:r>
      <w:r w:rsidR="00C82BBE">
        <w:t>Назначение программного обеспечения регистрации и экспресс-анализа данных (ПО РЭД) заключается в обеспечении интеллектуальной бортовой обработки гиперспектральной информации непосредственно в процессе полёта беспилотного летательного аппарата (БЛА). ПО РЭД выполняет ключевые функции высокоскоростной регистрации сырых данных с сенсоров, их первичной обработки, включая коррекцию по освещённости и приведение к коэффициентам спектральной яркости (КСЯ), а также тематической классификации объектов земной поверхности в реальном времени с использованием алгоритмов машинного обучения. Это позволяет оперативно выделять и идентифицировать целевые объекты, минимизировать объём передаваемых на землю данных и предоставлять конечному пользователю готовые аналитические результаты сразу после завершения миссии.</w:t>
      </w:r>
    </w:p>
    <w:p w14:paraId="0FCE0E2E" w14:textId="48B6A3FE" w:rsidR="00F26343" w:rsidRDefault="00C82BBE" w:rsidP="00C82BBE">
      <w:pPr>
        <w:pStyle w:val="177"/>
      </w:pPr>
      <w:r>
        <w:t xml:space="preserve">СПО предоставляет обладает графическим интерфейсом пользователя (GUI) для работы с ГАЛС.  СПО написано на языке программирования С++ с использованием программной платформы </w:t>
      </w:r>
      <w:proofErr w:type="spellStart"/>
      <w:r>
        <w:t>Qt</w:t>
      </w:r>
      <w:proofErr w:type="spellEnd"/>
      <w:r>
        <w:t xml:space="preserve">, представляющей собой набор библиотек, что в совокупности с использованием SDK (Software Development </w:t>
      </w:r>
      <w:proofErr w:type="spellStart"/>
      <w:r>
        <w:t>Kits</w:t>
      </w:r>
      <w:proofErr w:type="spellEnd"/>
      <w:r>
        <w:t>), предоставляемым производителями отдельных модулей (в том числе, камер и сенсоров), обеспечивает высокую скорость работы и многопоточность при регистрации и обработке данных.</w:t>
      </w:r>
    </w:p>
    <w:p w14:paraId="758FE393" w14:textId="77777777" w:rsidR="00F26343" w:rsidRDefault="00F26343" w:rsidP="00F26343">
      <w:pPr>
        <w:pStyle w:val="177"/>
      </w:pPr>
    </w:p>
    <w:p w14:paraId="357C4662" w14:textId="77777777" w:rsidR="00F26343" w:rsidRDefault="00F26343" w:rsidP="0081711C">
      <w:pPr>
        <w:pStyle w:val="177"/>
      </w:pPr>
    </w:p>
    <w:p w14:paraId="7DD3565A" w14:textId="38AB42FE" w:rsidR="004D5300" w:rsidRDefault="004D5300" w:rsidP="00C7121F">
      <w:pPr>
        <w:pStyle w:val="177"/>
        <w:ind w:firstLine="0"/>
      </w:pPr>
    </w:p>
    <w:p w14:paraId="1D35D73B" w14:textId="358EAB74" w:rsidR="005D464C" w:rsidRDefault="005D464C" w:rsidP="00C7121F">
      <w:pPr>
        <w:pStyle w:val="177"/>
        <w:ind w:firstLine="0"/>
      </w:pPr>
    </w:p>
    <w:p w14:paraId="0F3000DE" w14:textId="77777777" w:rsidR="005D464C" w:rsidRPr="004D5300" w:rsidRDefault="005D464C" w:rsidP="00C7121F">
      <w:pPr>
        <w:pStyle w:val="177"/>
        <w:ind w:firstLine="0"/>
      </w:pPr>
    </w:p>
    <w:p w14:paraId="7B19E097" w14:textId="2FDAD787" w:rsidR="00951175" w:rsidRDefault="00951175">
      <w:pPr>
        <w:spacing w:after="160" w:line="259" w:lineRule="auto"/>
        <w:rPr>
          <w:rFonts w:cs="Times New Roman"/>
          <w:szCs w:val="24"/>
        </w:rPr>
      </w:pPr>
      <w:r>
        <w:br w:type="page"/>
      </w:r>
    </w:p>
    <w:p w14:paraId="1A4B4F82" w14:textId="2E9D0A43" w:rsidR="00AA7A78" w:rsidRDefault="006F2D6C" w:rsidP="00951175">
      <w:pPr>
        <w:pStyle w:val="173"/>
      </w:pPr>
      <w:bookmarkStart w:id="13" w:name="_Toc219815848"/>
      <w:r w:rsidRPr="006F2D6C">
        <w:lastRenderedPageBreak/>
        <w:t>ОПИСАНИЕ ЛОГИЧЕСКОЙ СТРУКТУРЫ</w:t>
      </w:r>
      <w:bookmarkEnd w:id="13"/>
    </w:p>
    <w:bookmarkEnd w:id="11"/>
    <w:p w14:paraId="5B7205BC" w14:textId="4E5B86C4" w:rsidR="00807D69" w:rsidRDefault="00807D69" w:rsidP="00807D69">
      <w:pPr>
        <w:pStyle w:val="177"/>
      </w:pPr>
      <w:r w:rsidRPr="00807D69">
        <w:t>Архитектура</w:t>
      </w:r>
      <w:r w:rsidR="00C93161">
        <w:t xml:space="preserve"> и логика работы</w:t>
      </w:r>
      <w:r w:rsidRPr="00807D69">
        <w:t xml:space="preserve"> </w:t>
      </w:r>
      <w:r>
        <w:t>С</w:t>
      </w:r>
      <w:r w:rsidRPr="00807D69">
        <w:t xml:space="preserve">ПО </w:t>
      </w:r>
      <w:r>
        <w:t>«</w:t>
      </w:r>
      <w:r w:rsidRPr="00807D69">
        <w:t>ГАЛС</w:t>
      </w:r>
      <w:r>
        <w:t>»</w:t>
      </w:r>
      <w:r w:rsidRPr="00807D69">
        <w:t xml:space="preserve"> построена по модульному принципу и включает две основные подсистемы</w:t>
      </w:r>
      <w:r>
        <w:t xml:space="preserve">: </w:t>
      </w:r>
      <w:r w:rsidRPr="00807D69">
        <w:t>Модуль управления и визуализации</w:t>
      </w:r>
      <w:r>
        <w:t xml:space="preserve"> и </w:t>
      </w:r>
      <w:r w:rsidRPr="00807D69">
        <w:t>Модуль управления сенсорами гиперспектрометра</w:t>
      </w:r>
      <w:r>
        <w:t xml:space="preserve">. Логическую структуру программного обеспечения удобнее представить в виде </w:t>
      </w:r>
      <w:r>
        <w:rPr>
          <w:lang w:val="en-US"/>
        </w:rPr>
        <w:t>UML</w:t>
      </w:r>
      <w:r>
        <w:t xml:space="preserve">-диаграмм </w:t>
      </w:r>
      <w:r w:rsidR="003158B7">
        <w:t>различного вида</w:t>
      </w:r>
      <w:r w:rsidRPr="00807D69">
        <w:t>.</w:t>
      </w:r>
      <w:r w:rsidR="00721DC2">
        <w:t xml:space="preserve"> Начать следует с описания различных сценариев использования СПО «ГАЛС».</w:t>
      </w:r>
    </w:p>
    <w:p w14:paraId="6D62BA29" w14:textId="734A603D" w:rsidR="00721DC2" w:rsidRPr="00807D69" w:rsidRDefault="000F1691" w:rsidP="00721DC2">
      <w:pPr>
        <w:pStyle w:val="174"/>
      </w:pPr>
      <w:bookmarkStart w:id="14" w:name="_Toc219815849"/>
      <w:r>
        <w:t>Варианты</w:t>
      </w:r>
      <w:r w:rsidR="00721DC2">
        <w:t xml:space="preserve"> использования </w:t>
      </w:r>
      <w:r w:rsidR="001444C5">
        <w:t>системы</w:t>
      </w:r>
      <w:bookmarkEnd w:id="14"/>
    </w:p>
    <w:p w14:paraId="026B6733" w14:textId="594C2946" w:rsidR="00721DC2" w:rsidRDefault="000F1691" w:rsidP="00807D69">
      <w:pPr>
        <w:pStyle w:val="177"/>
      </w:pPr>
      <w:r>
        <w:t xml:space="preserve">Для описания сценариев использования системы в данном описании применяется </w:t>
      </w:r>
      <w:r>
        <w:rPr>
          <w:lang w:val="en-US"/>
        </w:rPr>
        <w:t>Use</w:t>
      </w:r>
      <w:r w:rsidRPr="000F1691">
        <w:t xml:space="preserve"> </w:t>
      </w:r>
      <w:r>
        <w:rPr>
          <w:lang w:val="en-US"/>
        </w:rPr>
        <w:t>Case</w:t>
      </w:r>
      <w:r w:rsidRPr="000F1691">
        <w:t xml:space="preserve"> </w:t>
      </w:r>
      <w:r>
        <w:t xml:space="preserve">диаграмма в нотации </w:t>
      </w:r>
      <w:r>
        <w:rPr>
          <w:lang w:val="en-US"/>
        </w:rPr>
        <w:t>UML</w:t>
      </w:r>
      <w:r w:rsidRPr="000F1691">
        <w:t xml:space="preserve"> (</w:t>
      </w:r>
      <w:r>
        <w:t xml:space="preserve">рисунок 3.1). Она </w:t>
      </w:r>
      <w:r w:rsidRPr="000F1691">
        <w:t>описывает взаимодействие пользователей и автоматических процессов со специальным программным обеспечением регистрации и обработки данных гиперспектральной автоматизированной летной системы.</w:t>
      </w:r>
    </w:p>
    <w:p w14:paraId="7E3A50BD" w14:textId="33573CFC" w:rsidR="000F1691" w:rsidRDefault="000F1691" w:rsidP="000F1691">
      <w:pPr>
        <w:pStyle w:val="175"/>
      </w:pPr>
      <w:bookmarkStart w:id="15" w:name="_Toc219815850"/>
      <w:r>
        <w:t>Типы пользователей</w:t>
      </w:r>
      <w:bookmarkEnd w:id="15"/>
    </w:p>
    <w:p w14:paraId="24C08C1A" w14:textId="6D054523" w:rsidR="000F1691" w:rsidRDefault="000F1691" w:rsidP="00807D69">
      <w:pPr>
        <w:pStyle w:val="177"/>
      </w:pPr>
      <w:r>
        <w:t>В зависимости от варианта использования системы в качестве ее оператора могут выступать пользователи разного типа. На диаграмме выделяется 2 таких типа:</w:t>
      </w:r>
    </w:p>
    <w:p w14:paraId="06EF20B8" w14:textId="69ABC092" w:rsidR="000F1691" w:rsidRDefault="000F1691" w:rsidP="000F1691">
      <w:pPr>
        <w:pStyle w:val="177"/>
        <w:numPr>
          <w:ilvl w:val="0"/>
          <w:numId w:val="26"/>
        </w:numPr>
        <w:tabs>
          <w:tab w:val="left" w:pos="1134"/>
        </w:tabs>
        <w:ind w:left="0" w:firstLine="851"/>
      </w:pPr>
      <w:r w:rsidRPr="000F1691">
        <w:rPr>
          <w:i/>
          <w:iCs/>
        </w:rPr>
        <w:t>н</w:t>
      </w:r>
      <w:r w:rsidRPr="000F1691">
        <w:rPr>
          <w:i/>
          <w:iCs/>
        </w:rPr>
        <w:t>аладчик системы</w:t>
      </w:r>
      <w:r>
        <w:t xml:space="preserve"> – специалист, работающий с ГАЛС в лабораторных условиях. Отвечает за настройку, калибровку, тестирование оборудования и проверку работоспособности системы перед полевыми запусками.</w:t>
      </w:r>
    </w:p>
    <w:p w14:paraId="5BC7B6FF" w14:textId="28B619B7" w:rsidR="000F1691" w:rsidRDefault="000F1691" w:rsidP="000F1691">
      <w:pPr>
        <w:pStyle w:val="177"/>
        <w:numPr>
          <w:ilvl w:val="0"/>
          <w:numId w:val="26"/>
        </w:numPr>
        <w:tabs>
          <w:tab w:val="left" w:pos="1134"/>
        </w:tabs>
        <w:ind w:left="0" w:firstLine="851"/>
      </w:pPr>
      <w:r w:rsidRPr="000F1691">
        <w:rPr>
          <w:i/>
          <w:iCs/>
        </w:rPr>
        <w:t>о</w:t>
      </w:r>
      <w:r w:rsidRPr="000F1691">
        <w:rPr>
          <w:i/>
          <w:iCs/>
        </w:rPr>
        <w:t>ператор БЛА</w:t>
      </w:r>
      <w:r>
        <w:t xml:space="preserve"> – пользователь, управляющий системой в полевых условиях </w:t>
      </w:r>
      <w:r>
        <w:t>перед взлетом</w:t>
      </w:r>
      <w:r>
        <w:t xml:space="preserve"> БЛА. Запускает автоматическую регистрацию и обработку данных, контролирует состояние системы и просматривает предварительные результаты</w:t>
      </w:r>
      <w:r>
        <w:t xml:space="preserve"> после посадки дрона</w:t>
      </w:r>
      <w:r>
        <w:t>.</w:t>
      </w:r>
    </w:p>
    <w:p w14:paraId="582B0DA0" w14:textId="2D9BA738" w:rsidR="000F1691" w:rsidRDefault="000F1691" w:rsidP="000F1691">
      <w:pPr>
        <w:pStyle w:val="175"/>
      </w:pPr>
      <w:bookmarkStart w:id="16" w:name="_Toc219815851"/>
      <w:r>
        <w:t>Основные сценарии использования системы</w:t>
      </w:r>
      <w:bookmarkEnd w:id="16"/>
    </w:p>
    <w:p w14:paraId="47AD5F45" w14:textId="77777777" w:rsidR="00A807E2" w:rsidRDefault="000F1691" w:rsidP="00807D69">
      <w:pPr>
        <w:pStyle w:val="177"/>
      </w:pPr>
      <w:r w:rsidRPr="000F1691">
        <w:t>Диаграмма сценариев использования (Use Case)</w:t>
      </w:r>
      <w:r>
        <w:t xml:space="preserve"> </w:t>
      </w:r>
      <w:r w:rsidRPr="000F1691">
        <w:t>структурно разделена на несколько логических блоков, отражающих ключевые функции системы, описанные в программном документе.</w:t>
      </w:r>
      <w:r w:rsidR="00A807E2">
        <w:t xml:space="preserve"> </w:t>
      </w:r>
      <w:r w:rsidR="00A807E2" w:rsidRPr="00A807E2">
        <w:t>Диаграмма отражает два контекста использования: лабораторный (для наладки и отладки) и полевой (для эксплуатации на БЛА).</w:t>
      </w:r>
      <w:r w:rsidR="00A807E2">
        <w:t xml:space="preserve"> </w:t>
      </w:r>
    </w:p>
    <w:p w14:paraId="69BD360C" w14:textId="640FA803" w:rsidR="000F1691" w:rsidRDefault="00A807E2" w:rsidP="00807D69">
      <w:pPr>
        <w:pStyle w:val="177"/>
      </w:pPr>
      <w:r w:rsidRPr="00A807E2">
        <w:t>Сценарии, связанные с настройкой и углублённой калибровкой, доступны только Наладчику.</w:t>
      </w:r>
      <w:r w:rsidRPr="00A807E2">
        <w:t xml:space="preserve"> </w:t>
      </w:r>
      <w:r w:rsidRPr="00A807E2">
        <w:t>Оператор БЛА взаимодействует с системой на более высоком уровне, запуская комплексные автоматизированные процессы.</w:t>
      </w:r>
    </w:p>
    <w:p w14:paraId="0A2706A8" w14:textId="4FD92A17" w:rsidR="00A807E2" w:rsidRDefault="00A807E2" w:rsidP="00807D69">
      <w:pPr>
        <w:pStyle w:val="177"/>
      </w:pPr>
      <w:r w:rsidRPr="00A807E2">
        <w:t>Отношения «</w:t>
      </w:r>
      <w:proofErr w:type="spellStart"/>
      <w:r w:rsidRPr="00A807E2">
        <w:t>include</w:t>
      </w:r>
      <w:proofErr w:type="spellEnd"/>
      <w:r w:rsidRPr="00A807E2">
        <w:t>» показывают обязательные составляющие сложных процессов (например, мониторинг невозможен без сбора данных).</w:t>
      </w:r>
      <w:r>
        <w:t xml:space="preserve"> </w:t>
      </w:r>
      <w:r w:rsidRPr="00A807E2">
        <w:t>Отношения «</w:t>
      </w:r>
      <w:proofErr w:type="spellStart"/>
      <w:r w:rsidRPr="00A807E2">
        <w:t>extend</w:t>
      </w:r>
      <w:proofErr w:type="spellEnd"/>
      <w:r w:rsidRPr="00A807E2">
        <w:t>» указывают на опциональные или ситуативные расширения основных сценариев (например, сохранение данных GPS может быть расширением их получения).</w:t>
      </w:r>
    </w:p>
    <w:p w14:paraId="4614144D" w14:textId="3E1FFB8C" w:rsidR="00A807E2" w:rsidRDefault="00A807E2" w:rsidP="00A807E2">
      <w:pPr>
        <w:pStyle w:val="17d"/>
      </w:pPr>
      <w:r>
        <w:rPr>
          <w:noProof/>
        </w:rPr>
        <w:lastRenderedPageBreak/>
        <w:drawing>
          <wp:inline distT="0" distB="0" distL="0" distR="0" wp14:anchorId="43A6DD2A" wp14:editId="3A5DDE25">
            <wp:extent cx="5934075" cy="7591425"/>
            <wp:effectExtent l="0" t="0" r="0" b="0"/>
            <wp:docPr id="841699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59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26F81" w14:textId="3AB9F512" w:rsidR="00A807E2" w:rsidRPr="002332E2" w:rsidRDefault="00A807E2" w:rsidP="00A807E2">
      <w:pPr>
        <w:pStyle w:val="17e"/>
      </w:pPr>
      <w:r>
        <w:t>Рисунок 3.</w:t>
      </w:r>
      <w:r>
        <w:t>1</w:t>
      </w:r>
      <w:r>
        <w:t xml:space="preserve"> – </w:t>
      </w:r>
      <w:r>
        <w:rPr>
          <w:lang w:val="en-US"/>
        </w:rPr>
        <w:t>UML</w:t>
      </w:r>
      <w:r w:rsidRPr="002332E2">
        <w:t>-</w:t>
      </w:r>
      <w:r>
        <w:t xml:space="preserve">представление </w:t>
      </w:r>
      <w:r>
        <w:t>диаграммы сценариев использования ГАЛС</w:t>
      </w:r>
      <w:r>
        <w:t xml:space="preserve"> </w:t>
      </w:r>
    </w:p>
    <w:p w14:paraId="5653F97D" w14:textId="77777777" w:rsidR="00A807E2" w:rsidRPr="00A807E2" w:rsidRDefault="00A807E2" w:rsidP="00A807E2">
      <w:pPr>
        <w:pStyle w:val="17e"/>
      </w:pPr>
    </w:p>
    <w:p w14:paraId="26771FEF" w14:textId="77777777" w:rsidR="00FD0B41" w:rsidRDefault="00FD0B41" w:rsidP="00807D69">
      <w:pPr>
        <w:pStyle w:val="177"/>
      </w:pPr>
      <w:r>
        <w:t>Ниже приведены описания основных возможностей использования системы в зависимости от контекста использования.</w:t>
      </w:r>
    </w:p>
    <w:p w14:paraId="2A944849" w14:textId="77777777" w:rsidR="00FD0B41" w:rsidRDefault="00FD0B41" w:rsidP="00FD0B41">
      <w:pPr>
        <w:pStyle w:val="177"/>
      </w:pPr>
      <w:r>
        <w:t>Запуск системы ГАЛС – начальная инициализация программного обеспечения. Выполняется как наладчиком (для тестирования), так и оператором БЛА (перед полётом).</w:t>
      </w:r>
    </w:p>
    <w:p w14:paraId="16A0AF84" w14:textId="77777777" w:rsidR="00FD0B41" w:rsidRDefault="00FD0B41" w:rsidP="00FD0B41">
      <w:pPr>
        <w:pStyle w:val="177"/>
      </w:pPr>
      <w:r>
        <w:lastRenderedPageBreak/>
        <w:t>Остановка системы ГАЛС – штатное завершение работы всех модулей.</w:t>
      </w:r>
    </w:p>
    <w:p w14:paraId="79E236CA" w14:textId="3FD014E4" w:rsidR="00FD0B41" w:rsidRDefault="00FD0B41" w:rsidP="00FD0B41">
      <w:pPr>
        <w:pStyle w:val="177"/>
      </w:pPr>
      <w:r>
        <w:t>Мониторинг состояния системы ГАЛС – контроль работоспособности компонентов в реальном времени. Включает в себя получение данных со всех сенсоров.</w:t>
      </w:r>
    </w:p>
    <w:p w14:paraId="4D461CA7" w14:textId="5664BB17" w:rsidR="00073E74" w:rsidRDefault="00073E74" w:rsidP="00FD0B41">
      <w:pPr>
        <w:pStyle w:val="177"/>
      </w:pPr>
      <w:r w:rsidRPr="00073E74">
        <w:t>Калибровка сенсоров – сценарий, доступный только Наладчику системы. В лабораторных условиях он может инициировать калибровку, что может потребовать получения тестовых данных с сенсоров гиперспектрометра и датчика освещённости.</w:t>
      </w:r>
    </w:p>
    <w:p w14:paraId="734E3C17" w14:textId="2A692017" w:rsidR="00073E74" w:rsidRDefault="00073E74" w:rsidP="00FD0B41">
      <w:pPr>
        <w:pStyle w:val="177"/>
      </w:pPr>
      <w:r>
        <w:t>Запуск работы системы автоматической регистрации и анализа – главный сценарий для Оператора БЛА, инициирующий полный автоматический цикл работы в полёте. Он включает в себя «Обработку данных» и «Логирование».</w:t>
      </w:r>
      <w:r>
        <w:t xml:space="preserve"> </w:t>
      </w:r>
      <w:r>
        <w:t>Логирование – фоновый процесс записи служебной информации, событий и ошибок для диагностики</w:t>
      </w:r>
      <w:r>
        <w:t xml:space="preserve">. </w:t>
      </w:r>
      <w:r w:rsidRPr="00073E74">
        <w:t>Центральный сценарий «Обработка данных сенсоров в реальном времени» координирует работу конвейера обработки</w:t>
      </w:r>
      <w:r>
        <w:t xml:space="preserve">. </w:t>
      </w:r>
      <w:r w:rsidRPr="00073E74">
        <w:t>Он включает в себя:</w:t>
      </w:r>
    </w:p>
    <w:p w14:paraId="66B0BBBD" w14:textId="33C85F7D" w:rsidR="00073E74" w:rsidRDefault="00073E74" w:rsidP="00073E74">
      <w:pPr>
        <w:pStyle w:val="177"/>
        <w:numPr>
          <w:ilvl w:val="0"/>
          <w:numId w:val="27"/>
        </w:numPr>
        <w:tabs>
          <w:tab w:val="left" w:pos="1134"/>
        </w:tabs>
        <w:ind w:left="0" w:firstLine="851"/>
      </w:pPr>
      <w:r>
        <w:t>р</w:t>
      </w:r>
      <w:r>
        <w:t>адиометрическ</w:t>
      </w:r>
      <w:r>
        <w:t>ую</w:t>
      </w:r>
      <w:r>
        <w:t xml:space="preserve"> калибровк</w:t>
      </w:r>
      <w:r>
        <w:t>у</w:t>
      </w:r>
      <w:r>
        <w:t xml:space="preserve"> </w:t>
      </w:r>
      <w:r>
        <w:t>(</w:t>
      </w:r>
      <w:r>
        <w:t>первичная обработка и компенсация аппаратных искажений</w:t>
      </w:r>
      <w:r>
        <w:t>);</w:t>
      </w:r>
    </w:p>
    <w:p w14:paraId="37BAB950" w14:textId="424ECC80" w:rsidR="00073E74" w:rsidRDefault="00073E74" w:rsidP="00073E74">
      <w:pPr>
        <w:pStyle w:val="177"/>
        <w:numPr>
          <w:ilvl w:val="0"/>
          <w:numId w:val="27"/>
        </w:numPr>
        <w:tabs>
          <w:tab w:val="left" w:pos="1134"/>
        </w:tabs>
        <w:ind w:left="0" w:firstLine="851"/>
      </w:pPr>
      <w:r>
        <w:t>н</w:t>
      </w:r>
      <w:r>
        <w:t>ормализаци</w:t>
      </w:r>
      <w:r>
        <w:t>ю</w:t>
      </w:r>
      <w:r>
        <w:t xml:space="preserve"> данных </w:t>
      </w:r>
      <w:r>
        <w:t>(</w:t>
      </w:r>
      <w:r>
        <w:t>коррекция спектральных данных на основе информации об освещённости и приведение к коэффициентам спектральной яркости (КСЯ)</w:t>
      </w:r>
      <w:r>
        <w:t>)</w:t>
      </w:r>
    </w:p>
    <w:p w14:paraId="1DF3E034" w14:textId="6224AF21" w:rsidR="00073E74" w:rsidRDefault="00073E74" w:rsidP="00073E74">
      <w:pPr>
        <w:pStyle w:val="177"/>
        <w:numPr>
          <w:ilvl w:val="0"/>
          <w:numId w:val="27"/>
        </w:numPr>
        <w:tabs>
          <w:tab w:val="left" w:pos="1134"/>
        </w:tabs>
        <w:ind w:left="0" w:firstLine="851"/>
      </w:pPr>
      <w:r>
        <w:t>и</w:t>
      </w:r>
      <w:r>
        <w:t xml:space="preserve">нтеллектуальный анализ данных </w:t>
      </w:r>
      <w:r>
        <w:t>(</w:t>
      </w:r>
      <w:r>
        <w:t>выполнение алгоритмов машинного и глубокого обучения для тематической классификации объектов земной поверхности в режиме, близком к реальному времени, что является ключевым назначением системы.</w:t>
      </w:r>
    </w:p>
    <w:p w14:paraId="3A5B1CD7" w14:textId="204D5B8F" w:rsidR="00A807E2" w:rsidRPr="000F1691" w:rsidRDefault="00FD0B41" w:rsidP="00807D69">
      <w:pPr>
        <w:pStyle w:val="177"/>
      </w:pPr>
      <w:r>
        <w:t xml:space="preserve"> </w:t>
      </w:r>
      <w:r w:rsidR="00A807E2" w:rsidRPr="00A807E2">
        <w:t>Данная диаграмма наглядно иллюстрирует, как СПО «ГАЛС» обеспечивает сквозной процесс от регистрации гиперспектральных данных до получения аналитических результатов в реальном времени, обслуживая потребности разных пользователей на разных этапах жизненного цикла системы.</w:t>
      </w:r>
    </w:p>
    <w:p w14:paraId="117B1E71" w14:textId="18DBF94F" w:rsidR="002332E2" w:rsidRPr="00807D69" w:rsidRDefault="002332E2" w:rsidP="00C75F84">
      <w:pPr>
        <w:pStyle w:val="174"/>
      </w:pPr>
      <w:bookmarkStart w:id="17" w:name="_Toc219815852"/>
      <w:r>
        <w:t>Компоненты</w:t>
      </w:r>
      <w:r w:rsidR="003158B7">
        <w:t xml:space="preserve"> архитектуры СПО «ГАЛС»</w:t>
      </w:r>
      <w:r w:rsidR="00CC5143">
        <w:t xml:space="preserve"> и их взаимодействие</w:t>
      </w:r>
      <w:bookmarkEnd w:id="17"/>
    </w:p>
    <w:p w14:paraId="06609626" w14:textId="7B27596E" w:rsidR="00807D69" w:rsidRDefault="00807D69" w:rsidP="00807D69">
      <w:pPr>
        <w:pStyle w:val="177"/>
      </w:pPr>
      <w:r>
        <w:t>Д</w:t>
      </w:r>
      <w:r w:rsidRPr="00807D69">
        <w:t>иаграмма компонентов, выполненная в нотации UML</w:t>
      </w:r>
      <w:r>
        <w:t xml:space="preserve"> (рисунок 3.</w:t>
      </w:r>
      <w:r w:rsidR="000F1691">
        <w:t>2</w:t>
      </w:r>
      <w:r>
        <w:t>)</w:t>
      </w:r>
      <w:r w:rsidRPr="00807D69">
        <w:t xml:space="preserve">, отображает высокоуровневую архитектуру </w:t>
      </w:r>
      <w:r>
        <w:t>СПО «</w:t>
      </w:r>
      <w:r w:rsidRPr="00807D69">
        <w:t>ГАЛС</w:t>
      </w:r>
      <w:r>
        <w:t>»</w:t>
      </w:r>
      <w:r w:rsidRPr="00807D69">
        <w:t>. Диаграмма иллюстрирует модульную структуру системы, ключевые программные компоненты, подсистемы и протоколы их взаимодействия, соответствующие задачам, изложенным в научно-технической документации проекта.</w:t>
      </w:r>
    </w:p>
    <w:p w14:paraId="50B10DDA" w14:textId="5FFD875E" w:rsidR="00807D69" w:rsidRDefault="00807D69" w:rsidP="00807D69">
      <w:pPr>
        <w:pStyle w:val="177"/>
      </w:pPr>
      <w:r w:rsidRPr="00807D69">
        <w:t>Модуль управления и визуализации</w:t>
      </w:r>
      <w:r>
        <w:t xml:space="preserve"> – ц</w:t>
      </w:r>
      <w:r w:rsidRPr="00807D69">
        <w:t>ентральная программная подсистема, выполняющая функции управления всеми компонентами, обработки данных в реальном времени и предоставления интерфейса оператору. Включает в себя ряд компонентов, ответственных за регистрацию, обработку, анализ, визуализацию и сохранение данных.</w:t>
      </w:r>
    </w:p>
    <w:p w14:paraId="0587EBD5" w14:textId="77777777" w:rsidR="00726029" w:rsidRDefault="00726029" w:rsidP="00726029">
      <w:pPr>
        <w:pStyle w:val="17d"/>
      </w:pPr>
      <w:r>
        <w:rPr>
          <w:noProof/>
        </w:rPr>
        <w:lastRenderedPageBreak/>
        <w:drawing>
          <wp:inline distT="0" distB="0" distL="0" distR="0" wp14:anchorId="1C616B03" wp14:editId="60531AD8">
            <wp:extent cx="5934075" cy="6819900"/>
            <wp:effectExtent l="0" t="0" r="0" b="0"/>
            <wp:docPr id="134714203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EEC05" w14:textId="77777777" w:rsidR="00726029" w:rsidRPr="002332E2" w:rsidRDefault="00726029" w:rsidP="00726029">
      <w:pPr>
        <w:pStyle w:val="17e"/>
      </w:pPr>
      <w:r>
        <w:t xml:space="preserve">Рисунок 3.2 – </w:t>
      </w:r>
      <w:r>
        <w:rPr>
          <w:lang w:val="en-US"/>
        </w:rPr>
        <w:t>UML</w:t>
      </w:r>
      <w:r w:rsidRPr="002332E2">
        <w:t>-</w:t>
      </w:r>
      <w:r>
        <w:t xml:space="preserve">представление компонентной архитектуры СПО «ГАЛС» </w:t>
      </w:r>
    </w:p>
    <w:p w14:paraId="448A37B5" w14:textId="77777777" w:rsidR="00726029" w:rsidRDefault="00726029" w:rsidP="00807D69">
      <w:pPr>
        <w:pStyle w:val="177"/>
      </w:pPr>
    </w:p>
    <w:p w14:paraId="3BA4BA3D" w14:textId="4FD1F3FE" w:rsidR="00807D69" w:rsidRDefault="00807D69" w:rsidP="00807D69">
      <w:pPr>
        <w:pStyle w:val="177"/>
      </w:pPr>
      <w:r w:rsidRPr="00807D69">
        <w:t>Модуль управления сенсорами гиперспектрометра</w:t>
      </w:r>
      <w:r>
        <w:t xml:space="preserve"> – п</w:t>
      </w:r>
      <w:r w:rsidRPr="00807D69">
        <w:t>одсистема нижнего уровня, ответственная за непосредственное управление аппаратной частью гиперспектрометра, сбор сырых данных и их первичную передачу в центральную подсистему.</w:t>
      </w:r>
    </w:p>
    <w:p w14:paraId="39CC5E64" w14:textId="1155A164" w:rsidR="00C75F84" w:rsidRDefault="00C75F84" w:rsidP="00C75F84">
      <w:pPr>
        <w:pStyle w:val="175"/>
      </w:pPr>
      <w:bookmarkStart w:id="18" w:name="_Toc219815853"/>
      <w:r>
        <w:t>Состав центральной подсистемы</w:t>
      </w:r>
      <w:bookmarkEnd w:id="18"/>
    </w:p>
    <w:p w14:paraId="12236DE0" w14:textId="1322D184" w:rsidR="00807D69" w:rsidRDefault="00807D69" w:rsidP="00807D69">
      <w:pPr>
        <w:pStyle w:val="177"/>
      </w:pPr>
      <w:r>
        <w:t>В рамках центральной подсистемы выделен</w:t>
      </w:r>
      <w:r w:rsidR="00C75F84">
        <w:t xml:space="preserve"> ряд</w:t>
      </w:r>
      <w:r>
        <w:t xml:space="preserve"> основны</w:t>
      </w:r>
      <w:r w:rsidR="00C75F84">
        <w:t>х</w:t>
      </w:r>
      <w:r>
        <w:t xml:space="preserve"> компонент</w:t>
      </w:r>
      <w:r w:rsidR="00C75F84">
        <w:t>ов, приведенных ниже.</w:t>
      </w:r>
    </w:p>
    <w:p w14:paraId="146A1FFA" w14:textId="34158CE2" w:rsidR="00807D69" w:rsidRDefault="00807D69" w:rsidP="00C75F84">
      <w:pPr>
        <w:pStyle w:val="177"/>
        <w:numPr>
          <w:ilvl w:val="0"/>
          <w:numId w:val="24"/>
        </w:numPr>
        <w:tabs>
          <w:tab w:val="left" w:pos="1134"/>
        </w:tabs>
        <w:ind w:left="0" w:firstLine="851"/>
      </w:pPr>
      <w:r>
        <w:lastRenderedPageBreak/>
        <w:t>Фасад обработки данных – центральный координирующий компонент (обозначен более жирной рамкой), который выступает единой точкой входа для управления потоком данных. Он получает информацию от компонентов регистрации, калибровки и нормализации, направляет ее на интеллектуальный анализ и визуализацию, а также инициирует сохранение.</w:t>
      </w:r>
    </w:p>
    <w:p w14:paraId="71B417E8" w14:textId="687EA974" w:rsidR="00807D69" w:rsidRDefault="00807D69" w:rsidP="00C75F84">
      <w:pPr>
        <w:pStyle w:val="177"/>
        <w:numPr>
          <w:ilvl w:val="0"/>
          <w:numId w:val="24"/>
        </w:numPr>
        <w:tabs>
          <w:tab w:val="left" w:pos="1134"/>
        </w:tabs>
        <w:ind w:left="0" w:firstLine="851"/>
      </w:pPr>
      <w:r>
        <w:t xml:space="preserve">Компонент регистрации данных – отвечает за прием и буферизацию потоков данных от аппаратных модулей (гиперспектрометра, обзорной камеры). Работает непосредственно с </w:t>
      </w:r>
      <w:r>
        <w:rPr>
          <w:lang w:val="en-US"/>
        </w:rPr>
        <w:t>SDK</w:t>
      </w:r>
      <w:r>
        <w:t>, предоставляемым производителем сенсоров, задействованных в модуле гиперспектрометра (</w:t>
      </w:r>
      <w:r>
        <w:rPr>
          <w:lang w:val="en-US"/>
        </w:rPr>
        <w:t>Basler</w:t>
      </w:r>
      <w:r w:rsidRPr="00807D69">
        <w:t>).</w:t>
      </w:r>
    </w:p>
    <w:p w14:paraId="59B3F541" w14:textId="58C31A39" w:rsidR="007F7AD0" w:rsidRDefault="00807D69" w:rsidP="00851774">
      <w:pPr>
        <w:pStyle w:val="177"/>
        <w:numPr>
          <w:ilvl w:val="0"/>
          <w:numId w:val="24"/>
        </w:numPr>
        <w:tabs>
          <w:tab w:val="left" w:pos="1134"/>
        </w:tabs>
        <w:ind w:left="0" w:firstLine="851"/>
      </w:pPr>
      <w:r>
        <w:t>Компонент калибровки</w:t>
      </w:r>
      <w:r w:rsidRPr="00807D69">
        <w:t xml:space="preserve"> </w:t>
      </w:r>
      <w:r>
        <w:t>–</w:t>
      </w:r>
      <w:r w:rsidRPr="00807D69">
        <w:t xml:space="preserve"> </w:t>
      </w:r>
      <w:r>
        <w:t>реализует алгоритмы первичной обработки и калибровки спектральных данных по длинам волн, радиометрической калибровки, а также для компенсации аппаратных искажений.</w:t>
      </w:r>
    </w:p>
    <w:p w14:paraId="42B1B501" w14:textId="77777777" w:rsidR="00C75F84" w:rsidRDefault="00C75F84" w:rsidP="00DB033C">
      <w:pPr>
        <w:pStyle w:val="177"/>
        <w:numPr>
          <w:ilvl w:val="0"/>
          <w:numId w:val="24"/>
        </w:numPr>
        <w:tabs>
          <w:tab w:val="left" w:pos="1134"/>
        </w:tabs>
        <w:ind w:left="0" w:firstLine="851"/>
      </w:pPr>
      <w:r>
        <w:t>Компонент нормализации – выполняет коррекцию спектральных данных на основе информации об освещенности, получаемой от соответствующего датчика, для расчета коэффициентов спектральной яркости.</w:t>
      </w:r>
    </w:p>
    <w:p w14:paraId="18B09D6A" w14:textId="77777777" w:rsidR="00C75F84" w:rsidRDefault="00807D69" w:rsidP="00913FDE">
      <w:pPr>
        <w:pStyle w:val="177"/>
        <w:numPr>
          <w:ilvl w:val="0"/>
          <w:numId w:val="24"/>
        </w:numPr>
        <w:tabs>
          <w:tab w:val="left" w:pos="1134"/>
        </w:tabs>
        <w:ind w:left="0" w:firstLine="851"/>
      </w:pPr>
      <w:r>
        <w:t>Компонент интеллектуального анализа – ядро системы, в котором реализованы алгоритмы машинного и глубокого обучения для тематической обработки спектров (классификация, детектирование объектов) в режиме, близком к реальному времени.</w:t>
      </w:r>
    </w:p>
    <w:p w14:paraId="43288B2E" w14:textId="77777777" w:rsidR="00C75F84" w:rsidRDefault="00807D69" w:rsidP="00D156BC">
      <w:pPr>
        <w:pStyle w:val="177"/>
        <w:numPr>
          <w:ilvl w:val="0"/>
          <w:numId w:val="24"/>
        </w:numPr>
        <w:tabs>
          <w:tab w:val="left" w:pos="1134"/>
        </w:tabs>
        <w:ind w:left="0" w:firstLine="851"/>
      </w:pPr>
      <w:r>
        <w:t>Компонент визуализации – обеспечивает отображение спектральных данных и служебной информации на сенсорном экране оператора</w:t>
      </w:r>
      <w:r w:rsidR="00F71CE4">
        <w:t xml:space="preserve"> (либо отображение данных со всех сенсоров в режиме лабораторных испытаний)</w:t>
      </w:r>
      <w:r>
        <w:t>.</w:t>
      </w:r>
    </w:p>
    <w:p w14:paraId="59854DAB" w14:textId="77777777" w:rsidR="00C75F84" w:rsidRDefault="00807D69" w:rsidP="00FF6F0B">
      <w:pPr>
        <w:pStyle w:val="177"/>
        <w:numPr>
          <w:ilvl w:val="0"/>
          <w:numId w:val="24"/>
        </w:numPr>
        <w:tabs>
          <w:tab w:val="left" w:pos="1134"/>
        </w:tabs>
        <w:ind w:left="0" w:firstLine="851"/>
      </w:pPr>
      <w:r>
        <w:t>Компонент сохранения данных</w:t>
      </w:r>
      <w:r w:rsidR="00F71CE4">
        <w:t xml:space="preserve"> – у</w:t>
      </w:r>
      <w:r>
        <w:t>правляет записью сырых и обработанных данных, а также метаданных (координаты GPS, параметры полета) на бортовой носитель.</w:t>
      </w:r>
    </w:p>
    <w:p w14:paraId="34634F09" w14:textId="4598416C" w:rsidR="00C75F84" w:rsidRDefault="00807D69" w:rsidP="00C75F84">
      <w:pPr>
        <w:pStyle w:val="177"/>
        <w:numPr>
          <w:ilvl w:val="0"/>
          <w:numId w:val="24"/>
        </w:numPr>
        <w:tabs>
          <w:tab w:val="left" w:pos="1134"/>
        </w:tabs>
        <w:ind w:left="0" w:firstLine="851"/>
      </w:pPr>
      <w:r>
        <w:t>Сервис логирования</w:t>
      </w:r>
      <w:r w:rsidR="00F71CE4">
        <w:t xml:space="preserve"> – ф</w:t>
      </w:r>
      <w:r>
        <w:t>иксирует события, ошибки и служебную информацию о работе системы для последующей диагностики.</w:t>
      </w:r>
    </w:p>
    <w:p w14:paraId="524E57FC" w14:textId="77BED0A4" w:rsidR="00C75F84" w:rsidRPr="00C75F84" w:rsidRDefault="00C75F84" w:rsidP="00C75F84">
      <w:pPr>
        <w:pStyle w:val="175"/>
      </w:pPr>
      <w:bookmarkStart w:id="19" w:name="_Toc219815854"/>
      <w:r>
        <w:t>Аппаратно-ориентированные компоненты</w:t>
      </w:r>
      <w:bookmarkEnd w:id="19"/>
    </w:p>
    <w:p w14:paraId="62102A94" w14:textId="33D122ED" w:rsidR="00807D69" w:rsidRDefault="00C75F84" w:rsidP="00807D69">
      <w:pPr>
        <w:pStyle w:val="177"/>
      </w:pPr>
      <w:r w:rsidRPr="00C75F84">
        <w:t xml:space="preserve">В рамках подсистемы </w:t>
      </w:r>
      <w:r>
        <w:t>а</w:t>
      </w:r>
      <w:r w:rsidRPr="00C75F84">
        <w:t>ппаратно-ориентированны</w:t>
      </w:r>
      <w:r>
        <w:t>х</w:t>
      </w:r>
      <w:r w:rsidRPr="00C75F84">
        <w:t xml:space="preserve"> компонент</w:t>
      </w:r>
      <w:r>
        <w:t>ов</w:t>
      </w:r>
      <w:r w:rsidRPr="00C75F84">
        <w:t xml:space="preserve"> и интерфейс</w:t>
      </w:r>
      <w:r>
        <w:t>ов также можно выделить наиболее важные</w:t>
      </w:r>
      <w:r w:rsidRPr="00C75F84">
        <w:t>.</w:t>
      </w:r>
    </w:p>
    <w:p w14:paraId="54793D3D" w14:textId="33D35F57" w:rsidR="00C75F84" w:rsidRDefault="00C75F84" w:rsidP="00C75F84">
      <w:pPr>
        <w:pStyle w:val="177"/>
      </w:pPr>
      <w:r>
        <w:t>Модуль обзорной камеры гиперспектрометра (БАСР 952.12.00.00) и Модуль сенсора гиперспектрометра (БАСР 952.10.00.00) соединены с компонентом регистрации данных через высокоскоростные интерфейсы USB 3.0. Для управления камерой используется протокол и SDK производителя (</w:t>
      </w:r>
      <w:proofErr w:type="spellStart"/>
      <w:r>
        <w:t>Basler</w:t>
      </w:r>
      <w:proofErr w:type="spellEnd"/>
      <w:r>
        <w:t>).</w:t>
      </w:r>
      <w:r w:rsidRPr="00C75F84">
        <w:t xml:space="preserve"> </w:t>
      </w:r>
      <w:r>
        <w:t xml:space="preserve">Кроме того, на диаграмме указан специализированный аппаратный интерфейс синхронизации (HR10A-7P-6S), </w:t>
      </w:r>
      <w:r>
        <w:lastRenderedPageBreak/>
        <w:t>необходимый для точной временной привязки кадров гиперспектрометра и обзорной камеры.</w:t>
      </w:r>
    </w:p>
    <w:p w14:paraId="0E3459F6" w14:textId="4CD45DD3" w:rsidR="00C75F84" w:rsidRDefault="00C75F84" w:rsidP="00C75F84">
      <w:pPr>
        <w:pStyle w:val="177"/>
        <w:numPr>
          <w:ilvl w:val="0"/>
          <w:numId w:val="25"/>
        </w:numPr>
        <w:tabs>
          <w:tab w:val="left" w:pos="1134"/>
        </w:tabs>
        <w:ind w:left="0" w:firstLine="916"/>
      </w:pPr>
      <w:r>
        <w:t>Модуль датчика освещенности (входит в БАСР 952.20.00.00) подключен по шине I²C, что типично для компактных мультиспектральных сенсоров. Данные с него поступают в «Компонент нормализации».</w:t>
      </w:r>
    </w:p>
    <w:p w14:paraId="09D392DD" w14:textId="669C2ACC" w:rsidR="00C75F84" w:rsidRDefault="00C75F84" w:rsidP="00C75F84">
      <w:pPr>
        <w:pStyle w:val="177"/>
        <w:numPr>
          <w:ilvl w:val="0"/>
          <w:numId w:val="25"/>
        </w:numPr>
        <w:tabs>
          <w:tab w:val="left" w:pos="1134"/>
        </w:tabs>
        <w:ind w:left="0" w:firstLine="916"/>
      </w:pPr>
      <w:r>
        <w:t xml:space="preserve">Модуль стабилизации (БАСР 952.40.00.00) предназначен для управления </w:t>
      </w:r>
      <w:proofErr w:type="spellStart"/>
      <w:r>
        <w:t>гиростабилизатором</w:t>
      </w:r>
      <w:proofErr w:type="spellEnd"/>
      <w:r>
        <w:t>, использует интерфейс типа USB 2.0 в режиме виртуального COM-порта (VCP) или специализированный протокол (обозначен как STM Device Interface), что позволяет отправлять управляющие команды и получать телеметрию.</w:t>
      </w:r>
    </w:p>
    <w:p w14:paraId="1E0A8D0B" w14:textId="7B70D6AE" w:rsidR="00C75F84" w:rsidRDefault="00C75F84" w:rsidP="00C75F84">
      <w:pPr>
        <w:pStyle w:val="177"/>
        <w:numPr>
          <w:ilvl w:val="0"/>
          <w:numId w:val="25"/>
        </w:numPr>
        <w:tabs>
          <w:tab w:val="left" w:pos="1134"/>
        </w:tabs>
        <w:ind w:left="0" w:firstLine="916"/>
      </w:pPr>
      <w:r>
        <w:t>Модуль GPS (входит в БАСР 952.30.00.00) также использует виртуальный COM-порт (USB 2.0) для передачи координат и временных меток в систему.</w:t>
      </w:r>
    </w:p>
    <w:p w14:paraId="66E8FC45" w14:textId="3B88304E" w:rsidR="00C75F84" w:rsidRDefault="00C75F84" w:rsidP="00C75F84">
      <w:pPr>
        <w:pStyle w:val="175"/>
      </w:pPr>
      <w:bookmarkStart w:id="20" w:name="_Toc219815855"/>
      <w:r>
        <w:t>Потоки данных и взаимодействия</w:t>
      </w:r>
      <w:bookmarkEnd w:id="20"/>
    </w:p>
    <w:p w14:paraId="7C28C069" w14:textId="7AD24209" w:rsidR="00C75F84" w:rsidRDefault="00C75F84" w:rsidP="00C75F84">
      <w:pPr>
        <w:pStyle w:val="177"/>
      </w:pPr>
      <w:r>
        <w:t>Аппаратные модули (камеры, датчики) через физические интерфейсы (USB, I²C) передают данные в соответствующие порты «Модуля управления сенсорами гиперспектрометра» и далее в «Компонент регистрации данных» основной подсистемы.</w:t>
      </w:r>
    </w:p>
    <w:p w14:paraId="06E13A29" w14:textId="7605359A" w:rsidR="00C75F84" w:rsidRDefault="00C75F84" w:rsidP="00C75F84">
      <w:pPr>
        <w:pStyle w:val="177"/>
      </w:pPr>
      <w:r>
        <w:t>Зарегистрированные данные последовательно проходят этапы «Калибровки» и «Нормализации».</w:t>
      </w:r>
    </w:p>
    <w:p w14:paraId="2FD1C586" w14:textId="5C94849F" w:rsidR="00C75F84" w:rsidRDefault="00C75F84" w:rsidP="00C75F84">
      <w:pPr>
        <w:pStyle w:val="177"/>
      </w:pPr>
      <w:r>
        <w:t>Подготовленные данные через «Фасад обработки данных» направляются в «Компонент интеллектуального анализа», где выполняется их тематическая интерпретация.</w:t>
      </w:r>
    </w:p>
    <w:p w14:paraId="3CE95600" w14:textId="3FDD4CF2" w:rsidR="00C75F84" w:rsidRDefault="00C75F84" w:rsidP="00C75F84">
      <w:pPr>
        <w:pStyle w:val="177"/>
      </w:pPr>
      <w:r>
        <w:t>Результаты анализа вместе с исходными данными поступают в компоненты «Визуализации» и «Сохранения данных».</w:t>
      </w:r>
    </w:p>
    <w:p w14:paraId="32AECCD0" w14:textId="27DDC96A" w:rsidR="00C75F84" w:rsidRDefault="00C75F84" w:rsidP="00C75F84">
      <w:pPr>
        <w:pStyle w:val="177"/>
      </w:pPr>
      <w:r>
        <w:t xml:space="preserve"> «Фасад обработки данных» также координирует работу сервиса логирования и, через соответствующие интерфейсы, отправляет управляющие команды на модули стабилизации и сенсоров.</w:t>
      </w:r>
    </w:p>
    <w:p w14:paraId="388A558F" w14:textId="2E34B069" w:rsidR="00C75F84" w:rsidRDefault="00C75F84" w:rsidP="00C75F84">
      <w:pPr>
        <w:pStyle w:val="177"/>
      </w:pPr>
      <w:r w:rsidRPr="00C75F84">
        <w:t xml:space="preserve">Представленная диаграмма компонентов наглядно демонстрирует реализацию модульной архитектуры ПО </w:t>
      </w:r>
      <w:r>
        <w:t>«</w:t>
      </w:r>
      <w:r w:rsidRPr="00C75F84">
        <w:t>ГАЛС</w:t>
      </w:r>
      <w:r>
        <w:t>»</w:t>
      </w:r>
      <w:r w:rsidRPr="00C75F84">
        <w:t>, описанной в техническо</w:t>
      </w:r>
      <w:r>
        <w:t>-экономическом обосновании</w:t>
      </w:r>
      <w:r w:rsidRPr="00C75F84">
        <w:t xml:space="preserve"> и отчетах. Четкое разделение на подсистемы и компоненты, использование стандартизированных интерфейсов (USB, I²C) и выделение центрального координатора («Фасад обработки данных») обеспечивает выполнение ключевых требований проекта: высокоскоростную регистрацию гиперспектральных данных, их интеллектуальный бортовой анализ в реальном времени и удобное взаимодействие с оператором. Данная архитектура служит основой для последующей детальной разработки, интеграции и тестирования программного обеспечения системы.</w:t>
      </w:r>
    </w:p>
    <w:p w14:paraId="7852B7C9" w14:textId="0016E261" w:rsidR="00C93161" w:rsidRPr="00807D69" w:rsidRDefault="00C93161" w:rsidP="00C93161">
      <w:pPr>
        <w:pStyle w:val="174"/>
      </w:pPr>
      <w:bookmarkStart w:id="21" w:name="_Toc219815856"/>
      <w:r>
        <w:lastRenderedPageBreak/>
        <w:t>Основные рабочие процессы</w:t>
      </w:r>
      <w:bookmarkEnd w:id="21"/>
    </w:p>
    <w:p w14:paraId="18618120" w14:textId="56DEA0E6" w:rsidR="00C93161" w:rsidRPr="00C93161" w:rsidRDefault="00C93161" w:rsidP="00C93161">
      <w:pPr>
        <w:pStyle w:val="177"/>
      </w:pPr>
      <w:r>
        <w:t>Д</w:t>
      </w:r>
      <w:r w:rsidRPr="00807D69">
        <w:t xml:space="preserve">иаграмма </w:t>
      </w:r>
      <w:r>
        <w:t>активностей…</w:t>
      </w:r>
    </w:p>
    <w:p w14:paraId="4462CA34" w14:textId="77777777" w:rsidR="00C93161" w:rsidRDefault="00C93161" w:rsidP="00C93161">
      <w:pPr>
        <w:pStyle w:val="177"/>
      </w:pPr>
      <w:r>
        <w:t>Процесс полного цикла регистрации и обработки</w:t>
      </w:r>
    </w:p>
    <w:p w14:paraId="58206C33" w14:textId="77777777" w:rsidR="00C93161" w:rsidRDefault="00C93161" w:rsidP="00C93161">
      <w:pPr>
        <w:pStyle w:val="177"/>
      </w:pPr>
      <w:r>
        <w:t>Алгоритм калибровки и нормализации</w:t>
      </w:r>
    </w:p>
    <w:p w14:paraId="317E0844" w14:textId="34207AEA" w:rsidR="00C93161" w:rsidRDefault="00C93161" w:rsidP="00C93161">
      <w:pPr>
        <w:pStyle w:val="177"/>
      </w:pPr>
      <w:r>
        <w:t>Процедура интеллектуального анализа</w:t>
      </w:r>
    </w:p>
    <w:p w14:paraId="4B0FEFD8" w14:textId="139D6EFF" w:rsidR="00C93161" w:rsidRPr="00807D69" w:rsidRDefault="001444C5" w:rsidP="00C93161">
      <w:pPr>
        <w:pStyle w:val="174"/>
      </w:pPr>
      <w:bookmarkStart w:id="22" w:name="_Toc219815857"/>
      <w:r w:rsidRPr="001444C5">
        <w:t>Взаимодействие компонентов во времени</w:t>
      </w:r>
      <w:bookmarkEnd w:id="22"/>
    </w:p>
    <w:p w14:paraId="3D7114D3" w14:textId="49C82484" w:rsidR="00C93161" w:rsidRPr="00C93161" w:rsidRDefault="00C93161" w:rsidP="00C93161">
      <w:pPr>
        <w:pStyle w:val="177"/>
      </w:pPr>
      <w:r>
        <w:t>Д</w:t>
      </w:r>
      <w:r w:rsidRPr="00807D69">
        <w:t xml:space="preserve">иаграмма </w:t>
      </w:r>
      <w:r>
        <w:t>последовательности…</w:t>
      </w:r>
    </w:p>
    <w:p w14:paraId="6D3CBCC4" w14:textId="77777777" w:rsidR="00C93161" w:rsidRDefault="00C93161" w:rsidP="00C93161">
      <w:pPr>
        <w:pStyle w:val="177"/>
      </w:pPr>
      <w:r>
        <w:t>Последовательность обработки одного кадра данных</w:t>
      </w:r>
    </w:p>
    <w:p w14:paraId="21F71376" w14:textId="77777777" w:rsidR="00C93161" w:rsidRDefault="00C93161" w:rsidP="00C93161">
      <w:pPr>
        <w:pStyle w:val="177"/>
      </w:pPr>
      <w:r>
        <w:t>Взаимодействие с аппаратными модулями</w:t>
      </w:r>
    </w:p>
    <w:p w14:paraId="10E1C701" w14:textId="3DF2EA3F" w:rsidR="00C93161" w:rsidRDefault="00C93161" w:rsidP="00C93161">
      <w:pPr>
        <w:pStyle w:val="177"/>
      </w:pPr>
      <w:r>
        <w:t>Поток данных от сенсоров до сохранения</w:t>
      </w:r>
    </w:p>
    <w:p w14:paraId="2EDA907F" w14:textId="44A0C453" w:rsidR="001B3176" w:rsidRPr="00807D69" w:rsidRDefault="001B3176" w:rsidP="001B3176">
      <w:pPr>
        <w:pStyle w:val="174"/>
      </w:pPr>
      <w:bookmarkStart w:id="23" w:name="_Toc219815858"/>
      <w:r>
        <w:t>Ф</w:t>
      </w:r>
      <w:r w:rsidRPr="001B3176">
        <w:t xml:space="preserve">изическое </w:t>
      </w:r>
      <w:r w:rsidR="00892E24" w:rsidRPr="00892E24">
        <w:t>развёртывание системы</w:t>
      </w:r>
      <w:bookmarkEnd w:id="23"/>
    </w:p>
    <w:p w14:paraId="00D2B79C" w14:textId="020EC9C8" w:rsidR="001B3176" w:rsidRPr="00C93161" w:rsidRDefault="001B3176" w:rsidP="00482360">
      <w:pPr>
        <w:pStyle w:val="177"/>
      </w:pPr>
      <w:r>
        <w:t>Д</w:t>
      </w:r>
      <w:r w:rsidRPr="00807D69">
        <w:t xml:space="preserve">иаграмма </w:t>
      </w:r>
      <w:r>
        <w:t>развертывания…</w:t>
      </w:r>
    </w:p>
    <w:p w14:paraId="30461D82" w14:textId="77777777" w:rsidR="0081711C" w:rsidRDefault="0081711C">
      <w:pPr>
        <w:spacing w:after="160" w:line="259" w:lineRule="auto"/>
        <w:rPr>
          <w:rFonts w:eastAsia="Times New Roman"/>
          <w:b/>
          <w:kern w:val="32"/>
        </w:rPr>
      </w:pPr>
      <w:r>
        <w:br w:type="page"/>
      </w:r>
    </w:p>
    <w:p w14:paraId="10C43B84" w14:textId="6242C94C" w:rsidR="0081711C" w:rsidRDefault="002919CD" w:rsidP="0081711C">
      <w:pPr>
        <w:pStyle w:val="173"/>
      </w:pPr>
      <w:bookmarkStart w:id="24" w:name="_Toc219815859"/>
      <w:r w:rsidRPr="002919CD">
        <w:lastRenderedPageBreak/>
        <w:t>ИСПОЛЬЗУЕМЫЕ ТЕХНИЧЕСКИЕ СРЕДСТВА</w:t>
      </w:r>
      <w:bookmarkEnd w:id="24"/>
    </w:p>
    <w:p w14:paraId="5CACC180" w14:textId="77777777" w:rsidR="002919CD" w:rsidRDefault="002919CD" w:rsidP="002919CD">
      <w:pPr>
        <w:pStyle w:val="177"/>
      </w:pPr>
      <w:r>
        <w:t xml:space="preserve">СПО «ГАЛС» работает на микрокомпьютере Raspberry Pi 5 с установленной на нем операционной системой </w:t>
      </w:r>
      <w:proofErr w:type="spellStart"/>
      <w:r>
        <w:t>Raspbian</w:t>
      </w:r>
      <w:proofErr w:type="spellEnd"/>
      <w:r>
        <w:t xml:space="preserve"> OS (на базе ядра Linux). Для корректной работы всех компонентов СПО к управляющему компьютеру должны быть подключены все физические устройства питания, управления, регистрации и визуализации, в том числе:</w:t>
      </w:r>
    </w:p>
    <w:p w14:paraId="6A88428F" w14:textId="77777777" w:rsidR="002919CD" w:rsidRDefault="002919CD" w:rsidP="002919CD">
      <w:pPr>
        <w:pStyle w:val="177"/>
        <w:numPr>
          <w:ilvl w:val="0"/>
          <w:numId w:val="23"/>
        </w:numPr>
        <w:ind w:left="1134"/>
      </w:pPr>
      <w:r>
        <w:t>модуль гиперспектрометра (включая светочувствительные матрицы обзорной видеокамеры и гиперспектрометра, а также гироскопический датчик);</w:t>
      </w:r>
    </w:p>
    <w:p w14:paraId="086E59D8" w14:textId="77777777" w:rsidR="002919CD" w:rsidRDefault="002919CD" w:rsidP="002919CD">
      <w:pPr>
        <w:pStyle w:val="177"/>
        <w:numPr>
          <w:ilvl w:val="0"/>
          <w:numId w:val="23"/>
        </w:numPr>
        <w:ind w:left="1134"/>
      </w:pPr>
      <w:r>
        <w:t>модуль регистрации освещенности;</w:t>
      </w:r>
    </w:p>
    <w:p w14:paraId="0C796A8B" w14:textId="77777777" w:rsidR="002919CD" w:rsidRDefault="002919CD" w:rsidP="002919CD">
      <w:pPr>
        <w:pStyle w:val="177"/>
        <w:numPr>
          <w:ilvl w:val="0"/>
          <w:numId w:val="23"/>
        </w:numPr>
        <w:ind w:left="1134"/>
      </w:pPr>
      <w:r>
        <w:t>модуль питания (сменная АКБ с выходным питанием U = 5 В, I = 5 А или источник питания для работы в лабораторных условиях);</w:t>
      </w:r>
    </w:p>
    <w:p w14:paraId="28F91D61" w14:textId="77777777" w:rsidR="002919CD" w:rsidRDefault="002919CD" w:rsidP="002919CD">
      <w:pPr>
        <w:pStyle w:val="177"/>
        <w:numPr>
          <w:ilvl w:val="0"/>
          <w:numId w:val="23"/>
        </w:numPr>
        <w:ind w:left="1134"/>
      </w:pPr>
      <w:r>
        <w:t>сенсорный экран (или монитор, клавиатура и мышь для работы в лабораторных условиях);</w:t>
      </w:r>
    </w:p>
    <w:p w14:paraId="3CBE580F" w14:textId="0F02868E" w:rsidR="002919CD" w:rsidRDefault="002919CD" w:rsidP="002919CD">
      <w:pPr>
        <w:pStyle w:val="177"/>
        <w:numPr>
          <w:ilvl w:val="0"/>
          <w:numId w:val="23"/>
        </w:numPr>
        <w:ind w:left="1134"/>
      </w:pPr>
      <w:r>
        <w:t>GPS-датчик.</w:t>
      </w:r>
    </w:p>
    <w:p w14:paraId="4EFD8270" w14:textId="6D4519FA" w:rsidR="00AD74AA" w:rsidRDefault="002919CD" w:rsidP="002919CD">
      <w:pPr>
        <w:pStyle w:val="177"/>
      </w:pPr>
      <w:r>
        <w:t>В качестве носителя аппаратуры в полевых условиях используется беспилотный летательный аппарат (БЛА) мультироторного типа. В конфигурации по умолчанию в качестве такого БЛА применяется DJI Matrice 300 RTK (Real Time Kinematic), точность позиционирования которого при включенной системе RTK составляет 1 см ± 1 мм/км по горизонтали и 1,5 см ± 1 мм/км по вертикали (точность парения в режиме P-GPS составляет ± 0,5 м) .</w:t>
      </w:r>
    </w:p>
    <w:p w14:paraId="76556866" w14:textId="6E81DC26" w:rsidR="00AD74AA" w:rsidRDefault="00AD74AA" w:rsidP="00AD74AA">
      <w:pPr>
        <w:pStyle w:val="177"/>
      </w:pPr>
    </w:p>
    <w:p w14:paraId="450C9C8F" w14:textId="77777777" w:rsidR="00AD74AA" w:rsidRDefault="00AD74AA" w:rsidP="0081711C">
      <w:pPr>
        <w:pStyle w:val="177"/>
      </w:pPr>
    </w:p>
    <w:p w14:paraId="7D924F5C" w14:textId="77777777" w:rsidR="00A8560B" w:rsidRDefault="00A8560B">
      <w:pPr>
        <w:spacing w:after="160" w:line="259" w:lineRule="auto"/>
        <w:rPr>
          <w:rFonts w:eastAsia="Times New Roman"/>
          <w:b/>
          <w:kern w:val="32"/>
        </w:rPr>
      </w:pPr>
      <w:r>
        <w:br w:type="page"/>
      </w:r>
    </w:p>
    <w:p w14:paraId="6C6FAEB1" w14:textId="7EB1F0FB" w:rsidR="00A8560B" w:rsidRDefault="007E3747" w:rsidP="00A8560B">
      <w:pPr>
        <w:pStyle w:val="173"/>
      </w:pPr>
      <w:bookmarkStart w:id="25" w:name="_Toc219815860"/>
      <w:r w:rsidRPr="007E3747">
        <w:lastRenderedPageBreak/>
        <w:t>ВЫЗОВ И ЗАГРУЗКА</w:t>
      </w:r>
      <w:bookmarkEnd w:id="25"/>
    </w:p>
    <w:p w14:paraId="549B462D" w14:textId="77777777" w:rsidR="007E3747" w:rsidRDefault="007E3747" w:rsidP="007E3747">
      <w:pPr>
        <w:pStyle w:val="177"/>
      </w:pPr>
      <w:r>
        <w:t xml:space="preserve">Вызов СПО «ГАЛС» осуществляется без участия оператора в автоматическом режиме сразу после запуска ГАЛС. Для автоматизации запуска и работы в операционной системе (ОС) </w:t>
      </w:r>
      <w:proofErr w:type="spellStart"/>
      <w:r>
        <w:t>Raspbian</w:t>
      </w:r>
      <w:proofErr w:type="spellEnd"/>
      <w:r>
        <w:t xml:space="preserve"> добавлено два скрипта, осуществляющих работу по запуску дополнительных процессов.</w:t>
      </w:r>
    </w:p>
    <w:p w14:paraId="63E00E34" w14:textId="77777777" w:rsidR="007E3747" w:rsidRPr="000037B4" w:rsidRDefault="007E3747" w:rsidP="007E3747">
      <w:pPr>
        <w:pStyle w:val="177"/>
      </w:pPr>
      <w:r>
        <w:t>В качестве первого из процессов выступает отслеживание состояния кнопки выключения ММК. Для</w:t>
      </w:r>
      <w:r w:rsidRPr="007E3747">
        <w:rPr>
          <w:lang w:val="en-US"/>
        </w:rPr>
        <w:t xml:space="preserve"> </w:t>
      </w:r>
      <w:r>
        <w:t>этого</w:t>
      </w:r>
      <w:r w:rsidRPr="007E3747">
        <w:rPr>
          <w:lang w:val="en-US"/>
        </w:rPr>
        <w:t xml:space="preserve"> </w:t>
      </w:r>
      <w:r>
        <w:t>используется</w:t>
      </w:r>
      <w:r w:rsidRPr="007E3747">
        <w:rPr>
          <w:lang w:val="en-US"/>
        </w:rPr>
        <w:t xml:space="preserve"> </w:t>
      </w:r>
      <w:r>
        <w:t>следующий</w:t>
      </w:r>
      <w:r w:rsidRPr="007E3747">
        <w:rPr>
          <w:lang w:val="en-US"/>
        </w:rPr>
        <w:t xml:space="preserve"> </w:t>
      </w:r>
      <w:r>
        <w:t>скрипт</w:t>
      </w:r>
      <w:r w:rsidRPr="007E3747">
        <w:rPr>
          <w:lang w:val="en-US"/>
        </w:rPr>
        <w:t>:</w:t>
      </w:r>
    </w:p>
    <w:p w14:paraId="258DC346" w14:textId="77777777" w:rsidR="007E3747" w:rsidRPr="007E3747" w:rsidRDefault="007E3747" w:rsidP="007E3747">
      <w:pPr>
        <w:pStyle w:val="af1"/>
      </w:pPr>
      <w:r w:rsidRPr="007E3747">
        <w:t>#! /bin/bash</w:t>
      </w:r>
    </w:p>
    <w:p w14:paraId="4A891ADD" w14:textId="77777777" w:rsidR="007E3747" w:rsidRPr="007E3747" w:rsidRDefault="007E3747" w:rsidP="007E3747">
      <w:pPr>
        <w:pStyle w:val="af1"/>
      </w:pPr>
    </w:p>
    <w:p w14:paraId="08D8603D" w14:textId="77777777" w:rsidR="007E3747" w:rsidRPr="007E3747" w:rsidRDefault="007E3747" w:rsidP="007E3747">
      <w:pPr>
        <w:pStyle w:val="af1"/>
      </w:pPr>
      <w:r w:rsidRPr="007E3747">
        <w:t># Set up GPIO20 and set to output</w:t>
      </w:r>
    </w:p>
    <w:p w14:paraId="6FF0B05E" w14:textId="77777777" w:rsidR="007E3747" w:rsidRPr="007E3747" w:rsidRDefault="007E3747" w:rsidP="007E3747">
      <w:pPr>
        <w:pStyle w:val="af1"/>
      </w:pPr>
      <w:r w:rsidRPr="007E3747">
        <w:t>echo "20" &gt; /sys/class/</w:t>
      </w:r>
      <w:proofErr w:type="spellStart"/>
      <w:r w:rsidRPr="007E3747">
        <w:t>gpio</w:t>
      </w:r>
      <w:proofErr w:type="spellEnd"/>
      <w:r w:rsidRPr="007E3747">
        <w:t>/export</w:t>
      </w:r>
    </w:p>
    <w:p w14:paraId="7FAAE66E" w14:textId="77777777" w:rsidR="007E3747" w:rsidRPr="007E3747" w:rsidRDefault="007E3747" w:rsidP="007E3747">
      <w:pPr>
        <w:pStyle w:val="af1"/>
      </w:pPr>
      <w:r w:rsidRPr="007E3747">
        <w:t>echo "out" &gt; /sys/class/</w:t>
      </w:r>
      <w:proofErr w:type="spellStart"/>
      <w:r w:rsidRPr="007E3747">
        <w:t>gpio</w:t>
      </w:r>
      <w:proofErr w:type="spellEnd"/>
      <w:r w:rsidRPr="007E3747">
        <w:t>/gpio20/direction</w:t>
      </w:r>
    </w:p>
    <w:p w14:paraId="5A56F389" w14:textId="77777777" w:rsidR="007E3747" w:rsidRPr="007E3747" w:rsidRDefault="007E3747" w:rsidP="007E3747">
      <w:pPr>
        <w:pStyle w:val="af1"/>
      </w:pPr>
      <w:r w:rsidRPr="007E3747">
        <w:t>echo "1" &gt; /sys/class/</w:t>
      </w:r>
      <w:proofErr w:type="spellStart"/>
      <w:r w:rsidRPr="007E3747">
        <w:t>gpio</w:t>
      </w:r>
      <w:proofErr w:type="spellEnd"/>
      <w:r w:rsidRPr="007E3747">
        <w:t>/gpio20/value</w:t>
      </w:r>
    </w:p>
    <w:p w14:paraId="54C9A60F" w14:textId="77777777" w:rsidR="007E3747" w:rsidRPr="007E3747" w:rsidRDefault="007E3747" w:rsidP="007E3747">
      <w:pPr>
        <w:pStyle w:val="af1"/>
      </w:pPr>
    </w:p>
    <w:p w14:paraId="56F47EBD" w14:textId="77777777" w:rsidR="007E3747" w:rsidRPr="007E3747" w:rsidRDefault="007E3747" w:rsidP="007E3747">
      <w:pPr>
        <w:pStyle w:val="af1"/>
      </w:pPr>
      <w:r w:rsidRPr="007E3747">
        <w:t># Set up GPIO21 and set to input</w:t>
      </w:r>
    </w:p>
    <w:p w14:paraId="7CAF0B13" w14:textId="77777777" w:rsidR="007E3747" w:rsidRPr="007E3747" w:rsidRDefault="007E3747" w:rsidP="007E3747">
      <w:pPr>
        <w:pStyle w:val="af1"/>
      </w:pPr>
      <w:r w:rsidRPr="007E3747">
        <w:t>echo "21" &gt; /sys/class/</w:t>
      </w:r>
      <w:proofErr w:type="spellStart"/>
      <w:r w:rsidRPr="007E3747">
        <w:t>gpio</w:t>
      </w:r>
      <w:proofErr w:type="spellEnd"/>
      <w:r w:rsidRPr="007E3747">
        <w:t>/export</w:t>
      </w:r>
    </w:p>
    <w:p w14:paraId="6248BFC0" w14:textId="77777777" w:rsidR="007E3747" w:rsidRPr="007E3747" w:rsidRDefault="007E3747" w:rsidP="007E3747">
      <w:pPr>
        <w:pStyle w:val="af1"/>
      </w:pPr>
      <w:r w:rsidRPr="007E3747">
        <w:t>echo "in" &gt; /sys/class/</w:t>
      </w:r>
      <w:proofErr w:type="spellStart"/>
      <w:r w:rsidRPr="007E3747">
        <w:t>gpio</w:t>
      </w:r>
      <w:proofErr w:type="spellEnd"/>
      <w:r w:rsidRPr="007E3747">
        <w:t>/gpio21/direction</w:t>
      </w:r>
    </w:p>
    <w:p w14:paraId="1BF11FAA" w14:textId="77777777" w:rsidR="007E3747" w:rsidRPr="007E3747" w:rsidRDefault="007E3747" w:rsidP="007E3747">
      <w:pPr>
        <w:pStyle w:val="af1"/>
      </w:pPr>
    </w:p>
    <w:p w14:paraId="0C587A5A" w14:textId="77777777" w:rsidR="007E3747" w:rsidRPr="007E3747" w:rsidRDefault="007E3747" w:rsidP="007E3747">
      <w:pPr>
        <w:pStyle w:val="af1"/>
      </w:pPr>
      <w:r w:rsidRPr="007E3747">
        <w:t xml:space="preserve">while </w:t>
      </w:r>
      <w:proofErr w:type="gramStart"/>
      <w:r w:rsidRPr="007E3747">
        <w:t>( true</w:t>
      </w:r>
      <w:proofErr w:type="gramEnd"/>
      <w:r w:rsidRPr="007E3747">
        <w:t xml:space="preserve"> ) </w:t>
      </w:r>
    </w:p>
    <w:p w14:paraId="395A8E03" w14:textId="77777777" w:rsidR="007E3747" w:rsidRPr="007E3747" w:rsidRDefault="007E3747" w:rsidP="007E3747">
      <w:pPr>
        <w:pStyle w:val="af1"/>
      </w:pPr>
      <w:r w:rsidRPr="007E3747">
        <w:t>do</w:t>
      </w:r>
    </w:p>
    <w:p w14:paraId="6206CF39" w14:textId="77777777" w:rsidR="007E3747" w:rsidRPr="007E3747" w:rsidRDefault="007E3747" w:rsidP="007E3747">
      <w:pPr>
        <w:pStyle w:val="af1"/>
      </w:pPr>
      <w:r w:rsidRPr="007E3747">
        <w:t xml:space="preserve">    # check if the pin is connected to GND and, if so, halt the system</w:t>
      </w:r>
    </w:p>
    <w:p w14:paraId="3A489825" w14:textId="77777777" w:rsidR="007E3747" w:rsidRPr="007E3747" w:rsidRDefault="007E3747" w:rsidP="007E3747">
      <w:pPr>
        <w:pStyle w:val="af1"/>
      </w:pPr>
      <w:r w:rsidRPr="007E3747">
        <w:t xml:space="preserve">    if [ $(&lt;/sys/class/</w:t>
      </w:r>
      <w:proofErr w:type="spellStart"/>
      <w:r w:rsidRPr="007E3747">
        <w:t>gpio</w:t>
      </w:r>
      <w:proofErr w:type="spellEnd"/>
      <w:r w:rsidRPr="007E3747">
        <w:t xml:space="preserve">/gpio21/value) == </w:t>
      </w:r>
      <w:proofErr w:type="gramStart"/>
      <w:r w:rsidRPr="007E3747">
        <w:t>1 ]</w:t>
      </w:r>
      <w:proofErr w:type="gramEnd"/>
    </w:p>
    <w:p w14:paraId="0E01A680" w14:textId="77777777" w:rsidR="007E3747" w:rsidRPr="007E3747" w:rsidRDefault="007E3747" w:rsidP="007E3747">
      <w:pPr>
        <w:pStyle w:val="af1"/>
      </w:pPr>
      <w:r w:rsidRPr="007E3747">
        <w:t xml:space="preserve">    then</w:t>
      </w:r>
    </w:p>
    <w:p w14:paraId="705D34EB" w14:textId="77777777" w:rsidR="007E3747" w:rsidRPr="007E3747" w:rsidRDefault="007E3747" w:rsidP="007E3747">
      <w:pPr>
        <w:pStyle w:val="af1"/>
      </w:pPr>
      <w:r w:rsidRPr="007E3747">
        <w:t xml:space="preserve">        echo "20" &gt; /sys/class/</w:t>
      </w:r>
      <w:proofErr w:type="spellStart"/>
      <w:r w:rsidRPr="007E3747">
        <w:t>gpio</w:t>
      </w:r>
      <w:proofErr w:type="spellEnd"/>
      <w:r w:rsidRPr="007E3747">
        <w:t>/</w:t>
      </w:r>
      <w:proofErr w:type="spellStart"/>
      <w:r w:rsidRPr="007E3747">
        <w:t>unexport</w:t>
      </w:r>
      <w:proofErr w:type="spellEnd"/>
    </w:p>
    <w:p w14:paraId="42C412F5" w14:textId="77777777" w:rsidR="007E3747" w:rsidRPr="007E3747" w:rsidRDefault="007E3747" w:rsidP="007E3747">
      <w:pPr>
        <w:pStyle w:val="af1"/>
      </w:pPr>
      <w:r w:rsidRPr="007E3747">
        <w:t xml:space="preserve">        echo "21" &gt; /sys/class/</w:t>
      </w:r>
      <w:proofErr w:type="spellStart"/>
      <w:r w:rsidRPr="007E3747">
        <w:t>gpio</w:t>
      </w:r>
      <w:proofErr w:type="spellEnd"/>
      <w:r w:rsidRPr="007E3747">
        <w:t>/</w:t>
      </w:r>
      <w:proofErr w:type="spellStart"/>
      <w:r w:rsidRPr="007E3747">
        <w:t>unexport</w:t>
      </w:r>
      <w:proofErr w:type="spellEnd"/>
    </w:p>
    <w:p w14:paraId="771816F2" w14:textId="77777777" w:rsidR="007E3747" w:rsidRPr="007E3747" w:rsidRDefault="007E3747" w:rsidP="007E3747">
      <w:pPr>
        <w:pStyle w:val="af1"/>
      </w:pPr>
      <w:r w:rsidRPr="007E3747">
        <w:t xml:space="preserve">   </w:t>
      </w:r>
      <w:proofErr w:type="spellStart"/>
      <w:r w:rsidRPr="007E3747">
        <w:t>sudo</w:t>
      </w:r>
      <w:proofErr w:type="spellEnd"/>
      <w:r w:rsidRPr="007E3747">
        <w:t xml:space="preserve"> </w:t>
      </w:r>
      <w:proofErr w:type="spellStart"/>
      <w:r w:rsidRPr="007E3747">
        <w:t>umount</w:t>
      </w:r>
      <w:proofErr w:type="spellEnd"/>
      <w:r w:rsidRPr="007E3747">
        <w:t xml:space="preserve"> /dev/sda1</w:t>
      </w:r>
    </w:p>
    <w:p w14:paraId="723528DD" w14:textId="77777777" w:rsidR="007E3747" w:rsidRPr="007E3747" w:rsidRDefault="007E3747" w:rsidP="007E3747">
      <w:pPr>
        <w:pStyle w:val="af1"/>
      </w:pPr>
      <w:r w:rsidRPr="007E3747">
        <w:t xml:space="preserve">        shutdown -h now "System halted by a GPIO action"</w:t>
      </w:r>
    </w:p>
    <w:p w14:paraId="7C6D964D" w14:textId="77777777" w:rsidR="007E3747" w:rsidRPr="00807D69" w:rsidRDefault="007E3747" w:rsidP="007E3747">
      <w:pPr>
        <w:pStyle w:val="af1"/>
        <w:rPr>
          <w:lang w:val="ru-RU"/>
        </w:rPr>
      </w:pPr>
      <w:r w:rsidRPr="007E3747">
        <w:t xml:space="preserve">    </w:t>
      </w:r>
      <w:r>
        <w:t>fi</w:t>
      </w:r>
      <w:r w:rsidRPr="00807D69">
        <w:rPr>
          <w:lang w:val="ru-RU"/>
        </w:rPr>
        <w:t xml:space="preserve"> </w:t>
      </w:r>
    </w:p>
    <w:p w14:paraId="132BF718" w14:textId="77777777" w:rsidR="007E3747" w:rsidRPr="00807D69" w:rsidRDefault="007E3747" w:rsidP="007E3747">
      <w:pPr>
        <w:pStyle w:val="af1"/>
        <w:rPr>
          <w:lang w:val="ru-RU"/>
        </w:rPr>
      </w:pPr>
      <w:r w:rsidRPr="00807D69">
        <w:rPr>
          <w:lang w:val="ru-RU"/>
        </w:rPr>
        <w:t xml:space="preserve">    </w:t>
      </w:r>
      <w:r>
        <w:t>sleep</w:t>
      </w:r>
      <w:r w:rsidRPr="00807D69">
        <w:rPr>
          <w:lang w:val="ru-RU"/>
        </w:rPr>
        <w:t xml:space="preserve"> 1</w:t>
      </w:r>
    </w:p>
    <w:p w14:paraId="32C86369" w14:textId="4C9A711C" w:rsidR="000037B4" w:rsidRPr="000037B4" w:rsidRDefault="007E3747" w:rsidP="000037B4">
      <w:pPr>
        <w:pStyle w:val="af1"/>
        <w:rPr>
          <w:lang w:val="ru-RU"/>
        </w:rPr>
      </w:pPr>
      <w:r>
        <w:t>done</w:t>
      </w:r>
    </w:p>
    <w:p w14:paraId="294FC202" w14:textId="77777777" w:rsidR="007E3747" w:rsidRDefault="007E3747" w:rsidP="007E3747">
      <w:pPr>
        <w:pStyle w:val="177"/>
      </w:pPr>
      <w:r>
        <w:t xml:space="preserve">Как видно, в процессе выполнения скрипт настраивает работу контактов управляющего компьютера GPIO20 и GPIO21, на которые замкнута кнопка выключения. В случае, если оператор нажимает кнопку, срабатывает часть скрипта, отвечающая за завершение работы операционной системы. </w:t>
      </w:r>
    </w:p>
    <w:p w14:paraId="73D28823" w14:textId="77777777" w:rsidR="007E3747" w:rsidRDefault="007E3747" w:rsidP="007E3747">
      <w:pPr>
        <w:pStyle w:val="177"/>
      </w:pPr>
      <w:r>
        <w:t xml:space="preserve">Данный скрипт используется в качестве службы при автозагрузке в системе инициализации. Для добавления или удаления служб из автозапуска используется команда </w:t>
      </w:r>
      <w:proofErr w:type="spellStart"/>
      <w:r>
        <w:t>systemctl</w:t>
      </w:r>
      <w:proofErr w:type="spellEnd"/>
      <w:r>
        <w:t xml:space="preserve"> в терминале Linux.</w:t>
      </w:r>
    </w:p>
    <w:p w14:paraId="6EBD9681" w14:textId="77777777" w:rsidR="007E3747" w:rsidRDefault="007E3747" w:rsidP="007E3747">
      <w:pPr>
        <w:pStyle w:val="177"/>
      </w:pPr>
      <w:r>
        <w:t>В качестве второго из процессов выступает непосредственный запуск модулей управления ГАЛС. Для этого используется следующий скрипт:</w:t>
      </w:r>
    </w:p>
    <w:p w14:paraId="7A43D35D" w14:textId="77777777" w:rsidR="007E3747" w:rsidRPr="00807D69" w:rsidRDefault="007E3747" w:rsidP="007E3747">
      <w:pPr>
        <w:pStyle w:val="af1"/>
        <w:rPr>
          <w:lang w:val="ru-RU"/>
        </w:rPr>
      </w:pPr>
      <w:r w:rsidRPr="00807D69">
        <w:rPr>
          <w:lang w:val="ru-RU"/>
        </w:rPr>
        <w:t>#! /</w:t>
      </w:r>
      <w:r>
        <w:t>bin</w:t>
      </w:r>
      <w:r w:rsidRPr="00807D69">
        <w:rPr>
          <w:lang w:val="ru-RU"/>
        </w:rPr>
        <w:t>/</w:t>
      </w:r>
      <w:r>
        <w:t>bash</w:t>
      </w:r>
    </w:p>
    <w:p w14:paraId="17108468" w14:textId="77777777" w:rsidR="007E3747" w:rsidRPr="00807D69" w:rsidRDefault="007E3747" w:rsidP="007E3747">
      <w:pPr>
        <w:pStyle w:val="af1"/>
        <w:rPr>
          <w:lang w:val="ru-RU"/>
        </w:rPr>
      </w:pPr>
    </w:p>
    <w:p w14:paraId="6FB459BA" w14:textId="77777777" w:rsidR="007E3747" w:rsidRPr="00807D69" w:rsidRDefault="007E3747" w:rsidP="007E3747">
      <w:pPr>
        <w:pStyle w:val="af1"/>
        <w:rPr>
          <w:lang w:val="ru-RU"/>
        </w:rPr>
      </w:pPr>
      <w:r>
        <w:lastRenderedPageBreak/>
        <w:t>echo</w:t>
      </w:r>
      <w:r w:rsidRPr="00807D69">
        <w:rPr>
          <w:lang w:val="ru-RU"/>
        </w:rPr>
        <w:t xml:space="preserve"> "</w:t>
      </w:r>
      <w:r>
        <w:t>Mounting</w:t>
      </w:r>
      <w:r w:rsidRPr="00807D69">
        <w:rPr>
          <w:lang w:val="ru-RU"/>
        </w:rPr>
        <w:t xml:space="preserve"> </w:t>
      </w:r>
      <w:r>
        <w:t>USB</w:t>
      </w:r>
      <w:r w:rsidRPr="00807D69">
        <w:rPr>
          <w:lang w:val="ru-RU"/>
        </w:rPr>
        <w:t>..."</w:t>
      </w:r>
    </w:p>
    <w:p w14:paraId="74E32D80" w14:textId="77777777" w:rsidR="007E3747" w:rsidRPr="007E3747" w:rsidRDefault="007E3747" w:rsidP="007E3747">
      <w:pPr>
        <w:pStyle w:val="af1"/>
      </w:pPr>
      <w:proofErr w:type="spellStart"/>
      <w:r w:rsidRPr="007E3747">
        <w:t>sudo</w:t>
      </w:r>
      <w:proofErr w:type="spellEnd"/>
      <w:r w:rsidRPr="007E3747">
        <w:t xml:space="preserve"> mount -t </w:t>
      </w:r>
      <w:proofErr w:type="spellStart"/>
      <w:r w:rsidRPr="007E3747">
        <w:t>vfat</w:t>
      </w:r>
      <w:proofErr w:type="spellEnd"/>
      <w:r w:rsidRPr="007E3747">
        <w:t xml:space="preserve"> -o </w:t>
      </w:r>
      <w:proofErr w:type="spellStart"/>
      <w:proofErr w:type="gramStart"/>
      <w:r w:rsidRPr="007E3747">
        <w:t>users,uid</w:t>
      </w:r>
      <w:proofErr w:type="spellEnd"/>
      <w:proofErr w:type="gramEnd"/>
      <w:r w:rsidRPr="007E3747">
        <w:t>=</w:t>
      </w:r>
      <w:proofErr w:type="gramStart"/>
      <w:r w:rsidRPr="007E3747">
        <w:t>1000,gid</w:t>
      </w:r>
      <w:proofErr w:type="gramEnd"/>
      <w:r w:rsidRPr="007E3747">
        <w:t>=1000 /dev/sda1 /</w:t>
      </w:r>
      <w:proofErr w:type="spellStart"/>
      <w:r w:rsidRPr="007E3747">
        <w:t>mnt</w:t>
      </w:r>
      <w:proofErr w:type="spellEnd"/>
      <w:r w:rsidRPr="007E3747">
        <w:t>/</w:t>
      </w:r>
      <w:proofErr w:type="spellStart"/>
      <w:r w:rsidRPr="007E3747">
        <w:t>usb</w:t>
      </w:r>
      <w:proofErr w:type="spellEnd"/>
    </w:p>
    <w:p w14:paraId="4A558E4C" w14:textId="77777777" w:rsidR="007E3747" w:rsidRPr="007E3747" w:rsidRDefault="007E3747" w:rsidP="007E3747">
      <w:pPr>
        <w:pStyle w:val="af1"/>
      </w:pPr>
    </w:p>
    <w:p w14:paraId="4F40CAC2" w14:textId="77777777" w:rsidR="007E3747" w:rsidRPr="007E3747" w:rsidRDefault="007E3747" w:rsidP="007E3747">
      <w:pPr>
        <w:pStyle w:val="af1"/>
      </w:pPr>
      <w:r w:rsidRPr="007E3747">
        <w:t>echo "Running HALS..."</w:t>
      </w:r>
    </w:p>
    <w:p w14:paraId="03AF4374" w14:textId="77777777" w:rsidR="007E3747" w:rsidRPr="007E3747" w:rsidRDefault="007E3747" w:rsidP="007E3747">
      <w:pPr>
        <w:pStyle w:val="af1"/>
      </w:pPr>
      <w:r w:rsidRPr="007E3747">
        <w:t>/home/pi/</w:t>
      </w:r>
      <w:proofErr w:type="spellStart"/>
      <w:r w:rsidRPr="007E3747">
        <w:t>Qt_Projects</w:t>
      </w:r>
      <w:proofErr w:type="spellEnd"/>
      <w:r w:rsidRPr="007E3747">
        <w:t>/Hals/Hals</w:t>
      </w:r>
    </w:p>
    <w:p w14:paraId="75BB7DD9" w14:textId="77777777" w:rsidR="007E3747" w:rsidRDefault="007E3747" w:rsidP="007E3747">
      <w:pPr>
        <w:pStyle w:val="177"/>
      </w:pPr>
      <w:r>
        <w:t xml:space="preserve">Данный скрипт используется в качестве скрипта автозапуска с помощью </w:t>
      </w:r>
      <w:proofErr w:type="spellStart"/>
      <w:r>
        <w:t>bashrc</w:t>
      </w:r>
      <w:proofErr w:type="spellEnd"/>
      <w:r>
        <w:t xml:space="preserve">. В этом случае скрипт или команда будет выполняться каждый раз, когда запускается новая сессия терминала. Крайне важной частью данного скрипта является монтирование флэш-накопителя. Как известно, в большинстве ОС монтирование USB-устройств производится автоматически с помощью окружения рабочего стола. Однако в нашем случае X-сервер Linux не запускается для работы системы, вследствие чего не выполняется и автоматическое монтирование флэш-накопителя, необходимого для записи данных. Существует два различных варианта решения такой проблемы. Первый вариант – осуществление записи данных на внутренний накопитель устройства – </w:t>
      </w:r>
      <w:proofErr w:type="spellStart"/>
      <w:r>
        <w:t>micro</w:t>
      </w:r>
      <w:proofErr w:type="spellEnd"/>
      <w:r>
        <w:t xml:space="preserve"> SD карту памяти – с последующим чтением данных и перезаписью на внешнее устройство в условиях лаборатории (с подключением монитора и запуском X-сервера Linux). Второй вариант заключается в автоматизации монтирования USB-устройства при запуске терминала ОС. В этом случае становится доступной запись на флэш-накопитель в условиях полета и замена накопителя в случае необходимости. Кроме того, появляется возможность экспресс-получения данных в полевых условиях. В этой ситуации крайне важным является демонтирование устройства по завершении работы, потому что иначе данные могут быть не сохранены, или вообще повреждена файловая система флешки. Для этого в скрипте отслеживания состояния кнопки выключения ГАЛС добавлена специальная команда, располагающаяся непосредственно перед командой завершения работы ОС.</w:t>
      </w:r>
    </w:p>
    <w:p w14:paraId="487170C5" w14:textId="1861D182" w:rsidR="00432755" w:rsidRDefault="007E3747" w:rsidP="00432755">
      <w:pPr>
        <w:pStyle w:val="177"/>
      </w:pPr>
      <w:r>
        <w:t xml:space="preserve">Как видно, два скрипта запускаются в различные моменты времени: один до запуска терминала, второй – после. В общем случае запуск скрипта в качестве службы до запуска работы терминала предпочтительнее. Однако, в случае запуска программного модуля, осуществляющего взаимодействие по виртуальному COM-порту, такой вариант невозможен. Это происходит вследствие того, что работа по COM-порту становится доступной в ОС </w:t>
      </w:r>
      <w:proofErr w:type="spellStart"/>
      <w:r>
        <w:t>Raspbian</w:t>
      </w:r>
      <w:proofErr w:type="spellEnd"/>
      <w:r>
        <w:t xml:space="preserve"> только после запуска терминала. Так как программный модуль управления ГАЛС взаимодействует с гиперспектрометром с помощью SDK, а физическая связь организована с помощью интерфейса USB 3.0, был выбран такой вариант автозапуска модуля.</w:t>
      </w:r>
    </w:p>
    <w:p w14:paraId="421B81B5" w14:textId="2218F77D" w:rsidR="000C3089" w:rsidRDefault="000C3089" w:rsidP="000C3089">
      <w:pPr>
        <w:pStyle w:val="173"/>
      </w:pPr>
      <w:bookmarkStart w:id="26" w:name="_Toc219815861"/>
      <w:r w:rsidRPr="00F82076">
        <w:lastRenderedPageBreak/>
        <w:t>ВХОДНЫЕ ДАННЫЕ</w:t>
      </w:r>
      <w:bookmarkEnd w:id="26"/>
    </w:p>
    <w:p w14:paraId="27FD7919" w14:textId="344BDD7D" w:rsidR="000C3089" w:rsidRDefault="000C3089" w:rsidP="000C3089">
      <w:pPr>
        <w:pStyle w:val="177"/>
      </w:pPr>
      <w:r>
        <w:t>Вызов СПО «ГАЛС» осуществляется без участия оператора в автоматическом режиме сразу после запуска</w:t>
      </w:r>
    </w:p>
    <w:p w14:paraId="68229D89" w14:textId="77777777" w:rsidR="000C3089" w:rsidRDefault="000C3089" w:rsidP="000C3089">
      <w:pPr>
        <w:pStyle w:val="177"/>
      </w:pPr>
    </w:p>
    <w:p w14:paraId="1B2E5D62" w14:textId="77777777" w:rsidR="000C3089" w:rsidRDefault="000C3089">
      <w:pPr>
        <w:spacing w:after="160" w:line="259" w:lineRule="auto"/>
        <w:rPr>
          <w:rFonts w:eastAsia="Times New Roman"/>
          <w:b/>
          <w:kern w:val="32"/>
        </w:rPr>
      </w:pPr>
      <w:r>
        <w:br w:type="page"/>
      </w:r>
    </w:p>
    <w:p w14:paraId="25929EE4" w14:textId="69D13D6D" w:rsidR="000C3089" w:rsidRDefault="000C3089" w:rsidP="000C3089">
      <w:pPr>
        <w:pStyle w:val="173"/>
      </w:pPr>
      <w:bookmarkStart w:id="27" w:name="_Toc219815862"/>
      <w:r w:rsidRPr="00F82076">
        <w:lastRenderedPageBreak/>
        <w:t>В</w:t>
      </w:r>
      <w:r>
        <w:t>Ы</w:t>
      </w:r>
      <w:r w:rsidRPr="00F82076">
        <w:t>ХОДНЫЕ ДАННЫЕ</w:t>
      </w:r>
      <w:bookmarkEnd w:id="27"/>
    </w:p>
    <w:p w14:paraId="04E6571D" w14:textId="77777777" w:rsidR="000C3089" w:rsidRDefault="000C3089" w:rsidP="000C3089">
      <w:pPr>
        <w:pStyle w:val="177"/>
      </w:pPr>
      <w:r>
        <w:t>Вызов СПО «ГАЛС» осуществляется без участия оператора в автоматическом режиме сразу после запуска</w:t>
      </w:r>
    </w:p>
    <w:p w14:paraId="13A7C08D" w14:textId="77777777" w:rsidR="000C3089" w:rsidRDefault="000C3089" w:rsidP="000C3089">
      <w:pPr>
        <w:pStyle w:val="177"/>
      </w:pPr>
    </w:p>
    <w:p w14:paraId="3AD645D1" w14:textId="31C0023A" w:rsidR="000B4F1C" w:rsidRPr="00B02180" w:rsidRDefault="00644090">
      <w:pPr>
        <w:spacing w:after="160" w:line="259" w:lineRule="auto"/>
        <w:rPr>
          <w:rFonts w:eastAsia="Times New Roman"/>
          <w:b/>
          <w:kern w:val="32"/>
        </w:rPr>
      </w:pPr>
      <w:r>
        <w:br w:type="page"/>
      </w:r>
    </w:p>
    <w:p w14:paraId="10D3CCD8" w14:textId="56AB271F" w:rsidR="007350CE" w:rsidRDefault="00535997" w:rsidP="00B02180">
      <w:pPr>
        <w:pStyle w:val="176"/>
        <w:jc w:val="right"/>
      </w:pPr>
      <w:bookmarkStart w:id="28" w:name="_Toc219815863"/>
      <w:r w:rsidRPr="00C40ACA">
        <w:lastRenderedPageBreak/>
        <w:t xml:space="preserve">ПРИЛОЖЕНИЕ </w:t>
      </w:r>
      <w:r w:rsidR="007350CE" w:rsidRPr="00C40ACA">
        <w:t>А</w:t>
      </w:r>
      <w:r w:rsidRPr="00C40ACA">
        <w:br/>
      </w:r>
      <w:r w:rsidR="00EB5BBD">
        <w:t>Название приложения</w:t>
      </w:r>
      <w:bookmarkEnd w:id="28"/>
    </w:p>
    <w:p w14:paraId="7F08AFA4" w14:textId="5BB4C10B" w:rsidR="00B02180" w:rsidRDefault="000E37C7" w:rsidP="00EB5BBD">
      <w:pPr>
        <w:pStyle w:val="177"/>
      </w:pPr>
      <w:r>
        <w:t>В приложения рекомендуется включать материалы, дополняющие текст отчета, если они не могут быть включены в основную часть.</w:t>
      </w:r>
    </w:p>
    <w:p w14:paraId="405EB3EA" w14:textId="77777777" w:rsidR="00B02180" w:rsidRDefault="00B02180">
      <w:pPr>
        <w:spacing w:after="160" w:line="259" w:lineRule="auto"/>
        <w:rPr>
          <w:rFonts w:cs="Times New Roman"/>
          <w:szCs w:val="24"/>
        </w:rPr>
      </w:pPr>
      <w:r>
        <w:br w:type="page"/>
      </w:r>
    </w:p>
    <w:tbl>
      <w:tblPr>
        <w:tblpPr w:leftFromText="180" w:rightFromText="180" w:vertAnchor="text" w:horzAnchor="margin" w:tblpY="-144"/>
        <w:tblW w:w="9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6"/>
        <w:gridCol w:w="897"/>
        <w:gridCol w:w="804"/>
        <w:gridCol w:w="851"/>
        <w:gridCol w:w="992"/>
        <w:gridCol w:w="1019"/>
        <w:gridCol w:w="1148"/>
        <w:gridCol w:w="1333"/>
        <w:gridCol w:w="775"/>
        <w:gridCol w:w="663"/>
      </w:tblGrid>
      <w:tr w:rsidR="00B02180" w14:paraId="547E6EE0" w14:textId="77777777" w:rsidTr="00727D95">
        <w:trPr>
          <w:cantSplit/>
          <w:trHeight w:hRule="exact" w:val="567"/>
        </w:trPr>
        <w:tc>
          <w:tcPr>
            <w:tcW w:w="9758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4553928" w14:textId="77777777" w:rsidR="00B02180" w:rsidRDefault="00B02180" w:rsidP="005F62B6">
            <w:pPr>
              <w:pStyle w:val="173"/>
              <w:numPr>
                <w:ilvl w:val="0"/>
                <w:numId w:val="0"/>
              </w:numPr>
              <w:jc w:val="center"/>
            </w:pPr>
            <w:r>
              <w:rPr>
                <w:noProof/>
                <w:szCs w:val="20"/>
              </w:rPr>
              <w:lastRenderedPageBreak/>
              <w:br w:type="page"/>
            </w:r>
            <w:bookmarkStart w:id="29" w:name="_Toc219815864"/>
            <w:r>
              <w:t>Лист регистрации изменений</w:t>
            </w:r>
            <w:bookmarkEnd w:id="29"/>
          </w:p>
        </w:tc>
      </w:tr>
      <w:tr w:rsidR="00B02180" w14:paraId="4B122887" w14:textId="77777777" w:rsidTr="00727D95">
        <w:trPr>
          <w:cantSplit/>
          <w:trHeight w:hRule="exact" w:val="284"/>
        </w:trPr>
        <w:tc>
          <w:tcPr>
            <w:tcW w:w="4820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1705BD3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Номера листов (страниц)</w:t>
            </w:r>
          </w:p>
        </w:tc>
        <w:tc>
          <w:tcPr>
            <w:tcW w:w="1019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E7F55F7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Всего</w:t>
            </w:r>
          </w:p>
          <w:p w14:paraId="1611B3EF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листов</w:t>
            </w:r>
          </w:p>
          <w:p w14:paraId="40308B13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(страниц)</w:t>
            </w:r>
          </w:p>
          <w:p w14:paraId="21543B09" w14:textId="77777777" w:rsidR="00B02180" w:rsidRPr="0005076D" w:rsidRDefault="00B02180" w:rsidP="00727D95">
            <w:pPr>
              <w:pStyle w:val="a9"/>
              <w:tabs>
                <w:tab w:val="clear" w:pos="4677"/>
                <w:tab w:val="clear" w:pos="9355"/>
              </w:tabs>
              <w:jc w:val="center"/>
            </w:pPr>
            <w:r w:rsidRPr="0005076D">
              <w:rPr>
                <w:sz w:val="22"/>
              </w:rPr>
              <w:t xml:space="preserve">в </w:t>
            </w:r>
            <w:proofErr w:type="spellStart"/>
            <w:r w:rsidRPr="0005076D">
              <w:rPr>
                <w:sz w:val="22"/>
              </w:rPr>
              <w:t>докум</w:t>
            </w:r>
            <w:proofErr w:type="spellEnd"/>
          </w:p>
        </w:tc>
        <w:tc>
          <w:tcPr>
            <w:tcW w:w="1148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76987A9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№</w:t>
            </w:r>
          </w:p>
          <w:p w14:paraId="66862B7E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документа</w:t>
            </w:r>
          </w:p>
        </w:tc>
        <w:tc>
          <w:tcPr>
            <w:tcW w:w="1333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43F7D74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Входящий</w:t>
            </w:r>
          </w:p>
          <w:p w14:paraId="52BCAE92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 xml:space="preserve">№ </w:t>
            </w:r>
            <w:proofErr w:type="spellStart"/>
            <w:r w:rsidRPr="0005076D">
              <w:rPr>
                <w:sz w:val="22"/>
              </w:rPr>
              <w:t>сопрово</w:t>
            </w:r>
            <w:proofErr w:type="spellEnd"/>
          </w:p>
          <w:p w14:paraId="2B81F24E" w14:textId="77777777" w:rsidR="00B02180" w:rsidRPr="0005076D" w:rsidRDefault="00B02180" w:rsidP="00727D95">
            <w:pPr>
              <w:spacing w:line="240" w:lineRule="auto"/>
              <w:jc w:val="center"/>
            </w:pPr>
            <w:proofErr w:type="spellStart"/>
            <w:r w:rsidRPr="0005076D">
              <w:rPr>
                <w:sz w:val="22"/>
              </w:rPr>
              <w:t>дительного</w:t>
            </w:r>
            <w:proofErr w:type="spellEnd"/>
          </w:p>
          <w:p w14:paraId="333956F4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документа</w:t>
            </w:r>
          </w:p>
          <w:p w14:paraId="39C9A675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и дата</w:t>
            </w:r>
          </w:p>
        </w:tc>
        <w:tc>
          <w:tcPr>
            <w:tcW w:w="775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803ABDA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Подп.</w:t>
            </w:r>
          </w:p>
        </w:tc>
        <w:tc>
          <w:tcPr>
            <w:tcW w:w="663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FE47967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Дата</w:t>
            </w:r>
          </w:p>
        </w:tc>
      </w:tr>
      <w:tr w:rsidR="00B02180" w14:paraId="7FB2D8F1" w14:textId="77777777" w:rsidTr="00727D95">
        <w:trPr>
          <w:cantSplit/>
          <w:trHeight w:hRule="exact" w:val="1134"/>
        </w:trPr>
        <w:tc>
          <w:tcPr>
            <w:tcW w:w="127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2A9A128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Изм</w:t>
            </w:r>
          </w:p>
        </w:tc>
        <w:tc>
          <w:tcPr>
            <w:tcW w:w="8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0983468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изменен</w:t>
            </w:r>
          </w:p>
          <w:p w14:paraId="3A1F2816" w14:textId="77777777" w:rsidR="00B02180" w:rsidRPr="0005076D" w:rsidRDefault="00B02180" w:rsidP="00727D95">
            <w:pPr>
              <w:spacing w:line="240" w:lineRule="auto"/>
              <w:jc w:val="center"/>
            </w:pPr>
            <w:proofErr w:type="spellStart"/>
            <w:r w:rsidRPr="0005076D">
              <w:rPr>
                <w:sz w:val="22"/>
              </w:rPr>
              <w:t>ных</w:t>
            </w:r>
            <w:proofErr w:type="spellEnd"/>
          </w:p>
        </w:tc>
        <w:tc>
          <w:tcPr>
            <w:tcW w:w="80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851B792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заме</w:t>
            </w:r>
          </w:p>
          <w:p w14:paraId="51FC453D" w14:textId="77777777" w:rsidR="00B02180" w:rsidRPr="0005076D" w:rsidRDefault="00B02180" w:rsidP="00727D95">
            <w:pPr>
              <w:spacing w:line="240" w:lineRule="auto"/>
              <w:jc w:val="center"/>
            </w:pPr>
            <w:proofErr w:type="spellStart"/>
            <w:r w:rsidRPr="0005076D">
              <w:rPr>
                <w:sz w:val="22"/>
              </w:rPr>
              <w:t>ненных</w:t>
            </w:r>
            <w:proofErr w:type="spellEnd"/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5F90FE6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новых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EE3C31F" w14:textId="77777777" w:rsidR="00B02180" w:rsidRPr="0005076D" w:rsidRDefault="00B02180" w:rsidP="00727D95">
            <w:pPr>
              <w:spacing w:line="240" w:lineRule="auto"/>
              <w:jc w:val="center"/>
            </w:pPr>
            <w:proofErr w:type="spellStart"/>
            <w:r w:rsidRPr="0005076D">
              <w:rPr>
                <w:sz w:val="22"/>
              </w:rPr>
              <w:t>анулиро</w:t>
            </w:r>
            <w:proofErr w:type="spellEnd"/>
          </w:p>
          <w:p w14:paraId="12C14A91" w14:textId="77777777" w:rsidR="00B02180" w:rsidRPr="0005076D" w:rsidRDefault="00B02180" w:rsidP="00727D95">
            <w:pPr>
              <w:spacing w:line="240" w:lineRule="auto"/>
              <w:jc w:val="center"/>
            </w:pPr>
            <w:r w:rsidRPr="0005076D">
              <w:rPr>
                <w:sz w:val="22"/>
              </w:rPr>
              <w:t>ванных</w:t>
            </w:r>
          </w:p>
        </w:tc>
        <w:tc>
          <w:tcPr>
            <w:tcW w:w="1019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14:paraId="1C564909" w14:textId="77777777" w:rsidR="00B02180" w:rsidRPr="0005076D" w:rsidRDefault="00B02180" w:rsidP="00727D95">
            <w:pPr>
              <w:spacing w:line="240" w:lineRule="auto"/>
            </w:pPr>
          </w:p>
        </w:tc>
        <w:tc>
          <w:tcPr>
            <w:tcW w:w="1148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14:paraId="353CA620" w14:textId="77777777" w:rsidR="00B02180" w:rsidRPr="0005076D" w:rsidRDefault="00B02180" w:rsidP="00727D95">
            <w:pPr>
              <w:spacing w:line="240" w:lineRule="auto"/>
            </w:pPr>
          </w:p>
        </w:tc>
        <w:tc>
          <w:tcPr>
            <w:tcW w:w="1333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14:paraId="72BDFAE1" w14:textId="77777777" w:rsidR="00B02180" w:rsidRPr="0005076D" w:rsidRDefault="00B02180" w:rsidP="00727D95">
            <w:pPr>
              <w:spacing w:line="240" w:lineRule="auto"/>
            </w:pPr>
          </w:p>
        </w:tc>
        <w:tc>
          <w:tcPr>
            <w:tcW w:w="775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14:paraId="7D4E8118" w14:textId="77777777" w:rsidR="00B02180" w:rsidRPr="0005076D" w:rsidRDefault="00B02180" w:rsidP="00727D95">
            <w:pPr>
              <w:spacing w:line="240" w:lineRule="auto"/>
            </w:pPr>
          </w:p>
        </w:tc>
        <w:tc>
          <w:tcPr>
            <w:tcW w:w="663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14:paraId="47BB838F" w14:textId="77777777" w:rsidR="00B02180" w:rsidRPr="0005076D" w:rsidRDefault="00B02180" w:rsidP="00727D95">
            <w:pPr>
              <w:spacing w:line="240" w:lineRule="auto"/>
            </w:pPr>
          </w:p>
        </w:tc>
      </w:tr>
      <w:tr w:rsidR="00B02180" w14:paraId="2A8FAA19" w14:textId="77777777" w:rsidTr="00727D95">
        <w:trPr>
          <w:trHeight w:hRule="exact" w:val="284"/>
        </w:trPr>
        <w:tc>
          <w:tcPr>
            <w:tcW w:w="1276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0B398725" w14:textId="77777777" w:rsidR="00B02180" w:rsidRDefault="00B02180" w:rsidP="00727D95">
            <w:pPr>
              <w:spacing w:line="240" w:lineRule="auto"/>
              <w:jc w:val="center"/>
            </w:pPr>
          </w:p>
          <w:p w14:paraId="39025801" w14:textId="77777777" w:rsidR="00B02180" w:rsidRDefault="00B02180" w:rsidP="00727D95">
            <w:pPr>
              <w:spacing w:line="240" w:lineRule="auto"/>
              <w:jc w:val="center"/>
            </w:pPr>
          </w:p>
          <w:p w14:paraId="29F6F5BB" w14:textId="77777777" w:rsidR="00B02180" w:rsidRDefault="00B02180" w:rsidP="00727D95">
            <w:pPr>
              <w:spacing w:line="240" w:lineRule="auto"/>
              <w:jc w:val="center"/>
            </w:pPr>
          </w:p>
          <w:p w14:paraId="023DD8D6" w14:textId="77777777" w:rsidR="00B02180" w:rsidRDefault="00B02180" w:rsidP="00727D95">
            <w:pPr>
              <w:spacing w:line="240" w:lineRule="auto"/>
              <w:jc w:val="center"/>
            </w:pPr>
          </w:p>
          <w:p w14:paraId="19B42B5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tcBorders>
              <w:top w:val="single" w:sz="18" w:space="0" w:color="auto"/>
            </w:tcBorders>
            <w:vAlign w:val="center"/>
          </w:tcPr>
          <w:p w14:paraId="2FEE5DEE" w14:textId="77777777" w:rsidR="00B02180" w:rsidRDefault="00B02180" w:rsidP="00727D95">
            <w:pPr>
              <w:spacing w:line="240" w:lineRule="auto"/>
              <w:jc w:val="center"/>
            </w:pPr>
          </w:p>
          <w:p w14:paraId="669630F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tcBorders>
              <w:top w:val="single" w:sz="18" w:space="0" w:color="auto"/>
            </w:tcBorders>
            <w:vAlign w:val="center"/>
          </w:tcPr>
          <w:p w14:paraId="2AE1C58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tcBorders>
              <w:top w:val="single" w:sz="18" w:space="0" w:color="auto"/>
            </w:tcBorders>
            <w:vAlign w:val="center"/>
          </w:tcPr>
          <w:p w14:paraId="3263BCA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tcBorders>
              <w:top w:val="single" w:sz="18" w:space="0" w:color="auto"/>
            </w:tcBorders>
            <w:vAlign w:val="center"/>
          </w:tcPr>
          <w:p w14:paraId="3749797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tcBorders>
              <w:top w:val="single" w:sz="18" w:space="0" w:color="auto"/>
            </w:tcBorders>
            <w:vAlign w:val="center"/>
          </w:tcPr>
          <w:p w14:paraId="18C5641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14:paraId="679D46A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tcBorders>
              <w:top w:val="single" w:sz="18" w:space="0" w:color="auto"/>
            </w:tcBorders>
            <w:vAlign w:val="center"/>
          </w:tcPr>
          <w:p w14:paraId="17AC6A6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tcBorders>
              <w:top w:val="single" w:sz="18" w:space="0" w:color="auto"/>
            </w:tcBorders>
            <w:vAlign w:val="center"/>
          </w:tcPr>
          <w:p w14:paraId="4C79F2C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7D640A44" w14:textId="77777777" w:rsidR="00B02180" w:rsidRDefault="00B02180" w:rsidP="00727D95">
            <w:pPr>
              <w:spacing w:line="240" w:lineRule="auto"/>
              <w:jc w:val="center"/>
            </w:pPr>
          </w:p>
          <w:p w14:paraId="01EADF93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69B5C37A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647D548D" w14:textId="77777777" w:rsidR="00B02180" w:rsidRDefault="00B02180" w:rsidP="00727D95">
            <w:pPr>
              <w:spacing w:line="240" w:lineRule="auto"/>
              <w:jc w:val="center"/>
            </w:pPr>
          </w:p>
          <w:p w14:paraId="3721A367" w14:textId="77777777" w:rsidR="00B02180" w:rsidRDefault="00B02180" w:rsidP="00727D95">
            <w:pPr>
              <w:spacing w:line="240" w:lineRule="auto"/>
              <w:jc w:val="center"/>
            </w:pPr>
          </w:p>
          <w:p w14:paraId="20867BC3" w14:textId="77777777" w:rsidR="00B02180" w:rsidRDefault="00B02180" w:rsidP="00727D95">
            <w:pPr>
              <w:spacing w:line="240" w:lineRule="auto"/>
              <w:jc w:val="center"/>
            </w:pPr>
          </w:p>
          <w:p w14:paraId="6246BD6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4EDD2941" w14:textId="77777777" w:rsidR="00B02180" w:rsidRDefault="00B02180" w:rsidP="00727D95">
            <w:pPr>
              <w:spacing w:line="240" w:lineRule="auto"/>
              <w:jc w:val="center"/>
            </w:pPr>
          </w:p>
          <w:p w14:paraId="158480BA" w14:textId="77777777" w:rsidR="00B02180" w:rsidRDefault="00B02180" w:rsidP="00727D95">
            <w:pPr>
              <w:spacing w:line="240" w:lineRule="auto"/>
              <w:jc w:val="center"/>
            </w:pPr>
          </w:p>
          <w:p w14:paraId="174B187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36F57BB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0298256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21E0897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3E05421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6AC44F6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082627D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3AD3104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4E24AEAA" w14:textId="77777777" w:rsidR="00B02180" w:rsidRDefault="00B02180" w:rsidP="00727D95">
            <w:pPr>
              <w:spacing w:line="240" w:lineRule="auto"/>
              <w:jc w:val="center"/>
            </w:pPr>
          </w:p>
          <w:p w14:paraId="704D8A0B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3DB51D75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7D190658" w14:textId="77777777" w:rsidR="00B02180" w:rsidRDefault="00B02180" w:rsidP="00727D95">
            <w:pPr>
              <w:spacing w:line="240" w:lineRule="auto"/>
              <w:jc w:val="center"/>
            </w:pPr>
          </w:p>
          <w:p w14:paraId="441554C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01633FFA" w14:textId="77777777" w:rsidR="00B02180" w:rsidRDefault="00B02180" w:rsidP="00727D95">
            <w:pPr>
              <w:spacing w:line="240" w:lineRule="auto"/>
              <w:jc w:val="center"/>
            </w:pPr>
          </w:p>
          <w:p w14:paraId="579A04D4" w14:textId="77777777" w:rsidR="00B02180" w:rsidRDefault="00B02180" w:rsidP="00727D95">
            <w:pPr>
              <w:spacing w:line="240" w:lineRule="auto"/>
              <w:jc w:val="center"/>
            </w:pPr>
          </w:p>
          <w:p w14:paraId="4AB81CE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1439675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793F436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0B08F65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71DE7B0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7F22DA8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7726CB0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648B9B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4F099565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23AD34FC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6837DC35" w14:textId="77777777" w:rsidR="00B02180" w:rsidRDefault="00B02180" w:rsidP="00727D95">
            <w:pPr>
              <w:spacing w:line="240" w:lineRule="auto"/>
              <w:jc w:val="center"/>
            </w:pPr>
          </w:p>
          <w:p w14:paraId="4207BAC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3D94BF0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0E724B5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51C1E90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1714AA60" w14:textId="77777777" w:rsidR="00B02180" w:rsidRDefault="00B02180" w:rsidP="00727D95">
            <w:pPr>
              <w:pStyle w:val="a9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019" w:type="dxa"/>
            <w:vAlign w:val="center"/>
          </w:tcPr>
          <w:p w14:paraId="0ED8E4A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31C8312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6812B39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3081269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65B31EB0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1744DF87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46D6625E" w14:textId="77777777" w:rsidR="00B02180" w:rsidRDefault="00B02180" w:rsidP="00727D95">
            <w:pPr>
              <w:spacing w:line="240" w:lineRule="auto"/>
              <w:jc w:val="center"/>
            </w:pPr>
          </w:p>
          <w:p w14:paraId="29887A2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73C3FBD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40A2669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31467AE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77E5FE2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4D532EC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0B3551D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179199F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47CD8CE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33A3356A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6402C7C9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4840047A" w14:textId="77777777" w:rsidR="00B02180" w:rsidRDefault="00B02180" w:rsidP="00727D95">
            <w:pPr>
              <w:spacing w:line="240" w:lineRule="auto"/>
              <w:jc w:val="center"/>
            </w:pPr>
          </w:p>
          <w:p w14:paraId="5AF88C4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0C2A05A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43271E7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4EC9D7A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3062587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47E8955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40B4EDD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7815FBE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7E6E4EE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68D59004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65D3825B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59B75E28" w14:textId="77777777" w:rsidR="00B02180" w:rsidRDefault="00B02180" w:rsidP="00727D95">
            <w:pPr>
              <w:spacing w:line="240" w:lineRule="auto"/>
              <w:jc w:val="center"/>
            </w:pPr>
          </w:p>
          <w:p w14:paraId="6AA41333" w14:textId="77777777" w:rsidR="00B02180" w:rsidRDefault="00B02180" w:rsidP="00727D95">
            <w:pPr>
              <w:spacing w:line="240" w:lineRule="auto"/>
              <w:jc w:val="center"/>
            </w:pPr>
          </w:p>
          <w:p w14:paraId="3381703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07BB661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3B4783D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419913D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289ADEF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5867BA7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1E6924D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42B671F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6C3EFD3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47857482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5CD49D98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7E3CC2CF" w14:textId="77777777" w:rsidR="00B02180" w:rsidRDefault="00B02180" w:rsidP="00727D95">
            <w:pPr>
              <w:spacing w:line="240" w:lineRule="auto"/>
              <w:jc w:val="center"/>
            </w:pPr>
          </w:p>
          <w:p w14:paraId="7C0A72A9" w14:textId="77777777" w:rsidR="00B02180" w:rsidRDefault="00B02180" w:rsidP="00727D95">
            <w:pPr>
              <w:spacing w:line="240" w:lineRule="auto"/>
              <w:jc w:val="center"/>
            </w:pPr>
          </w:p>
          <w:p w14:paraId="37DDBA2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503B2E4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096B37E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714C782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1DAA44D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281FA97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61B557B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04F3736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0AA01C4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3B69970D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015ABC48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63AEC22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425C697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6E47567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41CC272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500812E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60CA508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4C7F593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4C8EE34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0B2198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6B88FCE5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1EDDE915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10F5B69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3D6AFE6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4CAD725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3508647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1E02586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5B0581D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7D51FD1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4D66AD0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77099BF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46B1678A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5AEBC5D4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42439D3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36F28DD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123727B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68FACE4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78C841D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3593FE2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098AC91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2C500D9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1625CB6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42F8B95C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3AC639FD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221133D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08FE0F6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15A0BB0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5233DDA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2ACA140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256FF0C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52756CD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7DDC7C4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0E99387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27170FCF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663B95F3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61AB64D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074791D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5FB214B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4DD1416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6FC75B4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4E0639A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5FDE29E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68FAA79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72FCEEF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6C67D3F7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2225BD11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16F488C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3E30440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5CADFB6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1991C5B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085A61D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0E68013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470491B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1556424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938F40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08F7B6A0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74188F76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1CD2FDB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655BDBF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1013BE4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607747D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5B0BD6B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70396C5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65FD5BF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43BD9BA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5C08FA6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5F7A5B97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41216A84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6D44996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7BBCED4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19E7FBA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73AD684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5E85E08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5104782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3381944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0D235A0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041119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7B4C81ED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59F83D81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3A0028E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332D6BA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7086A6D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78BAD45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3271698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43E9F1A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00E8617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6DEF1AB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08E0E98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376C8A09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4CD6E1BC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235C6D9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2BE4C04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01B2154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27E70D5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65F6FC6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4F3DBE5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0EBB7E3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49E6252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1D2C17D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3F9B88AB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22DED0E3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6A9ECC6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6915575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72C4E4C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068A3C6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003D050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3FF6B8C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771C99D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1F45CD2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53DB3B8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1C87DABA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57337C0F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59005A9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7DA07A0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1075F4E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183FEDF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67983C1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5645729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414A65A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5E2A53C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18DC647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5A06F009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38A2CCF4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6D2B2FC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2CD4C77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79F45ED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2EE6622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575121B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5E86C98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73EF649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41F3C9E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409682B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69212C06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4C4858C7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589D804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2D4E591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31BC9D8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2BF3F32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48C4C27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3F6617A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4AA5CD7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55C719E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52389E8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6127BB46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5280FFB0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0E8296C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42DFD50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1FFCE50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43EB3C2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32703CC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16D85B2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052D141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2D67E5E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05EAE5C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1F7E7CA8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3C994650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39DDE7C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11121CF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7EED9E0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7CD5114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1505497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06E0C86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7875E82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5E57B88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664EA18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7196ADDF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351B9231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5F2B401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19472BD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5A6AB83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4B2AFF2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4B8AA8A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2175A8D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39DB68E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3154E24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0798EA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7262030A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4D92499E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7DC4298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6979338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69BB5B1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53A2B4B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23FC644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24A05C7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370875E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5A9F367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8F96B7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039D88B5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0F43C208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001EFF4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4034083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272BA2B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500CFC1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1D3033D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5D4149A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2CB4166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13CCAC9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E04D1C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09F175E0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6D0806AD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3577747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42BBBE9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378C6E8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2178A3D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2C32E39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375232A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676E3B3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0AE25AD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8C3A3E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7472A3EF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7C1ABEF2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67F5089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3E58734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624B81D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05C142D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622EFAB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3F56186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64F3D96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79E8FD8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7A539A4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7451AB04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40299909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291C4BE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3D992F8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38C1B1A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79CA0CF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575F643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0195B7E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67BCEBC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55AE7A2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191F4D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776A32BE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2E3B3E98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16E0CB6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48E8262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0D0C8A0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3518CD1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137FF5C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2F0546D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787A59C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08D2F453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1FF3BD2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64ABCF44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7828DFD1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31DD0D5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0856487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71276A2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1020415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4077AB7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49F95CD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7E6BFD9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0FEDA23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A74EFB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631D5A95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6FB9D72D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531F3F0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70C1AAC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50C2BB0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598E419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4176A78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0005BAF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76E15B4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3E78C28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39CBEB7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5F1625ED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437AB441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4780D0A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33D0B74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69143C9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48655B3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736988E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32B5CEA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03C684B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71DE06FE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6DBF260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59238A3A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4D102D1E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5561EBA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2899DE1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31EA580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063FAA1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536CC18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0E49CA24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3FDC75F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07A71327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F96610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37157401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55085100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009FC12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0BC296B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431BD8B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1E56F19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087DFF2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64B131FC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7CD775B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70CB361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3EE7A12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571ED619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23FF097E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3B1857A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2FE65AC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33368E3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4EF9C338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5EC317E1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7D77F91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7E9BC5D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3901A4E5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0F1FAC4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4D21C7E9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B02180" w14:paraId="57811AE4" w14:textId="77777777" w:rsidTr="005F62B6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0A1BE412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6B0929FA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599C58CD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5E07896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622F7249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51403EFF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28BDACBB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0F985196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617E9E30" w14:textId="77777777" w:rsidR="00B02180" w:rsidRDefault="00B02180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51878834" w14:textId="77777777" w:rsidR="00B02180" w:rsidRDefault="00B02180" w:rsidP="00727D95">
            <w:pPr>
              <w:spacing w:line="240" w:lineRule="auto"/>
              <w:jc w:val="center"/>
            </w:pPr>
          </w:p>
        </w:tc>
      </w:tr>
      <w:tr w:rsidR="005F62B6" w14:paraId="013D9F63" w14:textId="77777777" w:rsidTr="005F62B6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39636CE1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3654C590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6D2BE646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482DF7C7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268759F2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31926BC9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593DD3D0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33F3AB94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60A1E84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6D4167F2" w14:textId="77777777" w:rsidR="005F62B6" w:rsidRDefault="005F62B6" w:rsidP="00727D95">
            <w:pPr>
              <w:spacing w:line="240" w:lineRule="auto"/>
              <w:jc w:val="center"/>
            </w:pPr>
          </w:p>
        </w:tc>
      </w:tr>
      <w:tr w:rsidR="005F62B6" w14:paraId="4D84A813" w14:textId="77777777" w:rsidTr="005F62B6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</w:tcBorders>
            <w:vAlign w:val="center"/>
          </w:tcPr>
          <w:p w14:paraId="56A78C7C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vAlign w:val="center"/>
          </w:tcPr>
          <w:p w14:paraId="74C55DFD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vAlign w:val="center"/>
          </w:tcPr>
          <w:p w14:paraId="52B3B728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vAlign w:val="center"/>
          </w:tcPr>
          <w:p w14:paraId="53866A4C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vAlign w:val="center"/>
          </w:tcPr>
          <w:p w14:paraId="66A8CD9C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vAlign w:val="center"/>
          </w:tcPr>
          <w:p w14:paraId="74E4B801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vAlign w:val="center"/>
          </w:tcPr>
          <w:p w14:paraId="0573F282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vAlign w:val="center"/>
          </w:tcPr>
          <w:p w14:paraId="4C2B0752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vAlign w:val="center"/>
          </w:tcPr>
          <w:p w14:paraId="29C4A111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right w:val="single" w:sz="18" w:space="0" w:color="auto"/>
            </w:tcBorders>
            <w:vAlign w:val="center"/>
          </w:tcPr>
          <w:p w14:paraId="7763DF91" w14:textId="77777777" w:rsidR="005F62B6" w:rsidRDefault="005F62B6" w:rsidP="00727D95">
            <w:pPr>
              <w:spacing w:line="240" w:lineRule="auto"/>
              <w:jc w:val="center"/>
            </w:pPr>
          </w:p>
        </w:tc>
      </w:tr>
      <w:tr w:rsidR="005F62B6" w14:paraId="1E78E675" w14:textId="77777777" w:rsidTr="00727D95">
        <w:trPr>
          <w:trHeight w:hRule="exact" w:val="284"/>
        </w:trPr>
        <w:tc>
          <w:tcPr>
            <w:tcW w:w="1276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F338425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897" w:type="dxa"/>
            <w:tcBorders>
              <w:bottom w:val="single" w:sz="18" w:space="0" w:color="auto"/>
            </w:tcBorders>
            <w:vAlign w:val="center"/>
          </w:tcPr>
          <w:p w14:paraId="46613457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804" w:type="dxa"/>
            <w:tcBorders>
              <w:bottom w:val="single" w:sz="18" w:space="0" w:color="auto"/>
            </w:tcBorders>
            <w:vAlign w:val="center"/>
          </w:tcPr>
          <w:p w14:paraId="1A21D097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851" w:type="dxa"/>
            <w:tcBorders>
              <w:bottom w:val="single" w:sz="18" w:space="0" w:color="auto"/>
            </w:tcBorders>
            <w:vAlign w:val="center"/>
          </w:tcPr>
          <w:p w14:paraId="1E4BE24F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992" w:type="dxa"/>
            <w:tcBorders>
              <w:bottom w:val="single" w:sz="18" w:space="0" w:color="auto"/>
            </w:tcBorders>
            <w:vAlign w:val="center"/>
          </w:tcPr>
          <w:p w14:paraId="6035C60A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1019" w:type="dxa"/>
            <w:tcBorders>
              <w:bottom w:val="single" w:sz="18" w:space="0" w:color="auto"/>
            </w:tcBorders>
            <w:vAlign w:val="center"/>
          </w:tcPr>
          <w:p w14:paraId="09FB6991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14:paraId="0D0DA3CA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1333" w:type="dxa"/>
            <w:tcBorders>
              <w:bottom w:val="single" w:sz="18" w:space="0" w:color="auto"/>
            </w:tcBorders>
            <w:vAlign w:val="center"/>
          </w:tcPr>
          <w:p w14:paraId="5F513421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775" w:type="dxa"/>
            <w:tcBorders>
              <w:bottom w:val="single" w:sz="18" w:space="0" w:color="auto"/>
            </w:tcBorders>
            <w:vAlign w:val="center"/>
          </w:tcPr>
          <w:p w14:paraId="4949B539" w14:textId="77777777" w:rsidR="005F62B6" w:rsidRDefault="005F62B6" w:rsidP="00727D95">
            <w:pPr>
              <w:spacing w:line="240" w:lineRule="auto"/>
              <w:jc w:val="center"/>
            </w:pPr>
          </w:p>
        </w:tc>
        <w:tc>
          <w:tcPr>
            <w:tcW w:w="663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2BBA2061" w14:textId="77777777" w:rsidR="005F62B6" w:rsidRDefault="005F62B6" w:rsidP="00727D95">
            <w:pPr>
              <w:spacing w:line="240" w:lineRule="auto"/>
              <w:jc w:val="center"/>
            </w:pPr>
          </w:p>
        </w:tc>
      </w:tr>
    </w:tbl>
    <w:p w14:paraId="2B4D9E0A" w14:textId="77777777" w:rsidR="00EB5BBD" w:rsidRPr="00EB5BBD" w:rsidRDefault="00EB5BBD" w:rsidP="00EB5BBD">
      <w:pPr>
        <w:pStyle w:val="177"/>
      </w:pPr>
    </w:p>
    <w:sectPr w:rsidR="00EB5BBD" w:rsidRPr="00EB5BBD" w:rsidSect="00981396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355E7" w14:textId="77777777" w:rsidR="00981396" w:rsidRDefault="00981396" w:rsidP="00B720BA">
      <w:pPr>
        <w:spacing w:line="240" w:lineRule="auto"/>
      </w:pPr>
      <w:r>
        <w:separator/>
      </w:r>
    </w:p>
    <w:p w14:paraId="06733073" w14:textId="77777777" w:rsidR="00981396" w:rsidRDefault="00981396"/>
  </w:endnote>
  <w:endnote w:type="continuationSeparator" w:id="0">
    <w:p w14:paraId="51B00503" w14:textId="77777777" w:rsidR="00981396" w:rsidRDefault="00981396" w:rsidP="00B720BA">
      <w:pPr>
        <w:spacing w:line="240" w:lineRule="auto"/>
      </w:pPr>
      <w:r>
        <w:continuationSeparator/>
      </w:r>
    </w:p>
    <w:p w14:paraId="68BD169D" w14:textId="77777777" w:rsidR="00981396" w:rsidRDefault="009813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 ExtraBold">
    <w:panose1 w:val="020B0004020202020204"/>
    <w:charset w:val="CC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6A122" w14:textId="5C4BC056" w:rsidR="00F81238" w:rsidRDefault="00F81238" w:rsidP="0045358C">
    <w:pPr>
      <w:pStyle w:val="a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19869" w14:textId="77777777" w:rsidR="00981396" w:rsidRDefault="00981396" w:rsidP="00B720BA">
      <w:pPr>
        <w:spacing w:line="240" w:lineRule="auto"/>
      </w:pPr>
      <w:r>
        <w:separator/>
      </w:r>
    </w:p>
    <w:p w14:paraId="06009FC2" w14:textId="77777777" w:rsidR="00981396" w:rsidRDefault="00981396"/>
  </w:footnote>
  <w:footnote w:type="continuationSeparator" w:id="0">
    <w:p w14:paraId="77D81D31" w14:textId="77777777" w:rsidR="00981396" w:rsidRDefault="00981396" w:rsidP="00B720BA">
      <w:pPr>
        <w:spacing w:line="240" w:lineRule="auto"/>
      </w:pPr>
      <w:r>
        <w:continuationSeparator/>
      </w:r>
    </w:p>
    <w:p w14:paraId="38E4D46A" w14:textId="77777777" w:rsidR="00981396" w:rsidRDefault="0098139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1347489"/>
      <w:docPartObj>
        <w:docPartGallery w:val="Page Numbers (Top of Page)"/>
        <w:docPartUnique/>
      </w:docPartObj>
    </w:sdtPr>
    <w:sdtEndPr/>
    <w:sdtContent>
      <w:p w14:paraId="1BE3853B" w14:textId="77777777" w:rsidR="00564FA1" w:rsidRDefault="00564FA1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  <w:p w14:paraId="790ABAA4" w14:textId="31FA1364" w:rsidR="00564FA1" w:rsidRDefault="00564FA1" w:rsidP="00564FA1">
        <w:pPr>
          <w:jc w:val="center"/>
        </w:pPr>
        <w:r w:rsidRPr="00DA1174">
          <w:rPr>
            <w:b/>
            <w:szCs w:val="28"/>
          </w:rPr>
          <w:t>БАСР.003</w:t>
        </w:r>
        <w:r>
          <w:rPr>
            <w:b/>
            <w:szCs w:val="28"/>
          </w:rPr>
          <w:t>62</w:t>
        </w:r>
        <w:r w:rsidRPr="00DA1174">
          <w:rPr>
            <w:b/>
            <w:szCs w:val="28"/>
          </w:rPr>
          <w:t>-01 13 01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5F9"/>
    <w:multiLevelType w:val="multilevel"/>
    <w:tmpl w:val="455C3EE6"/>
    <w:styleLink w:val="17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1">
      <w:start w:val="1"/>
      <w:numFmt w:val="russianLower"/>
      <w:suff w:val="space"/>
      <w:lvlText w:val="%2)"/>
      <w:lvlJc w:val="left"/>
      <w:pPr>
        <w:ind w:left="0" w:firstLine="709"/>
      </w:pPr>
      <w:rPr>
        <w:rFonts w:hint="default"/>
        <w:sz w:val="24"/>
      </w:rPr>
    </w:lvl>
    <w:lvl w:ilvl="2">
      <w:start w:val="1"/>
      <w:numFmt w:val="lowerRoman"/>
      <w:lvlText w:val="%3)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026B70A4"/>
    <w:multiLevelType w:val="hybridMultilevel"/>
    <w:tmpl w:val="04B6F2F8"/>
    <w:lvl w:ilvl="0" w:tplc="ACDA97F6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A14598"/>
    <w:multiLevelType w:val="multilevel"/>
    <w:tmpl w:val="829292C8"/>
    <w:numStyleLink w:val="170"/>
  </w:abstractNum>
  <w:abstractNum w:abstractNumId="3" w15:restartNumberingAfterBreak="0">
    <w:nsid w:val="08EB5141"/>
    <w:multiLevelType w:val="hybridMultilevel"/>
    <w:tmpl w:val="DEB2CF52"/>
    <w:lvl w:ilvl="0" w:tplc="ACDA97F6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DF5CEC"/>
    <w:multiLevelType w:val="hybridMultilevel"/>
    <w:tmpl w:val="47CE40FA"/>
    <w:lvl w:ilvl="0" w:tplc="ACDA97F6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DB13D7"/>
    <w:multiLevelType w:val="multilevel"/>
    <w:tmpl w:val="D0E67F88"/>
    <w:styleLink w:val="17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14BB0C10"/>
    <w:multiLevelType w:val="singleLevel"/>
    <w:tmpl w:val="04190011"/>
    <w:lvl w:ilvl="0">
      <w:start w:val="1"/>
      <w:numFmt w:val="decimal"/>
      <w:lvlText w:val="%1)"/>
      <w:lvlJc w:val="left"/>
      <w:pPr>
        <w:ind w:left="0" w:firstLine="709"/>
      </w:pPr>
      <w:rPr>
        <w:rFonts w:hint="default"/>
        <w:sz w:val="24"/>
      </w:rPr>
    </w:lvl>
  </w:abstractNum>
  <w:abstractNum w:abstractNumId="7" w15:restartNumberingAfterBreak="0">
    <w:nsid w:val="16660ADA"/>
    <w:multiLevelType w:val="hybridMultilevel"/>
    <w:tmpl w:val="B9F0B6C6"/>
    <w:lvl w:ilvl="0" w:tplc="F802175E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1AA42D54"/>
    <w:multiLevelType w:val="multilevel"/>
    <w:tmpl w:val="829292C8"/>
    <w:numStyleLink w:val="170"/>
  </w:abstractNum>
  <w:abstractNum w:abstractNumId="9" w15:restartNumberingAfterBreak="0">
    <w:nsid w:val="1FD26863"/>
    <w:multiLevelType w:val="multilevel"/>
    <w:tmpl w:val="6C740E60"/>
    <w:name w:val="что это такое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decimal"/>
      <w:lvlText w:val="%2)"/>
      <w:lvlJc w:val="left"/>
      <w:pPr>
        <w:tabs>
          <w:tab w:val="num" w:pos="397"/>
        </w:tabs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0" w15:restartNumberingAfterBreak="0">
    <w:nsid w:val="2427126F"/>
    <w:multiLevelType w:val="multilevel"/>
    <w:tmpl w:val="829292C8"/>
    <w:numStyleLink w:val="170"/>
  </w:abstractNum>
  <w:abstractNum w:abstractNumId="11" w15:restartNumberingAfterBreak="0">
    <w:nsid w:val="249107F7"/>
    <w:multiLevelType w:val="hybridMultilevel"/>
    <w:tmpl w:val="F6BC22B8"/>
    <w:lvl w:ilvl="0" w:tplc="BCC6A43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2214E5B8">
      <w:start w:val="1"/>
      <w:numFmt w:val="decimal"/>
      <w:pStyle w:val="172"/>
      <w:suff w:val="space"/>
      <w:lvlText w:val="%7."/>
      <w:lvlJc w:val="left"/>
      <w:pPr>
        <w:ind w:left="0" w:firstLine="709"/>
      </w:pPr>
      <w:rPr>
        <w:rFonts w:hint="default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A470EEE"/>
    <w:multiLevelType w:val="multilevel"/>
    <w:tmpl w:val="BDCCE4EE"/>
    <w:styleLink w:val="a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70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0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firstLine="0"/>
      </w:pPr>
      <w:rPr>
        <w:rFonts w:hint="default"/>
      </w:rPr>
    </w:lvl>
  </w:abstractNum>
  <w:abstractNum w:abstractNumId="13" w15:restartNumberingAfterBreak="0">
    <w:nsid w:val="2C98010C"/>
    <w:multiLevelType w:val="multilevel"/>
    <w:tmpl w:val="829292C8"/>
    <w:styleLink w:val="170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4"/>
      </w:rPr>
    </w:lvl>
    <w:lvl w:ilvl="1">
      <w:start w:val="1"/>
      <w:numFmt w:val="decimal"/>
      <w:suff w:val="space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4" w15:restartNumberingAfterBreak="0">
    <w:nsid w:val="2D7B0459"/>
    <w:multiLevelType w:val="multilevel"/>
    <w:tmpl w:val="D1928DF0"/>
    <w:lvl w:ilvl="0">
      <w:start w:val="1"/>
      <w:numFmt w:val="decimal"/>
      <w:lvlText w:val="%1"/>
      <w:lvlJc w:val="left"/>
      <w:pPr>
        <w:ind w:left="431" w:hanging="43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1" w:hanging="43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71" w:hanging="431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941" w:hanging="43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11" w:hanging="43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81" w:hanging="43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51" w:hanging="43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21" w:hanging="43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91" w:hanging="431"/>
      </w:pPr>
      <w:rPr>
        <w:rFonts w:hint="default"/>
      </w:rPr>
    </w:lvl>
  </w:abstractNum>
  <w:abstractNum w:abstractNumId="15" w15:restartNumberingAfterBreak="0">
    <w:nsid w:val="30B54472"/>
    <w:multiLevelType w:val="hybridMultilevel"/>
    <w:tmpl w:val="F808FD46"/>
    <w:lvl w:ilvl="0" w:tplc="ACDA97F6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69D741D"/>
    <w:multiLevelType w:val="hybridMultilevel"/>
    <w:tmpl w:val="B23C47FC"/>
    <w:lvl w:ilvl="0" w:tplc="ACDA97F6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B711FC7"/>
    <w:multiLevelType w:val="hybridMultilevel"/>
    <w:tmpl w:val="ABA2E6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F4F6E49"/>
    <w:multiLevelType w:val="multilevel"/>
    <w:tmpl w:val="829292C8"/>
    <w:numStyleLink w:val="170"/>
  </w:abstractNum>
  <w:abstractNum w:abstractNumId="19" w15:restartNumberingAfterBreak="0">
    <w:nsid w:val="42613925"/>
    <w:multiLevelType w:val="hybridMultilevel"/>
    <w:tmpl w:val="FB1E2FBE"/>
    <w:lvl w:ilvl="0" w:tplc="ACDA97F6">
      <w:start w:val="1"/>
      <w:numFmt w:val="bullet"/>
      <w:lvlText w:val="̶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5244368"/>
    <w:multiLevelType w:val="multilevel"/>
    <w:tmpl w:val="0419001D"/>
    <w:name w:val="что это такое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54FA3EB3"/>
    <w:multiLevelType w:val="multilevel"/>
    <w:tmpl w:val="829292C8"/>
    <w:numStyleLink w:val="170"/>
  </w:abstractNum>
  <w:abstractNum w:abstractNumId="22" w15:restartNumberingAfterBreak="0">
    <w:nsid w:val="566B0F2C"/>
    <w:multiLevelType w:val="multilevel"/>
    <w:tmpl w:val="A0DA60FE"/>
    <w:lvl w:ilvl="0">
      <w:start w:val="1"/>
      <w:numFmt w:val="decimal"/>
      <w:pStyle w:val="173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74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75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397"/>
        </w:tabs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97"/>
        </w:tabs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97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7"/>
        </w:tabs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97"/>
        </w:tabs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7"/>
        </w:tabs>
        <w:ind w:left="0" w:firstLine="709"/>
      </w:pPr>
      <w:rPr>
        <w:rFonts w:hint="default"/>
      </w:rPr>
    </w:lvl>
  </w:abstractNum>
  <w:abstractNum w:abstractNumId="23" w15:restartNumberingAfterBreak="0">
    <w:nsid w:val="57703ABA"/>
    <w:multiLevelType w:val="hybridMultilevel"/>
    <w:tmpl w:val="71961752"/>
    <w:lvl w:ilvl="0" w:tplc="B298FD48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5FB32ED8"/>
    <w:multiLevelType w:val="hybridMultilevel"/>
    <w:tmpl w:val="0E505230"/>
    <w:lvl w:ilvl="0" w:tplc="FA58B248">
      <w:numFmt w:val="bullet"/>
      <w:lvlText w:val="•"/>
      <w:lvlJc w:val="left"/>
      <w:pPr>
        <w:ind w:left="1414" w:hanging="70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605558F5"/>
    <w:multiLevelType w:val="multilevel"/>
    <w:tmpl w:val="0419001D"/>
    <w:name w:val="что это такое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61C45654"/>
    <w:multiLevelType w:val="multilevel"/>
    <w:tmpl w:val="829292C8"/>
    <w:numStyleLink w:val="170"/>
  </w:abstractNum>
  <w:abstractNum w:abstractNumId="27" w15:restartNumberingAfterBreak="0">
    <w:nsid w:val="658D2383"/>
    <w:multiLevelType w:val="multilevel"/>
    <w:tmpl w:val="829292C8"/>
    <w:numStyleLink w:val="170"/>
  </w:abstractNum>
  <w:abstractNum w:abstractNumId="28" w15:restartNumberingAfterBreak="0">
    <w:nsid w:val="75C0166E"/>
    <w:multiLevelType w:val="multilevel"/>
    <w:tmpl w:val="829292C8"/>
    <w:numStyleLink w:val="170"/>
  </w:abstractNum>
  <w:num w:numId="1" w16cid:durableId="519316381">
    <w:abstractNumId w:val="14"/>
  </w:num>
  <w:num w:numId="2" w16cid:durableId="916599511">
    <w:abstractNumId w:val="5"/>
  </w:num>
  <w:num w:numId="3" w16cid:durableId="556741928">
    <w:abstractNumId w:val="13"/>
  </w:num>
  <w:num w:numId="4" w16cid:durableId="385225056">
    <w:abstractNumId w:val="0"/>
  </w:num>
  <w:num w:numId="5" w16cid:durableId="384525064">
    <w:abstractNumId w:val="12"/>
  </w:num>
  <w:num w:numId="6" w16cid:durableId="369961050">
    <w:abstractNumId w:val="22"/>
  </w:num>
  <w:num w:numId="7" w16cid:durableId="23411706">
    <w:abstractNumId w:val="11"/>
  </w:num>
  <w:num w:numId="8" w16cid:durableId="1908762368">
    <w:abstractNumId w:val="18"/>
  </w:num>
  <w:num w:numId="9" w16cid:durableId="322242622">
    <w:abstractNumId w:val="27"/>
  </w:num>
  <w:num w:numId="10" w16cid:durableId="189757912">
    <w:abstractNumId w:val="6"/>
  </w:num>
  <w:num w:numId="11" w16cid:durableId="1675760220">
    <w:abstractNumId w:val="2"/>
  </w:num>
  <w:num w:numId="12" w16cid:durableId="118845207">
    <w:abstractNumId w:val="10"/>
  </w:num>
  <w:num w:numId="13" w16cid:durableId="490372977">
    <w:abstractNumId w:val="26"/>
  </w:num>
  <w:num w:numId="14" w16cid:durableId="973368287">
    <w:abstractNumId w:val="8"/>
  </w:num>
  <w:num w:numId="15" w16cid:durableId="1693335821">
    <w:abstractNumId w:val="21"/>
  </w:num>
  <w:num w:numId="16" w16cid:durableId="451292302">
    <w:abstractNumId w:val="28"/>
  </w:num>
  <w:num w:numId="17" w16cid:durableId="83693423">
    <w:abstractNumId w:val="23"/>
  </w:num>
  <w:num w:numId="18" w16cid:durableId="1395664777">
    <w:abstractNumId w:val="7"/>
  </w:num>
  <w:num w:numId="19" w16cid:durableId="1056467869">
    <w:abstractNumId w:val="16"/>
  </w:num>
  <w:num w:numId="20" w16cid:durableId="1904040">
    <w:abstractNumId w:val="22"/>
  </w:num>
  <w:num w:numId="21" w16cid:durableId="908199920">
    <w:abstractNumId w:val="17"/>
  </w:num>
  <w:num w:numId="22" w16cid:durableId="1194077333">
    <w:abstractNumId w:val="24"/>
  </w:num>
  <w:num w:numId="23" w16cid:durableId="473060562">
    <w:abstractNumId w:val="19"/>
  </w:num>
  <w:num w:numId="24" w16cid:durableId="659231335">
    <w:abstractNumId w:val="15"/>
  </w:num>
  <w:num w:numId="25" w16cid:durableId="331109748">
    <w:abstractNumId w:val="4"/>
  </w:num>
  <w:num w:numId="26" w16cid:durableId="2124500219">
    <w:abstractNumId w:val="3"/>
  </w:num>
  <w:num w:numId="27" w16cid:durableId="1757702964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553B"/>
    <w:rsid w:val="00001698"/>
    <w:rsid w:val="000037B4"/>
    <w:rsid w:val="00016E84"/>
    <w:rsid w:val="00026299"/>
    <w:rsid w:val="00027EA8"/>
    <w:rsid w:val="00033B65"/>
    <w:rsid w:val="00034A27"/>
    <w:rsid w:val="00042602"/>
    <w:rsid w:val="0006050B"/>
    <w:rsid w:val="00062394"/>
    <w:rsid w:val="00072A70"/>
    <w:rsid w:val="00073E74"/>
    <w:rsid w:val="00075BBC"/>
    <w:rsid w:val="00084302"/>
    <w:rsid w:val="000A16F9"/>
    <w:rsid w:val="000B3B37"/>
    <w:rsid w:val="000B4F1C"/>
    <w:rsid w:val="000C28DD"/>
    <w:rsid w:val="000C3089"/>
    <w:rsid w:val="000C35A0"/>
    <w:rsid w:val="000C39DC"/>
    <w:rsid w:val="000C443E"/>
    <w:rsid w:val="000D3397"/>
    <w:rsid w:val="000D3ABA"/>
    <w:rsid w:val="000E1F7D"/>
    <w:rsid w:val="000E33F1"/>
    <w:rsid w:val="000E37C7"/>
    <w:rsid w:val="000E3A86"/>
    <w:rsid w:val="000F1691"/>
    <w:rsid w:val="000F3725"/>
    <w:rsid w:val="001109D8"/>
    <w:rsid w:val="00115E5D"/>
    <w:rsid w:val="001201AE"/>
    <w:rsid w:val="0012438D"/>
    <w:rsid w:val="00127455"/>
    <w:rsid w:val="00131D1A"/>
    <w:rsid w:val="001368EE"/>
    <w:rsid w:val="001418D0"/>
    <w:rsid w:val="001444C5"/>
    <w:rsid w:val="00153AD0"/>
    <w:rsid w:val="00166000"/>
    <w:rsid w:val="001738B1"/>
    <w:rsid w:val="00175E09"/>
    <w:rsid w:val="00187B5C"/>
    <w:rsid w:val="00192B1C"/>
    <w:rsid w:val="00192BF6"/>
    <w:rsid w:val="00195ADB"/>
    <w:rsid w:val="001A0B63"/>
    <w:rsid w:val="001A321A"/>
    <w:rsid w:val="001A49BC"/>
    <w:rsid w:val="001B3176"/>
    <w:rsid w:val="001B6389"/>
    <w:rsid w:val="001C415F"/>
    <w:rsid w:val="001C521C"/>
    <w:rsid w:val="001D17D2"/>
    <w:rsid w:val="001D34B1"/>
    <w:rsid w:val="001D486F"/>
    <w:rsid w:val="001D5AEC"/>
    <w:rsid w:val="001D6667"/>
    <w:rsid w:val="001E3514"/>
    <w:rsid w:val="001E51CB"/>
    <w:rsid w:val="00214C0D"/>
    <w:rsid w:val="00216E34"/>
    <w:rsid w:val="002211C0"/>
    <w:rsid w:val="002259E2"/>
    <w:rsid w:val="002332E2"/>
    <w:rsid w:val="00240D4F"/>
    <w:rsid w:val="00250319"/>
    <w:rsid w:val="0025577A"/>
    <w:rsid w:val="00257ED7"/>
    <w:rsid w:val="00265A42"/>
    <w:rsid w:val="00273681"/>
    <w:rsid w:val="002743E8"/>
    <w:rsid w:val="002755E0"/>
    <w:rsid w:val="00285E39"/>
    <w:rsid w:val="002919CD"/>
    <w:rsid w:val="00292FAD"/>
    <w:rsid w:val="002945B6"/>
    <w:rsid w:val="002C1F99"/>
    <w:rsid w:val="002C2A5E"/>
    <w:rsid w:val="002E6C4E"/>
    <w:rsid w:val="00304559"/>
    <w:rsid w:val="00315508"/>
    <w:rsid w:val="003158B7"/>
    <w:rsid w:val="003234A2"/>
    <w:rsid w:val="00334AF6"/>
    <w:rsid w:val="003356EF"/>
    <w:rsid w:val="00354263"/>
    <w:rsid w:val="00357253"/>
    <w:rsid w:val="003620E4"/>
    <w:rsid w:val="003657D4"/>
    <w:rsid w:val="00366B58"/>
    <w:rsid w:val="00377EF4"/>
    <w:rsid w:val="0038092C"/>
    <w:rsid w:val="0039004A"/>
    <w:rsid w:val="0039651B"/>
    <w:rsid w:val="003A4177"/>
    <w:rsid w:val="003B15CD"/>
    <w:rsid w:val="003B7BD5"/>
    <w:rsid w:val="003C2954"/>
    <w:rsid w:val="003C384B"/>
    <w:rsid w:val="003C3C56"/>
    <w:rsid w:val="003E0292"/>
    <w:rsid w:val="003F372B"/>
    <w:rsid w:val="004033EE"/>
    <w:rsid w:val="004071FA"/>
    <w:rsid w:val="00423CED"/>
    <w:rsid w:val="00424575"/>
    <w:rsid w:val="00430199"/>
    <w:rsid w:val="00432755"/>
    <w:rsid w:val="00441E62"/>
    <w:rsid w:val="0044479C"/>
    <w:rsid w:val="00445951"/>
    <w:rsid w:val="0045358C"/>
    <w:rsid w:val="00460A28"/>
    <w:rsid w:val="00481BD8"/>
    <w:rsid w:val="00482360"/>
    <w:rsid w:val="00484DE6"/>
    <w:rsid w:val="00493F9B"/>
    <w:rsid w:val="004A36A7"/>
    <w:rsid w:val="004B75A1"/>
    <w:rsid w:val="004C1DC0"/>
    <w:rsid w:val="004C5406"/>
    <w:rsid w:val="004D207E"/>
    <w:rsid w:val="004D5300"/>
    <w:rsid w:val="004E284B"/>
    <w:rsid w:val="004E3D1F"/>
    <w:rsid w:val="004E472F"/>
    <w:rsid w:val="004E62F4"/>
    <w:rsid w:val="004F1604"/>
    <w:rsid w:val="004F2A8D"/>
    <w:rsid w:val="004F75FB"/>
    <w:rsid w:val="004F795D"/>
    <w:rsid w:val="005021B0"/>
    <w:rsid w:val="005074F8"/>
    <w:rsid w:val="00512703"/>
    <w:rsid w:val="00513693"/>
    <w:rsid w:val="00535997"/>
    <w:rsid w:val="00540F6E"/>
    <w:rsid w:val="0055196A"/>
    <w:rsid w:val="00557C78"/>
    <w:rsid w:val="00562C5F"/>
    <w:rsid w:val="00564BBC"/>
    <w:rsid w:val="00564FA1"/>
    <w:rsid w:val="00574FA5"/>
    <w:rsid w:val="005753BC"/>
    <w:rsid w:val="00596D91"/>
    <w:rsid w:val="00597A7F"/>
    <w:rsid w:val="005A08DE"/>
    <w:rsid w:val="005B036A"/>
    <w:rsid w:val="005C1CF6"/>
    <w:rsid w:val="005C34C1"/>
    <w:rsid w:val="005C6BFB"/>
    <w:rsid w:val="005C6DEA"/>
    <w:rsid w:val="005D464C"/>
    <w:rsid w:val="005D716B"/>
    <w:rsid w:val="005E6183"/>
    <w:rsid w:val="005F1967"/>
    <w:rsid w:val="005F62B6"/>
    <w:rsid w:val="0061085C"/>
    <w:rsid w:val="00625343"/>
    <w:rsid w:val="00641EA6"/>
    <w:rsid w:val="00644090"/>
    <w:rsid w:val="0065200A"/>
    <w:rsid w:val="00652D2C"/>
    <w:rsid w:val="00652F48"/>
    <w:rsid w:val="00664E53"/>
    <w:rsid w:val="006674F2"/>
    <w:rsid w:val="00667D4E"/>
    <w:rsid w:val="00676F51"/>
    <w:rsid w:val="006848E2"/>
    <w:rsid w:val="006932F2"/>
    <w:rsid w:val="0069369E"/>
    <w:rsid w:val="006A0292"/>
    <w:rsid w:val="006A428F"/>
    <w:rsid w:val="006C35EE"/>
    <w:rsid w:val="006C6D7E"/>
    <w:rsid w:val="006D2AF3"/>
    <w:rsid w:val="006F2D6C"/>
    <w:rsid w:val="006F3E72"/>
    <w:rsid w:val="006F4045"/>
    <w:rsid w:val="00701C47"/>
    <w:rsid w:val="00714103"/>
    <w:rsid w:val="0071657B"/>
    <w:rsid w:val="00721DC2"/>
    <w:rsid w:val="00726029"/>
    <w:rsid w:val="007350CE"/>
    <w:rsid w:val="007426F5"/>
    <w:rsid w:val="0074519D"/>
    <w:rsid w:val="00756622"/>
    <w:rsid w:val="00760D4D"/>
    <w:rsid w:val="007648B5"/>
    <w:rsid w:val="0077469D"/>
    <w:rsid w:val="007753FF"/>
    <w:rsid w:val="00776E42"/>
    <w:rsid w:val="00783616"/>
    <w:rsid w:val="007A6AFA"/>
    <w:rsid w:val="007B4FA0"/>
    <w:rsid w:val="007B56D4"/>
    <w:rsid w:val="007C5BCB"/>
    <w:rsid w:val="007E2243"/>
    <w:rsid w:val="007E3747"/>
    <w:rsid w:val="007F7AD0"/>
    <w:rsid w:val="00803C2A"/>
    <w:rsid w:val="00807D69"/>
    <w:rsid w:val="008134D2"/>
    <w:rsid w:val="00814E23"/>
    <w:rsid w:val="00816C83"/>
    <w:rsid w:val="0081711C"/>
    <w:rsid w:val="00817B0D"/>
    <w:rsid w:val="0082741B"/>
    <w:rsid w:val="008313D4"/>
    <w:rsid w:val="00832F7B"/>
    <w:rsid w:val="00866166"/>
    <w:rsid w:val="00870B7B"/>
    <w:rsid w:val="0087722A"/>
    <w:rsid w:val="008830E8"/>
    <w:rsid w:val="00886F9E"/>
    <w:rsid w:val="00891503"/>
    <w:rsid w:val="00892E24"/>
    <w:rsid w:val="00892EA7"/>
    <w:rsid w:val="00894E4E"/>
    <w:rsid w:val="00895538"/>
    <w:rsid w:val="008A4495"/>
    <w:rsid w:val="008A7223"/>
    <w:rsid w:val="008B2E49"/>
    <w:rsid w:val="008D553B"/>
    <w:rsid w:val="008D598E"/>
    <w:rsid w:val="008E5688"/>
    <w:rsid w:val="008F2A10"/>
    <w:rsid w:val="008F3FF4"/>
    <w:rsid w:val="008F6A61"/>
    <w:rsid w:val="00902D1A"/>
    <w:rsid w:val="009065D6"/>
    <w:rsid w:val="00916D2E"/>
    <w:rsid w:val="009205E8"/>
    <w:rsid w:val="00923041"/>
    <w:rsid w:val="00924E26"/>
    <w:rsid w:val="00927886"/>
    <w:rsid w:val="00940442"/>
    <w:rsid w:val="00951175"/>
    <w:rsid w:val="00973B3A"/>
    <w:rsid w:val="00973C62"/>
    <w:rsid w:val="00974A9E"/>
    <w:rsid w:val="00977402"/>
    <w:rsid w:val="00981396"/>
    <w:rsid w:val="00985BEF"/>
    <w:rsid w:val="009A0B45"/>
    <w:rsid w:val="009A1E4E"/>
    <w:rsid w:val="009B072E"/>
    <w:rsid w:val="009B6E3A"/>
    <w:rsid w:val="009C5749"/>
    <w:rsid w:val="009C6506"/>
    <w:rsid w:val="009D070F"/>
    <w:rsid w:val="009D5A9B"/>
    <w:rsid w:val="009D652D"/>
    <w:rsid w:val="009F3239"/>
    <w:rsid w:val="009F659D"/>
    <w:rsid w:val="009F70EC"/>
    <w:rsid w:val="00A01613"/>
    <w:rsid w:val="00A07CA2"/>
    <w:rsid w:val="00A10C3D"/>
    <w:rsid w:val="00A13B5E"/>
    <w:rsid w:val="00A165D0"/>
    <w:rsid w:val="00A169E9"/>
    <w:rsid w:val="00A23217"/>
    <w:rsid w:val="00A25264"/>
    <w:rsid w:val="00A27DE6"/>
    <w:rsid w:val="00A32EBE"/>
    <w:rsid w:val="00A34A66"/>
    <w:rsid w:val="00A404B8"/>
    <w:rsid w:val="00A50938"/>
    <w:rsid w:val="00A606B1"/>
    <w:rsid w:val="00A62698"/>
    <w:rsid w:val="00A63AFD"/>
    <w:rsid w:val="00A67874"/>
    <w:rsid w:val="00A7556C"/>
    <w:rsid w:val="00A75EC4"/>
    <w:rsid w:val="00A77E18"/>
    <w:rsid w:val="00A807E2"/>
    <w:rsid w:val="00A8560B"/>
    <w:rsid w:val="00A87DDE"/>
    <w:rsid w:val="00A91B97"/>
    <w:rsid w:val="00A91E9E"/>
    <w:rsid w:val="00A930DC"/>
    <w:rsid w:val="00A967CF"/>
    <w:rsid w:val="00AA7A78"/>
    <w:rsid w:val="00AB15C5"/>
    <w:rsid w:val="00AC123D"/>
    <w:rsid w:val="00AC50DE"/>
    <w:rsid w:val="00AC6D74"/>
    <w:rsid w:val="00AD1008"/>
    <w:rsid w:val="00AD74AA"/>
    <w:rsid w:val="00AD7CB0"/>
    <w:rsid w:val="00AE3C4F"/>
    <w:rsid w:val="00B010E7"/>
    <w:rsid w:val="00B02180"/>
    <w:rsid w:val="00B0429F"/>
    <w:rsid w:val="00B12660"/>
    <w:rsid w:val="00B17685"/>
    <w:rsid w:val="00B17BBF"/>
    <w:rsid w:val="00B20742"/>
    <w:rsid w:val="00B2089A"/>
    <w:rsid w:val="00B243FC"/>
    <w:rsid w:val="00B246D2"/>
    <w:rsid w:val="00B33BF0"/>
    <w:rsid w:val="00B34C8C"/>
    <w:rsid w:val="00B37141"/>
    <w:rsid w:val="00B4060A"/>
    <w:rsid w:val="00B4471D"/>
    <w:rsid w:val="00B51AC3"/>
    <w:rsid w:val="00B71674"/>
    <w:rsid w:val="00B720BA"/>
    <w:rsid w:val="00B81072"/>
    <w:rsid w:val="00B855A3"/>
    <w:rsid w:val="00B91496"/>
    <w:rsid w:val="00B93688"/>
    <w:rsid w:val="00BE2653"/>
    <w:rsid w:val="00BF1469"/>
    <w:rsid w:val="00BF16C7"/>
    <w:rsid w:val="00C07C5B"/>
    <w:rsid w:val="00C216EA"/>
    <w:rsid w:val="00C35AB4"/>
    <w:rsid w:val="00C40ACA"/>
    <w:rsid w:val="00C540C4"/>
    <w:rsid w:val="00C7121F"/>
    <w:rsid w:val="00C75225"/>
    <w:rsid w:val="00C75F84"/>
    <w:rsid w:val="00C771B9"/>
    <w:rsid w:val="00C80BB1"/>
    <w:rsid w:val="00C82BBE"/>
    <w:rsid w:val="00C84C7C"/>
    <w:rsid w:val="00C93161"/>
    <w:rsid w:val="00C93601"/>
    <w:rsid w:val="00CB2771"/>
    <w:rsid w:val="00CB4879"/>
    <w:rsid w:val="00CC5143"/>
    <w:rsid w:val="00CC5C23"/>
    <w:rsid w:val="00CD0D35"/>
    <w:rsid w:val="00CD1A6E"/>
    <w:rsid w:val="00CE2186"/>
    <w:rsid w:val="00CE28D9"/>
    <w:rsid w:val="00CE3E31"/>
    <w:rsid w:val="00D01015"/>
    <w:rsid w:val="00D0463A"/>
    <w:rsid w:val="00D1370D"/>
    <w:rsid w:val="00D22ECC"/>
    <w:rsid w:val="00D3249D"/>
    <w:rsid w:val="00D32590"/>
    <w:rsid w:val="00D35BF3"/>
    <w:rsid w:val="00D57C55"/>
    <w:rsid w:val="00D7016E"/>
    <w:rsid w:val="00D764C6"/>
    <w:rsid w:val="00D7695E"/>
    <w:rsid w:val="00D90B76"/>
    <w:rsid w:val="00D91B26"/>
    <w:rsid w:val="00DB1F59"/>
    <w:rsid w:val="00DB3BE3"/>
    <w:rsid w:val="00DC16AD"/>
    <w:rsid w:val="00DC3905"/>
    <w:rsid w:val="00DD1124"/>
    <w:rsid w:val="00DD6DA6"/>
    <w:rsid w:val="00DE08BA"/>
    <w:rsid w:val="00DE10E3"/>
    <w:rsid w:val="00DF12A5"/>
    <w:rsid w:val="00DF2148"/>
    <w:rsid w:val="00E26C98"/>
    <w:rsid w:val="00E35B38"/>
    <w:rsid w:val="00E36591"/>
    <w:rsid w:val="00E40EFC"/>
    <w:rsid w:val="00E472A5"/>
    <w:rsid w:val="00E4748A"/>
    <w:rsid w:val="00E55620"/>
    <w:rsid w:val="00E67568"/>
    <w:rsid w:val="00E75BFA"/>
    <w:rsid w:val="00E95AD3"/>
    <w:rsid w:val="00EA2BAD"/>
    <w:rsid w:val="00EA7051"/>
    <w:rsid w:val="00EA79FA"/>
    <w:rsid w:val="00EB5BBD"/>
    <w:rsid w:val="00EC5CC1"/>
    <w:rsid w:val="00ED079F"/>
    <w:rsid w:val="00ED2743"/>
    <w:rsid w:val="00EE6FEB"/>
    <w:rsid w:val="00EF104C"/>
    <w:rsid w:val="00EF5D8D"/>
    <w:rsid w:val="00F103B0"/>
    <w:rsid w:val="00F26343"/>
    <w:rsid w:val="00F27BEF"/>
    <w:rsid w:val="00F369B7"/>
    <w:rsid w:val="00F4216F"/>
    <w:rsid w:val="00F42B74"/>
    <w:rsid w:val="00F53DE4"/>
    <w:rsid w:val="00F545CC"/>
    <w:rsid w:val="00F57356"/>
    <w:rsid w:val="00F67864"/>
    <w:rsid w:val="00F71CE4"/>
    <w:rsid w:val="00F81238"/>
    <w:rsid w:val="00F8170F"/>
    <w:rsid w:val="00F862D1"/>
    <w:rsid w:val="00F90B04"/>
    <w:rsid w:val="00F922CA"/>
    <w:rsid w:val="00FA0126"/>
    <w:rsid w:val="00FA32B5"/>
    <w:rsid w:val="00FA4986"/>
    <w:rsid w:val="00FB15D2"/>
    <w:rsid w:val="00FB7930"/>
    <w:rsid w:val="00FD0B41"/>
    <w:rsid w:val="00FD3BF8"/>
    <w:rsid w:val="00FD4498"/>
    <w:rsid w:val="00FD48AF"/>
    <w:rsid w:val="00FF117C"/>
    <w:rsid w:val="00FF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</o:shapelayout>
  </w:shapeDefaults>
  <w:decimalSymbol w:val=","/>
  <w:listSeparator w:val=";"/>
  <w14:docId w14:val="57F1706D"/>
  <w15:docId w15:val="{D7476BE4-81A2-47EB-A2C7-8C89774A5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81238"/>
    <w:pPr>
      <w:spacing w:after="0" w:line="360" w:lineRule="auto"/>
    </w:pPr>
    <w:rPr>
      <w:rFonts w:ascii="Times New Roman" w:hAnsi="Times New Roman"/>
      <w:sz w:val="24"/>
    </w:rPr>
  </w:style>
  <w:style w:type="paragraph" w:styleId="1">
    <w:name w:val="heading 1"/>
    <w:basedOn w:val="a0"/>
    <w:next w:val="a0"/>
    <w:link w:val="10"/>
    <w:uiPriority w:val="9"/>
    <w:qFormat/>
    <w:rsid w:val="00084302"/>
    <w:pPr>
      <w:keepNext/>
      <w:spacing w:after="240" w:line="300" w:lineRule="auto"/>
      <w:jc w:val="center"/>
      <w:outlineLvl w:val="0"/>
    </w:pPr>
    <w:rPr>
      <w:rFonts w:eastAsia="Times New Roman"/>
      <w:kern w:val="32"/>
      <w:sz w:val="32"/>
      <w:lang w:val="en-US"/>
    </w:rPr>
  </w:style>
  <w:style w:type="paragraph" w:styleId="2">
    <w:name w:val="heading 2"/>
    <w:basedOn w:val="a0"/>
    <w:link w:val="20"/>
    <w:qFormat/>
    <w:rsid w:val="00CB4879"/>
    <w:pPr>
      <w:keepNext/>
      <w:keepLines/>
      <w:spacing w:before="40"/>
      <w:outlineLvl w:val="1"/>
    </w:pPr>
    <w:rPr>
      <w:rFonts w:eastAsiaTheme="majorEastAsia" w:cstheme="majorBidi"/>
      <w:sz w:val="28"/>
      <w:szCs w:val="26"/>
    </w:rPr>
  </w:style>
  <w:style w:type="paragraph" w:styleId="3">
    <w:name w:val="heading 3"/>
    <w:basedOn w:val="a0"/>
    <w:link w:val="30"/>
    <w:qFormat/>
    <w:rsid w:val="00CB4879"/>
    <w:pPr>
      <w:keepNext/>
      <w:keepLines/>
      <w:spacing w:before="40"/>
      <w:outlineLvl w:val="2"/>
    </w:pPr>
    <w:rPr>
      <w:rFonts w:eastAsiaTheme="majorEastAsia" w:cstheme="majorBidi"/>
      <w:sz w:val="28"/>
      <w:szCs w:val="24"/>
    </w:rPr>
  </w:style>
  <w:style w:type="paragraph" w:styleId="4">
    <w:name w:val="heading 4"/>
    <w:basedOn w:val="a0"/>
    <w:link w:val="40"/>
    <w:qFormat/>
    <w:rsid w:val="00CB4879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 w:cstheme="majorBidi"/>
      <w:iCs/>
      <w:sz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084302"/>
    <w:rPr>
      <w:rFonts w:ascii="Times New Roman" w:eastAsia="Times New Roman" w:hAnsi="Times New Roman"/>
      <w:kern w:val="32"/>
      <w:sz w:val="32"/>
      <w:lang w:val="en-US"/>
    </w:rPr>
  </w:style>
  <w:style w:type="character" w:styleId="a4">
    <w:name w:val="Hyperlink"/>
    <w:basedOn w:val="a1"/>
    <w:uiPriority w:val="99"/>
    <w:unhideWhenUsed/>
    <w:rsid w:val="004E284B"/>
    <w:rPr>
      <w:color w:val="0563C1" w:themeColor="hyperlink"/>
      <w:u w:val="single"/>
    </w:rPr>
  </w:style>
  <w:style w:type="character" w:styleId="a5">
    <w:name w:val="Unresolved Mention"/>
    <w:basedOn w:val="a1"/>
    <w:uiPriority w:val="99"/>
    <w:semiHidden/>
    <w:unhideWhenUsed/>
    <w:rsid w:val="004E284B"/>
    <w:rPr>
      <w:color w:val="605E5C"/>
      <w:shd w:val="clear" w:color="auto" w:fill="E1DFDD"/>
    </w:rPr>
  </w:style>
  <w:style w:type="paragraph" w:customStyle="1" w:styleId="176">
    <w:name w:val="!ЗАГОЛОВОК_НИР_ГОСТ17"/>
    <w:basedOn w:val="1"/>
    <w:next w:val="177"/>
    <w:link w:val="178"/>
    <w:qFormat/>
    <w:rsid w:val="00B33BF0"/>
    <w:pPr>
      <w:spacing w:after="0" w:line="360" w:lineRule="auto"/>
    </w:pPr>
    <w:rPr>
      <w:b/>
      <w:sz w:val="24"/>
      <w:lang w:val="ru-RU"/>
    </w:rPr>
  </w:style>
  <w:style w:type="paragraph" w:customStyle="1" w:styleId="177">
    <w:name w:val="!Текст_НИР_ГОСТ17"/>
    <w:basedOn w:val="a0"/>
    <w:link w:val="179"/>
    <w:qFormat/>
    <w:rsid w:val="004F1604"/>
    <w:pPr>
      <w:ind w:firstLine="709"/>
      <w:jc w:val="both"/>
    </w:pPr>
    <w:rPr>
      <w:rFonts w:cs="Times New Roman"/>
      <w:szCs w:val="24"/>
    </w:rPr>
  </w:style>
  <w:style w:type="character" w:customStyle="1" w:styleId="20">
    <w:name w:val="Заголовок 2 Знак"/>
    <w:basedOn w:val="a1"/>
    <w:link w:val="2"/>
    <w:rsid w:val="00CB4879"/>
    <w:rPr>
      <w:rFonts w:ascii="Times New Roman" w:eastAsiaTheme="majorEastAsia" w:hAnsi="Times New Roman" w:cstheme="majorBidi"/>
      <w:sz w:val="28"/>
      <w:szCs w:val="26"/>
    </w:rPr>
  </w:style>
  <w:style w:type="character" w:customStyle="1" w:styleId="30">
    <w:name w:val="Заголовок 3 Знак"/>
    <w:basedOn w:val="a1"/>
    <w:link w:val="3"/>
    <w:rsid w:val="00CB4879"/>
    <w:rPr>
      <w:rFonts w:ascii="Times New Roman" w:eastAsiaTheme="majorEastAsia" w:hAnsi="Times New Roman" w:cstheme="majorBidi"/>
      <w:sz w:val="28"/>
      <w:szCs w:val="24"/>
    </w:rPr>
  </w:style>
  <w:style w:type="character" w:customStyle="1" w:styleId="40">
    <w:name w:val="Заголовок 4 Знак"/>
    <w:basedOn w:val="a1"/>
    <w:link w:val="4"/>
    <w:rsid w:val="00CB4879"/>
    <w:rPr>
      <w:rFonts w:ascii="Times New Roman" w:eastAsiaTheme="majorEastAsia" w:hAnsi="Times New Roman" w:cstheme="majorBidi"/>
      <w:iCs/>
      <w:sz w:val="28"/>
    </w:rPr>
  </w:style>
  <w:style w:type="character" w:customStyle="1" w:styleId="178">
    <w:name w:val="!ЗАГОЛОВОК_НИР_ГОСТ17 Знак"/>
    <w:basedOn w:val="a1"/>
    <w:link w:val="176"/>
    <w:rsid w:val="00B33BF0"/>
    <w:rPr>
      <w:rFonts w:ascii="Times New Roman" w:eastAsia="Times New Roman" w:hAnsi="Times New Roman"/>
      <w:b/>
      <w:kern w:val="32"/>
      <w:sz w:val="24"/>
    </w:rPr>
  </w:style>
  <w:style w:type="paragraph" w:customStyle="1" w:styleId="173">
    <w:name w:val="!ЗагРаздел_НИР_ГОСТ17"/>
    <w:basedOn w:val="176"/>
    <w:next w:val="177"/>
    <w:link w:val="17a"/>
    <w:qFormat/>
    <w:rsid w:val="00B33BF0"/>
    <w:pPr>
      <w:numPr>
        <w:numId w:val="6"/>
      </w:numPr>
      <w:jc w:val="both"/>
    </w:pPr>
  </w:style>
  <w:style w:type="character" w:customStyle="1" w:styleId="179">
    <w:name w:val="!Текст_НИР_ГОСТ17 Знак"/>
    <w:basedOn w:val="a1"/>
    <w:link w:val="177"/>
    <w:rsid w:val="004F1604"/>
    <w:rPr>
      <w:rFonts w:ascii="Times New Roman" w:hAnsi="Times New Roman" w:cs="Times New Roman"/>
      <w:sz w:val="24"/>
      <w:szCs w:val="24"/>
    </w:rPr>
  </w:style>
  <w:style w:type="paragraph" w:styleId="11">
    <w:name w:val="toc 1"/>
    <w:basedOn w:val="a0"/>
    <w:next w:val="a0"/>
    <w:autoRedefine/>
    <w:uiPriority w:val="39"/>
    <w:unhideWhenUsed/>
    <w:rsid w:val="00A07CA2"/>
    <w:pPr>
      <w:spacing w:after="100"/>
    </w:pPr>
  </w:style>
  <w:style w:type="character" w:customStyle="1" w:styleId="17a">
    <w:name w:val="!ЗагРаздел_НИР_ГОСТ17 Знак"/>
    <w:basedOn w:val="178"/>
    <w:link w:val="173"/>
    <w:rsid w:val="00B33BF0"/>
    <w:rPr>
      <w:rFonts w:ascii="Times New Roman" w:eastAsia="Times New Roman" w:hAnsi="Times New Roman"/>
      <w:b/>
      <w:kern w:val="32"/>
      <w:sz w:val="24"/>
    </w:rPr>
  </w:style>
  <w:style w:type="paragraph" w:styleId="a6">
    <w:name w:val="TOC Heading"/>
    <w:basedOn w:val="1"/>
    <w:next w:val="a0"/>
    <w:uiPriority w:val="39"/>
    <w:unhideWhenUsed/>
    <w:qFormat/>
    <w:rsid w:val="00A07CA2"/>
    <w:pPr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Cs w:val="32"/>
      <w:lang w:val="ru-RU" w:eastAsia="ru-RU"/>
    </w:rPr>
  </w:style>
  <w:style w:type="paragraph" w:customStyle="1" w:styleId="174">
    <w:name w:val="!ЗагПодраздел_НИР_ГОСТ17"/>
    <w:basedOn w:val="173"/>
    <w:next w:val="177"/>
    <w:link w:val="17b"/>
    <w:qFormat/>
    <w:rsid w:val="00B33BF0"/>
    <w:pPr>
      <w:keepNext w:val="0"/>
      <w:numPr>
        <w:ilvl w:val="1"/>
      </w:numPr>
      <w:outlineLvl w:val="1"/>
    </w:pPr>
  </w:style>
  <w:style w:type="numbering" w:customStyle="1" w:styleId="171">
    <w:name w:val="!СтильСпискаЗаголовка_НИР_ГОСТ17"/>
    <w:uiPriority w:val="99"/>
    <w:rsid w:val="00B243FC"/>
    <w:pPr>
      <w:numPr>
        <w:numId w:val="2"/>
      </w:numPr>
    </w:pPr>
  </w:style>
  <w:style w:type="character" w:customStyle="1" w:styleId="17b">
    <w:name w:val="!ЗагПодраздел_НИР_ГОСТ17 Знак"/>
    <w:basedOn w:val="17a"/>
    <w:link w:val="174"/>
    <w:rsid w:val="00B33BF0"/>
    <w:rPr>
      <w:rFonts w:ascii="Times New Roman" w:eastAsia="Times New Roman" w:hAnsi="Times New Roman"/>
      <w:b/>
      <w:kern w:val="32"/>
      <w:sz w:val="24"/>
    </w:rPr>
  </w:style>
  <w:style w:type="paragraph" w:customStyle="1" w:styleId="175">
    <w:name w:val="!ЗагПункт_НИР_ГОСТ17"/>
    <w:basedOn w:val="174"/>
    <w:next w:val="177"/>
    <w:link w:val="17c"/>
    <w:qFormat/>
    <w:rsid w:val="00B33BF0"/>
    <w:pPr>
      <w:numPr>
        <w:ilvl w:val="2"/>
      </w:numPr>
      <w:outlineLvl w:val="2"/>
    </w:pPr>
    <w:rPr>
      <w:b w:val="0"/>
    </w:rPr>
  </w:style>
  <w:style w:type="paragraph" w:styleId="21">
    <w:name w:val="toc 2"/>
    <w:basedOn w:val="a0"/>
    <w:next w:val="a0"/>
    <w:autoRedefine/>
    <w:uiPriority w:val="39"/>
    <w:unhideWhenUsed/>
    <w:rsid w:val="00A87DDE"/>
    <w:pPr>
      <w:spacing w:after="100"/>
      <w:ind w:left="240"/>
    </w:pPr>
  </w:style>
  <w:style w:type="character" w:customStyle="1" w:styleId="17c">
    <w:name w:val="!ЗагПункт_НИР_ГОСТ17 Знак"/>
    <w:basedOn w:val="17b"/>
    <w:link w:val="175"/>
    <w:rsid w:val="00B33BF0"/>
    <w:rPr>
      <w:rFonts w:ascii="Times New Roman" w:eastAsia="Times New Roman" w:hAnsi="Times New Roman"/>
      <w:b w:val="0"/>
      <w:kern w:val="32"/>
      <w:sz w:val="24"/>
    </w:rPr>
  </w:style>
  <w:style w:type="paragraph" w:customStyle="1" w:styleId="117">
    <w:name w:val="!ЗагРучн1_НИР_ГОСТ17"/>
    <w:basedOn w:val="177"/>
    <w:next w:val="177"/>
    <w:link w:val="1170"/>
    <w:qFormat/>
    <w:rsid w:val="00895538"/>
    <w:pPr>
      <w:outlineLvl w:val="0"/>
    </w:pPr>
    <w:rPr>
      <w:b/>
    </w:rPr>
  </w:style>
  <w:style w:type="paragraph" w:styleId="31">
    <w:name w:val="toc 3"/>
    <w:basedOn w:val="a0"/>
    <w:next w:val="a0"/>
    <w:autoRedefine/>
    <w:uiPriority w:val="39"/>
    <w:unhideWhenUsed/>
    <w:rsid w:val="00BE2653"/>
    <w:pPr>
      <w:spacing w:after="100"/>
      <w:ind w:left="480"/>
    </w:pPr>
  </w:style>
  <w:style w:type="character" w:customStyle="1" w:styleId="1170">
    <w:name w:val="!ЗагРучн1_НИР_ГОСТ17 Знак"/>
    <w:basedOn w:val="179"/>
    <w:link w:val="117"/>
    <w:rsid w:val="00895538"/>
    <w:rPr>
      <w:rFonts w:ascii="Times New Roman" w:hAnsi="Times New Roman" w:cs="Times New Roman"/>
      <w:b/>
      <w:sz w:val="24"/>
      <w:szCs w:val="24"/>
    </w:rPr>
  </w:style>
  <w:style w:type="paragraph" w:customStyle="1" w:styleId="217">
    <w:name w:val="!ЗагРучн2_НИР_ГОСТ17"/>
    <w:basedOn w:val="117"/>
    <w:link w:val="2170"/>
    <w:qFormat/>
    <w:rsid w:val="00B33BF0"/>
    <w:pPr>
      <w:outlineLvl w:val="1"/>
    </w:pPr>
  </w:style>
  <w:style w:type="paragraph" w:customStyle="1" w:styleId="317">
    <w:name w:val="!ЗагРучн3_НИР_ГОСТ17"/>
    <w:basedOn w:val="217"/>
    <w:link w:val="3170"/>
    <w:qFormat/>
    <w:rsid w:val="00977402"/>
    <w:pPr>
      <w:outlineLvl w:val="2"/>
    </w:pPr>
    <w:rPr>
      <w:b w:val="0"/>
    </w:rPr>
  </w:style>
  <w:style w:type="character" w:customStyle="1" w:styleId="2170">
    <w:name w:val="!ЗагРучн2_НИР_ГОСТ17 Знак"/>
    <w:basedOn w:val="179"/>
    <w:link w:val="217"/>
    <w:rsid w:val="00B33BF0"/>
    <w:rPr>
      <w:rFonts w:ascii="Times New Roman" w:hAnsi="Times New Roman" w:cs="Times New Roman"/>
      <w:b/>
      <w:sz w:val="24"/>
      <w:szCs w:val="24"/>
    </w:rPr>
  </w:style>
  <w:style w:type="paragraph" w:customStyle="1" w:styleId="17d">
    <w:name w:val="!Рис_НИР_ГОСТ17"/>
    <w:next w:val="17e"/>
    <w:link w:val="17f"/>
    <w:qFormat/>
    <w:rsid w:val="006674F2"/>
    <w:pPr>
      <w:spacing w:after="0" w:line="360" w:lineRule="auto"/>
      <w:jc w:val="center"/>
    </w:pPr>
    <w:rPr>
      <w:rFonts w:ascii="Times New Roman" w:hAnsi="Times New Roman" w:cs="Times New Roman"/>
      <w:sz w:val="24"/>
      <w:szCs w:val="24"/>
    </w:rPr>
  </w:style>
  <w:style w:type="character" w:customStyle="1" w:styleId="3170">
    <w:name w:val="!ЗагРучн3_НИР_ГОСТ17 Знак"/>
    <w:basedOn w:val="179"/>
    <w:link w:val="317"/>
    <w:rsid w:val="00977402"/>
    <w:rPr>
      <w:rFonts w:ascii="Times New Roman" w:hAnsi="Times New Roman" w:cs="Times New Roman"/>
      <w:sz w:val="24"/>
      <w:szCs w:val="24"/>
    </w:rPr>
  </w:style>
  <w:style w:type="paragraph" w:customStyle="1" w:styleId="17e">
    <w:name w:val="!ИмяРис_НИР_ГОСТ17"/>
    <w:basedOn w:val="177"/>
    <w:link w:val="17f0"/>
    <w:qFormat/>
    <w:rsid w:val="001D486F"/>
    <w:pPr>
      <w:spacing w:line="240" w:lineRule="auto"/>
      <w:ind w:firstLine="0"/>
      <w:jc w:val="center"/>
    </w:pPr>
  </w:style>
  <w:style w:type="character" w:customStyle="1" w:styleId="17f">
    <w:name w:val="!Рис_НИР_ГОСТ17 Знак"/>
    <w:basedOn w:val="179"/>
    <w:link w:val="17d"/>
    <w:rsid w:val="006674F2"/>
    <w:rPr>
      <w:rFonts w:ascii="Times New Roman" w:hAnsi="Times New Roman" w:cs="Times New Roman"/>
      <w:sz w:val="24"/>
      <w:szCs w:val="24"/>
    </w:rPr>
  </w:style>
  <w:style w:type="paragraph" w:customStyle="1" w:styleId="17f1">
    <w:name w:val="!ИмяТабл_НИР_ГОСТ17"/>
    <w:basedOn w:val="177"/>
    <w:link w:val="17f2"/>
    <w:qFormat/>
    <w:rsid w:val="005F1967"/>
    <w:pPr>
      <w:spacing w:line="240" w:lineRule="auto"/>
      <w:ind w:firstLine="0"/>
    </w:pPr>
  </w:style>
  <w:style w:type="character" w:customStyle="1" w:styleId="17f0">
    <w:name w:val="!ИмяРис_НИР_ГОСТ17 Знак"/>
    <w:basedOn w:val="179"/>
    <w:link w:val="17e"/>
    <w:rsid w:val="001D486F"/>
    <w:rPr>
      <w:rFonts w:ascii="Times New Roman" w:hAnsi="Times New Roman" w:cs="Times New Roman"/>
      <w:sz w:val="24"/>
      <w:szCs w:val="24"/>
    </w:rPr>
  </w:style>
  <w:style w:type="table" w:customStyle="1" w:styleId="12">
    <w:name w:val="Сетка таблицы1"/>
    <w:basedOn w:val="a2"/>
    <w:next w:val="a7"/>
    <w:uiPriority w:val="59"/>
    <w:rsid w:val="000D3A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7f2">
    <w:name w:val="!ИмяТабл_НИР_ГОСТ17 Знак"/>
    <w:basedOn w:val="179"/>
    <w:link w:val="17f1"/>
    <w:rsid w:val="005F1967"/>
    <w:rPr>
      <w:rFonts w:ascii="Times New Roman" w:hAnsi="Times New Roman" w:cs="Times New Roman"/>
      <w:sz w:val="24"/>
      <w:szCs w:val="24"/>
    </w:rPr>
  </w:style>
  <w:style w:type="table" w:styleId="a7">
    <w:name w:val="Table Grid"/>
    <w:basedOn w:val="a2"/>
    <w:uiPriority w:val="39"/>
    <w:rsid w:val="000D3A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1"/>
    <w:uiPriority w:val="99"/>
    <w:semiHidden/>
    <w:rsid w:val="0006050B"/>
    <w:rPr>
      <w:color w:val="808080"/>
    </w:rPr>
  </w:style>
  <w:style w:type="paragraph" w:customStyle="1" w:styleId="17f3">
    <w:name w:val="!Формул_НИР_ГОСТ17"/>
    <w:basedOn w:val="177"/>
    <w:next w:val="177"/>
    <w:link w:val="17f4"/>
    <w:qFormat/>
    <w:rsid w:val="0006050B"/>
    <w:pPr>
      <w:ind w:firstLine="0"/>
      <w:jc w:val="right"/>
    </w:pPr>
  </w:style>
  <w:style w:type="paragraph" w:customStyle="1" w:styleId="172">
    <w:name w:val="!СписЛит_НИР_ГОСТ17"/>
    <w:basedOn w:val="177"/>
    <w:link w:val="17f5"/>
    <w:qFormat/>
    <w:rsid w:val="004D207E"/>
    <w:pPr>
      <w:numPr>
        <w:ilvl w:val="6"/>
        <w:numId w:val="7"/>
      </w:numPr>
    </w:pPr>
  </w:style>
  <w:style w:type="character" w:customStyle="1" w:styleId="17f4">
    <w:name w:val="!Формул_НИР_ГОСТ17 Знак"/>
    <w:basedOn w:val="179"/>
    <w:link w:val="17f3"/>
    <w:rsid w:val="0006050B"/>
    <w:rPr>
      <w:rFonts w:ascii="Times New Roman" w:hAnsi="Times New Roman" w:cs="Times New Roman"/>
      <w:sz w:val="24"/>
      <w:szCs w:val="24"/>
    </w:rPr>
  </w:style>
  <w:style w:type="paragraph" w:styleId="a9">
    <w:name w:val="header"/>
    <w:basedOn w:val="a0"/>
    <w:link w:val="aa"/>
    <w:uiPriority w:val="99"/>
    <w:unhideWhenUsed/>
    <w:rsid w:val="00B720BA"/>
    <w:pPr>
      <w:tabs>
        <w:tab w:val="center" w:pos="4677"/>
        <w:tab w:val="right" w:pos="9355"/>
      </w:tabs>
      <w:spacing w:line="240" w:lineRule="auto"/>
    </w:pPr>
  </w:style>
  <w:style w:type="character" w:customStyle="1" w:styleId="17f5">
    <w:name w:val="!СписЛит_НИР_ГОСТ17 Знак"/>
    <w:basedOn w:val="179"/>
    <w:link w:val="172"/>
    <w:rsid w:val="004D207E"/>
    <w:rPr>
      <w:rFonts w:ascii="Times New Roman" w:hAnsi="Times New Roman" w:cs="Times New Roman"/>
      <w:sz w:val="24"/>
      <w:szCs w:val="24"/>
    </w:rPr>
  </w:style>
  <w:style w:type="character" w:customStyle="1" w:styleId="aa">
    <w:name w:val="Верхний колонтитул Знак"/>
    <w:basedOn w:val="a1"/>
    <w:link w:val="a9"/>
    <w:uiPriority w:val="99"/>
    <w:rsid w:val="00B720BA"/>
    <w:rPr>
      <w:rFonts w:ascii="Times New Roman" w:hAnsi="Times New Roman"/>
      <w:sz w:val="24"/>
    </w:rPr>
  </w:style>
  <w:style w:type="paragraph" w:styleId="ab">
    <w:name w:val="footer"/>
    <w:basedOn w:val="a0"/>
    <w:link w:val="ac"/>
    <w:uiPriority w:val="99"/>
    <w:unhideWhenUsed/>
    <w:rsid w:val="00B720BA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1"/>
    <w:link w:val="ab"/>
    <w:uiPriority w:val="99"/>
    <w:rsid w:val="00B720BA"/>
    <w:rPr>
      <w:rFonts w:ascii="Times New Roman" w:hAnsi="Times New Roman"/>
      <w:sz w:val="24"/>
    </w:rPr>
  </w:style>
  <w:style w:type="numbering" w:customStyle="1" w:styleId="170">
    <w:name w:val="!списокТиреСтиль_НИР_ГОСТ17"/>
    <w:uiPriority w:val="99"/>
    <w:rsid w:val="00292FAD"/>
    <w:pPr>
      <w:numPr>
        <w:numId w:val="3"/>
      </w:numPr>
    </w:pPr>
  </w:style>
  <w:style w:type="paragraph" w:styleId="ad">
    <w:name w:val="List Paragraph"/>
    <w:basedOn w:val="a0"/>
    <w:uiPriority w:val="34"/>
    <w:qFormat/>
    <w:rsid w:val="008F3FF4"/>
    <w:pPr>
      <w:ind w:left="720"/>
      <w:contextualSpacing/>
    </w:pPr>
  </w:style>
  <w:style w:type="numbering" w:customStyle="1" w:styleId="17">
    <w:name w:val="!списокНомерСтиль_НИР_ГОСТ17"/>
    <w:uiPriority w:val="99"/>
    <w:rsid w:val="0087722A"/>
    <w:pPr>
      <w:numPr>
        <w:numId w:val="4"/>
      </w:numPr>
    </w:pPr>
  </w:style>
  <w:style w:type="numbering" w:customStyle="1" w:styleId="a">
    <w:name w:val="!СтильСпискЗаг"/>
    <w:uiPriority w:val="99"/>
    <w:rsid w:val="00FA32B5"/>
    <w:pPr>
      <w:numPr>
        <w:numId w:val="5"/>
      </w:numPr>
    </w:pPr>
  </w:style>
  <w:style w:type="paragraph" w:customStyle="1" w:styleId="ae">
    <w:name w:val="Курсовая"/>
    <w:basedOn w:val="a0"/>
    <w:uiPriority w:val="99"/>
    <w:rsid w:val="00D7016E"/>
    <w:pPr>
      <w:tabs>
        <w:tab w:val="center" w:pos="4678"/>
        <w:tab w:val="right" w:pos="9356"/>
      </w:tabs>
      <w:autoSpaceDE w:val="0"/>
      <w:autoSpaceDN w:val="0"/>
      <w:adjustRightInd w:val="0"/>
      <w:spacing w:line="360" w:lineRule="exact"/>
      <w:ind w:firstLine="709"/>
      <w:jc w:val="both"/>
    </w:pPr>
    <w:rPr>
      <w:rFonts w:eastAsia="Times New Roman" w:cs="Times New Roman"/>
      <w:sz w:val="28"/>
      <w:szCs w:val="20"/>
      <w:lang w:eastAsia="ru-RU"/>
    </w:rPr>
  </w:style>
  <w:style w:type="paragraph" w:customStyle="1" w:styleId="af">
    <w:name w:val="Название графы таблицы"/>
    <w:basedOn w:val="a0"/>
    <w:rsid w:val="00D7016E"/>
    <w:pPr>
      <w:keepLines/>
      <w:spacing w:line="240" w:lineRule="auto"/>
      <w:jc w:val="center"/>
    </w:pPr>
    <w:rPr>
      <w:rFonts w:eastAsia="Times New Roman" w:cs="Times New Roman"/>
      <w:b/>
      <w:szCs w:val="20"/>
      <w:lang w:eastAsia="ru-RU"/>
    </w:rPr>
  </w:style>
  <w:style w:type="paragraph" w:customStyle="1" w:styleId="af0">
    <w:name w:val="Название документа"/>
    <w:basedOn w:val="a0"/>
    <w:rsid w:val="00D7016E"/>
    <w:pPr>
      <w:spacing w:before="240" w:after="120"/>
      <w:jc w:val="center"/>
    </w:pPr>
    <w:rPr>
      <w:rFonts w:eastAsia="Times New Roman" w:cs="Times New Roman"/>
      <w:b/>
      <w:spacing w:val="40"/>
      <w:sz w:val="32"/>
      <w:szCs w:val="20"/>
    </w:rPr>
  </w:style>
  <w:style w:type="paragraph" w:customStyle="1" w:styleId="af1">
    <w:name w:val="Код"/>
    <w:basedOn w:val="177"/>
    <w:link w:val="af2"/>
    <w:qFormat/>
    <w:rsid w:val="007E3747"/>
    <w:pPr>
      <w:spacing w:before="240" w:after="240" w:line="240" w:lineRule="auto"/>
      <w:ind w:left="284"/>
      <w:contextualSpacing/>
    </w:pPr>
    <w:rPr>
      <w:rFonts w:ascii="Aptos ExtraBold" w:hAnsi="Aptos ExtraBold"/>
      <w:color w:val="2F5496" w:themeColor="accent1" w:themeShade="BF"/>
      <w:sz w:val="22"/>
      <w:lang w:val="en-US"/>
    </w:rPr>
  </w:style>
  <w:style w:type="character" w:customStyle="1" w:styleId="af2">
    <w:name w:val="Код Знак"/>
    <w:basedOn w:val="179"/>
    <w:link w:val="af1"/>
    <w:rsid w:val="007E3747"/>
    <w:rPr>
      <w:rFonts w:ascii="Aptos ExtraBold" w:hAnsi="Aptos ExtraBold" w:cs="Times New Roman"/>
      <w:color w:val="2F5496" w:themeColor="accent1" w:themeShade="B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73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4CB303-0E0C-4C69-96BB-F5AC8DD97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3759</TotalTime>
  <Pages>20</Pages>
  <Words>3328</Words>
  <Characters>18973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Алексей Ломако</cp:lastModifiedBy>
  <cp:revision>150</cp:revision>
  <cp:lastPrinted>2026-01-15T11:33:00Z</cp:lastPrinted>
  <dcterms:created xsi:type="dcterms:W3CDTF">2022-12-20T08:53:00Z</dcterms:created>
  <dcterms:modified xsi:type="dcterms:W3CDTF">2026-01-20T12:38:00Z</dcterms:modified>
</cp:coreProperties>
</file>