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SURAT PERNYATAAN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JAMINAN WEBSITE CATERING HOUSE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Yang bertandatangan dibawah in 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Nama                       </w:t>
        <w:tab/>
        <w:t xml:space="preserve">: Winingsih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Jabatan                    </w:t>
        <w:tab/>
        <w:t xml:space="preserve">: Pemilik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Perusahaan             </w:t>
        <w:tab/>
        <w:t xml:space="preserve">: Catering House</w:t>
      </w:r>
    </w:p>
    <w:p w:rsidR="00000000" w:rsidDel="00000000" w:rsidP="00000000" w:rsidRDefault="00000000" w:rsidRPr="00000000" w14:paraId="0000000B">
      <w:pPr>
        <w:spacing w:after="240" w:before="240" w:lineRule="auto"/>
        <w:ind w:left="4800" w:hanging="2400"/>
        <w:rPr/>
      </w:pPr>
      <w:r w:rsidDel="00000000" w:rsidR="00000000" w:rsidRPr="00000000">
        <w:rPr>
          <w:rtl w:val="0"/>
        </w:rPr>
        <w:t xml:space="preserve">Alamat Perusahaan </w:t>
        <w:tab/>
        <w:t xml:space="preserve">: Perumahan Pesona, Rt 002,Rw 006, Kelurahan Dadaprejo Kecamatan Junrejo Kabupaten Malang.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Telepon Kantor        </w:t>
        <w:tab/>
        <w:t xml:space="preserve">: 081232239364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Menyatakan dengan sesungguhnya bahwa 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“Kami sanggup memberikan jaminan berupa pembuatan website catering house untuk layanan pemesanan online maupun offline .”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Demikian pernyataan ini kami buat dengan sesungguhnya dan dengan penuh tanggung jawab.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Malang, 20 Mei 2024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PT. Catering house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Winingsih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Direktur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