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7E63" w:rsidP="0068757C">
            <w:pPr>
              <w:pStyle w:val="CompanyName"/>
            </w:pPr>
            <w:fldSimple w:instr=" DOCPROPERTY  Company  \* MERGEFORMAT ">
              <w:r w:rsidR="00803C60">
                <w:t>EPAM Systems, RD Dep.</w:t>
              </w:r>
            </w:fldSimple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AB7E6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fldChar w:fldCharType="begin"/>
            </w:r>
            <w:r w:rsidRPr="00CB6BB6">
              <w:rPr>
                <w:lang w:val="de-DE"/>
              </w:rPr>
              <w:instrText xml:space="preserve"> DOCPROPERTY  Title  \* MERGEFORMAT </w:instrText>
            </w:r>
            <w:r>
              <w:fldChar w:fldCharType="separate"/>
            </w:r>
            <w:r w:rsidR="00803C60" w:rsidRPr="00D57D2B">
              <w:rPr>
                <w:lang w:val="de-DE"/>
              </w:rPr>
              <w:t>Star Schema Basics</w:t>
            </w:r>
            <w:r>
              <w:rPr>
                <w:lang w:val="de-DE"/>
              </w:rPr>
              <w:fldChar w:fldCharType="end"/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E6399">
            <w:pPr>
              <w:pStyle w:val="TableText"/>
              <w:rPr>
                <w:rStyle w:val="af6"/>
              </w:rPr>
            </w:pPr>
            <w:r>
              <w:rPr>
                <w:rStyle w:val="af6"/>
              </w:rPr>
              <w:t>Valeryia_Lupanava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A40C0E" w:rsidP="001E639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08</w:t>
            </w:r>
            <w:bookmarkStart w:id="0" w:name="_GoBack"/>
            <w:bookmarkEnd w:id="0"/>
            <w:r w:rsidR="001E6399">
              <w:rPr>
                <w:rFonts w:cs="Arial"/>
                <w:sz w:val="16"/>
                <w:szCs w:val="16"/>
                <w:lang w:val="en-US"/>
              </w:rPr>
              <w:t>-NOV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-201</w:t>
            </w:r>
            <w:r w:rsidR="001E6399"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A40C0E" w:rsidRDefault="00BF3E1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7924179" w:history="1">
        <w:r w:rsidR="00A40C0E" w:rsidRPr="003E12AB">
          <w:rPr>
            <w:rStyle w:val="af6"/>
            <w:noProof/>
          </w:rPr>
          <w:t>1.</w:t>
        </w:r>
        <w:r w:rsidR="00A40C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A40C0E" w:rsidRPr="003E12AB">
          <w:rPr>
            <w:rStyle w:val="af6"/>
            <w:noProof/>
          </w:rPr>
          <w:t>Star Schema</w:t>
        </w:r>
        <w:r w:rsidR="00A40C0E">
          <w:rPr>
            <w:noProof/>
            <w:webHidden/>
          </w:rPr>
          <w:tab/>
        </w:r>
        <w:r w:rsidR="00A40C0E">
          <w:rPr>
            <w:noProof/>
            <w:webHidden/>
          </w:rPr>
          <w:fldChar w:fldCharType="begin"/>
        </w:r>
        <w:r w:rsidR="00A40C0E">
          <w:rPr>
            <w:noProof/>
            <w:webHidden/>
          </w:rPr>
          <w:instrText xml:space="preserve"> PAGEREF _Toc497924179 \h </w:instrText>
        </w:r>
        <w:r w:rsidR="00A40C0E">
          <w:rPr>
            <w:noProof/>
            <w:webHidden/>
          </w:rPr>
        </w:r>
        <w:r w:rsidR="00A40C0E">
          <w:rPr>
            <w:noProof/>
            <w:webHidden/>
          </w:rPr>
          <w:fldChar w:fldCharType="separate"/>
        </w:r>
        <w:r w:rsidR="00A40C0E">
          <w:rPr>
            <w:noProof/>
            <w:webHidden/>
          </w:rPr>
          <w:t>3</w:t>
        </w:r>
        <w:r w:rsidR="00A40C0E"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0" w:history="1">
        <w:r w:rsidRPr="003E12AB">
          <w:rPr>
            <w:rStyle w:val="af6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1:</w:t>
        </w:r>
        <w:r w:rsidRPr="003E12AB">
          <w:rPr>
            <w:rStyle w:val="af6"/>
            <w:noProof/>
          </w:rPr>
          <w:t xml:space="preserve"> Select the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1" w:history="1">
        <w:r w:rsidRPr="003E12AB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2:</w:t>
        </w:r>
        <w:r w:rsidRPr="003E12AB">
          <w:rPr>
            <w:rStyle w:val="af6"/>
            <w:noProof/>
          </w:rPr>
          <w:t xml:space="preserve"> Declare the Grain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2" w:history="1">
        <w:r w:rsidRPr="003E12AB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3:</w:t>
        </w:r>
        <w:r w:rsidRPr="003E12AB">
          <w:rPr>
            <w:rStyle w:val="af6"/>
            <w:noProof/>
          </w:rPr>
          <w:t xml:space="preserve"> Identify the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3" w:history="1">
        <w:r w:rsidRPr="003E12AB">
          <w:rPr>
            <w:rStyle w:val="af6"/>
            <w:noProof/>
            <w:lang w:val="ru-RU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4:</w:t>
        </w:r>
        <w:r w:rsidRPr="003E12AB">
          <w:rPr>
            <w:rStyle w:val="af6"/>
            <w:noProof/>
          </w:rPr>
          <w:t xml:space="preserve"> Identify the 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4" w:history="1">
        <w:r w:rsidRPr="003E12AB">
          <w:rPr>
            <w:rStyle w:val="af6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noProof/>
          </w:rPr>
          <w:t xml:space="preserve"> </w:t>
        </w:r>
        <w:r w:rsidRPr="003E12AB">
          <w:rPr>
            <w:rStyle w:val="af6"/>
            <w:bCs/>
            <w:noProof/>
          </w:rPr>
          <w:t>Step 5:</w:t>
        </w:r>
        <w:r w:rsidRPr="003E12AB">
          <w:rPr>
            <w:rStyle w:val="af6"/>
            <w:noProof/>
          </w:rPr>
          <w:t xml:space="preserve"> Star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7924185" w:history="1">
        <w:r w:rsidRPr="003E12AB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noProof/>
          </w:rPr>
          <w:t>Snowflake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6" w:history="1">
        <w:r w:rsidRPr="003E12AB">
          <w:rPr>
            <w:rStyle w:val="af6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1:</w:t>
        </w:r>
        <w:r w:rsidRPr="003E12AB">
          <w:rPr>
            <w:rStyle w:val="af6"/>
            <w:noProof/>
          </w:rPr>
          <w:t xml:space="preserve"> Select the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7" w:history="1">
        <w:r w:rsidRPr="003E12AB">
          <w:rPr>
            <w:rStyle w:val="af6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2:</w:t>
        </w:r>
        <w:r w:rsidRPr="003E12AB">
          <w:rPr>
            <w:rStyle w:val="af6"/>
            <w:noProof/>
          </w:rPr>
          <w:t xml:space="preserve"> Declare the Grain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8" w:history="1">
        <w:r w:rsidRPr="003E12AB">
          <w:rPr>
            <w:rStyle w:val="af6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3:</w:t>
        </w:r>
        <w:r w:rsidRPr="003E12AB">
          <w:rPr>
            <w:rStyle w:val="af6"/>
            <w:noProof/>
          </w:rPr>
          <w:t xml:space="preserve"> Identify the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89" w:history="1">
        <w:r w:rsidRPr="003E12AB">
          <w:rPr>
            <w:rStyle w:val="af6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4:</w:t>
        </w:r>
        <w:r w:rsidRPr="003E12AB">
          <w:rPr>
            <w:rStyle w:val="af6"/>
            <w:noProof/>
          </w:rPr>
          <w:t xml:space="preserve"> Identify the 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7924190" w:history="1">
        <w:r w:rsidRPr="003E12AB">
          <w:rPr>
            <w:rStyle w:val="af6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bCs/>
            <w:noProof/>
          </w:rPr>
          <w:t>Step 5:</w:t>
        </w:r>
        <w:r w:rsidRPr="003E12AB">
          <w:rPr>
            <w:rStyle w:val="af6"/>
            <w:noProof/>
          </w:rPr>
          <w:t xml:space="preserve"> Snowflake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0C0E" w:rsidRDefault="00A40C0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7924191" w:history="1">
        <w:r w:rsidRPr="003E12AB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3E12AB">
          <w:rPr>
            <w:rStyle w:val="af6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BF3E1E" w:rsidP="005C0966">
      <w:pPr>
        <w:ind w:hanging="720"/>
      </w:pPr>
      <w:r>
        <w:fldChar w:fldCharType="end"/>
      </w:r>
    </w:p>
    <w:p w:rsidR="00222DC3" w:rsidRPr="00114D08" w:rsidRDefault="00222DC3" w:rsidP="00222DC3"/>
    <w:p w:rsidR="00803C60" w:rsidRDefault="00222DC3" w:rsidP="00803C60">
      <w:pPr>
        <w:pStyle w:val="1"/>
      </w:pPr>
      <w:r w:rsidRPr="00114D08">
        <w:br w:type="page"/>
      </w:r>
      <w:bookmarkStart w:id="5" w:name="_Toc380666918"/>
      <w:bookmarkStart w:id="6" w:name="_Toc497924179"/>
      <w:bookmarkEnd w:id="1"/>
      <w:bookmarkEnd w:id="2"/>
      <w:bookmarkEnd w:id="3"/>
      <w:bookmarkEnd w:id="4"/>
      <w:r w:rsidR="001E6399">
        <w:lastRenderedPageBreak/>
        <w:t>Star Schema</w:t>
      </w:r>
      <w:bookmarkEnd w:id="5"/>
      <w:bookmarkEnd w:id="6"/>
    </w:p>
    <w:p w:rsidR="00000000" w:rsidRDefault="001E6399" w:rsidP="00BF4C7F">
      <w:pPr>
        <w:pStyle w:val="21"/>
      </w:pPr>
      <w:bookmarkStart w:id="7" w:name="_Toc497924180"/>
      <w:r w:rsidRPr="001E6399">
        <w:rPr>
          <w:bCs/>
        </w:rPr>
        <w:t>Step 1:</w:t>
      </w:r>
      <w:r w:rsidRPr="001E6399">
        <w:t xml:space="preserve"> Select the Business Process</w:t>
      </w:r>
      <w:bookmarkEnd w:id="7"/>
    </w:p>
    <w:p w:rsidR="00BF4C7F" w:rsidRDefault="005314DD" w:rsidP="00BF4C7F">
      <w:pPr>
        <w:pStyle w:val="a3"/>
      </w:pPr>
      <w:r>
        <w:t>Business Process for analysis is company’s sales per different metrics.</w:t>
      </w:r>
    </w:p>
    <w:p w:rsidR="00000000" w:rsidRDefault="001E6399" w:rsidP="00BF4C7F">
      <w:pPr>
        <w:pStyle w:val="21"/>
      </w:pPr>
      <w:bookmarkStart w:id="8" w:name="_Toc497924181"/>
      <w:r w:rsidRPr="001E6399">
        <w:rPr>
          <w:bCs/>
        </w:rPr>
        <w:t>Step 2:</w:t>
      </w:r>
      <w:r w:rsidRPr="001E6399">
        <w:t xml:space="preserve"> Declare the Grain</w:t>
      </w:r>
      <w:bookmarkEnd w:id="8"/>
    </w:p>
    <w:p w:rsidR="005314DD" w:rsidRPr="00BE5A3F" w:rsidRDefault="00BE5A3F" w:rsidP="005314DD">
      <w:pPr>
        <w:pStyle w:val="a3"/>
      </w:pPr>
      <w:r w:rsidRPr="00BE5A3F">
        <w:t xml:space="preserve">Fact granularity </w:t>
      </w:r>
      <w:r>
        <w:t>is Daily Sales Amount per certain Customer and Employee in a specific location</w:t>
      </w:r>
      <w:r w:rsidR="005314DD">
        <w:t>.</w:t>
      </w:r>
    </w:p>
    <w:p w:rsidR="00000000" w:rsidRDefault="001E6399" w:rsidP="00BF4C7F">
      <w:pPr>
        <w:pStyle w:val="21"/>
      </w:pPr>
      <w:bookmarkStart w:id="9" w:name="_Toc497924182"/>
      <w:r w:rsidRPr="001E6399">
        <w:rPr>
          <w:bCs/>
        </w:rPr>
        <w:t>Step 3:</w:t>
      </w:r>
      <w:r w:rsidRPr="001E6399">
        <w:t xml:space="preserve"> Identify the Dimensions</w:t>
      </w:r>
      <w:bookmarkEnd w:id="9"/>
    </w:p>
    <w:p w:rsidR="00A15894" w:rsidRDefault="00A15894" w:rsidP="00A15894">
      <w:pPr>
        <w:pStyle w:val="a3"/>
      </w:pPr>
      <w:r>
        <w:t>Schema should contains next dimensions:</w:t>
      </w:r>
    </w:p>
    <w:p w:rsidR="00A15894" w:rsidRDefault="00A15894" w:rsidP="0086200D">
      <w:pPr>
        <w:pStyle w:val="a3"/>
        <w:numPr>
          <w:ilvl w:val="0"/>
          <w:numId w:val="18"/>
        </w:numPr>
      </w:pPr>
      <w:r>
        <w:t>Customer dimension</w:t>
      </w:r>
      <w:r w:rsidR="00380997">
        <w:t xml:space="preserve"> (Customer ID is Primary Key)</w:t>
      </w:r>
      <w:r>
        <w:t>;</w:t>
      </w:r>
    </w:p>
    <w:p w:rsidR="00127572" w:rsidRDefault="007244D8" w:rsidP="00127572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DDFD126" wp14:editId="66BD2EE1">
            <wp:extent cx="2771775" cy="1981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94" w:rsidRDefault="00A15894" w:rsidP="0086200D">
      <w:pPr>
        <w:pStyle w:val="a3"/>
        <w:numPr>
          <w:ilvl w:val="0"/>
          <w:numId w:val="18"/>
        </w:numPr>
      </w:pPr>
      <w:r>
        <w:t>Product dimension</w:t>
      </w:r>
      <w:r w:rsidR="00380997">
        <w:t xml:space="preserve"> </w:t>
      </w:r>
      <w:r w:rsidR="00380997">
        <w:t>(</w:t>
      </w:r>
      <w:r w:rsidR="00380997">
        <w:t>Product</w:t>
      </w:r>
      <w:r w:rsidR="00380997">
        <w:t xml:space="preserve"> ID is Primary Key);</w:t>
      </w:r>
    </w:p>
    <w:p w:rsidR="007244D8" w:rsidRDefault="007244D8" w:rsidP="007244D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D959079" wp14:editId="2C8FCABA">
            <wp:extent cx="2676525" cy="1190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94" w:rsidRDefault="0086200D" w:rsidP="0086200D">
      <w:pPr>
        <w:pStyle w:val="a3"/>
        <w:numPr>
          <w:ilvl w:val="0"/>
          <w:numId w:val="18"/>
        </w:numPr>
      </w:pPr>
      <w:r>
        <w:t>Store dimension</w:t>
      </w:r>
      <w:r w:rsidR="00380997">
        <w:t xml:space="preserve"> </w:t>
      </w:r>
      <w:r w:rsidR="00380997">
        <w:t>(</w:t>
      </w:r>
      <w:r w:rsidR="00380997">
        <w:t>Store</w:t>
      </w:r>
      <w:r w:rsidR="00380997">
        <w:t xml:space="preserve"> ID is Primary Key);</w:t>
      </w:r>
    </w:p>
    <w:p w:rsidR="007244D8" w:rsidRDefault="007244D8" w:rsidP="007244D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EB60964" wp14:editId="5ACE9D19">
            <wp:extent cx="255270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61" w:rsidRDefault="0086200D" w:rsidP="0086200D">
      <w:pPr>
        <w:pStyle w:val="a3"/>
        <w:numPr>
          <w:ilvl w:val="0"/>
          <w:numId w:val="18"/>
        </w:numPr>
      </w:pPr>
      <w:r>
        <w:t>Employee dimension</w:t>
      </w:r>
      <w:r w:rsidR="00380997">
        <w:t xml:space="preserve"> (</w:t>
      </w:r>
      <w:r w:rsidR="00380997">
        <w:t>Employee</w:t>
      </w:r>
      <w:r w:rsidR="00380997">
        <w:t xml:space="preserve"> ID is Primary Key);</w:t>
      </w:r>
    </w:p>
    <w:p w:rsidR="007244D8" w:rsidRDefault="007244D8" w:rsidP="007244D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6B812DC7" wp14:editId="2856C321">
            <wp:extent cx="2790825" cy="1447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0D" w:rsidRDefault="00DE2D61" w:rsidP="0086200D">
      <w:pPr>
        <w:pStyle w:val="a3"/>
        <w:numPr>
          <w:ilvl w:val="0"/>
          <w:numId w:val="18"/>
        </w:numPr>
      </w:pPr>
      <w:r>
        <w:t>Date dimension</w:t>
      </w:r>
      <w:r w:rsidR="00380997">
        <w:t xml:space="preserve"> </w:t>
      </w:r>
      <w:r w:rsidR="00380997">
        <w:t>(</w:t>
      </w:r>
      <w:r w:rsidR="00380997">
        <w:t>Date</w:t>
      </w:r>
      <w:r w:rsidR="00380997">
        <w:t xml:space="preserve"> ID is Primary Key)</w:t>
      </w:r>
      <w:r w:rsidR="00380997">
        <w:t>.</w:t>
      </w:r>
    </w:p>
    <w:p w:rsidR="007244D8" w:rsidRPr="00A15894" w:rsidRDefault="007244D8" w:rsidP="007244D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37303F29" wp14:editId="39958E83">
            <wp:extent cx="269557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E6399" w:rsidRDefault="001E6399" w:rsidP="00BF4C7F">
      <w:pPr>
        <w:pStyle w:val="21"/>
        <w:rPr>
          <w:lang w:val="ru-RU"/>
        </w:rPr>
      </w:pPr>
      <w:bookmarkStart w:id="10" w:name="_Toc497924183"/>
      <w:r w:rsidRPr="001E6399">
        <w:rPr>
          <w:bCs/>
        </w:rPr>
        <w:t>Step 4:</w:t>
      </w:r>
      <w:r w:rsidRPr="001E6399">
        <w:t xml:space="preserve"> Identify the Facts</w:t>
      </w:r>
      <w:bookmarkEnd w:id="10"/>
    </w:p>
    <w:p w:rsidR="0086200D" w:rsidRDefault="0086200D" w:rsidP="00803C60">
      <w:pPr>
        <w:pStyle w:val="a3"/>
      </w:pPr>
      <w:r>
        <w:t xml:space="preserve">Schema should contains </w:t>
      </w:r>
      <w:r>
        <w:t>the fact table “Sales” with next data:</w:t>
      </w:r>
    </w:p>
    <w:p w:rsidR="000B4C3C" w:rsidRDefault="000B4C3C" w:rsidP="00DE2D61">
      <w:pPr>
        <w:pStyle w:val="a3"/>
        <w:numPr>
          <w:ilvl w:val="0"/>
          <w:numId w:val="19"/>
        </w:numPr>
      </w:pPr>
      <w:r>
        <w:t>Sales ID;</w:t>
      </w:r>
    </w:p>
    <w:p w:rsidR="000B4C3C" w:rsidRDefault="000B4C3C" w:rsidP="00DE2D61">
      <w:pPr>
        <w:pStyle w:val="a3"/>
        <w:numPr>
          <w:ilvl w:val="0"/>
          <w:numId w:val="19"/>
        </w:numPr>
      </w:pPr>
      <w:r>
        <w:t>Stuff ID;</w:t>
      </w:r>
    </w:p>
    <w:p w:rsidR="000B4C3C" w:rsidRDefault="000B4C3C" w:rsidP="00DE2D61">
      <w:pPr>
        <w:pStyle w:val="a3"/>
        <w:numPr>
          <w:ilvl w:val="0"/>
          <w:numId w:val="19"/>
        </w:numPr>
      </w:pPr>
      <w:r>
        <w:t xml:space="preserve">Sales Date </w:t>
      </w:r>
      <w:r>
        <w:t>as Foreign Key</w:t>
      </w:r>
      <w:r>
        <w:t xml:space="preserve"> from Date Dimension;</w:t>
      </w:r>
    </w:p>
    <w:p w:rsidR="000B4C3C" w:rsidRDefault="000B4C3C" w:rsidP="000B4C3C">
      <w:pPr>
        <w:pStyle w:val="a3"/>
        <w:numPr>
          <w:ilvl w:val="0"/>
          <w:numId w:val="19"/>
        </w:numPr>
      </w:pPr>
      <w:r>
        <w:t>Product ID</w:t>
      </w:r>
      <w:r>
        <w:t xml:space="preserve"> </w:t>
      </w:r>
      <w:r>
        <w:t>as Foreign Key</w:t>
      </w:r>
      <w:r>
        <w:t xml:space="preserve"> from Product Dimension</w:t>
      </w:r>
      <w:r>
        <w:t>;</w:t>
      </w:r>
    </w:p>
    <w:p w:rsidR="000B4C3C" w:rsidRDefault="000B4C3C" w:rsidP="000B4C3C">
      <w:pPr>
        <w:pStyle w:val="a3"/>
        <w:numPr>
          <w:ilvl w:val="0"/>
          <w:numId w:val="19"/>
        </w:numPr>
      </w:pPr>
      <w:r>
        <w:t>Customer</w:t>
      </w:r>
      <w:r w:rsidRPr="000B4C3C">
        <w:t xml:space="preserve"> </w:t>
      </w:r>
      <w:r>
        <w:t xml:space="preserve">ID as Foreign Key from </w:t>
      </w:r>
      <w:r>
        <w:t>Customer</w:t>
      </w:r>
      <w:r>
        <w:t xml:space="preserve"> Dimension</w:t>
      </w:r>
      <w:r>
        <w:t>;</w:t>
      </w:r>
    </w:p>
    <w:p w:rsidR="000B4C3C" w:rsidRDefault="000B4C3C" w:rsidP="000B4C3C">
      <w:pPr>
        <w:pStyle w:val="a3"/>
        <w:numPr>
          <w:ilvl w:val="0"/>
          <w:numId w:val="19"/>
        </w:numPr>
      </w:pPr>
      <w:r>
        <w:t>Store ID</w:t>
      </w:r>
      <w:r>
        <w:t xml:space="preserve"> a</w:t>
      </w:r>
      <w:r>
        <w:t xml:space="preserve">s Foreign Key from </w:t>
      </w:r>
      <w:r>
        <w:t>Store</w:t>
      </w:r>
      <w:r>
        <w:t xml:space="preserve"> Dimension;</w:t>
      </w:r>
    </w:p>
    <w:p w:rsidR="00DE2D61" w:rsidRDefault="00DE2D61" w:rsidP="00DE2D61">
      <w:pPr>
        <w:pStyle w:val="a3"/>
        <w:numPr>
          <w:ilvl w:val="0"/>
          <w:numId w:val="19"/>
        </w:numPr>
      </w:pPr>
      <w:r>
        <w:t>Employee ID</w:t>
      </w:r>
      <w:r w:rsidR="000B4C3C">
        <w:t xml:space="preserve"> as </w:t>
      </w:r>
      <w:r w:rsidR="000B4C3C">
        <w:t xml:space="preserve">Foreign Key from </w:t>
      </w:r>
      <w:r w:rsidR="00270785">
        <w:t>Employee</w:t>
      </w:r>
      <w:r w:rsidR="000B4C3C">
        <w:t xml:space="preserve"> Dimension</w:t>
      </w:r>
      <w:r>
        <w:t>;</w:t>
      </w:r>
    </w:p>
    <w:p w:rsidR="00DE2D61" w:rsidRDefault="00DE2D61" w:rsidP="00DE2D61">
      <w:pPr>
        <w:pStyle w:val="a3"/>
        <w:numPr>
          <w:ilvl w:val="0"/>
          <w:numId w:val="19"/>
        </w:numPr>
      </w:pPr>
      <w:r>
        <w:t>Sales Amount</w:t>
      </w:r>
      <w:r w:rsidR="000B4C3C">
        <w:t xml:space="preserve"> as measure of Sales</w:t>
      </w:r>
      <w:r>
        <w:t>.</w:t>
      </w:r>
    </w:p>
    <w:p w:rsidR="007244D8" w:rsidRDefault="003A2FD8" w:rsidP="007244D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7F5C55E5" wp14:editId="14582236">
            <wp:extent cx="2219325" cy="2047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D8" w:rsidRDefault="003A2FD8" w:rsidP="007244D8">
      <w:pPr>
        <w:pStyle w:val="a3"/>
      </w:pPr>
    </w:p>
    <w:p w:rsidR="003E403F" w:rsidRDefault="003E403F" w:rsidP="003E403F">
      <w:pPr>
        <w:pStyle w:val="a3"/>
      </w:pPr>
    </w:p>
    <w:p w:rsidR="003E403F" w:rsidRDefault="003E403F" w:rsidP="003E403F">
      <w:pPr>
        <w:pStyle w:val="a3"/>
      </w:pPr>
    </w:p>
    <w:p w:rsidR="003E403F" w:rsidRPr="003E403F" w:rsidRDefault="003E403F" w:rsidP="003E403F">
      <w:pPr>
        <w:pStyle w:val="a3"/>
      </w:pPr>
    </w:p>
    <w:p w:rsidR="003E403F" w:rsidRDefault="003E403F" w:rsidP="003E403F">
      <w:pPr>
        <w:pStyle w:val="a3"/>
      </w:pPr>
    </w:p>
    <w:p w:rsidR="003E403F" w:rsidRDefault="003E403F" w:rsidP="003E403F">
      <w:pPr>
        <w:pStyle w:val="a3"/>
      </w:pPr>
    </w:p>
    <w:p w:rsidR="003E403F" w:rsidRDefault="003E403F" w:rsidP="003E403F">
      <w:pPr>
        <w:pStyle w:val="a3"/>
      </w:pPr>
    </w:p>
    <w:p w:rsidR="003E403F" w:rsidRDefault="003E403F" w:rsidP="003E403F">
      <w:pPr>
        <w:pStyle w:val="a3"/>
      </w:pPr>
    </w:p>
    <w:p w:rsidR="003E403F" w:rsidRDefault="003E403F" w:rsidP="003E403F">
      <w:pPr>
        <w:pStyle w:val="a3"/>
      </w:pPr>
    </w:p>
    <w:p w:rsidR="003E403F" w:rsidRPr="003E403F" w:rsidRDefault="003E403F" w:rsidP="003E403F">
      <w:pPr>
        <w:pStyle w:val="a3"/>
      </w:pPr>
    </w:p>
    <w:p w:rsidR="003A2FD8" w:rsidRPr="003A2FD8" w:rsidRDefault="003A2FD8" w:rsidP="003A2FD8">
      <w:pPr>
        <w:pStyle w:val="a3"/>
      </w:pPr>
    </w:p>
    <w:p w:rsidR="00270785" w:rsidRPr="00270785" w:rsidRDefault="00270785" w:rsidP="00270785">
      <w:pPr>
        <w:pStyle w:val="a3"/>
      </w:pPr>
    </w:p>
    <w:p w:rsidR="006E4A59" w:rsidRDefault="006E4A59" w:rsidP="006E4A59">
      <w:pPr>
        <w:pStyle w:val="a3"/>
      </w:pPr>
    </w:p>
    <w:p w:rsidR="003E403F" w:rsidRDefault="003E403F">
      <w:pPr>
        <w:widowControl/>
        <w:spacing w:line="240" w:lineRule="auto"/>
        <w:sectPr w:rsidR="003E403F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380997" w:rsidRDefault="003E403F" w:rsidP="00380997">
      <w:pPr>
        <w:pStyle w:val="21"/>
      </w:pPr>
      <w:bookmarkStart w:id="11" w:name="_Toc497924184"/>
      <w:r w:rsidRPr="003E403F">
        <w:rPr>
          <w:noProof/>
          <w:lang w:val="ru-RU" w:eastAsia="ru-RU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-722630</wp:posOffset>
            </wp:positionH>
            <wp:positionV relativeFrom="paragraph">
              <wp:posOffset>529590</wp:posOffset>
            </wp:positionV>
            <wp:extent cx="9406255" cy="4732655"/>
            <wp:effectExtent l="0" t="0" r="0" b="0"/>
            <wp:wrapSquare wrapText="bothSides"/>
            <wp:docPr id="23" name="Рисунок 23" descr="C:\Users\Valeryia\Desktop\Topic 06 - Star Schema Basics\Star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yia\Desktop\Topic 06 - Star Schema Basics\Star_schem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25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997">
        <w:tab/>
      </w:r>
      <w:r w:rsidR="00380997">
        <w:rPr>
          <w:bCs/>
        </w:rPr>
        <w:t>Step 5</w:t>
      </w:r>
      <w:r w:rsidR="00380997" w:rsidRPr="001E6399">
        <w:rPr>
          <w:bCs/>
        </w:rPr>
        <w:t>:</w:t>
      </w:r>
      <w:r w:rsidR="00380997" w:rsidRPr="001E6399">
        <w:t xml:space="preserve"> </w:t>
      </w:r>
      <w:r w:rsidR="00380997">
        <w:t>Star</w:t>
      </w:r>
      <w:r w:rsidR="00380997" w:rsidRPr="001E6399">
        <w:t xml:space="preserve"> </w:t>
      </w:r>
      <w:r w:rsidR="00380997">
        <w:t>Schema</w:t>
      </w:r>
      <w:bookmarkEnd w:id="11"/>
    </w:p>
    <w:p w:rsidR="003E403F" w:rsidRDefault="003E403F" w:rsidP="00380997">
      <w:pPr>
        <w:widowControl/>
        <w:tabs>
          <w:tab w:val="left" w:pos="1941"/>
        </w:tabs>
        <w:spacing w:line="240" w:lineRule="auto"/>
        <w:sectPr w:rsidR="003E403F" w:rsidSect="003E403F">
          <w:type w:val="continuous"/>
          <w:pgSz w:w="16834" w:h="11909" w:orient="landscape" w:code="9"/>
          <w:pgMar w:top="850" w:right="1138" w:bottom="1138" w:left="1138" w:header="994" w:footer="634" w:gutter="562"/>
          <w:cols w:space="720"/>
        </w:sectPr>
      </w:pPr>
    </w:p>
    <w:p w:rsidR="00803C60" w:rsidRDefault="001E6399" w:rsidP="001E6399">
      <w:pPr>
        <w:pStyle w:val="1"/>
      </w:pPr>
      <w:bookmarkStart w:id="12" w:name="_Toc380666919"/>
      <w:bookmarkStart w:id="13" w:name="_Toc497924185"/>
      <w:r>
        <w:lastRenderedPageBreak/>
        <w:t>S</w:t>
      </w:r>
      <w:r>
        <w:t>nowflake</w:t>
      </w:r>
      <w:r>
        <w:t xml:space="preserve"> Schema</w:t>
      </w:r>
      <w:bookmarkEnd w:id="12"/>
      <w:bookmarkEnd w:id="13"/>
    </w:p>
    <w:p w:rsidR="00BF4C7F" w:rsidRDefault="00BF4C7F" w:rsidP="00BF4C7F">
      <w:pPr>
        <w:pStyle w:val="21"/>
      </w:pPr>
      <w:bookmarkStart w:id="14" w:name="_Toc497924186"/>
      <w:r w:rsidRPr="001E6399">
        <w:rPr>
          <w:bCs/>
        </w:rPr>
        <w:t>Step 1:</w:t>
      </w:r>
      <w:r w:rsidRPr="001E6399">
        <w:t xml:space="preserve"> Select the Business Process</w:t>
      </w:r>
      <w:bookmarkEnd w:id="14"/>
    </w:p>
    <w:p w:rsidR="0072658C" w:rsidRDefault="0072658C" w:rsidP="0072658C">
      <w:pPr>
        <w:pStyle w:val="a3"/>
      </w:pPr>
      <w:r>
        <w:t>Business Process for analysis is company’s sales per different metrics.</w:t>
      </w:r>
    </w:p>
    <w:p w:rsidR="0072658C" w:rsidRDefault="0072658C" w:rsidP="0072658C">
      <w:pPr>
        <w:pStyle w:val="21"/>
      </w:pPr>
      <w:bookmarkStart w:id="15" w:name="_Toc497924187"/>
      <w:r w:rsidRPr="001E6399">
        <w:rPr>
          <w:bCs/>
        </w:rPr>
        <w:t>Step 2:</w:t>
      </w:r>
      <w:r w:rsidRPr="001E6399">
        <w:t xml:space="preserve"> Declare the Grain</w:t>
      </w:r>
      <w:bookmarkEnd w:id="15"/>
    </w:p>
    <w:p w:rsidR="0072658C" w:rsidRPr="00BE5A3F" w:rsidRDefault="0072658C" w:rsidP="0072658C">
      <w:pPr>
        <w:pStyle w:val="a3"/>
      </w:pPr>
      <w:r w:rsidRPr="00BE5A3F">
        <w:t xml:space="preserve">Fact granularity </w:t>
      </w:r>
      <w:r>
        <w:t>is Daily Sales Amount per certain Customer and Employee in a specific location.</w:t>
      </w:r>
    </w:p>
    <w:p w:rsidR="0072658C" w:rsidRDefault="0072658C" w:rsidP="0072658C">
      <w:pPr>
        <w:pStyle w:val="21"/>
      </w:pPr>
      <w:bookmarkStart w:id="16" w:name="_Toc497924188"/>
      <w:r w:rsidRPr="001E6399">
        <w:rPr>
          <w:bCs/>
        </w:rPr>
        <w:t>Step 3:</w:t>
      </w:r>
      <w:r w:rsidRPr="001E6399">
        <w:t xml:space="preserve"> Identify the Dimensions</w:t>
      </w:r>
      <w:bookmarkEnd w:id="16"/>
    </w:p>
    <w:p w:rsidR="00CC5540" w:rsidRDefault="00CC5540" w:rsidP="00CC5540">
      <w:pPr>
        <w:pStyle w:val="a3"/>
      </w:pPr>
      <w:r>
        <w:t>Schema should contains next dimensions:</w:t>
      </w:r>
    </w:p>
    <w:p w:rsidR="00CC5540" w:rsidRDefault="00CC5540" w:rsidP="00CC5540">
      <w:pPr>
        <w:pStyle w:val="a3"/>
        <w:numPr>
          <w:ilvl w:val="0"/>
          <w:numId w:val="20"/>
        </w:numPr>
      </w:pPr>
      <w:r>
        <w:t>Customer dimension</w:t>
      </w:r>
      <w:r w:rsidR="00FA2E25">
        <w:t xml:space="preserve"> </w:t>
      </w:r>
      <w:r w:rsidR="00FA2E25">
        <w:t>(</w:t>
      </w:r>
      <w:r w:rsidR="00FA2E25">
        <w:t>Customer ID is Primary Key</w:t>
      </w:r>
      <w:r w:rsidR="00FA2E25">
        <w:t>)</w:t>
      </w:r>
      <w:r>
        <w:t>;</w:t>
      </w:r>
    </w:p>
    <w:p w:rsidR="00CC5540" w:rsidRDefault="00CC5540" w:rsidP="00CC5540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34B490DE" wp14:editId="6F5BD1C4">
            <wp:extent cx="27622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0" w:rsidRDefault="00CC5540" w:rsidP="00CC5540">
      <w:pPr>
        <w:pStyle w:val="a3"/>
        <w:numPr>
          <w:ilvl w:val="0"/>
          <w:numId w:val="20"/>
        </w:numPr>
      </w:pPr>
      <w:r>
        <w:t>Customer geo dimension</w:t>
      </w:r>
      <w:r w:rsidR="00FA2E25">
        <w:t xml:space="preserve"> </w:t>
      </w:r>
      <w:r w:rsidR="00FA2E25">
        <w:t xml:space="preserve">(Parent table is </w:t>
      </w:r>
      <w:r w:rsidR="00FA2E25">
        <w:t>Customer</w:t>
      </w:r>
      <w:r w:rsidR="00FA2E25">
        <w:t xml:space="preserve"> Dimension</w:t>
      </w:r>
      <w:r w:rsidR="00FA2E25">
        <w:t>; Address ID is Primary Key</w:t>
      </w:r>
      <w:r w:rsidR="00FA2E25">
        <w:t>)</w:t>
      </w:r>
      <w:r>
        <w:t>;</w:t>
      </w:r>
    </w:p>
    <w:p w:rsidR="00CC5540" w:rsidRDefault="00CC5540" w:rsidP="00CC5540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DD5B180" wp14:editId="72E4AC05">
            <wp:extent cx="30575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0" w:rsidRDefault="00CC5540" w:rsidP="00CC5540">
      <w:pPr>
        <w:pStyle w:val="a3"/>
        <w:numPr>
          <w:ilvl w:val="0"/>
          <w:numId w:val="20"/>
        </w:numPr>
      </w:pPr>
      <w:r>
        <w:t>Product dimension</w:t>
      </w:r>
      <w:r w:rsidR="00FA2E25">
        <w:t xml:space="preserve"> (Product ID is Primary Key)</w:t>
      </w:r>
      <w:r>
        <w:t>;</w:t>
      </w:r>
    </w:p>
    <w:p w:rsidR="00CC5540" w:rsidRDefault="00CC5540" w:rsidP="00CC5540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215F8BA" wp14:editId="2953820B">
            <wp:extent cx="269557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0" w:rsidRDefault="00CC5540" w:rsidP="00CC5540">
      <w:pPr>
        <w:pStyle w:val="a3"/>
        <w:numPr>
          <w:ilvl w:val="0"/>
          <w:numId w:val="20"/>
        </w:numPr>
      </w:pPr>
      <w:r>
        <w:t>Category</w:t>
      </w:r>
      <w:r>
        <w:t xml:space="preserve"> dimension</w:t>
      </w:r>
      <w:r w:rsidR="00FA2E25">
        <w:t xml:space="preserve"> </w:t>
      </w:r>
      <w:r w:rsidR="00FA2E25">
        <w:t xml:space="preserve">(Parent table is </w:t>
      </w:r>
      <w:r w:rsidR="00FA2E25">
        <w:t>Product</w:t>
      </w:r>
      <w:r w:rsidR="00FA2E25">
        <w:t xml:space="preserve"> Dimension</w:t>
      </w:r>
      <w:r w:rsidR="00FA2E25">
        <w:t>; Category ID is Primary Key</w:t>
      </w:r>
      <w:r w:rsidR="00FA2E25">
        <w:t>)</w:t>
      </w:r>
      <w:r>
        <w:t>;</w:t>
      </w:r>
    </w:p>
    <w:p w:rsidR="00CC5540" w:rsidRDefault="00410FD9" w:rsidP="00CC5540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A794B7C" wp14:editId="26FA5DEA">
            <wp:extent cx="2790825" cy="914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0" w:rsidRDefault="00CC5540" w:rsidP="00CC5540">
      <w:pPr>
        <w:pStyle w:val="a3"/>
        <w:numPr>
          <w:ilvl w:val="0"/>
          <w:numId w:val="20"/>
        </w:numPr>
      </w:pPr>
      <w:r>
        <w:t>Store dimension</w:t>
      </w:r>
      <w:r w:rsidR="00FA2E25">
        <w:t xml:space="preserve"> (Store ID is Primary Key)</w:t>
      </w:r>
      <w:r>
        <w:t>;</w:t>
      </w:r>
    </w:p>
    <w:p w:rsidR="00410FD9" w:rsidRDefault="00410FD9" w:rsidP="00410FD9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2D2046A2" wp14:editId="1CB8AA66">
            <wp:extent cx="256222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D9" w:rsidRDefault="00410FD9" w:rsidP="00410FD9">
      <w:pPr>
        <w:pStyle w:val="a3"/>
        <w:numPr>
          <w:ilvl w:val="0"/>
          <w:numId w:val="20"/>
        </w:numPr>
      </w:pPr>
      <w:r>
        <w:t xml:space="preserve">Store </w:t>
      </w:r>
      <w:r>
        <w:t xml:space="preserve">geo </w:t>
      </w:r>
      <w:r>
        <w:t>dimension</w:t>
      </w:r>
      <w:r w:rsidR="00FA2E25">
        <w:t xml:space="preserve"> </w:t>
      </w:r>
      <w:r w:rsidR="00FA2E25">
        <w:t>(Parent table is Store Dimension</w:t>
      </w:r>
      <w:r w:rsidR="00FA2E25">
        <w:t>; Address ID is Primary Key</w:t>
      </w:r>
      <w:r w:rsidR="00FA2E25">
        <w:t>)</w:t>
      </w:r>
      <w:r>
        <w:t>;</w:t>
      </w:r>
    </w:p>
    <w:p w:rsidR="00410FD9" w:rsidRDefault="00410FD9" w:rsidP="00410F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0C05D063" wp14:editId="78D67037">
            <wp:extent cx="2562225" cy="13069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0213" cy="131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D9" w:rsidRDefault="00410FD9" w:rsidP="00410FD9">
      <w:pPr>
        <w:pStyle w:val="a3"/>
        <w:numPr>
          <w:ilvl w:val="0"/>
          <w:numId w:val="20"/>
        </w:numPr>
      </w:pPr>
      <w:r>
        <w:t>Employee</w:t>
      </w:r>
      <w:r>
        <w:t xml:space="preserve"> dimension</w:t>
      </w:r>
      <w:r w:rsidR="00FA2E25">
        <w:t xml:space="preserve"> (Parent table is Store Dimension; Employee ID is Primary Key)</w:t>
      </w:r>
      <w:r>
        <w:t>;</w:t>
      </w:r>
    </w:p>
    <w:p w:rsidR="00410FD9" w:rsidRDefault="00410FD9" w:rsidP="00410F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3246B361" wp14:editId="5195B0C4">
            <wp:extent cx="2572603" cy="1211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8266" cy="12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0" w:rsidRDefault="00CC5540" w:rsidP="00CC5540">
      <w:pPr>
        <w:pStyle w:val="a3"/>
        <w:numPr>
          <w:ilvl w:val="0"/>
          <w:numId w:val="20"/>
        </w:numPr>
      </w:pPr>
      <w:r>
        <w:t>Date dimension.</w:t>
      </w:r>
    </w:p>
    <w:p w:rsidR="00410FD9" w:rsidRPr="00A15894" w:rsidRDefault="00410FD9" w:rsidP="00410F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48993113" wp14:editId="57E49F14">
            <wp:extent cx="2374678" cy="350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8279" cy="35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0" w:rsidRPr="001E6399" w:rsidRDefault="00CC5540" w:rsidP="00CC5540">
      <w:pPr>
        <w:pStyle w:val="21"/>
        <w:rPr>
          <w:lang w:val="ru-RU"/>
        </w:rPr>
      </w:pPr>
      <w:bookmarkStart w:id="17" w:name="_Toc497924189"/>
      <w:r w:rsidRPr="001E6399">
        <w:rPr>
          <w:bCs/>
        </w:rPr>
        <w:lastRenderedPageBreak/>
        <w:t>Step 4:</w:t>
      </w:r>
      <w:r w:rsidRPr="001E6399">
        <w:t xml:space="preserve"> Identify the Facts</w:t>
      </w:r>
      <w:bookmarkEnd w:id="17"/>
    </w:p>
    <w:p w:rsidR="00CC5540" w:rsidRDefault="00CC5540" w:rsidP="00CC5540">
      <w:pPr>
        <w:pStyle w:val="a3"/>
      </w:pPr>
      <w:r>
        <w:t>Schema should contains the fact table “Sales” with next data: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Sales ID;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Stuff ID;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Sales Date as Foreign Key from Date Dimension;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Product ID as Foreign Key from Product Dimension;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Customer</w:t>
      </w:r>
      <w:r w:rsidRPr="000B4C3C">
        <w:t xml:space="preserve"> </w:t>
      </w:r>
      <w:r>
        <w:t>ID as Foreign Key from Customer Dimension;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Store ID as Foreign Key from Store Dimension;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Employee ID as Foreign Key from Employee Dimension;</w:t>
      </w:r>
    </w:p>
    <w:p w:rsidR="00CC5540" w:rsidRDefault="00CC5540" w:rsidP="00673162">
      <w:pPr>
        <w:pStyle w:val="a3"/>
        <w:numPr>
          <w:ilvl w:val="0"/>
          <w:numId w:val="21"/>
        </w:numPr>
      </w:pPr>
      <w:r>
        <w:t>Sales Amount as measure of Sales.</w:t>
      </w:r>
    </w:p>
    <w:p w:rsidR="00673162" w:rsidRDefault="00673162" w:rsidP="00673162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31549EC3" wp14:editId="245DFFFF">
            <wp:extent cx="223837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62" w:rsidRDefault="00673162" w:rsidP="00673162">
      <w:pPr>
        <w:pStyle w:val="a3"/>
      </w:pPr>
    </w:p>
    <w:p w:rsidR="00673162" w:rsidRDefault="00673162" w:rsidP="00673162">
      <w:pPr>
        <w:pStyle w:val="a3"/>
        <w:sectPr w:rsidR="00673162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466DAB" w:rsidRDefault="00466DAB" w:rsidP="00466DAB">
      <w:pPr>
        <w:pStyle w:val="21"/>
      </w:pPr>
      <w:r>
        <w:lastRenderedPageBreak/>
        <w:tab/>
      </w:r>
      <w:bookmarkStart w:id="18" w:name="_Toc497924190"/>
      <w:r>
        <w:rPr>
          <w:bCs/>
        </w:rPr>
        <w:t>Step 5</w:t>
      </w:r>
      <w:r w:rsidRPr="001E6399">
        <w:rPr>
          <w:bCs/>
        </w:rPr>
        <w:t>:</w:t>
      </w:r>
      <w:r w:rsidRPr="001E6399">
        <w:t xml:space="preserve"> </w:t>
      </w:r>
      <w:r>
        <w:t>Snowflake</w:t>
      </w:r>
      <w:r w:rsidRPr="001E6399">
        <w:t xml:space="preserve"> </w:t>
      </w:r>
      <w:r>
        <w:t>Schema</w:t>
      </w:r>
      <w:bookmarkEnd w:id="18"/>
    </w:p>
    <w:p w:rsidR="00673162" w:rsidRDefault="00673162" w:rsidP="00673162">
      <w:pPr>
        <w:pStyle w:val="a3"/>
        <w:sectPr w:rsidR="00673162" w:rsidSect="00673162">
          <w:type w:val="continuous"/>
          <w:pgSz w:w="16834" w:h="11909" w:orient="landscape" w:code="9"/>
          <w:pgMar w:top="850" w:right="1138" w:bottom="1138" w:left="1138" w:header="994" w:footer="634" w:gutter="562"/>
          <w:cols w:space="720"/>
        </w:sectPr>
      </w:pPr>
      <w:r w:rsidRPr="00673162">
        <w:rPr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8255</wp:posOffset>
            </wp:positionV>
            <wp:extent cx="7458075" cy="5275755"/>
            <wp:effectExtent l="0" t="0" r="0" b="0"/>
            <wp:wrapTopAndBottom/>
            <wp:docPr id="14" name="Рисунок 14" descr="C:\Users\Valeryia\Desktop\Topic 06 - Star Schema Basics\Snowflak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yia\Desktop\Topic 06 - Star Schema Basics\Snowflake_schem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27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3C60" w:rsidRDefault="00A64D51" w:rsidP="00803C60">
      <w:pPr>
        <w:pStyle w:val="1"/>
      </w:pPr>
      <w:bookmarkStart w:id="19" w:name="_Toc497924191"/>
      <w:r>
        <w:lastRenderedPageBreak/>
        <w:t>Conclusion</w:t>
      </w:r>
      <w:bookmarkEnd w:id="19"/>
    </w:p>
    <w:p w:rsidR="00BF4C7F" w:rsidRDefault="000C00B5" w:rsidP="00FA2E25">
      <w:pPr>
        <w:pStyle w:val="a3"/>
      </w:pPr>
      <w:r>
        <w:t>To begin with t</w:t>
      </w:r>
      <w:r w:rsidR="00CF77A0" w:rsidRPr="00CF77A0">
        <w:t xml:space="preserve">he granularity of the data is determined by the lowest level of granularity of each dimension table. For example, a fact table may store weekly or monthly totals for </w:t>
      </w:r>
      <w:r w:rsidR="00CF77A0">
        <w:t>specific</w:t>
      </w:r>
      <w:r w:rsidR="00CF77A0" w:rsidRPr="00CF77A0">
        <w:t xml:space="preserve"> products. The lower the granularity, the more records that will exist in the fact table. The granularity also determines how far users can drill down.</w:t>
      </w:r>
      <w:r>
        <w:t xml:space="preserve"> At schemas, designed</w:t>
      </w:r>
      <w:r w:rsidR="00EA48CC">
        <w:t xml:space="preserve"> at</w:t>
      </w:r>
      <w:r>
        <w:t xml:space="preserve"> this task,</w:t>
      </w:r>
      <w:r w:rsidR="00EA48CC">
        <w:t xml:space="preserve"> the</w:t>
      </w:r>
      <w:r>
        <w:t xml:space="preserve"> granularity also could be lower or higher. </w:t>
      </w:r>
    </w:p>
    <w:p w:rsidR="00CF77A0" w:rsidRDefault="00CF77A0" w:rsidP="00CF77A0">
      <w:pPr>
        <w:pStyle w:val="a3"/>
      </w:pPr>
      <w:r>
        <w:t>Star schemas are easy for end users and applications to understand and navigate. With a well-designed schema, users can quickly analyze large, multidimensional data sets. The main advantages of star schemas are:</w:t>
      </w:r>
    </w:p>
    <w:p w:rsidR="00CF77A0" w:rsidRDefault="00CF77A0" w:rsidP="000C00B5">
      <w:pPr>
        <w:pStyle w:val="a3"/>
        <w:numPr>
          <w:ilvl w:val="0"/>
          <w:numId w:val="22"/>
        </w:numPr>
      </w:pPr>
      <w:r>
        <w:t>Query performance</w:t>
      </w:r>
      <w:r w:rsidR="00D11DF6">
        <w:t>: b</w:t>
      </w:r>
      <w:r>
        <w:t>ecause a star schema database has a small number of tables and clea</w:t>
      </w:r>
      <w:r w:rsidR="00D11DF6">
        <w:t>r join paths, queries run faster;</w:t>
      </w:r>
    </w:p>
    <w:p w:rsidR="00CF77A0" w:rsidRDefault="00CF77A0" w:rsidP="000C00B5">
      <w:pPr>
        <w:pStyle w:val="a3"/>
        <w:numPr>
          <w:ilvl w:val="0"/>
          <w:numId w:val="22"/>
        </w:numPr>
      </w:pPr>
      <w:r>
        <w:t>Load performance and administration</w:t>
      </w:r>
      <w:r w:rsidR="00D11DF6">
        <w:t>: s</w:t>
      </w:r>
      <w:r>
        <w:t>tructural simplicity also reduces the time required to load large batches of d</w:t>
      </w:r>
      <w:r w:rsidR="00D11DF6">
        <w:t>ata into a star schema database;</w:t>
      </w:r>
    </w:p>
    <w:p w:rsidR="00CF77A0" w:rsidRDefault="00CF77A0" w:rsidP="000C00B5">
      <w:pPr>
        <w:pStyle w:val="a3"/>
        <w:numPr>
          <w:ilvl w:val="0"/>
          <w:numId w:val="22"/>
        </w:numPr>
      </w:pPr>
      <w:r>
        <w:t>Built-in referential integrity</w:t>
      </w:r>
      <w:r w:rsidR="00D11DF6">
        <w:t>: a</w:t>
      </w:r>
      <w:r>
        <w:t xml:space="preserve"> star schema has referential integrity built in when data is loaded. Referential integrity is enforced because each record in a dimension table has a unique primary key, and all keys in the fact tables are legitimate foreign keys </w:t>
      </w:r>
      <w:r w:rsidR="000C00B5">
        <w:t>drawn from the dimension tables;</w:t>
      </w:r>
    </w:p>
    <w:p w:rsidR="00CF77A0" w:rsidRPr="00114D08" w:rsidRDefault="00CF77A0" w:rsidP="000C00B5">
      <w:pPr>
        <w:pStyle w:val="a3"/>
        <w:numPr>
          <w:ilvl w:val="0"/>
          <w:numId w:val="22"/>
        </w:numPr>
      </w:pPr>
      <w:r>
        <w:t>Easily understood</w:t>
      </w:r>
      <w:r w:rsidR="00D11DF6">
        <w:t>: a</w:t>
      </w:r>
      <w:r>
        <w:t xml:space="preserve"> star schema is easy to understand and navigate, with dimensions joi</w:t>
      </w:r>
      <w:r w:rsidR="00D11DF6">
        <w:t>ned only through the fact table</w:t>
      </w:r>
      <w:r>
        <w:t>.</w:t>
      </w:r>
    </w:p>
    <w:sectPr w:rsidR="00CF77A0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C4" w:rsidRDefault="00C446C4">
      <w:r>
        <w:separator/>
      </w:r>
    </w:p>
  </w:endnote>
  <w:endnote w:type="continuationSeparator" w:id="0">
    <w:p w:rsidR="00C446C4" w:rsidRDefault="00C4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15559" w:type="dxa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6912"/>
    </w:tblGrid>
    <w:tr w:rsidR="002154C4" w:rsidRPr="002F5D7B" w:rsidTr="00673162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1E6399">
          <w:pPr>
            <w:pStyle w:val="af5"/>
            <w:rPr>
              <w:b/>
            </w:rPr>
          </w:pPr>
        </w:p>
      </w:tc>
      <w:tc>
        <w:tcPr>
          <w:tcW w:w="6912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A40C0E">
            <w:rPr>
              <w:noProof/>
            </w:rPr>
            <w:t>11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A40C0E">
            <w:rPr>
              <w:noProof/>
            </w:rPr>
            <w:t>11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A40C0E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A40C0E">
            <w:rPr>
              <w:noProof/>
            </w:rPr>
            <w:t>11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C4" w:rsidRDefault="00C446C4">
      <w:r>
        <w:separator/>
      </w:r>
    </w:p>
  </w:footnote>
  <w:footnote w:type="continuationSeparator" w:id="0">
    <w:p w:rsidR="00C446C4" w:rsidRDefault="00C44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49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8277"/>
    </w:tblGrid>
    <w:tr w:rsidR="00932D17" w:rsidTr="0067316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1E6399" w:rsidP="001E6399">
          <w:pPr>
            <w:pStyle w:val="af5"/>
          </w:pPr>
          <w:r>
            <w:t xml:space="preserve"> </w:t>
          </w:r>
        </w:p>
      </w:tc>
      <w:tc>
        <w:tcPr>
          <w:tcW w:w="827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32D17" w:rsidP="00B23CF5">
          <w:pPr>
            <w:pStyle w:val="af5"/>
            <w:jc w:val="right"/>
            <w:rPr>
              <w:b/>
            </w:rPr>
          </w:pPr>
        </w:p>
      </w:tc>
    </w:tr>
    <w:tr w:rsidR="00932D17" w:rsidTr="0067316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8277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1E6399">
            <w:rPr>
              <w:noProof/>
              <w:sz w:val="16"/>
              <w:szCs w:val="16"/>
            </w:rPr>
            <w:t>22-Feb-2016 09:28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10D49" w:rsidP="00A34D25">
          <w:pPr>
            <w:pStyle w:val="af5"/>
            <w:jc w:val="right"/>
            <w:rPr>
              <w:b/>
            </w:rPr>
          </w:pP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1E6399">
            <w:rPr>
              <w:noProof/>
              <w:sz w:val="16"/>
              <w:szCs w:val="16"/>
            </w:rPr>
            <w:t>22-Feb-2016 09:28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B07033B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2642"/>
    <w:multiLevelType w:val="hybridMultilevel"/>
    <w:tmpl w:val="E38C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8156F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B6394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371C0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03261AE"/>
    <w:multiLevelType w:val="hybridMultilevel"/>
    <w:tmpl w:val="381CE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F5777D0"/>
    <w:multiLevelType w:val="hybridMultilevel"/>
    <w:tmpl w:val="4E20ACB8"/>
    <w:lvl w:ilvl="0" w:tplc="AB488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1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01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ED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C5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83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A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2F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C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8"/>
  </w:num>
  <w:num w:numId="15">
    <w:abstractNumId w:val="13"/>
  </w:num>
  <w:num w:numId="16">
    <w:abstractNumId w:val="20"/>
  </w:num>
  <w:num w:numId="17">
    <w:abstractNumId w:val="9"/>
  </w:num>
  <w:num w:numId="18">
    <w:abstractNumId w:val="14"/>
  </w:num>
  <w:num w:numId="19">
    <w:abstractNumId w:val="10"/>
  </w:num>
  <w:num w:numId="20">
    <w:abstractNumId w:val="8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188"/>
    <w:rsid w:val="00081508"/>
    <w:rsid w:val="000A6040"/>
    <w:rsid w:val="000B4C3C"/>
    <w:rsid w:val="000C00B5"/>
    <w:rsid w:val="000D22DF"/>
    <w:rsid w:val="000D4695"/>
    <w:rsid w:val="000E5733"/>
    <w:rsid w:val="000E676F"/>
    <w:rsid w:val="000E68BD"/>
    <w:rsid w:val="000F2774"/>
    <w:rsid w:val="00114D08"/>
    <w:rsid w:val="00127572"/>
    <w:rsid w:val="00130569"/>
    <w:rsid w:val="00131A1C"/>
    <w:rsid w:val="00131E4A"/>
    <w:rsid w:val="001355C3"/>
    <w:rsid w:val="00171785"/>
    <w:rsid w:val="00173FBC"/>
    <w:rsid w:val="001B6B1E"/>
    <w:rsid w:val="001D47B8"/>
    <w:rsid w:val="001E194B"/>
    <w:rsid w:val="001E6399"/>
    <w:rsid w:val="0021084D"/>
    <w:rsid w:val="002154C4"/>
    <w:rsid w:val="00222DC3"/>
    <w:rsid w:val="00235712"/>
    <w:rsid w:val="00260465"/>
    <w:rsid w:val="002662E2"/>
    <w:rsid w:val="0027078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997"/>
    <w:rsid w:val="00383ABB"/>
    <w:rsid w:val="00386A51"/>
    <w:rsid w:val="0038754C"/>
    <w:rsid w:val="00394781"/>
    <w:rsid w:val="003A2FD8"/>
    <w:rsid w:val="003B0471"/>
    <w:rsid w:val="003C425E"/>
    <w:rsid w:val="003D1F28"/>
    <w:rsid w:val="003E403F"/>
    <w:rsid w:val="003E41E7"/>
    <w:rsid w:val="003F7F40"/>
    <w:rsid w:val="00400831"/>
    <w:rsid w:val="004044FD"/>
    <w:rsid w:val="00410D49"/>
    <w:rsid w:val="00410FD9"/>
    <w:rsid w:val="00432D54"/>
    <w:rsid w:val="00434841"/>
    <w:rsid w:val="00466DAB"/>
    <w:rsid w:val="004A49EF"/>
    <w:rsid w:val="004B4D2A"/>
    <w:rsid w:val="004C2F82"/>
    <w:rsid w:val="004D29BE"/>
    <w:rsid w:val="004E22A3"/>
    <w:rsid w:val="004F2BF4"/>
    <w:rsid w:val="0052662C"/>
    <w:rsid w:val="005314DD"/>
    <w:rsid w:val="005400E3"/>
    <w:rsid w:val="00557725"/>
    <w:rsid w:val="00563029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2DDE"/>
    <w:rsid w:val="0065035F"/>
    <w:rsid w:val="00673162"/>
    <w:rsid w:val="0068062E"/>
    <w:rsid w:val="00686BAB"/>
    <w:rsid w:val="0068757C"/>
    <w:rsid w:val="006A77BC"/>
    <w:rsid w:val="006C5085"/>
    <w:rsid w:val="006D5D58"/>
    <w:rsid w:val="006E4A59"/>
    <w:rsid w:val="006F37C1"/>
    <w:rsid w:val="007124C3"/>
    <w:rsid w:val="007244D8"/>
    <w:rsid w:val="0072658C"/>
    <w:rsid w:val="0072682A"/>
    <w:rsid w:val="00750BDF"/>
    <w:rsid w:val="0075737B"/>
    <w:rsid w:val="0076144B"/>
    <w:rsid w:val="0077510E"/>
    <w:rsid w:val="00790075"/>
    <w:rsid w:val="007A740E"/>
    <w:rsid w:val="007B3D5F"/>
    <w:rsid w:val="007F026A"/>
    <w:rsid w:val="00803C60"/>
    <w:rsid w:val="00820129"/>
    <w:rsid w:val="008237F4"/>
    <w:rsid w:val="00827DE8"/>
    <w:rsid w:val="008450FB"/>
    <w:rsid w:val="00851356"/>
    <w:rsid w:val="0086200D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15894"/>
    <w:rsid w:val="00A34D25"/>
    <w:rsid w:val="00A37131"/>
    <w:rsid w:val="00A40C0E"/>
    <w:rsid w:val="00A530F0"/>
    <w:rsid w:val="00A622A2"/>
    <w:rsid w:val="00A64D51"/>
    <w:rsid w:val="00A667E6"/>
    <w:rsid w:val="00A83F89"/>
    <w:rsid w:val="00A9495A"/>
    <w:rsid w:val="00AB7E6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5A3F"/>
    <w:rsid w:val="00BE7F18"/>
    <w:rsid w:val="00BF3E1E"/>
    <w:rsid w:val="00BF4C7F"/>
    <w:rsid w:val="00C03F50"/>
    <w:rsid w:val="00C04907"/>
    <w:rsid w:val="00C1741C"/>
    <w:rsid w:val="00C21975"/>
    <w:rsid w:val="00C26667"/>
    <w:rsid w:val="00C3363B"/>
    <w:rsid w:val="00C446C4"/>
    <w:rsid w:val="00C63011"/>
    <w:rsid w:val="00C631A6"/>
    <w:rsid w:val="00C70F22"/>
    <w:rsid w:val="00C90F18"/>
    <w:rsid w:val="00C922B5"/>
    <w:rsid w:val="00CA2A71"/>
    <w:rsid w:val="00CB16E7"/>
    <w:rsid w:val="00CB6BB6"/>
    <w:rsid w:val="00CC5540"/>
    <w:rsid w:val="00CF77A0"/>
    <w:rsid w:val="00D11DF6"/>
    <w:rsid w:val="00D454F0"/>
    <w:rsid w:val="00D57D2B"/>
    <w:rsid w:val="00D61ABA"/>
    <w:rsid w:val="00D639FE"/>
    <w:rsid w:val="00D86536"/>
    <w:rsid w:val="00DE2D61"/>
    <w:rsid w:val="00DE4E52"/>
    <w:rsid w:val="00DF5188"/>
    <w:rsid w:val="00E44576"/>
    <w:rsid w:val="00E74234"/>
    <w:rsid w:val="00E8459E"/>
    <w:rsid w:val="00E903AC"/>
    <w:rsid w:val="00EA48CC"/>
    <w:rsid w:val="00EC462D"/>
    <w:rsid w:val="00EE5CC2"/>
    <w:rsid w:val="00F00698"/>
    <w:rsid w:val="00F06C91"/>
    <w:rsid w:val="00F26FE7"/>
    <w:rsid w:val="00F4264F"/>
    <w:rsid w:val="00F6260A"/>
    <w:rsid w:val="00F9679B"/>
    <w:rsid w:val="00FA2E25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803C6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9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4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88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7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473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Star Schema Basics</vt:lpstr>
      <vt:lpstr>&lt;code&gt;&lt;Title&gt;</vt:lpstr>
    </vt:vector>
  </TitlesOfParts>
  <Company>EPAM Systems, RD Dep.</Company>
  <LinksUpToDate>false</LinksUpToDate>
  <CharactersWithSpaces>5110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Valeryia</cp:lastModifiedBy>
  <cp:revision>19</cp:revision>
  <cp:lastPrinted>2005-01-28T11:27:00Z</cp:lastPrinted>
  <dcterms:created xsi:type="dcterms:W3CDTF">2014-03-22T19:13:00Z</dcterms:created>
  <dcterms:modified xsi:type="dcterms:W3CDTF">2017-11-08T14:07:00Z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