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/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/>
      </w:r>
    </w:p>
    <w:p w14:paraId="20FD7FFC" w14:textId="77777777" w:rsidR="00756191" w:rsidRPr="00680AE9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680AE9">
        <w:rPr>
          <w:color w:val="000000"/>
          <w:sz w:val="28"/>
          <w:szCs w:val="28"/>
          <w:u w:val="single"/>
        </w:rPr>
        <w:t xml:space="preserve">2011-02-11</w:t>
      </w:r>
    </w:p>
    <w:p w14:paraId="4D84740D" w14:textId="77777777" w:rsidR="00756191" w:rsidRPr="00680AE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/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2005-12-12</w:t>
      </w:r>
    </w:p>
    <w:p w14:paraId="3E829B96" w14:textId="77777777"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 xml:space="preserve">/</w:t>
      </w:r>
    </w:p>
    <w:p w14:paraId="57AEADA3" w14:textId="77777777"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7C5093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680AE9">
        <w:rPr>
          <w:b/>
          <w:bCs/>
          <w:sz w:val="28"/>
          <w:szCs w:val="28"/>
        </w:rPr>
        <w:t xml:space="preserve">Туристско-краеведческая</w:t>
      </w:r>
      <w:r w:rsidR="00761B92" w:rsidRPr="00680AE9">
        <w:rPr>
          <w:b/>
          <w:bCs/>
          <w:sz w:val="28"/>
          <w:szCs w:val="28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DBDC690" w14:textId="77777777" w:rsidR="00A45319" w:rsidRPr="00680AE9" w:rsidRDefault="00A45319" w:rsidP="006D31DE">
      <w:pPr>
        <w:rPr>
          <w:rFonts w:eastAsia="Calibri"/>
          <w:sz w:val="24"/>
          <w:szCs w:val="24"/>
        </w:rPr>
      </w:pPr>
    </w:p>
    <w:p w14:paraId="0C01A03E" w14:textId="356D23B2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6FF2DD8" w14:textId="768E8A90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0CCF990" w14:textId="77777777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58371A1E" w14:textId="1F91463A" w:rsidR="006D31DE" w:rsidRPr="00680AE9" w:rsidRDefault="006D31DE" w:rsidP="006D31DE">
      <w:pPr>
        <w:ind w:right="-39"/>
        <w:jc w:val="center"/>
        <w:rPr>
          <w:rFonts w:eastAsia="Calibri"/>
          <w:sz w:val="44"/>
          <w:szCs w:val="36"/>
        </w:rPr>
      </w:pPr>
      <w:r w:rsidRPr="00680AE9">
        <w:rPr>
          <w:b/>
          <w:bCs/>
          <w:sz w:val="44"/>
          <w:szCs w:val="36"/>
        </w:rPr>
        <w:t>«</w:t>
      </w:r>
      <w:proofErr w:type="gramStart"/>
      <w:r w:rsidR="00F63C33" w:rsidRPr="00680AE9">
        <w:rPr>
          <w:rFonts w:eastAsia="Calibri"/>
          <w:b/>
          <w:sz w:val="36"/>
          <w:szCs w:val="28"/>
        </w:rPr>
        <w:t xml:space="preserve">»</w:t>
      </w:r>
    </w:p>
    <w:p w14:paraId="74E6285D" w14:textId="30958AF8" w:rsidR="00133BFD" w:rsidRPr="00680AE9" w:rsidRDefault="00133BFD" w:rsidP="002B77E1">
      <w:pPr>
        <w:ind w:right="-39"/>
        <w:rPr>
          <w:sz w:val="28"/>
          <w:szCs w:val="28"/>
        </w:rPr>
      </w:pPr>
    </w:p>
    <w:p w14:paraId="70E69AE4" w14:textId="7D7B0131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Возраст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>учащихся</w:t>
      </w:r>
      <w:r w:rsidRPr="00680AE9">
        <w:rPr>
          <w:sz w:val="28"/>
          <w:szCs w:val="28"/>
        </w:rPr>
        <w:t xml:space="preserve">: </w:t>
      </w:r>
      <w:proofErr w:type="gramStart"/>
      <w:r w:rsidR="00F63C33" w:rsidRPr="00680AE9">
        <w:rPr>
          <w:sz w:val="28"/>
          <w:szCs w:val="28"/>
        </w:rPr>
        <w:t xml:space="preserve">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680AE9" w:rsidRDefault="00471B8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Объем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</w:t>
      </w:r>
      <w:r w:rsidRPr="00680AE9">
        <w:rPr>
          <w:sz w:val="28"/>
          <w:szCs w:val="28"/>
        </w:rPr>
        <w:t xml:space="preserve">: </w:t>
      </w:r>
      <w:proofErr w:type="gramStart"/>
      <w:r w:rsidR="00B83F0E" w:rsidRPr="00680AE9">
        <w:rPr>
          <w:sz w:val="28"/>
          <w:szCs w:val="28"/>
        </w:rPr>
        <w:t xml:space="preserve">18</w:t>
      </w:r>
      <w:r>
        <w:rPr>
          <w:sz w:val="28"/>
          <w:szCs w:val="28"/>
        </w:rPr>
        <w:t>часа</w:t>
      </w:r>
    </w:p>
    <w:p w14:paraId="4730E39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399919BD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417D2C5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7A1C01A3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1F77D536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680AE9">
        <w:rPr>
          <w:sz w:val="26"/>
          <w:szCs w:val="26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/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/>
      </w:r>
    </w:p>
    <w:p w14:paraId="2231711D" w14:textId="18118377" w:rsidR="006D31DE" w:rsidRPr="00680AE9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 w:rsidRPr="00680AE9">
        <w:rPr>
          <w:sz w:val="27"/>
          <w:szCs w:val="27"/>
          <w:lang w:val="en-US"/>
        </w:rPr>
        <w:t xml:space="preserve">2022 </w:t>
      </w:r>
      <w:r w:rsidR="006D31DE" w:rsidRPr="00ED438D">
        <w:rPr>
          <w:sz w:val="27"/>
          <w:szCs w:val="27"/>
        </w:rPr>
        <w:t>г</w:t>
      </w:r>
      <w:r w:rsidR="006D31DE" w:rsidRPr="00680AE9">
        <w:rPr>
          <w:sz w:val="27"/>
          <w:szCs w:val="27"/>
          <w:lang w:val="en-US"/>
        </w:rPr>
        <w:t>.</w:t>
      </w:r>
    </w:p>
    <w:p w14:paraId="5DCD1F3A" w14:textId="77777777" w:rsidR="00F726E7" w:rsidRPr="00680AE9" w:rsidRDefault="00F726E7">
      <w:pPr>
        <w:rPr>
          <w:lang w:val="en-US"/>
        </w:rPr>
        <w:sectPr w:rsidR="00F726E7" w:rsidRPr="00680AE9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proofErr w:type="gramStart"/>
      <w:r w:rsidR="00A14A10" w:rsidRPr="002B77E1">
        <w:rPr>
          <w:sz w:val="32"/>
          <w:szCs w:val="32"/>
        </w:rPr>
        <w:t xml:space="preserve"/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 xml:space="preserve">школа безопасности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/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423663">
      <w:pPr>
        <w:pStyle w:val="a3"/>
        <w:ind w:right="345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/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/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680AE9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18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18</w:t>
            </w:r>
          </w:p>
        </w:tc>
      </w:tr>
      <w:tr w:rsidR="007E1C45" w:rsidRPr="00680AE9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18</w:t>
            </w:r>
          </w:p>
        </w:tc>
      </w:tr>
    </w:tbl>
    <w:p w14:paraId="6E2261A9" w14:textId="507DB763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 </w:t>
      </w:r>
      <w:r w:rsidR="00855A5B" w:rsidRPr="00FD70E2">
        <w:rPr>
          <w:sz w:val="28"/>
          <w:lang w:val="en-US"/>
        </w:rPr>
        <w:t xml:space="preserve"> </w:t>
      </w:r>
      <w:r w:rsidR="00A31036" w:rsidRPr="00FD70E2">
        <w:rPr>
          <w:sz w:val="28"/>
          <w:szCs w:val="28"/>
          <w:lang w:val="en-US"/>
        </w:rPr>
        <w:t xml:space="preserve"/>
      </w:r>
    </w:p>
    <w:p w14:paraId="7452FA7D" w14:textId="28F58BA8" w:rsidR="007E1C45" w:rsidRPr="006109E4" w:rsidRDefault="007E1C45" w:rsidP="00F11505">
      <w:pPr>
        <w:tabs>
          <w:tab w:val="left" w:pos="2905"/>
        </w:tabs>
        <w:spacing w:before="157" w:after="240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09E4">
        <w:rPr>
          <w:b/>
          <w:sz w:val="28"/>
          <w:lang w:val="en-US"/>
        </w:rPr>
        <w:t xml:space="preserve"> </w:t>
      </w:r>
    </w:p>
    <w:p w14:paraId="47D2610B" w14:textId="678F3B96" w:rsidR="007E1C45" w:rsidRDefault="00371F4A" w:rsidP="007E1C45">
      <w:pPr>
        <w:pStyle w:val="a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очная</w:t>
      </w:r>
    </w:p>
    <w:p w14:paraId="038D178E" w14:textId="7CEDCEF1" w:rsidR="00565FA9" w:rsidRPr="00FD70E2" w:rsidRDefault="00565FA9" w:rsidP="007E1C45">
      <w:pPr>
        <w:pStyle w:val="a3"/>
        <w:rPr>
          <w:sz w:val="28"/>
        </w:rPr>
      </w:pPr>
      <w:r w:rsidRPr="00FD70E2">
        <w:rPr>
          <w:sz w:val="28"/>
        </w:rPr>
        <w:t xml:space="preserve">
          <w:tab w:val="left" w:pos="2214"/>
        </w:t>
        <w:ind w:right="87"/>
        <w:rPr>
          <w:b/>
          <w:sz w:val="28"/>
        </w:rPr>
      </w: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/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  <w:proofErr w:type="gramStart"/>
      <w:r w:rsidR="00412AA3" w:rsidRPr="00903C80">
        <w:rPr>
          <w:lang w:val="en-US"/>
        </w:rPr>
        <w:t xml:space="preserve"/>
      </w:r>
    </w:p>
    <w:p w14:paraId="67636F94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Задачи</w:t>
      </w:r>
      <w:r w:rsidRPr="00FD70E2">
        <w:rPr>
          <w:spacing w:val="-2"/>
          <w:lang w:val="en-US"/>
        </w:rPr>
        <w:t xml:space="preserve"> </w:t>
      </w:r>
      <w:r w:rsidRPr="00391D5F">
        <w:t>программы</w:t>
      </w:r>
      <w:r w:rsidRPr="00FD70E2">
        <w:rPr>
          <w:lang w:val="en-US"/>
        </w:rPr>
        <w:t>:</w:t>
      </w:r>
    </w:p>
    <w:p w14:paraId="46C08DB6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Предметные</w:t>
      </w:r>
      <w:r w:rsidRPr="00FD70E2">
        <w:rPr>
          <w:lang w:val="en-US"/>
        </w:rPr>
        <w:t>:</w:t>
      </w:r>
    </w:p>
    <w:p w14:paraId="556A3DD6" w14:textId="5730E7FA" w:rsidR="00412AA3" w:rsidRPr="004B0F9D" w:rsidRDefault="004B0F9D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4B0F9D">
        <w:rPr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безопасности жизнедеятельности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Метапредметные</w:t>
      </w:r>
      <w:r w:rsidRPr="00FD70E2">
        <w:rPr>
          <w:b/>
          <w:sz w:val="24"/>
          <w:lang w:val="en-US"/>
        </w:rPr>
        <w:t xml:space="preserve">:</w:t>
      </w:r>
    </w:p>
    <w:p w14:paraId="56564A2C" w14:textId="52D64D88" w:rsidR="00903C80" w:rsidRDefault="00412AA3" w:rsidP="00903C80">
      <w:pPr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14:paraId="3B074585" w14:textId="0269403D" w:rsidR="00DA5722" w:rsidRPr="004B0F9D" w:rsidRDefault="00412AA3" w:rsidP="00486806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Личностные</w:t>
      </w:r>
      <w:r w:rsidRPr="00FD70E2">
        <w:rPr>
          <w:b/>
          <w:sz w:val="24"/>
          <w:lang w:val="en-US"/>
        </w:rPr>
        <w:t xml:space="preserve">:</w:t>
      </w:r>
    </w:p>
    <w:p w14:paraId="27F98D9F" w14:textId="1AD211DE" w:rsidR="00903C80" w:rsidRDefault="00412AA3" w:rsidP="00903C80">
      <w:pPr>
        <w:jc w:val="both"/>
        <w:rPr>
          <w:sz w:val="28"/>
          <w:lang w:val="en-US"/>
        </w:rPr>
      </w:pPr>
      <w:bookmarkStart w:id="1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/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1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770"/>
        <w:gridCol w:w="3243"/>
        <w:gridCol w:w="2925"/>
        <w:gridCol w:w="947"/>
        <w:gridCol w:w="1188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 xml:space="preserve">Практика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основам безопасности жизнедеятельности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680AE9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5F7CF4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F7CF4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2D140B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14:paraId="77BC0B82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Окружающая среда и опасности повседневной жизни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Понятия об опасных и вредных факторах окружающей среды. Источники опасных и вредных факторов на улице, дома, в природе. Пожары в жилых помещениях, причины их возникновения. Опасные факторы горения. Особенности горения синтетических материалов. Способы прекращения горения веществ и материалов. Подручные (первичные) средства пожаротушения и порядок их применения. Правила поведения и действия при возникновении загораний и пожара. Меры предохранения от получения ожогов, отравлений газом и дымом. Оказание первой помощи пострадавшим при пожаре.  Электробезопасность при пользовании электроэнергией в бытовых помещениях. Средства бытовой химии и меры предосторожности при их использовании. Правила поведения в общении с природой и животным миром.. Меры предосторожности во время грозы. Ядовитые растения, опасные животные и насекомые. Правила безопасного поведения на воде. 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Применение подручных средств пожаротушения, практика пользования техническими средствами пожаротушения, профилактика и оказание помощи при поражении электротоком, оказание помощи при отравлениях, оказание первой помощи утопающему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проектной деятельности (может использоваться как отдельно так и раствориться в тематических модулях программы)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
          <w:tab w:val="left" w:pos="2821"/>
        </w:t>
        <w:ind w:right="83"/>
        <w:jc w:val="center"/>
        <w:rPr>
          <w:sz w:val="32"/>
        </w:rPr>
      </w:r>
      <w:r w:rsidRPr="00391D5F">
        <w:rPr>
          <w:sz w:val="32"/>
        </w:rPr>
        <w:t>ПЛАНИРУЕМЫЕ РЕЗУЛЬТАТЫ</w:t>
      </w:r>
    </w:p>
    <w:p w14:paraId="2F6B1364" w14:textId="7B866DE3" w:rsidR="00187A5C" w:rsidRPr="00C118C5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</w:t>
      </w:r>
      <w:r w:rsidR="003A2656" w:rsidRPr="00C118C5">
        <w:rPr>
          <w:b/>
          <w:sz w:val="28"/>
        </w:rPr>
        <w:t xml:space="preserve"> </w:t>
      </w:r>
      <w:r w:rsidR="003A2656" w:rsidRPr="00391D5F">
        <w:rPr>
          <w:b/>
          <w:sz w:val="28"/>
        </w:rPr>
        <w:t>результаты</w:t>
      </w:r>
      <w:r w:rsidRPr="00C118C5">
        <w:rPr>
          <w:b/>
          <w:sz w:val="28"/>
        </w:rPr>
        <w:t>:</w:t>
      </w:r>
    </w:p>
    <w:p w14:paraId="6F32A622" w14:textId="28B25922" w:rsidR="002F3695" w:rsidRPr="00680822" w:rsidRDefault="002F3695" w:rsidP="00187A5C">
      <w:pPr>
        <w:pStyle w:val="a3"/>
        <w:rPr>
          <w:sz w:val="28"/>
          <w:lang w:val="en-US"/>
        </w:rPr>
      </w:pPr>
      <w:r w:rsidRPr="00680AE9">
        <w:rPr>
          <w:sz w:val="28"/>
        </w:rPr>
        <w:tab/>
      </w:r>
      <w:r w:rsidR="00680822">
        <w:rPr>
          <w:sz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знает причины пожаров и способы их предотвращения;знает и соблюдает правила обращения с огнѐм;знает порядок действий при возникновении загораний и пожара;знает особенности горения синтетических материалов и способы прекращения горения;знает и может применять первичные средства пожаротушения;знает ядовитые растения, опасных животных и насекомых обитающих на территории Дальнего Востоказнает правила безопасного поведения на воде, при грозе.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EA6B476" w14:textId="3621220F" w:rsidR="00187A5C" w:rsidRPr="002B13F3" w:rsidRDefault="00187A5C" w:rsidP="006E0B3D">
      <w:pPr>
        <w:pStyle w:val="a3"/>
        <w:rPr>
          <w:b/>
          <w:sz w:val="28"/>
          <w:lang w:val="en-US"/>
        </w:rPr>
      </w:pPr>
      <w:r w:rsidRPr="007C5093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7F4E27BC" w14:textId="09B8A036" w:rsidR="00F84539" w:rsidRPr="00F84539" w:rsidRDefault="00F84539" w:rsidP="00680822">
      <w:pPr>
        <w:pStyle w:val="a3"/>
        <w:ind w:firstLine="720"/>
        <w:rPr>
          <w:sz w:val="28"/>
          <w:lang w:val="en-US"/>
        </w:rPr>
      </w:pPr>
      <w:r w:rsidRPr="00F84539">
        <w:rPr>
          <w:sz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знает, что такое проект, его структурные элементы; - соблюдает план и сроки выполнения проекта;- может сделать 6-8 слайдов к тексту защиты проекта;- может ответить на вопросы по сути созданного им проекта.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умеют слушать и слышать друг друга;- принимает и выполняет возложенные обязанности, поручения при участии в разных формах групповой работы;- понимает свою ответственность за общий результат;- работает на результат, не смотря на межличностные отношения в группе.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9F307C4" w14:textId="63C4B7EF" w:rsidR="00F84539" w:rsidRPr="002B13F3" w:rsidRDefault="00187A5C" w:rsidP="00187A5C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Личностные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097314BD" w14:textId="38F939D9" w:rsidR="00CB463E" w:rsidRPr="0041219F" w:rsidRDefault="00187A5C" w:rsidP="0041219F">
      <w:pPr>
        <w:jc w:val="both"/>
        <w:rPr>
          <w:sz w:val="28"/>
          <w:szCs w:val="28"/>
          <w:lang w:val="en-US"/>
        </w:rPr>
      </w:pPr>
      <w:r w:rsidRPr="002B13F3">
        <w:rPr>
          <w:b/>
          <w:sz w:val="24"/>
          <w:lang w:val="en-US"/>
        </w:rPr>
        <w:tab/>
      </w:r>
      <w:r w:rsidRPr="002B13F3">
        <w:rPr>
          <w:b/>
          <w:sz w:val="24"/>
          <w:lang w:val="en-US"/>
        </w:rPr>
        <w:tab/>
      </w:r>
      <w:proofErr w:type="gramStart"/>
      <w:r w:rsidR="0041219F">
        <w:rPr>
          <w:sz w:val="28"/>
          <w:szCs w:val="28"/>
          <w:lang w:val="en-US"/>
        </w:rPr>
        <w:t xml:space="preserve"/>
      </w:r>
    </w:p>
    <w:p w14:paraId="1475BA6F" w14:textId="5E93DCE2" w:rsidR="00CB463E" w:rsidRPr="002B13F3" w:rsidRDefault="00CB463E" w:rsidP="00CB463E">
      <w:pPr>
        <w:jc w:val="both"/>
        <w:rPr>
          <w:sz w:val="28"/>
          <w:szCs w:val="28"/>
          <w:lang w:val="en-US"/>
        </w:rPr>
        <w:sectPr w:rsidR="00CB463E" w:rsidRPr="002B13F3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2B13F3" w:rsidRDefault="00187A5C" w:rsidP="00187A5C">
      <w:pPr>
        <w:pStyle w:val="1"/>
        <w:tabs>
          <w:tab w:val="left" w:pos="2821"/>
        </w:tabs>
        <w:ind w:left="0" w:right="83"/>
        <w:rPr>
          <w:sz w:val="32"/>
          <w:lang w:val="en-US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01C1D4F8" w:rsidR="00490E6B" w:rsidRPr="00E23F14" w:rsidRDefault="00490E6B" w:rsidP="00D310B4">
      <w:pPr>
        <w:pStyle w:val="1"/>
        <w:tabs>
          <w:tab w:val="left" w:pos="1276"/>
        </w:tabs>
        <w:ind w:left="0" w:right="83"/>
        <w:jc w:val="both"/>
        <w:rPr>
          <w:sz w:val="32"/>
        </w:rPr>
      </w:pPr>
      <w:r w:rsidRPr="00391D5F">
        <w:t xml:space="preserve">Материально техническое обеспечение:</w:t>
      </w:r>
    </w:p>
    <w:p w14:paraId="42FB6359" w14:textId="52E84E40" w:rsidR="00371F4A" w:rsidRPr="00371F4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 </w:t>
      </w:r>
      <w:proofErr w:type="gramStart"/>
      <w:r w:rsidR="00371F4A" w:rsidRPr="00371F4A">
        <w:rPr>
          <w:rFonts w:cs="Times New Roman"/>
        </w:rPr>
        <w:t xml:space="preserve"/>
      </w:r>
    </w:p>
    <w:p w14:paraId="638F4AA5" w14:textId="049E2B9A" w:rsidR="00490E6B" w:rsidRPr="00391D5F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 xml:space="preserve">:</w:t>
      </w:r>
    </w:p>
    <w:p w14:paraId="6A7C80D8" w14:textId="6D3ED7DA" w:rsidR="00490E6B" w:rsidRPr="00231E5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  <w:sz w:val="24"/>
        </w:rPr>
      </w:pPr>
      <w:r w:rsidRPr="00231E5A">
        <w:rPr>
          <w:rFonts w:cs="Times New Roman"/>
        </w:rPr>
        <w:t xml:space="preserve">  </w:t>
      </w:r>
      <w:proofErr w:type="gramStart"/>
      <w:r w:rsidR="00371F4A" w:rsidRPr="00231E5A">
        <w:rPr>
          <w:rFonts w:cs="Times New Roman"/>
        </w:rPr>
        <w:t xml:space="preserve"/>
      </w:r>
    </w:p>
    <w:p w14:paraId="33B496C4" w14:textId="77777777" w:rsidR="00991557" w:rsidRPr="00231E5A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</w:t>
      </w:r>
      <w:r w:rsidRPr="00231E5A">
        <w:rPr>
          <w:sz w:val="32"/>
        </w:rPr>
        <w:t xml:space="preserve"> </w:t>
      </w:r>
      <w:r w:rsidRPr="00391D5F">
        <w:rPr>
          <w:sz w:val="32"/>
        </w:rPr>
        <w:t xml:space="preserve">контроля</w:t>
      </w:r>
    </w:p>
    <w:p w14:paraId="4D488316" w14:textId="114C4ABA" w:rsidR="00A31036" w:rsidRPr="00231E5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A31036" w:rsidRPr="00231E5A">
        <w:rPr>
          <w:b w:val="0"/>
        </w:rPr>
        <w:t xml:space="preserve"/>
      </w:r>
    </w:p>
    <w:p w14:paraId="13093B98" w14:textId="77777777" w:rsidR="00991557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 xml:space="preserve">Формы представления результатов</w:t>
      </w:r>
    </w:p>
    <w:p w14:paraId="6DF1E84B" w14:textId="044B33F3" w:rsidR="00371F4A" w:rsidRPr="003A223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371F4A" w:rsidRPr="00D310B4">
        <w:rPr>
          <w:b w:val="0"/>
        </w:rPr>
        <w:t xml:space="preserve"/>
      </w:r>
    </w:p>
    <w:p w14:paraId="7EAB03E8" w14:textId="77777777" w:rsidR="00D310B4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 xml:space="preserve">ы</w:t>
      </w:r>
    </w:p>
    <w:p w14:paraId="4C44DC06" w14:textId="04BEC8C0" w:rsidR="00490E6B" w:rsidRPr="00D310B4" w:rsidRDefault="003A223A" w:rsidP="003A223A">
      <w:pPr>
        <w:pStyle w:val="1"/>
        <w:tabs>
          <w:tab w:val="left" w:pos="2821"/>
        </w:tabs>
        <w:ind w:left="0" w:right="83"/>
        <w:rPr>
          <w:b w:val="0"/>
          <w:sz w:val="32"/>
        </w:rPr>
      </w:pPr>
      <w:r>
        <w:rPr>
          <w:b w:val="0"/>
          <w:lang w:val="en-US"/>
        </w:rPr>
        <w:t xml:space="preserve">  </w:t>
      </w:r>
      <w:proofErr w:type="gramStart"/>
      <w:r w:rsidR="00A31036" w:rsidRPr="00D310B4">
        <w:rPr>
          <w:b w:val="0"/>
        </w:rPr>
        <w:t xml:space="preserve"/>
      </w:r>
    </w:p>
    <w:p w14:paraId="00018B4D" w14:textId="77777777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1A4BA79" w:rsidR="0094341D" w:rsidRP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 xml:space="preserve">СПИСОК ИСТОЧНИКОВ</w:t>
      </w:r>
    </w:p>
    <w:p w14:paraId="6A38B54A" w14:textId="1C79B2AA" w:rsidR="00E23F14" w:rsidRDefault="00A31036" w:rsidP="00D310B4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  <w:proofErr w:type="gramStart"/>
      <w:r w:rsidRPr="00D310B4">
        <w:rPr>
          <w:b w:val="0"/>
          <w:lang w:val="en-US"/>
        </w:rPr>
        <w:t xml:space="preserve"/>
      </w:r>
    </w:p>
    <w:p w14:paraId="03C7D9C9" w14:textId="77777777" w:rsidR="002960AA" w:rsidRPr="002960AA" w:rsidRDefault="002960AA" w:rsidP="002960AA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AFA49" w14:textId="77777777" w:rsidR="00D27749" w:rsidRDefault="00D27749">
      <w:r>
        <w:separator/>
      </w:r>
    </w:p>
  </w:endnote>
  <w:endnote w:type="continuationSeparator" w:id="0">
    <w:p w14:paraId="6BE37F21" w14:textId="77777777" w:rsidR="00D27749" w:rsidRDefault="00D2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901C" w14:textId="77777777" w:rsidR="00D27749" w:rsidRDefault="00D27749">
      <w:r>
        <w:separator/>
      </w:r>
    </w:p>
  </w:footnote>
  <w:footnote w:type="continuationSeparator" w:id="0">
    <w:p w14:paraId="2D30E8EF" w14:textId="77777777" w:rsidR="00D27749" w:rsidRDefault="00D2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A2680"/>
    <w:rsid w:val="00DA5722"/>
    <w:rsid w:val="00DD7F5A"/>
    <w:rsid w:val="00DE03B0"/>
    <w:rsid w:val="00DF58E5"/>
    <w:rsid w:val="00E15BA3"/>
    <w:rsid w:val="00E23F14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C2FA-2A11-44F1-B06C-0B1D5FBD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186</cp:revision>
  <cp:lastPrinted>2022-06-16T05:30:00Z</cp:lastPrinted>
  <dcterms:created xsi:type="dcterms:W3CDTF">2021-08-12T14:56:00Z</dcterms:created>
  <dcterms:modified xsi:type="dcterms:W3CDTF">2022-07-21T06:34:00Z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