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7E9B7" w14:textId="0DE43EC8" w:rsidR="00407EFF" w:rsidRDefault="0079121C" w:rsidP="0079121C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b/>
          <w:bCs/>
          <w:lang w:val="es-CL"/>
        </w:rPr>
        <w:t xml:space="preserve">Integridad referencial: </w:t>
      </w:r>
      <w:r>
        <w:rPr>
          <w:lang w:val="es-CL"/>
        </w:rPr>
        <w:t xml:space="preserve">hace mención </w:t>
      </w:r>
      <w:proofErr w:type="gramStart"/>
      <w:r>
        <w:rPr>
          <w:lang w:val="es-CL"/>
        </w:rPr>
        <w:t>a</w:t>
      </w:r>
      <w:proofErr w:type="gramEnd"/>
      <w:r>
        <w:rPr>
          <w:lang w:val="es-CL"/>
        </w:rPr>
        <w:t xml:space="preserve"> la llave externa o “FK” de una tabla, en la que</w:t>
      </w:r>
      <w:r w:rsidR="007372E5">
        <w:rPr>
          <w:lang w:val="es-CL"/>
        </w:rPr>
        <w:t xml:space="preserve"> siempre debe aludir a una fila válida de la tabla “original” a la que se hace referencia. Esto garantiza la relación entre las tablas, además de su sincronización durante operaciones de actualización o eliminación.</w:t>
      </w:r>
    </w:p>
    <w:p w14:paraId="0849306A" w14:textId="2C37FB24" w:rsidR="007372E5" w:rsidRDefault="007372E5" w:rsidP="007372E5">
      <w:pPr>
        <w:pStyle w:val="Prrafodelista"/>
        <w:rPr>
          <w:b/>
          <w:bCs/>
          <w:lang w:val="es-CL"/>
        </w:rPr>
      </w:pPr>
      <w:r>
        <w:rPr>
          <w:b/>
          <w:bCs/>
          <w:lang w:val="es-CL"/>
        </w:rPr>
        <w:t>Restricciones a clave foránea</w:t>
      </w:r>
      <w:r w:rsidR="00B76B26">
        <w:rPr>
          <w:b/>
          <w:bCs/>
          <w:lang w:val="es-CL"/>
        </w:rPr>
        <w:t>, cuando se</w:t>
      </w:r>
      <w:r w:rsidR="00B76B26" w:rsidRPr="003F6ED7">
        <w:rPr>
          <w:b/>
          <w:bCs/>
          <w:u w:val="single"/>
          <w:lang w:val="es-CL"/>
        </w:rPr>
        <w:t xml:space="preserve"> elimina</w:t>
      </w:r>
      <w:r w:rsidR="00B76B26">
        <w:rPr>
          <w:b/>
          <w:bCs/>
          <w:lang w:val="es-CL"/>
        </w:rPr>
        <w:t xml:space="preserve"> o se </w:t>
      </w:r>
      <w:r w:rsidR="00B76B26" w:rsidRPr="003F6ED7">
        <w:rPr>
          <w:b/>
          <w:bCs/>
          <w:u w:val="single"/>
          <w:lang w:val="es-CL"/>
        </w:rPr>
        <w:t>modifica</w:t>
      </w:r>
      <w:r w:rsidR="00B76B26">
        <w:rPr>
          <w:b/>
          <w:bCs/>
          <w:lang w:val="es-CL"/>
        </w:rPr>
        <w:t xml:space="preserve"> una tupla referente a </w:t>
      </w:r>
      <w:proofErr w:type="spellStart"/>
      <w:r w:rsidR="00B76B26">
        <w:rPr>
          <w:b/>
          <w:bCs/>
          <w:lang w:val="es-CL"/>
        </w:rPr>
        <w:t>fk</w:t>
      </w:r>
      <w:proofErr w:type="spellEnd"/>
      <w:r w:rsidR="00B76B26">
        <w:rPr>
          <w:b/>
          <w:bCs/>
          <w:lang w:val="es-CL"/>
        </w:rPr>
        <w:t xml:space="preserve"> </w:t>
      </w:r>
    </w:p>
    <w:p w14:paraId="66982232" w14:textId="18FE2F20" w:rsidR="004E6B07" w:rsidRPr="003F6ED7" w:rsidRDefault="004E6B07" w:rsidP="007372E5">
      <w:pPr>
        <w:pStyle w:val="Prrafodelista"/>
        <w:rPr>
          <w:b/>
          <w:bCs/>
          <w:i/>
          <w:iCs/>
          <w:u w:val="single"/>
          <w:lang w:val="es-CL"/>
        </w:rPr>
      </w:pPr>
      <w:r>
        <w:rPr>
          <w:b/>
          <w:bCs/>
          <w:lang w:val="es-CL"/>
        </w:rPr>
        <w:t>Rechazar, anular y propagar:</w:t>
      </w:r>
      <w:r w:rsidR="003F6ED7">
        <w:rPr>
          <w:b/>
          <w:bCs/>
          <w:lang w:val="es-CL"/>
        </w:rPr>
        <w:t xml:space="preserve"> </w:t>
      </w:r>
      <w:r w:rsidR="003F6ED7">
        <w:rPr>
          <w:b/>
          <w:bCs/>
          <w:u w:val="single"/>
          <w:lang w:val="es-CL"/>
        </w:rPr>
        <w:t xml:space="preserve"> </w:t>
      </w:r>
      <w:r w:rsidR="003F6ED7">
        <w:rPr>
          <w:b/>
          <w:bCs/>
          <w:i/>
          <w:iCs/>
          <w:u w:val="single"/>
          <w:lang w:val="es-CL"/>
        </w:rPr>
        <w:t xml:space="preserve">debo seleccionar una para cada tabla que exista </w:t>
      </w:r>
      <w:proofErr w:type="spellStart"/>
      <w:r w:rsidR="003F6ED7">
        <w:rPr>
          <w:b/>
          <w:bCs/>
          <w:i/>
          <w:iCs/>
          <w:u w:val="single"/>
          <w:lang w:val="es-CL"/>
        </w:rPr>
        <w:t>fk</w:t>
      </w:r>
      <w:proofErr w:type="spellEnd"/>
    </w:p>
    <w:p w14:paraId="5805FAB0" w14:textId="3FA87A7B" w:rsidR="004E6B07" w:rsidRPr="004E6B07" w:rsidRDefault="004E6B07" w:rsidP="007372E5">
      <w:pPr>
        <w:pStyle w:val="Prrafodelista"/>
        <w:rPr>
          <w:lang w:val="es-CL"/>
        </w:rPr>
      </w:pPr>
      <w:r>
        <w:rPr>
          <w:lang w:val="es-CL"/>
        </w:rPr>
        <w:t xml:space="preserve">La primera lanza un aviso de que se esta eliminando la referencia </w:t>
      </w:r>
      <w:r w:rsidR="00B76B26">
        <w:rPr>
          <w:lang w:val="es-CL"/>
        </w:rPr>
        <w:t xml:space="preserve">así que debes arreglarlo, el anular significa que se puede sustituir ese valor “inválido” como </w:t>
      </w:r>
      <w:proofErr w:type="spellStart"/>
      <w:r w:rsidR="00B76B26">
        <w:rPr>
          <w:lang w:val="es-CL"/>
        </w:rPr>
        <w:t>null</w:t>
      </w:r>
      <w:proofErr w:type="spellEnd"/>
      <w:r w:rsidR="00B76B26">
        <w:rPr>
          <w:lang w:val="es-CL"/>
        </w:rPr>
        <w:t>, y propagar se refiere a eliminar todo lo que haga referencia a lo que se esta eliminando por ejemplo si elimino un cliente se eliminarán todos los pedidos que hagan referencia al id de mi cliente.</w:t>
      </w:r>
    </w:p>
    <w:p w14:paraId="009093A5" w14:textId="57D4E493" w:rsidR="007372E5" w:rsidRPr="007372E5" w:rsidRDefault="007372E5" w:rsidP="007372E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b/>
          <w:bCs/>
          <w:lang w:val="es-CL"/>
        </w:rPr>
        <w:t>CASCADE</w:t>
      </w:r>
    </w:p>
    <w:p w14:paraId="1D51BB9D" w14:textId="4D525C4A" w:rsidR="007372E5" w:rsidRPr="007372E5" w:rsidRDefault="007372E5" w:rsidP="007372E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b/>
          <w:bCs/>
          <w:lang w:val="es-CL"/>
        </w:rPr>
        <w:t>SET NULL</w:t>
      </w:r>
    </w:p>
    <w:p w14:paraId="6BAB6902" w14:textId="4966BE51" w:rsidR="007372E5" w:rsidRPr="007372E5" w:rsidRDefault="007372E5" w:rsidP="007372E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b/>
          <w:bCs/>
          <w:lang w:val="es-CL"/>
        </w:rPr>
        <w:t>NO ACTION</w:t>
      </w:r>
    </w:p>
    <w:p w14:paraId="05A01613" w14:textId="617931B4" w:rsidR="007372E5" w:rsidRPr="00BF0A28" w:rsidRDefault="007372E5" w:rsidP="007372E5">
      <w:pPr>
        <w:pStyle w:val="Prrafodelista"/>
        <w:numPr>
          <w:ilvl w:val="0"/>
          <w:numId w:val="1"/>
        </w:numPr>
        <w:rPr>
          <w:lang w:val="es-CL"/>
        </w:rPr>
      </w:pPr>
      <w:r>
        <w:rPr>
          <w:b/>
          <w:bCs/>
          <w:lang w:val="es-CL"/>
        </w:rPr>
        <w:t>ON DELETE</w:t>
      </w:r>
    </w:p>
    <w:p w14:paraId="01749F8F" w14:textId="66A6C2D1" w:rsidR="00BF0A28" w:rsidRPr="007372E5" w:rsidRDefault="00BF0A28" w:rsidP="00057B3E">
      <w:pPr>
        <w:pStyle w:val="Prrafodelista"/>
        <w:rPr>
          <w:lang w:val="es-CL"/>
        </w:rPr>
      </w:pPr>
    </w:p>
    <w:sectPr w:rsidR="00BF0A28" w:rsidRPr="007372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A551E"/>
    <w:multiLevelType w:val="hybridMultilevel"/>
    <w:tmpl w:val="DDA0F56C"/>
    <w:lvl w:ilvl="0" w:tplc="58201F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E7B"/>
    <w:rsid w:val="00057B3E"/>
    <w:rsid w:val="003F6ED7"/>
    <w:rsid w:val="00407EFF"/>
    <w:rsid w:val="004E6B07"/>
    <w:rsid w:val="007372E5"/>
    <w:rsid w:val="0079121C"/>
    <w:rsid w:val="00B76B26"/>
    <w:rsid w:val="00BF0A28"/>
    <w:rsid w:val="00CD3E7B"/>
    <w:rsid w:val="00E30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80A1C"/>
  <w15:chartTrackingRefBased/>
  <w15:docId w15:val="{3CCFA0EE-8959-4830-8E5D-38ACD4DB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12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1620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2</cp:revision>
  <dcterms:created xsi:type="dcterms:W3CDTF">2021-06-23T02:00:00Z</dcterms:created>
  <dcterms:modified xsi:type="dcterms:W3CDTF">2021-06-24T05:01:00Z</dcterms:modified>
</cp:coreProperties>
</file>