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0ECC" w14:textId="77777777" w:rsidR="00413BEF" w:rsidRDefault="00413BEF" w:rsidP="00413BEF">
      <w:pPr>
        <w:jc w:val="center"/>
        <w:rPr>
          <w:sz w:val="40"/>
          <w:szCs w:val="40"/>
          <w:u w:val="single"/>
        </w:rPr>
      </w:pPr>
    </w:p>
    <w:p w14:paraId="24AFD25F" w14:textId="77777777" w:rsidR="00413BEF" w:rsidRDefault="00413BEF" w:rsidP="00413BEF">
      <w:pPr>
        <w:jc w:val="center"/>
        <w:rPr>
          <w:sz w:val="40"/>
          <w:szCs w:val="40"/>
          <w:u w:val="single"/>
        </w:rPr>
      </w:pPr>
    </w:p>
    <w:p w14:paraId="41798351" w14:textId="77777777" w:rsidR="00413BEF" w:rsidRDefault="00413BEF" w:rsidP="00413BEF">
      <w:pPr>
        <w:jc w:val="center"/>
        <w:rPr>
          <w:sz w:val="40"/>
          <w:szCs w:val="40"/>
          <w:u w:val="single"/>
        </w:rPr>
      </w:pPr>
    </w:p>
    <w:p w14:paraId="671CFA4F" w14:textId="6608CBCB" w:rsidR="00413BEF" w:rsidRPr="00413BEF" w:rsidRDefault="00413BEF" w:rsidP="00413BEF">
      <w:pPr>
        <w:jc w:val="center"/>
        <w:rPr>
          <w:sz w:val="40"/>
          <w:szCs w:val="40"/>
          <w:u w:val="single"/>
        </w:rPr>
      </w:pPr>
      <w:r w:rsidRPr="00413BEF">
        <w:rPr>
          <w:sz w:val="40"/>
          <w:szCs w:val="40"/>
          <w:u w:val="single"/>
        </w:rPr>
        <w:t>NIFTY100 FINANCIAL ANALYTICS DASHBOARD</w:t>
      </w:r>
    </w:p>
    <w:p w14:paraId="5DBB938C" w14:textId="0FF62B26" w:rsidR="00413BEF" w:rsidRPr="00413BEF" w:rsidRDefault="00413BEF" w:rsidP="00413BEF">
      <w:pPr>
        <w:jc w:val="center"/>
        <w:rPr>
          <w:sz w:val="40"/>
          <w:szCs w:val="40"/>
        </w:rPr>
      </w:pPr>
      <w:r w:rsidRPr="00413BEF">
        <w:rPr>
          <w:sz w:val="40"/>
          <w:szCs w:val="40"/>
        </w:rPr>
        <w:t>Prepared By:</w:t>
      </w:r>
      <w:r w:rsidRPr="00413BEF">
        <w:rPr>
          <w:sz w:val="40"/>
          <w:szCs w:val="40"/>
        </w:rPr>
        <w:br/>
      </w:r>
      <w:r>
        <w:rPr>
          <w:sz w:val="40"/>
          <w:szCs w:val="40"/>
        </w:rPr>
        <w:t>Vali Shaik</w:t>
      </w:r>
    </w:p>
    <w:p w14:paraId="00183C74" w14:textId="77777777" w:rsidR="00413BEF" w:rsidRPr="00413BEF" w:rsidRDefault="00413BEF" w:rsidP="00413BEF">
      <w:pPr>
        <w:jc w:val="center"/>
        <w:rPr>
          <w:sz w:val="40"/>
          <w:szCs w:val="40"/>
        </w:rPr>
      </w:pPr>
      <w:r w:rsidRPr="00413BEF">
        <w:rPr>
          <w:sz w:val="40"/>
          <w:szCs w:val="40"/>
        </w:rPr>
        <w:t>Tools Used:</w:t>
      </w:r>
      <w:r w:rsidRPr="00413BEF">
        <w:rPr>
          <w:sz w:val="40"/>
          <w:szCs w:val="40"/>
        </w:rPr>
        <w:br/>
        <w:t>• Python</w:t>
      </w:r>
      <w:r w:rsidRPr="00413BEF">
        <w:rPr>
          <w:sz w:val="40"/>
          <w:szCs w:val="40"/>
        </w:rPr>
        <w:br/>
        <w:t>• Pandas</w:t>
      </w:r>
      <w:r w:rsidRPr="00413BEF">
        <w:rPr>
          <w:sz w:val="40"/>
          <w:szCs w:val="40"/>
        </w:rPr>
        <w:br/>
        <w:t>• SQLite</w:t>
      </w:r>
      <w:r w:rsidRPr="00413BEF">
        <w:rPr>
          <w:sz w:val="40"/>
          <w:szCs w:val="40"/>
        </w:rPr>
        <w:br/>
        <w:t>• SQL</w:t>
      </w:r>
      <w:r w:rsidRPr="00413BEF">
        <w:rPr>
          <w:sz w:val="40"/>
          <w:szCs w:val="40"/>
        </w:rPr>
        <w:br/>
        <w:t>• Power BI</w:t>
      </w:r>
      <w:r w:rsidRPr="00413BEF">
        <w:rPr>
          <w:sz w:val="40"/>
          <w:szCs w:val="40"/>
        </w:rPr>
        <w:br/>
        <w:t>• GitHub</w:t>
      </w:r>
    </w:p>
    <w:p w14:paraId="3CD3D268" w14:textId="77777777" w:rsidR="00413BEF" w:rsidRDefault="00413BEF" w:rsidP="00413BEF">
      <w:pPr>
        <w:jc w:val="center"/>
        <w:rPr>
          <w:sz w:val="40"/>
          <w:szCs w:val="40"/>
        </w:rPr>
      </w:pPr>
      <w:r w:rsidRPr="00413BEF">
        <w:rPr>
          <w:sz w:val="40"/>
          <w:szCs w:val="40"/>
        </w:rPr>
        <w:t>Project Duration:</w:t>
      </w:r>
      <w:r w:rsidRPr="00413BEF">
        <w:rPr>
          <w:sz w:val="40"/>
          <w:szCs w:val="40"/>
        </w:rPr>
        <w:br/>
        <w:t>Sprint 1 – Data Foundation</w:t>
      </w:r>
    </w:p>
    <w:p w14:paraId="4323F17E" w14:textId="77777777" w:rsidR="00413BEF" w:rsidRDefault="00413BEF" w:rsidP="00413BEF">
      <w:pPr>
        <w:jc w:val="center"/>
        <w:rPr>
          <w:sz w:val="40"/>
          <w:szCs w:val="40"/>
        </w:rPr>
      </w:pPr>
    </w:p>
    <w:p w14:paraId="3AEE7C92" w14:textId="77777777" w:rsidR="00413BEF" w:rsidRDefault="00413BEF" w:rsidP="00413BEF">
      <w:pPr>
        <w:jc w:val="center"/>
        <w:rPr>
          <w:sz w:val="40"/>
          <w:szCs w:val="40"/>
        </w:rPr>
      </w:pPr>
    </w:p>
    <w:p w14:paraId="769E5527" w14:textId="77777777" w:rsidR="00413BEF" w:rsidRDefault="00413BEF" w:rsidP="00413BEF">
      <w:pPr>
        <w:jc w:val="center"/>
        <w:rPr>
          <w:sz w:val="40"/>
          <w:szCs w:val="40"/>
        </w:rPr>
      </w:pPr>
    </w:p>
    <w:p w14:paraId="2D54D76F" w14:textId="77777777" w:rsidR="00413BEF" w:rsidRDefault="00413BEF" w:rsidP="00413BEF">
      <w:pPr>
        <w:jc w:val="center"/>
        <w:rPr>
          <w:sz w:val="40"/>
          <w:szCs w:val="40"/>
        </w:rPr>
      </w:pPr>
    </w:p>
    <w:p w14:paraId="781E9CB6" w14:textId="77777777" w:rsidR="00413BEF" w:rsidRDefault="00413BEF" w:rsidP="00413BEF">
      <w:pPr>
        <w:jc w:val="center"/>
        <w:rPr>
          <w:sz w:val="40"/>
          <w:szCs w:val="40"/>
        </w:rPr>
      </w:pPr>
    </w:p>
    <w:p w14:paraId="401C67EB" w14:textId="77777777" w:rsidR="00413BEF" w:rsidRPr="00413BEF" w:rsidRDefault="00413BEF" w:rsidP="00413BEF">
      <w:pPr>
        <w:jc w:val="center"/>
        <w:rPr>
          <w:sz w:val="40"/>
          <w:szCs w:val="40"/>
        </w:rPr>
      </w:pPr>
    </w:p>
    <w:p w14:paraId="358CCC4F" w14:textId="056DFD78" w:rsidR="00413BEF" w:rsidRDefault="00413BEF">
      <w:pPr>
        <w:rPr>
          <w:b/>
          <w:bCs/>
          <w:sz w:val="44"/>
          <w:szCs w:val="44"/>
          <w:u w:val="single"/>
        </w:rPr>
      </w:pPr>
      <w:r w:rsidRPr="00413BEF">
        <w:rPr>
          <w:b/>
          <w:bCs/>
          <w:sz w:val="44"/>
          <w:szCs w:val="44"/>
          <w:u w:val="single"/>
        </w:rPr>
        <w:lastRenderedPageBreak/>
        <w:t>Executive Summary</w:t>
      </w:r>
    </w:p>
    <w:p w14:paraId="056B2624" w14:textId="77777777" w:rsidR="00413BEF" w:rsidRDefault="00413BEF">
      <w:pPr>
        <w:rPr>
          <w:b/>
          <w:bCs/>
          <w:sz w:val="44"/>
          <w:szCs w:val="44"/>
          <w:u w:val="single"/>
        </w:rPr>
      </w:pPr>
    </w:p>
    <w:p w14:paraId="046ABB9C" w14:textId="77777777" w:rsidR="00413BEF" w:rsidRDefault="00413BEF" w:rsidP="00413BEF">
      <w:pPr>
        <w:rPr>
          <w:sz w:val="40"/>
          <w:szCs w:val="40"/>
        </w:rPr>
      </w:pPr>
      <w:r w:rsidRPr="00413BEF">
        <w:rPr>
          <w:sz w:val="40"/>
          <w:szCs w:val="40"/>
        </w:rPr>
        <w:t>The Nifty100 Financial Analytics Project was developed to build an end-to-end data analytics solution for financial data analysis. The project involved extracting data from multiple Excel datasets, validating data quality, loading the information into a SQLite database, performing SQL-based analysis, and visualizing results using Power BI dashboards.</w:t>
      </w:r>
    </w:p>
    <w:p w14:paraId="33A53594" w14:textId="77777777" w:rsidR="00413BEF" w:rsidRPr="00413BEF" w:rsidRDefault="00413BEF" w:rsidP="00413BEF">
      <w:pPr>
        <w:rPr>
          <w:sz w:val="40"/>
          <w:szCs w:val="40"/>
        </w:rPr>
      </w:pPr>
    </w:p>
    <w:p w14:paraId="0DABF3DE" w14:textId="77777777" w:rsidR="00413BEF" w:rsidRDefault="00413BEF" w:rsidP="00413BEF">
      <w:pPr>
        <w:rPr>
          <w:sz w:val="40"/>
          <w:szCs w:val="40"/>
        </w:rPr>
      </w:pPr>
      <w:r w:rsidRPr="00413BEF">
        <w:rPr>
          <w:sz w:val="40"/>
          <w:szCs w:val="40"/>
        </w:rPr>
        <w:t>The project successfully integrated multiple datasets covering company information, profit and loss statements, balance sheets, cash flows, stock prices, market capitalization, sector classification, and peer group information. The final solution provides meaningful insights into company performance, sector performance, and market capitalization trends.</w:t>
      </w:r>
    </w:p>
    <w:p w14:paraId="39FB9144" w14:textId="77777777" w:rsidR="00413BEF" w:rsidRDefault="00413BEF" w:rsidP="00413BEF">
      <w:pPr>
        <w:rPr>
          <w:sz w:val="40"/>
          <w:szCs w:val="40"/>
        </w:rPr>
      </w:pPr>
    </w:p>
    <w:p w14:paraId="4C0452E3" w14:textId="77777777" w:rsidR="00413BEF" w:rsidRDefault="00413BEF" w:rsidP="00413BEF">
      <w:pPr>
        <w:rPr>
          <w:sz w:val="40"/>
          <w:szCs w:val="40"/>
        </w:rPr>
      </w:pPr>
    </w:p>
    <w:p w14:paraId="7C4F9489" w14:textId="77777777" w:rsidR="00413BEF" w:rsidRDefault="00413BEF" w:rsidP="00413BEF">
      <w:pPr>
        <w:rPr>
          <w:sz w:val="40"/>
          <w:szCs w:val="40"/>
        </w:rPr>
      </w:pPr>
    </w:p>
    <w:p w14:paraId="37012304" w14:textId="77777777" w:rsidR="00413BEF" w:rsidRDefault="00413BEF" w:rsidP="00413BEF">
      <w:pPr>
        <w:rPr>
          <w:sz w:val="40"/>
          <w:szCs w:val="40"/>
        </w:rPr>
      </w:pPr>
    </w:p>
    <w:p w14:paraId="0FE84685" w14:textId="77777777" w:rsidR="00413BEF" w:rsidRPr="00413BEF" w:rsidRDefault="00413BEF" w:rsidP="00413BEF">
      <w:pPr>
        <w:rPr>
          <w:sz w:val="40"/>
          <w:szCs w:val="40"/>
        </w:rPr>
      </w:pPr>
    </w:p>
    <w:p w14:paraId="591FC87A" w14:textId="7468F917" w:rsidR="00413BEF" w:rsidRDefault="00413BEF">
      <w:pPr>
        <w:rPr>
          <w:sz w:val="40"/>
          <w:szCs w:val="40"/>
        </w:rPr>
      </w:pPr>
      <w:r w:rsidRPr="00413BEF">
        <w:rPr>
          <w:b/>
          <w:bCs/>
          <w:sz w:val="44"/>
          <w:szCs w:val="44"/>
          <w:u w:val="single"/>
        </w:rPr>
        <w:lastRenderedPageBreak/>
        <w:t>Project Objectives</w:t>
      </w:r>
    </w:p>
    <w:p w14:paraId="1ADEEFDD" w14:textId="77777777" w:rsidR="00413BEF" w:rsidRDefault="00413BEF">
      <w:pPr>
        <w:rPr>
          <w:sz w:val="40"/>
          <w:szCs w:val="40"/>
        </w:rPr>
      </w:pPr>
    </w:p>
    <w:p w14:paraId="6FAF9086" w14:textId="77777777" w:rsidR="00413BEF" w:rsidRPr="00413BEF" w:rsidRDefault="00413BEF" w:rsidP="00413BEF">
      <w:pPr>
        <w:rPr>
          <w:sz w:val="40"/>
          <w:szCs w:val="40"/>
        </w:rPr>
      </w:pPr>
      <w:r w:rsidRPr="00413BEF">
        <w:rPr>
          <w:sz w:val="40"/>
          <w:szCs w:val="40"/>
        </w:rPr>
        <w:t>The main objectives of this project are:</w:t>
      </w:r>
    </w:p>
    <w:p w14:paraId="3D485F6A" w14:textId="77777777" w:rsidR="00413BEF" w:rsidRPr="00413BEF" w:rsidRDefault="00413BEF" w:rsidP="00413BEF">
      <w:pPr>
        <w:rPr>
          <w:sz w:val="40"/>
          <w:szCs w:val="40"/>
        </w:rPr>
      </w:pPr>
    </w:p>
    <w:p w14:paraId="1C812D5E" w14:textId="77777777" w:rsidR="00413BEF" w:rsidRPr="00413BEF" w:rsidRDefault="00413BEF" w:rsidP="00413BEF">
      <w:pPr>
        <w:rPr>
          <w:sz w:val="40"/>
          <w:szCs w:val="40"/>
        </w:rPr>
      </w:pPr>
      <w:r w:rsidRPr="00413BEF">
        <w:rPr>
          <w:sz w:val="40"/>
          <w:szCs w:val="40"/>
        </w:rPr>
        <w:t>• Build a centralized SQLite database for Nifty100 data.</w:t>
      </w:r>
    </w:p>
    <w:p w14:paraId="22B62A0B" w14:textId="77777777" w:rsidR="00413BEF" w:rsidRPr="00413BEF" w:rsidRDefault="00413BEF" w:rsidP="00413BEF">
      <w:pPr>
        <w:rPr>
          <w:sz w:val="40"/>
          <w:szCs w:val="40"/>
        </w:rPr>
      </w:pPr>
      <w:r w:rsidRPr="00413BEF">
        <w:rPr>
          <w:sz w:val="40"/>
          <w:szCs w:val="40"/>
        </w:rPr>
        <w:t>• Load and validate financial datasets.</w:t>
      </w:r>
    </w:p>
    <w:p w14:paraId="4177B8FE" w14:textId="77777777" w:rsidR="00413BEF" w:rsidRPr="00413BEF" w:rsidRDefault="00413BEF" w:rsidP="00413BEF">
      <w:pPr>
        <w:rPr>
          <w:sz w:val="40"/>
          <w:szCs w:val="40"/>
        </w:rPr>
      </w:pPr>
      <w:r w:rsidRPr="00413BEF">
        <w:rPr>
          <w:sz w:val="40"/>
          <w:szCs w:val="40"/>
        </w:rPr>
        <w:t>• Implement data quality validation checks.</w:t>
      </w:r>
    </w:p>
    <w:p w14:paraId="2900CFAD" w14:textId="77777777" w:rsidR="00413BEF" w:rsidRPr="00413BEF" w:rsidRDefault="00413BEF" w:rsidP="00413BEF">
      <w:pPr>
        <w:rPr>
          <w:sz w:val="40"/>
          <w:szCs w:val="40"/>
        </w:rPr>
      </w:pPr>
      <w:r w:rsidRPr="00413BEF">
        <w:rPr>
          <w:sz w:val="40"/>
          <w:szCs w:val="40"/>
        </w:rPr>
        <w:t>• Perform financial analysis using SQL.</w:t>
      </w:r>
    </w:p>
    <w:p w14:paraId="1F2BECCD" w14:textId="77777777" w:rsidR="00413BEF" w:rsidRPr="00413BEF" w:rsidRDefault="00413BEF" w:rsidP="00413BEF">
      <w:pPr>
        <w:rPr>
          <w:sz w:val="40"/>
          <w:szCs w:val="40"/>
        </w:rPr>
      </w:pPr>
      <w:r w:rsidRPr="00413BEF">
        <w:rPr>
          <w:sz w:val="40"/>
          <w:szCs w:val="40"/>
        </w:rPr>
        <w:t>• Develop interactive Power BI dashboards.</w:t>
      </w:r>
    </w:p>
    <w:p w14:paraId="4B4B5C3D" w14:textId="73283CDA" w:rsidR="00413BEF" w:rsidRDefault="00413BEF" w:rsidP="00413BEF">
      <w:pPr>
        <w:rPr>
          <w:sz w:val="40"/>
          <w:szCs w:val="40"/>
        </w:rPr>
      </w:pPr>
      <w:r w:rsidRPr="00413BEF">
        <w:rPr>
          <w:sz w:val="40"/>
          <w:szCs w:val="40"/>
        </w:rPr>
        <w:t>• Generate business insights from financial data.</w:t>
      </w:r>
    </w:p>
    <w:p w14:paraId="21E4B93D" w14:textId="77777777" w:rsidR="00413BEF" w:rsidRDefault="00413BEF" w:rsidP="00413BEF">
      <w:pPr>
        <w:rPr>
          <w:sz w:val="40"/>
          <w:szCs w:val="40"/>
        </w:rPr>
      </w:pPr>
    </w:p>
    <w:p w14:paraId="33A0D2ED" w14:textId="77777777" w:rsidR="00413BEF" w:rsidRDefault="00413BEF" w:rsidP="00413BEF">
      <w:pPr>
        <w:rPr>
          <w:sz w:val="40"/>
          <w:szCs w:val="40"/>
        </w:rPr>
      </w:pPr>
    </w:p>
    <w:p w14:paraId="1AB1A171" w14:textId="77777777" w:rsidR="00413BEF" w:rsidRDefault="00413BEF" w:rsidP="00413BEF">
      <w:pPr>
        <w:rPr>
          <w:sz w:val="40"/>
          <w:szCs w:val="40"/>
        </w:rPr>
      </w:pPr>
    </w:p>
    <w:p w14:paraId="14CF1E00" w14:textId="77777777" w:rsidR="00413BEF" w:rsidRDefault="00413BEF" w:rsidP="00413BEF">
      <w:pPr>
        <w:rPr>
          <w:sz w:val="40"/>
          <w:szCs w:val="40"/>
        </w:rPr>
      </w:pPr>
    </w:p>
    <w:p w14:paraId="74A23D03" w14:textId="77777777" w:rsidR="00413BEF" w:rsidRDefault="00413BEF" w:rsidP="00413BEF">
      <w:pPr>
        <w:rPr>
          <w:sz w:val="40"/>
          <w:szCs w:val="40"/>
        </w:rPr>
      </w:pPr>
    </w:p>
    <w:p w14:paraId="4BCB172B" w14:textId="77777777" w:rsidR="00413BEF" w:rsidRDefault="00413BEF" w:rsidP="00413BEF">
      <w:pPr>
        <w:rPr>
          <w:sz w:val="40"/>
          <w:szCs w:val="40"/>
        </w:rPr>
      </w:pPr>
    </w:p>
    <w:p w14:paraId="68F7F6F1" w14:textId="77777777" w:rsidR="00413BEF" w:rsidRDefault="00413BEF" w:rsidP="00413BEF">
      <w:pPr>
        <w:rPr>
          <w:sz w:val="40"/>
          <w:szCs w:val="40"/>
        </w:rPr>
      </w:pPr>
    </w:p>
    <w:p w14:paraId="4B724EBA" w14:textId="77777777" w:rsidR="00413BEF" w:rsidRDefault="00413BEF" w:rsidP="00413BEF">
      <w:pPr>
        <w:rPr>
          <w:sz w:val="40"/>
          <w:szCs w:val="40"/>
        </w:rPr>
      </w:pPr>
    </w:p>
    <w:p w14:paraId="5465BB54" w14:textId="77777777" w:rsidR="00413BEF" w:rsidRDefault="00413BEF" w:rsidP="00413BEF">
      <w:pPr>
        <w:rPr>
          <w:sz w:val="40"/>
          <w:szCs w:val="40"/>
        </w:rPr>
      </w:pPr>
    </w:p>
    <w:p w14:paraId="1DF836F5" w14:textId="37D9DE33" w:rsidR="00413BEF" w:rsidRDefault="00413BEF" w:rsidP="00413BEF">
      <w:pPr>
        <w:rPr>
          <w:b/>
          <w:bCs/>
          <w:sz w:val="44"/>
          <w:szCs w:val="44"/>
          <w:u w:val="single"/>
        </w:rPr>
      </w:pPr>
      <w:r w:rsidRPr="00413BEF">
        <w:rPr>
          <w:b/>
          <w:bCs/>
          <w:sz w:val="44"/>
          <w:szCs w:val="44"/>
          <w:u w:val="single"/>
        </w:rPr>
        <w:lastRenderedPageBreak/>
        <w:t>Datasets Used</w:t>
      </w:r>
    </w:p>
    <w:p w14:paraId="1AF6F76C" w14:textId="77777777" w:rsidR="00413BEF" w:rsidRDefault="00413BEF" w:rsidP="00413BEF">
      <w:pPr>
        <w:rPr>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4727"/>
      </w:tblGrid>
      <w:tr w:rsidR="00413BEF" w:rsidRPr="00413BEF" w14:paraId="1E1F9C5C" w14:textId="77777777" w:rsidTr="00413BEF">
        <w:trPr>
          <w:tblHeader/>
          <w:tblCellSpacing w:w="15" w:type="dxa"/>
        </w:trPr>
        <w:tc>
          <w:tcPr>
            <w:tcW w:w="0" w:type="auto"/>
            <w:vAlign w:val="center"/>
            <w:hideMark/>
          </w:tcPr>
          <w:p w14:paraId="09D923A2" w14:textId="77777777" w:rsidR="00413BEF" w:rsidRPr="00413BEF" w:rsidRDefault="00413BEF" w:rsidP="00413BEF">
            <w:pPr>
              <w:rPr>
                <w:b/>
                <w:bCs/>
                <w:sz w:val="40"/>
                <w:szCs w:val="40"/>
              </w:rPr>
            </w:pPr>
            <w:r w:rsidRPr="00413BEF">
              <w:rPr>
                <w:b/>
                <w:bCs/>
                <w:sz w:val="40"/>
                <w:szCs w:val="40"/>
              </w:rPr>
              <w:t>Dataset</w:t>
            </w:r>
          </w:p>
        </w:tc>
        <w:tc>
          <w:tcPr>
            <w:tcW w:w="4682" w:type="dxa"/>
            <w:vAlign w:val="center"/>
            <w:hideMark/>
          </w:tcPr>
          <w:p w14:paraId="6A38BFB6" w14:textId="77777777" w:rsidR="00413BEF" w:rsidRPr="00413BEF" w:rsidRDefault="00413BEF" w:rsidP="00413BEF">
            <w:pPr>
              <w:rPr>
                <w:b/>
                <w:bCs/>
                <w:sz w:val="40"/>
                <w:szCs w:val="40"/>
              </w:rPr>
            </w:pPr>
            <w:r w:rsidRPr="00413BEF">
              <w:rPr>
                <w:b/>
                <w:bCs/>
                <w:sz w:val="40"/>
                <w:szCs w:val="40"/>
              </w:rPr>
              <w:t>Rows</w:t>
            </w:r>
          </w:p>
        </w:tc>
      </w:tr>
      <w:tr w:rsidR="00413BEF" w:rsidRPr="00413BEF" w14:paraId="5517671F" w14:textId="77777777" w:rsidTr="00413BEF">
        <w:trPr>
          <w:tblCellSpacing w:w="15" w:type="dxa"/>
        </w:trPr>
        <w:tc>
          <w:tcPr>
            <w:tcW w:w="0" w:type="auto"/>
            <w:vAlign w:val="center"/>
            <w:hideMark/>
          </w:tcPr>
          <w:p w14:paraId="3DBE36D6" w14:textId="77777777" w:rsidR="00413BEF" w:rsidRPr="00413BEF" w:rsidRDefault="00413BEF" w:rsidP="00413BEF">
            <w:pPr>
              <w:rPr>
                <w:sz w:val="40"/>
                <w:szCs w:val="40"/>
              </w:rPr>
            </w:pPr>
            <w:r w:rsidRPr="00413BEF">
              <w:rPr>
                <w:sz w:val="40"/>
                <w:szCs w:val="40"/>
              </w:rPr>
              <w:t>Companies</w:t>
            </w:r>
          </w:p>
        </w:tc>
        <w:tc>
          <w:tcPr>
            <w:tcW w:w="4682" w:type="dxa"/>
            <w:vAlign w:val="center"/>
            <w:hideMark/>
          </w:tcPr>
          <w:p w14:paraId="454A792C" w14:textId="77777777" w:rsidR="00413BEF" w:rsidRPr="00413BEF" w:rsidRDefault="00413BEF" w:rsidP="00413BEF">
            <w:pPr>
              <w:rPr>
                <w:sz w:val="40"/>
                <w:szCs w:val="40"/>
              </w:rPr>
            </w:pPr>
            <w:r w:rsidRPr="00413BEF">
              <w:rPr>
                <w:sz w:val="40"/>
                <w:szCs w:val="40"/>
              </w:rPr>
              <w:t>92</w:t>
            </w:r>
          </w:p>
        </w:tc>
      </w:tr>
      <w:tr w:rsidR="00413BEF" w:rsidRPr="00413BEF" w14:paraId="7911569B" w14:textId="77777777" w:rsidTr="00413BEF">
        <w:trPr>
          <w:tblCellSpacing w:w="15" w:type="dxa"/>
        </w:trPr>
        <w:tc>
          <w:tcPr>
            <w:tcW w:w="0" w:type="auto"/>
            <w:vAlign w:val="center"/>
            <w:hideMark/>
          </w:tcPr>
          <w:p w14:paraId="7DDBFDCE" w14:textId="77777777" w:rsidR="00413BEF" w:rsidRPr="00413BEF" w:rsidRDefault="00413BEF" w:rsidP="00413BEF">
            <w:pPr>
              <w:rPr>
                <w:sz w:val="40"/>
                <w:szCs w:val="40"/>
              </w:rPr>
            </w:pPr>
            <w:r w:rsidRPr="00413BEF">
              <w:rPr>
                <w:sz w:val="40"/>
                <w:szCs w:val="40"/>
              </w:rPr>
              <w:t>Profit &amp; Loss</w:t>
            </w:r>
          </w:p>
        </w:tc>
        <w:tc>
          <w:tcPr>
            <w:tcW w:w="4682" w:type="dxa"/>
            <w:vAlign w:val="center"/>
            <w:hideMark/>
          </w:tcPr>
          <w:p w14:paraId="7BA4B71A" w14:textId="77777777" w:rsidR="00413BEF" w:rsidRPr="00413BEF" w:rsidRDefault="00413BEF" w:rsidP="00413BEF">
            <w:pPr>
              <w:rPr>
                <w:sz w:val="40"/>
                <w:szCs w:val="40"/>
              </w:rPr>
            </w:pPr>
            <w:r w:rsidRPr="00413BEF">
              <w:rPr>
                <w:sz w:val="40"/>
                <w:szCs w:val="40"/>
              </w:rPr>
              <w:t>1276</w:t>
            </w:r>
          </w:p>
        </w:tc>
      </w:tr>
      <w:tr w:rsidR="00413BEF" w:rsidRPr="00413BEF" w14:paraId="6C2F1D6E" w14:textId="77777777" w:rsidTr="00413BEF">
        <w:trPr>
          <w:tblCellSpacing w:w="15" w:type="dxa"/>
        </w:trPr>
        <w:tc>
          <w:tcPr>
            <w:tcW w:w="0" w:type="auto"/>
            <w:vAlign w:val="center"/>
            <w:hideMark/>
          </w:tcPr>
          <w:p w14:paraId="29346362" w14:textId="77777777" w:rsidR="00413BEF" w:rsidRPr="00413BEF" w:rsidRDefault="00413BEF" w:rsidP="00413BEF">
            <w:pPr>
              <w:rPr>
                <w:sz w:val="40"/>
                <w:szCs w:val="40"/>
              </w:rPr>
            </w:pPr>
            <w:r w:rsidRPr="00413BEF">
              <w:rPr>
                <w:sz w:val="40"/>
                <w:szCs w:val="40"/>
              </w:rPr>
              <w:t>Balance Sheet</w:t>
            </w:r>
          </w:p>
        </w:tc>
        <w:tc>
          <w:tcPr>
            <w:tcW w:w="4682" w:type="dxa"/>
            <w:vAlign w:val="center"/>
            <w:hideMark/>
          </w:tcPr>
          <w:p w14:paraId="59D56FCE" w14:textId="77777777" w:rsidR="00413BEF" w:rsidRPr="00413BEF" w:rsidRDefault="00413BEF" w:rsidP="00413BEF">
            <w:pPr>
              <w:rPr>
                <w:sz w:val="40"/>
                <w:szCs w:val="40"/>
              </w:rPr>
            </w:pPr>
            <w:r w:rsidRPr="00413BEF">
              <w:rPr>
                <w:sz w:val="40"/>
                <w:szCs w:val="40"/>
              </w:rPr>
              <w:t>1312</w:t>
            </w:r>
          </w:p>
        </w:tc>
      </w:tr>
      <w:tr w:rsidR="00413BEF" w:rsidRPr="00413BEF" w14:paraId="7D77BDE7" w14:textId="77777777" w:rsidTr="00413BEF">
        <w:trPr>
          <w:tblCellSpacing w:w="15" w:type="dxa"/>
        </w:trPr>
        <w:tc>
          <w:tcPr>
            <w:tcW w:w="0" w:type="auto"/>
            <w:vAlign w:val="center"/>
            <w:hideMark/>
          </w:tcPr>
          <w:p w14:paraId="6688FEDE" w14:textId="77777777" w:rsidR="00413BEF" w:rsidRPr="00413BEF" w:rsidRDefault="00413BEF" w:rsidP="00413BEF">
            <w:pPr>
              <w:rPr>
                <w:sz w:val="40"/>
                <w:szCs w:val="40"/>
              </w:rPr>
            </w:pPr>
            <w:r w:rsidRPr="00413BEF">
              <w:rPr>
                <w:sz w:val="40"/>
                <w:szCs w:val="40"/>
              </w:rPr>
              <w:t>Cash Flow</w:t>
            </w:r>
          </w:p>
        </w:tc>
        <w:tc>
          <w:tcPr>
            <w:tcW w:w="4682" w:type="dxa"/>
            <w:vAlign w:val="center"/>
            <w:hideMark/>
          </w:tcPr>
          <w:p w14:paraId="30A678DF" w14:textId="77777777" w:rsidR="00413BEF" w:rsidRPr="00413BEF" w:rsidRDefault="00413BEF" w:rsidP="00413BEF">
            <w:pPr>
              <w:rPr>
                <w:sz w:val="40"/>
                <w:szCs w:val="40"/>
              </w:rPr>
            </w:pPr>
            <w:r w:rsidRPr="00413BEF">
              <w:rPr>
                <w:sz w:val="40"/>
                <w:szCs w:val="40"/>
              </w:rPr>
              <w:t>1187</w:t>
            </w:r>
          </w:p>
        </w:tc>
      </w:tr>
      <w:tr w:rsidR="00413BEF" w:rsidRPr="00413BEF" w14:paraId="5BA2580F" w14:textId="77777777" w:rsidTr="00413BEF">
        <w:trPr>
          <w:tblCellSpacing w:w="15" w:type="dxa"/>
        </w:trPr>
        <w:tc>
          <w:tcPr>
            <w:tcW w:w="0" w:type="auto"/>
            <w:vAlign w:val="center"/>
            <w:hideMark/>
          </w:tcPr>
          <w:p w14:paraId="75BD3E47" w14:textId="77777777" w:rsidR="00413BEF" w:rsidRPr="00413BEF" w:rsidRDefault="00413BEF" w:rsidP="00413BEF">
            <w:pPr>
              <w:rPr>
                <w:sz w:val="40"/>
                <w:szCs w:val="40"/>
              </w:rPr>
            </w:pPr>
            <w:r w:rsidRPr="00413BEF">
              <w:rPr>
                <w:sz w:val="40"/>
                <w:szCs w:val="40"/>
              </w:rPr>
              <w:t>Documents</w:t>
            </w:r>
          </w:p>
        </w:tc>
        <w:tc>
          <w:tcPr>
            <w:tcW w:w="4682" w:type="dxa"/>
            <w:vAlign w:val="center"/>
            <w:hideMark/>
          </w:tcPr>
          <w:p w14:paraId="780B1144" w14:textId="77777777" w:rsidR="00413BEF" w:rsidRPr="00413BEF" w:rsidRDefault="00413BEF" w:rsidP="00413BEF">
            <w:pPr>
              <w:rPr>
                <w:sz w:val="40"/>
                <w:szCs w:val="40"/>
              </w:rPr>
            </w:pPr>
            <w:r w:rsidRPr="00413BEF">
              <w:rPr>
                <w:sz w:val="40"/>
                <w:szCs w:val="40"/>
              </w:rPr>
              <w:t>1585</w:t>
            </w:r>
          </w:p>
        </w:tc>
      </w:tr>
      <w:tr w:rsidR="00413BEF" w:rsidRPr="00413BEF" w14:paraId="2CF44B35" w14:textId="77777777" w:rsidTr="00413BEF">
        <w:trPr>
          <w:tblCellSpacing w:w="15" w:type="dxa"/>
        </w:trPr>
        <w:tc>
          <w:tcPr>
            <w:tcW w:w="0" w:type="auto"/>
            <w:vAlign w:val="center"/>
            <w:hideMark/>
          </w:tcPr>
          <w:p w14:paraId="7E19291D" w14:textId="77777777" w:rsidR="00413BEF" w:rsidRPr="00413BEF" w:rsidRDefault="00413BEF" w:rsidP="00413BEF">
            <w:pPr>
              <w:rPr>
                <w:sz w:val="40"/>
                <w:szCs w:val="40"/>
              </w:rPr>
            </w:pPr>
            <w:r w:rsidRPr="00413BEF">
              <w:rPr>
                <w:sz w:val="40"/>
                <w:szCs w:val="40"/>
              </w:rPr>
              <w:t>Stock Prices</w:t>
            </w:r>
          </w:p>
        </w:tc>
        <w:tc>
          <w:tcPr>
            <w:tcW w:w="4682" w:type="dxa"/>
            <w:vAlign w:val="center"/>
            <w:hideMark/>
          </w:tcPr>
          <w:p w14:paraId="264B2C6E" w14:textId="77777777" w:rsidR="00413BEF" w:rsidRPr="00413BEF" w:rsidRDefault="00413BEF" w:rsidP="00413BEF">
            <w:pPr>
              <w:rPr>
                <w:sz w:val="40"/>
                <w:szCs w:val="40"/>
              </w:rPr>
            </w:pPr>
            <w:r w:rsidRPr="00413BEF">
              <w:rPr>
                <w:sz w:val="40"/>
                <w:szCs w:val="40"/>
              </w:rPr>
              <w:t>5520</w:t>
            </w:r>
          </w:p>
        </w:tc>
      </w:tr>
      <w:tr w:rsidR="00413BEF" w:rsidRPr="00413BEF" w14:paraId="7C966AC2" w14:textId="77777777" w:rsidTr="00413BEF">
        <w:trPr>
          <w:tblCellSpacing w:w="15" w:type="dxa"/>
        </w:trPr>
        <w:tc>
          <w:tcPr>
            <w:tcW w:w="0" w:type="auto"/>
            <w:vAlign w:val="center"/>
            <w:hideMark/>
          </w:tcPr>
          <w:p w14:paraId="32F60287" w14:textId="77777777" w:rsidR="00413BEF" w:rsidRPr="00413BEF" w:rsidRDefault="00413BEF" w:rsidP="00413BEF">
            <w:pPr>
              <w:rPr>
                <w:sz w:val="40"/>
                <w:szCs w:val="40"/>
              </w:rPr>
            </w:pPr>
            <w:r w:rsidRPr="00413BEF">
              <w:rPr>
                <w:sz w:val="40"/>
                <w:szCs w:val="40"/>
              </w:rPr>
              <w:t>Market Cap</w:t>
            </w:r>
          </w:p>
        </w:tc>
        <w:tc>
          <w:tcPr>
            <w:tcW w:w="4682" w:type="dxa"/>
            <w:vAlign w:val="center"/>
            <w:hideMark/>
          </w:tcPr>
          <w:p w14:paraId="22CBB974" w14:textId="77777777" w:rsidR="00413BEF" w:rsidRPr="00413BEF" w:rsidRDefault="00413BEF" w:rsidP="00413BEF">
            <w:pPr>
              <w:rPr>
                <w:sz w:val="40"/>
                <w:szCs w:val="40"/>
              </w:rPr>
            </w:pPr>
            <w:r w:rsidRPr="00413BEF">
              <w:rPr>
                <w:sz w:val="40"/>
                <w:szCs w:val="40"/>
              </w:rPr>
              <w:t>552</w:t>
            </w:r>
          </w:p>
        </w:tc>
      </w:tr>
      <w:tr w:rsidR="00413BEF" w:rsidRPr="00413BEF" w14:paraId="1E87678C" w14:textId="77777777" w:rsidTr="00413BEF">
        <w:trPr>
          <w:tblCellSpacing w:w="15" w:type="dxa"/>
        </w:trPr>
        <w:tc>
          <w:tcPr>
            <w:tcW w:w="0" w:type="auto"/>
            <w:vAlign w:val="center"/>
            <w:hideMark/>
          </w:tcPr>
          <w:p w14:paraId="318A8997" w14:textId="77777777" w:rsidR="00413BEF" w:rsidRPr="00413BEF" w:rsidRDefault="00413BEF" w:rsidP="00413BEF">
            <w:pPr>
              <w:rPr>
                <w:sz w:val="40"/>
                <w:szCs w:val="40"/>
              </w:rPr>
            </w:pPr>
            <w:r w:rsidRPr="00413BEF">
              <w:rPr>
                <w:sz w:val="40"/>
                <w:szCs w:val="40"/>
              </w:rPr>
              <w:t>Sectors</w:t>
            </w:r>
          </w:p>
        </w:tc>
        <w:tc>
          <w:tcPr>
            <w:tcW w:w="4682" w:type="dxa"/>
            <w:vAlign w:val="center"/>
            <w:hideMark/>
          </w:tcPr>
          <w:p w14:paraId="2ACD3C19" w14:textId="77777777" w:rsidR="00413BEF" w:rsidRPr="00413BEF" w:rsidRDefault="00413BEF" w:rsidP="00413BEF">
            <w:pPr>
              <w:rPr>
                <w:sz w:val="40"/>
                <w:szCs w:val="40"/>
              </w:rPr>
            </w:pPr>
            <w:r w:rsidRPr="00413BEF">
              <w:rPr>
                <w:sz w:val="40"/>
                <w:szCs w:val="40"/>
              </w:rPr>
              <w:t>92</w:t>
            </w:r>
          </w:p>
        </w:tc>
      </w:tr>
      <w:tr w:rsidR="00413BEF" w:rsidRPr="00413BEF" w14:paraId="679D8B4E" w14:textId="77777777" w:rsidTr="00413BEF">
        <w:trPr>
          <w:trHeight w:val="1453"/>
          <w:tblCellSpacing w:w="15" w:type="dxa"/>
        </w:trPr>
        <w:tc>
          <w:tcPr>
            <w:tcW w:w="0" w:type="auto"/>
            <w:vAlign w:val="center"/>
            <w:hideMark/>
          </w:tcPr>
          <w:p w14:paraId="4B9C1EE1" w14:textId="77777777" w:rsidR="00413BEF" w:rsidRPr="00413BEF" w:rsidRDefault="00413BEF" w:rsidP="00413BEF">
            <w:pPr>
              <w:rPr>
                <w:sz w:val="40"/>
                <w:szCs w:val="40"/>
              </w:rPr>
            </w:pPr>
            <w:r w:rsidRPr="00413BEF">
              <w:rPr>
                <w:sz w:val="40"/>
                <w:szCs w:val="40"/>
              </w:rPr>
              <w:t>Peer Groups</w:t>
            </w:r>
          </w:p>
        </w:tc>
        <w:tc>
          <w:tcPr>
            <w:tcW w:w="4682" w:type="dxa"/>
            <w:vAlign w:val="center"/>
            <w:hideMark/>
          </w:tcPr>
          <w:p w14:paraId="3F598058" w14:textId="77777777" w:rsidR="00413BEF" w:rsidRPr="00413BEF" w:rsidRDefault="00413BEF" w:rsidP="00413BEF">
            <w:pPr>
              <w:rPr>
                <w:sz w:val="40"/>
                <w:szCs w:val="40"/>
              </w:rPr>
            </w:pPr>
            <w:r w:rsidRPr="00413BEF">
              <w:rPr>
                <w:sz w:val="40"/>
                <w:szCs w:val="40"/>
              </w:rPr>
              <w:t>56</w:t>
            </w:r>
          </w:p>
        </w:tc>
      </w:tr>
    </w:tbl>
    <w:p w14:paraId="55E81104" w14:textId="77777777" w:rsidR="00413BEF" w:rsidRDefault="00413BEF" w:rsidP="00413BEF">
      <w:pPr>
        <w:rPr>
          <w:sz w:val="40"/>
          <w:szCs w:val="40"/>
        </w:rPr>
      </w:pPr>
    </w:p>
    <w:p w14:paraId="2146E56C" w14:textId="77777777" w:rsidR="00413BEF" w:rsidRDefault="00413BEF" w:rsidP="00413BEF">
      <w:pPr>
        <w:rPr>
          <w:sz w:val="40"/>
          <w:szCs w:val="40"/>
        </w:rPr>
      </w:pPr>
    </w:p>
    <w:p w14:paraId="14B89314" w14:textId="77777777" w:rsidR="00413BEF" w:rsidRDefault="00413BEF" w:rsidP="00413BEF">
      <w:pPr>
        <w:rPr>
          <w:sz w:val="40"/>
          <w:szCs w:val="40"/>
        </w:rPr>
      </w:pPr>
    </w:p>
    <w:p w14:paraId="7EA3B2B0" w14:textId="77777777" w:rsidR="00413BEF" w:rsidRDefault="00413BEF" w:rsidP="00413BEF">
      <w:pPr>
        <w:rPr>
          <w:sz w:val="40"/>
          <w:szCs w:val="40"/>
        </w:rPr>
      </w:pPr>
    </w:p>
    <w:p w14:paraId="654C32F2" w14:textId="77777777" w:rsidR="00413BEF" w:rsidRDefault="00413BEF" w:rsidP="00413BEF">
      <w:pPr>
        <w:rPr>
          <w:sz w:val="40"/>
          <w:szCs w:val="40"/>
        </w:rPr>
      </w:pPr>
    </w:p>
    <w:p w14:paraId="630BAF3C" w14:textId="71253940" w:rsidR="00413BEF" w:rsidRDefault="00413BEF" w:rsidP="00413BEF">
      <w:pPr>
        <w:rPr>
          <w:b/>
          <w:bCs/>
          <w:sz w:val="44"/>
          <w:szCs w:val="44"/>
          <w:u w:val="single"/>
        </w:rPr>
      </w:pPr>
      <w:r w:rsidRPr="00413BEF">
        <w:rPr>
          <w:b/>
          <w:bCs/>
          <w:sz w:val="44"/>
          <w:szCs w:val="44"/>
          <w:u w:val="single"/>
        </w:rPr>
        <w:lastRenderedPageBreak/>
        <w:t>Database Design</w:t>
      </w:r>
    </w:p>
    <w:p w14:paraId="70796738" w14:textId="77777777" w:rsidR="00413BEF" w:rsidRDefault="00413BEF" w:rsidP="00413BEF">
      <w:pPr>
        <w:rPr>
          <w:b/>
          <w:bCs/>
          <w:sz w:val="44"/>
          <w:szCs w:val="44"/>
          <w:u w:val="single"/>
        </w:rPr>
      </w:pPr>
    </w:p>
    <w:p w14:paraId="56902C47" w14:textId="77777777" w:rsidR="00413BEF" w:rsidRPr="00413BEF" w:rsidRDefault="00413BEF" w:rsidP="00413BEF">
      <w:pPr>
        <w:rPr>
          <w:sz w:val="40"/>
          <w:szCs w:val="40"/>
        </w:rPr>
      </w:pPr>
      <w:r w:rsidRPr="00413BEF">
        <w:rPr>
          <w:sz w:val="40"/>
          <w:szCs w:val="40"/>
        </w:rPr>
        <w:t>The project uses SQLite as the central data repository. Data was loaded into normalized tables to improve consistency and maintain referential integrity.</w:t>
      </w:r>
    </w:p>
    <w:p w14:paraId="73FF83D2" w14:textId="77777777" w:rsidR="00413BEF" w:rsidRPr="00413BEF" w:rsidRDefault="00413BEF" w:rsidP="00413BEF">
      <w:pPr>
        <w:rPr>
          <w:sz w:val="40"/>
          <w:szCs w:val="40"/>
        </w:rPr>
      </w:pPr>
    </w:p>
    <w:p w14:paraId="2C70FBF0" w14:textId="77777777" w:rsidR="00413BEF" w:rsidRPr="00413BEF" w:rsidRDefault="00413BEF" w:rsidP="00413BEF">
      <w:pPr>
        <w:rPr>
          <w:sz w:val="40"/>
          <w:szCs w:val="40"/>
        </w:rPr>
      </w:pPr>
      <w:r w:rsidRPr="00413BEF">
        <w:rPr>
          <w:sz w:val="40"/>
          <w:szCs w:val="40"/>
        </w:rPr>
        <w:t>The database contains the following tables:</w:t>
      </w:r>
    </w:p>
    <w:p w14:paraId="057DE85A" w14:textId="77777777" w:rsidR="00413BEF" w:rsidRPr="00413BEF" w:rsidRDefault="00413BEF" w:rsidP="00413BEF">
      <w:pPr>
        <w:rPr>
          <w:sz w:val="40"/>
          <w:szCs w:val="40"/>
        </w:rPr>
      </w:pPr>
    </w:p>
    <w:p w14:paraId="4A478715" w14:textId="77777777" w:rsidR="00413BEF" w:rsidRPr="00413BEF" w:rsidRDefault="00413BEF" w:rsidP="00413BEF">
      <w:pPr>
        <w:rPr>
          <w:sz w:val="40"/>
          <w:szCs w:val="40"/>
        </w:rPr>
      </w:pPr>
      <w:r w:rsidRPr="00413BEF">
        <w:rPr>
          <w:sz w:val="40"/>
          <w:szCs w:val="40"/>
        </w:rPr>
        <w:t>• companies</w:t>
      </w:r>
    </w:p>
    <w:p w14:paraId="351607EC" w14:textId="24AB7C5B" w:rsidR="00413BEF" w:rsidRPr="00413BEF" w:rsidRDefault="00413BEF" w:rsidP="00413BEF">
      <w:pPr>
        <w:rPr>
          <w:sz w:val="40"/>
          <w:szCs w:val="40"/>
        </w:rPr>
      </w:pPr>
      <w:r w:rsidRPr="00413BEF">
        <w:rPr>
          <w:sz w:val="40"/>
          <w:szCs w:val="40"/>
        </w:rPr>
        <w:t>• profit</w:t>
      </w:r>
      <w:r>
        <w:rPr>
          <w:sz w:val="40"/>
          <w:szCs w:val="40"/>
        </w:rPr>
        <w:t xml:space="preserve"> </w:t>
      </w:r>
      <w:r w:rsidRPr="00413BEF">
        <w:rPr>
          <w:sz w:val="40"/>
          <w:szCs w:val="40"/>
        </w:rPr>
        <w:t>and</w:t>
      </w:r>
      <w:r>
        <w:rPr>
          <w:sz w:val="40"/>
          <w:szCs w:val="40"/>
        </w:rPr>
        <w:t xml:space="preserve"> </w:t>
      </w:r>
      <w:r w:rsidRPr="00413BEF">
        <w:rPr>
          <w:sz w:val="40"/>
          <w:szCs w:val="40"/>
        </w:rPr>
        <w:t>loss</w:t>
      </w:r>
    </w:p>
    <w:p w14:paraId="293AB3AA" w14:textId="61CE7424" w:rsidR="00413BEF" w:rsidRPr="00413BEF" w:rsidRDefault="00413BEF" w:rsidP="00413BEF">
      <w:pPr>
        <w:rPr>
          <w:sz w:val="40"/>
          <w:szCs w:val="40"/>
        </w:rPr>
      </w:pPr>
      <w:r w:rsidRPr="00413BEF">
        <w:rPr>
          <w:sz w:val="40"/>
          <w:szCs w:val="40"/>
        </w:rPr>
        <w:t>• balance</w:t>
      </w:r>
      <w:r>
        <w:rPr>
          <w:sz w:val="40"/>
          <w:szCs w:val="40"/>
        </w:rPr>
        <w:t xml:space="preserve"> </w:t>
      </w:r>
      <w:r w:rsidRPr="00413BEF">
        <w:rPr>
          <w:sz w:val="40"/>
          <w:szCs w:val="40"/>
        </w:rPr>
        <w:t>sheet</w:t>
      </w:r>
    </w:p>
    <w:p w14:paraId="4C0B4CCF" w14:textId="77777777" w:rsidR="00413BEF" w:rsidRPr="00413BEF" w:rsidRDefault="00413BEF" w:rsidP="00413BEF">
      <w:pPr>
        <w:rPr>
          <w:sz w:val="40"/>
          <w:szCs w:val="40"/>
        </w:rPr>
      </w:pPr>
      <w:r w:rsidRPr="00413BEF">
        <w:rPr>
          <w:sz w:val="40"/>
          <w:szCs w:val="40"/>
        </w:rPr>
        <w:t>• cashflow</w:t>
      </w:r>
    </w:p>
    <w:p w14:paraId="688E890C" w14:textId="77777777" w:rsidR="00413BEF" w:rsidRPr="00413BEF" w:rsidRDefault="00413BEF" w:rsidP="00413BEF">
      <w:pPr>
        <w:rPr>
          <w:sz w:val="40"/>
          <w:szCs w:val="40"/>
        </w:rPr>
      </w:pPr>
      <w:r w:rsidRPr="00413BEF">
        <w:rPr>
          <w:sz w:val="40"/>
          <w:szCs w:val="40"/>
        </w:rPr>
        <w:t>• documents</w:t>
      </w:r>
    </w:p>
    <w:p w14:paraId="3F2C881F" w14:textId="31CA14B9" w:rsidR="00413BEF" w:rsidRPr="00413BEF" w:rsidRDefault="00413BEF" w:rsidP="00413BEF">
      <w:pPr>
        <w:rPr>
          <w:sz w:val="40"/>
          <w:szCs w:val="40"/>
        </w:rPr>
      </w:pPr>
      <w:r w:rsidRPr="00413BEF">
        <w:rPr>
          <w:sz w:val="40"/>
          <w:szCs w:val="40"/>
        </w:rPr>
        <w:t>• stock</w:t>
      </w:r>
      <w:r>
        <w:rPr>
          <w:sz w:val="40"/>
          <w:szCs w:val="40"/>
        </w:rPr>
        <w:t xml:space="preserve"> </w:t>
      </w:r>
      <w:r w:rsidRPr="00413BEF">
        <w:rPr>
          <w:sz w:val="40"/>
          <w:szCs w:val="40"/>
        </w:rPr>
        <w:t>_</w:t>
      </w:r>
      <w:r>
        <w:rPr>
          <w:sz w:val="40"/>
          <w:szCs w:val="40"/>
        </w:rPr>
        <w:t xml:space="preserve"> </w:t>
      </w:r>
      <w:r w:rsidRPr="00413BEF">
        <w:rPr>
          <w:sz w:val="40"/>
          <w:szCs w:val="40"/>
        </w:rPr>
        <w:t>prices</w:t>
      </w:r>
    </w:p>
    <w:p w14:paraId="2A6EE348" w14:textId="2628CFEE" w:rsidR="00413BEF" w:rsidRPr="00413BEF" w:rsidRDefault="00413BEF" w:rsidP="00413BEF">
      <w:pPr>
        <w:rPr>
          <w:sz w:val="40"/>
          <w:szCs w:val="40"/>
        </w:rPr>
      </w:pPr>
      <w:r w:rsidRPr="00413BEF">
        <w:rPr>
          <w:sz w:val="40"/>
          <w:szCs w:val="40"/>
        </w:rPr>
        <w:t>• market_</w:t>
      </w:r>
      <w:r>
        <w:rPr>
          <w:sz w:val="40"/>
          <w:szCs w:val="40"/>
        </w:rPr>
        <w:t xml:space="preserve"> </w:t>
      </w:r>
      <w:r w:rsidRPr="00413BEF">
        <w:rPr>
          <w:sz w:val="40"/>
          <w:szCs w:val="40"/>
        </w:rPr>
        <w:t>cap</w:t>
      </w:r>
    </w:p>
    <w:p w14:paraId="7B1208B6" w14:textId="77777777" w:rsidR="00413BEF" w:rsidRPr="00413BEF" w:rsidRDefault="00413BEF" w:rsidP="00413BEF">
      <w:pPr>
        <w:rPr>
          <w:sz w:val="40"/>
          <w:szCs w:val="40"/>
        </w:rPr>
      </w:pPr>
      <w:r w:rsidRPr="00413BEF">
        <w:rPr>
          <w:sz w:val="40"/>
          <w:szCs w:val="40"/>
        </w:rPr>
        <w:t>• sectors</w:t>
      </w:r>
    </w:p>
    <w:p w14:paraId="65F9D82D" w14:textId="3089C5D0" w:rsidR="00413BEF" w:rsidRDefault="00413BEF" w:rsidP="00413BEF">
      <w:pPr>
        <w:rPr>
          <w:sz w:val="40"/>
          <w:szCs w:val="40"/>
        </w:rPr>
      </w:pPr>
      <w:r w:rsidRPr="00413BEF">
        <w:rPr>
          <w:sz w:val="40"/>
          <w:szCs w:val="40"/>
        </w:rPr>
        <w:t>• peer_</w:t>
      </w:r>
      <w:r>
        <w:rPr>
          <w:sz w:val="40"/>
          <w:szCs w:val="40"/>
        </w:rPr>
        <w:t xml:space="preserve"> </w:t>
      </w:r>
      <w:r w:rsidRPr="00413BEF">
        <w:rPr>
          <w:sz w:val="40"/>
          <w:szCs w:val="40"/>
        </w:rPr>
        <w:t>groups</w:t>
      </w:r>
    </w:p>
    <w:p w14:paraId="50831E71" w14:textId="77777777" w:rsidR="00413BEF" w:rsidRDefault="00413BEF" w:rsidP="00413BEF">
      <w:pPr>
        <w:rPr>
          <w:sz w:val="40"/>
          <w:szCs w:val="40"/>
        </w:rPr>
      </w:pPr>
    </w:p>
    <w:p w14:paraId="15E2AD79" w14:textId="77777777" w:rsidR="00413BEF" w:rsidRDefault="00413BEF" w:rsidP="00413BEF">
      <w:pPr>
        <w:rPr>
          <w:sz w:val="40"/>
          <w:szCs w:val="40"/>
        </w:rPr>
      </w:pPr>
    </w:p>
    <w:p w14:paraId="274AEB59" w14:textId="0D727F19" w:rsidR="00413BEF" w:rsidRPr="00413BEF" w:rsidRDefault="00413BEF" w:rsidP="00413BEF">
      <w:pPr>
        <w:rPr>
          <w:b/>
          <w:bCs/>
          <w:sz w:val="40"/>
          <w:szCs w:val="40"/>
        </w:rPr>
      </w:pPr>
      <w:r w:rsidRPr="00413BEF">
        <w:rPr>
          <w:b/>
          <w:bCs/>
          <w:sz w:val="44"/>
          <w:szCs w:val="44"/>
          <w:u w:val="single"/>
        </w:rPr>
        <w:lastRenderedPageBreak/>
        <w:t>Data Quality Validation</w:t>
      </w:r>
    </w:p>
    <w:p w14:paraId="15E78D03" w14:textId="77777777" w:rsidR="00413BEF" w:rsidRDefault="00413BEF" w:rsidP="00413BEF">
      <w:pPr>
        <w:rPr>
          <w:b/>
          <w:bCs/>
          <w:sz w:val="40"/>
          <w:szCs w:val="40"/>
        </w:rPr>
      </w:pPr>
    </w:p>
    <w:p w14:paraId="7D5A581D" w14:textId="77777777" w:rsidR="00413BEF" w:rsidRPr="00413BEF" w:rsidRDefault="00413BEF" w:rsidP="00413BEF">
      <w:pPr>
        <w:rPr>
          <w:sz w:val="40"/>
          <w:szCs w:val="40"/>
        </w:rPr>
      </w:pPr>
      <w:r w:rsidRPr="00413BEF">
        <w:rPr>
          <w:sz w:val="40"/>
          <w:szCs w:val="40"/>
        </w:rPr>
        <w:t>Multiple validation rules were implemented to ensure data quality.</w:t>
      </w:r>
    </w:p>
    <w:p w14:paraId="0DF34115" w14:textId="77777777" w:rsidR="00413BEF" w:rsidRPr="00413BEF" w:rsidRDefault="00413BEF" w:rsidP="00413BEF">
      <w:pPr>
        <w:rPr>
          <w:sz w:val="40"/>
          <w:szCs w:val="40"/>
        </w:rPr>
      </w:pPr>
    </w:p>
    <w:p w14:paraId="48146F83" w14:textId="77777777" w:rsidR="00413BEF" w:rsidRPr="00413BEF" w:rsidRDefault="00413BEF" w:rsidP="00413BEF">
      <w:pPr>
        <w:rPr>
          <w:sz w:val="40"/>
          <w:szCs w:val="40"/>
        </w:rPr>
      </w:pPr>
      <w:r w:rsidRPr="00413BEF">
        <w:rPr>
          <w:sz w:val="40"/>
          <w:szCs w:val="40"/>
        </w:rPr>
        <w:t>Implemented checks include:</w:t>
      </w:r>
    </w:p>
    <w:p w14:paraId="5306C6DC" w14:textId="77777777" w:rsidR="00413BEF" w:rsidRPr="00413BEF" w:rsidRDefault="00413BEF" w:rsidP="00413BEF">
      <w:pPr>
        <w:rPr>
          <w:sz w:val="40"/>
          <w:szCs w:val="40"/>
        </w:rPr>
      </w:pPr>
    </w:p>
    <w:p w14:paraId="4607D0B2" w14:textId="77777777" w:rsidR="00413BEF" w:rsidRPr="00413BEF" w:rsidRDefault="00413BEF" w:rsidP="00413BEF">
      <w:pPr>
        <w:rPr>
          <w:sz w:val="40"/>
          <w:szCs w:val="40"/>
        </w:rPr>
      </w:pPr>
      <w:r w:rsidRPr="00413BEF">
        <w:rPr>
          <w:sz w:val="40"/>
          <w:szCs w:val="40"/>
        </w:rPr>
        <w:t>• Primary Key Validation</w:t>
      </w:r>
    </w:p>
    <w:p w14:paraId="34DE1049" w14:textId="77777777" w:rsidR="00413BEF" w:rsidRPr="00413BEF" w:rsidRDefault="00413BEF" w:rsidP="00413BEF">
      <w:pPr>
        <w:rPr>
          <w:sz w:val="40"/>
          <w:szCs w:val="40"/>
        </w:rPr>
      </w:pPr>
      <w:r w:rsidRPr="00413BEF">
        <w:rPr>
          <w:sz w:val="40"/>
          <w:szCs w:val="40"/>
        </w:rPr>
        <w:t>• Company-Year Uniqueness</w:t>
      </w:r>
    </w:p>
    <w:p w14:paraId="46238F45" w14:textId="77777777" w:rsidR="00413BEF" w:rsidRPr="00413BEF" w:rsidRDefault="00413BEF" w:rsidP="00413BEF">
      <w:pPr>
        <w:rPr>
          <w:sz w:val="40"/>
          <w:szCs w:val="40"/>
        </w:rPr>
      </w:pPr>
      <w:r w:rsidRPr="00413BEF">
        <w:rPr>
          <w:sz w:val="40"/>
          <w:szCs w:val="40"/>
        </w:rPr>
        <w:t>• Foreign Key Validation</w:t>
      </w:r>
    </w:p>
    <w:p w14:paraId="5D3C203C" w14:textId="77777777" w:rsidR="00413BEF" w:rsidRPr="00413BEF" w:rsidRDefault="00413BEF" w:rsidP="00413BEF">
      <w:pPr>
        <w:rPr>
          <w:sz w:val="40"/>
          <w:szCs w:val="40"/>
        </w:rPr>
      </w:pPr>
      <w:r w:rsidRPr="00413BEF">
        <w:rPr>
          <w:sz w:val="40"/>
          <w:szCs w:val="40"/>
        </w:rPr>
        <w:t>• Balance Sheet Validation</w:t>
      </w:r>
    </w:p>
    <w:p w14:paraId="66AD734A" w14:textId="77777777" w:rsidR="00413BEF" w:rsidRPr="00413BEF" w:rsidRDefault="00413BEF" w:rsidP="00413BEF">
      <w:pPr>
        <w:rPr>
          <w:sz w:val="40"/>
          <w:szCs w:val="40"/>
        </w:rPr>
      </w:pPr>
      <w:r w:rsidRPr="00413BEF">
        <w:rPr>
          <w:sz w:val="40"/>
          <w:szCs w:val="40"/>
        </w:rPr>
        <w:t>• Operating Profit Margin Validation</w:t>
      </w:r>
    </w:p>
    <w:p w14:paraId="272CC164" w14:textId="77777777" w:rsidR="00413BEF" w:rsidRPr="00413BEF" w:rsidRDefault="00413BEF" w:rsidP="00413BEF">
      <w:pPr>
        <w:rPr>
          <w:sz w:val="40"/>
          <w:szCs w:val="40"/>
        </w:rPr>
      </w:pPr>
      <w:r w:rsidRPr="00413BEF">
        <w:rPr>
          <w:sz w:val="40"/>
          <w:szCs w:val="40"/>
        </w:rPr>
        <w:t>• Positive Sales Validation</w:t>
      </w:r>
    </w:p>
    <w:p w14:paraId="7B03D531" w14:textId="77777777" w:rsidR="00413BEF" w:rsidRPr="00413BEF" w:rsidRDefault="00413BEF" w:rsidP="00413BEF">
      <w:pPr>
        <w:rPr>
          <w:sz w:val="40"/>
          <w:szCs w:val="40"/>
        </w:rPr>
      </w:pPr>
      <w:r w:rsidRPr="00413BEF">
        <w:rPr>
          <w:sz w:val="40"/>
          <w:szCs w:val="40"/>
        </w:rPr>
        <w:t>• Cash Flow Validation</w:t>
      </w:r>
    </w:p>
    <w:p w14:paraId="5D16BE06" w14:textId="77777777" w:rsidR="00413BEF" w:rsidRPr="00413BEF" w:rsidRDefault="00413BEF" w:rsidP="00413BEF">
      <w:pPr>
        <w:rPr>
          <w:sz w:val="40"/>
          <w:szCs w:val="40"/>
        </w:rPr>
      </w:pPr>
      <w:r w:rsidRPr="00413BEF">
        <w:rPr>
          <w:sz w:val="40"/>
          <w:szCs w:val="40"/>
        </w:rPr>
        <w:t>• Tax Rate Validation</w:t>
      </w:r>
    </w:p>
    <w:p w14:paraId="4C84C485" w14:textId="77777777" w:rsidR="00413BEF" w:rsidRPr="00413BEF" w:rsidRDefault="00413BEF" w:rsidP="00413BEF">
      <w:pPr>
        <w:rPr>
          <w:sz w:val="40"/>
          <w:szCs w:val="40"/>
        </w:rPr>
      </w:pPr>
      <w:r w:rsidRPr="00413BEF">
        <w:rPr>
          <w:sz w:val="40"/>
          <w:szCs w:val="40"/>
        </w:rPr>
        <w:t>• URL Validation</w:t>
      </w:r>
    </w:p>
    <w:p w14:paraId="1C740214" w14:textId="77777777" w:rsidR="00413BEF" w:rsidRPr="00413BEF" w:rsidRDefault="00413BEF" w:rsidP="00413BEF">
      <w:pPr>
        <w:rPr>
          <w:sz w:val="40"/>
          <w:szCs w:val="40"/>
        </w:rPr>
      </w:pPr>
    </w:p>
    <w:p w14:paraId="3EC40932" w14:textId="298071FD" w:rsidR="00413BEF" w:rsidRDefault="00413BEF" w:rsidP="00413BEF">
      <w:pPr>
        <w:rPr>
          <w:b/>
          <w:bCs/>
          <w:sz w:val="40"/>
          <w:szCs w:val="40"/>
        </w:rPr>
      </w:pPr>
      <w:r w:rsidRPr="00413BEF">
        <w:rPr>
          <w:sz w:val="40"/>
          <w:szCs w:val="40"/>
        </w:rPr>
        <w:t>Validation results were stored in validation_failures.csv for review</w:t>
      </w:r>
      <w:r w:rsidRPr="00413BEF">
        <w:rPr>
          <w:b/>
          <w:bCs/>
          <w:sz w:val="40"/>
          <w:szCs w:val="40"/>
        </w:rPr>
        <w:t>.</w:t>
      </w:r>
    </w:p>
    <w:p w14:paraId="44A86BA5" w14:textId="2C488DF6" w:rsidR="00413BEF" w:rsidRDefault="00413BEF" w:rsidP="00413BEF">
      <w:pPr>
        <w:rPr>
          <w:b/>
          <w:bCs/>
          <w:sz w:val="44"/>
          <w:szCs w:val="44"/>
          <w:u w:val="single"/>
        </w:rPr>
      </w:pPr>
      <w:r w:rsidRPr="00413BEF">
        <w:rPr>
          <w:b/>
          <w:bCs/>
          <w:sz w:val="44"/>
          <w:szCs w:val="44"/>
          <w:u w:val="single"/>
        </w:rPr>
        <w:lastRenderedPageBreak/>
        <w:t>SQL Analytics</w:t>
      </w:r>
    </w:p>
    <w:p w14:paraId="30E13805" w14:textId="77777777" w:rsidR="00413BEF" w:rsidRDefault="00413BEF" w:rsidP="00413BEF">
      <w:pPr>
        <w:rPr>
          <w:b/>
          <w:bCs/>
          <w:sz w:val="44"/>
          <w:szCs w:val="44"/>
          <w:u w:val="single"/>
        </w:rPr>
      </w:pPr>
    </w:p>
    <w:p w14:paraId="52BB819A" w14:textId="77777777" w:rsidR="00413BEF" w:rsidRPr="00413BEF" w:rsidRDefault="00413BEF" w:rsidP="00413BEF">
      <w:pPr>
        <w:rPr>
          <w:sz w:val="40"/>
          <w:szCs w:val="40"/>
        </w:rPr>
      </w:pPr>
      <w:r w:rsidRPr="00413BEF">
        <w:rPr>
          <w:sz w:val="40"/>
          <w:szCs w:val="40"/>
        </w:rPr>
        <w:t>Several SQL analytical queries were developed to identify top-performing companies and sectors.</w:t>
      </w:r>
    </w:p>
    <w:p w14:paraId="7E67C948" w14:textId="77777777" w:rsidR="00413BEF" w:rsidRPr="00413BEF" w:rsidRDefault="00413BEF" w:rsidP="00413BEF">
      <w:pPr>
        <w:rPr>
          <w:sz w:val="40"/>
          <w:szCs w:val="40"/>
        </w:rPr>
      </w:pPr>
    </w:p>
    <w:p w14:paraId="6EA1D546" w14:textId="77777777" w:rsidR="00413BEF" w:rsidRPr="00413BEF" w:rsidRDefault="00413BEF" w:rsidP="00413BEF">
      <w:pPr>
        <w:rPr>
          <w:sz w:val="40"/>
          <w:szCs w:val="40"/>
        </w:rPr>
      </w:pPr>
      <w:r w:rsidRPr="00413BEF">
        <w:rPr>
          <w:sz w:val="40"/>
          <w:szCs w:val="40"/>
        </w:rPr>
        <w:t>Key analyses performed:</w:t>
      </w:r>
    </w:p>
    <w:p w14:paraId="517FE407" w14:textId="77777777" w:rsidR="00413BEF" w:rsidRPr="00413BEF" w:rsidRDefault="00413BEF" w:rsidP="00413BEF">
      <w:pPr>
        <w:rPr>
          <w:sz w:val="40"/>
          <w:szCs w:val="40"/>
        </w:rPr>
      </w:pPr>
    </w:p>
    <w:p w14:paraId="325BB54A" w14:textId="77777777" w:rsidR="00413BEF" w:rsidRPr="00413BEF" w:rsidRDefault="00413BEF" w:rsidP="00413BEF">
      <w:pPr>
        <w:rPr>
          <w:sz w:val="40"/>
          <w:szCs w:val="40"/>
        </w:rPr>
      </w:pPr>
      <w:r w:rsidRPr="00413BEF">
        <w:rPr>
          <w:sz w:val="40"/>
          <w:szCs w:val="40"/>
        </w:rPr>
        <w:t>• Top 10 Companies by ROE</w:t>
      </w:r>
    </w:p>
    <w:p w14:paraId="03469C12" w14:textId="77777777" w:rsidR="00413BEF" w:rsidRPr="00413BEF" w:rsidRDefault="00413BEF" w:rsidP="00413BEF">
      <w:pPr>
        <w:rPr>
          <w:sz w:val="40"/>
          <w:szCs w:val="40"/>
        </w:rPr>
      </w:pPr>
      <w:r w:rsidRPr="00413BEF">
        <w:rPr>
          <w:sz w:val="40"/>
          <w:szCs w:val="40"/>
        </w:rPr>
        <w:t>• Top 10 Companies by ROCE</w:t>
      </w:r>
    </w:p>
    <w:p w14:paraId="46DE1D41" w14:textId="77777777" w:rsidR="00413BEF" w:rsidRPr="00413BEF" w:rsidRDefault="00413BEF" w:rsidP="00413BEF">
      <w:pPr>
        <w:rPr>
          <w:sz w:val="40"/>
          <w:szCs w:val="40"/>
        </w:rPr>
      </w:pPr>
      <w:r w:rsidRPr="00413BEF">
        <w:rPr>
          <w:sz w:val="40"/>
          <w:szCs w:val="40"/>
        </w:rPr>
        <w:t>• Market Capitalization Analysis</w:t>
      </w:r>
    </w:p>
    <w:p w14:paraId="521521BA" w14:textId="77777777" w:rsidR="00413BEF" w:rsidRPr="00413BEF" w:rsidRDefault="00413BEF" w:rsidP="00413BEF">
      <w:pPr>
        <w:rPr>
          <w:sz w:val="40"/>
          <w:szCs w:val="40"/>
        </w:rPr>
      </w:pPr>
      <w:r w:rsidRPr="00413BEF">
        <w:rPr>
          <w:sz w:val="40"/>
          <w:szCs w:val="40"/>
        </w:rPr>
        <w:t>• Sector Performance Analysis</w:t>
      </w:r>
    </w:p>
    <w:p w14:paraId="0FBBC89F" w14:textId="77777777" w:rsidR="00413BEF" w:rsidRPr="00413BEF" w:rsidRDefault="00413BEF" w:rsidP="00413BEF">
      <w:pPr>
        <w:rPr>
          <w:sz w:val="40"/>
          <w:szCs w:val="40"/>
        </w:rPr>
      </w:pPr>
      <w:r w:rsidRPr="00413BEF">
        <w:rPr>
          <w:sz w:val="40"/>
          <w:szCs w:val="40"/>
        </w:rPr>
        <w:t>• Sector-wise Average ROE</w:t>
      </w:r>
    </w:p>
    <w:p w14:paraId="62BD3CCE" w14:textId="320C2C64" w:rsidR="00413BEF" w:rsidRDefault="00413BEF" w:rsidP="00413BEF">
      <w:pPr>
        <w:rPr>
          <w:sz w:val="40"/>
          <w:szCs w:val="40"/>
        </w:rPr>
      </w:pPr>
      <w:r w:rsidRPr="00413BEF">
        <w:rPr>
          <w:sz w:val="40"/>
          <w:szCs w:val="40"/>
        </w:rPr>
        <w:t>• Sector-wise Average ROCE</w:t>
      </w:r>
    </w:p>
    <w:p w14:paraId="3154F4ED" w14:textId="77777777" w:rsidR="00413BEF" w:rsidRDefault="00413BEF" w:rsidP="00413BEF">
      <w:pPr>
        <w:rPr>
          <w:sz w:val="40"/>
          <w:szCs w:val="40"/>
        </w:rPr>
      </w:pPr>
    </w:p>
    <w:p w14:paraId="2588727B" w14:textId="77777777" w:rsidR="00413BEF" w:rsidRDefault="00413BEF" w:rsidP="00413BEF">
      <w:pPr>
        <w:rPr>
          <w:sz w:val="40"/>
          <w:szCs w:val="40"/>
        </w:rPr>
      </w:pPr>
    </w:p>
    <w:p w14:paraId="5701AF55" w14:textId="77777777" w:rsidR="00413BEF" w:rsidRDefault="00413BEF" w:rsidP="00413BEF">
      <w:pPr>
        <w:rPr>
          <w:sz w:val="40"/>
          <w:szCs w:val="40"/>
        </w:rPr>
      </w:pPr>
    </w:p>
    <w:p w14:paraId="60FDB557" w14:textId="77777777" w:rsidR="00413BEF" w:rsidRDefault="00413BEF" w:rsidP="00413BEF">
      <w:pPr>
        <w:rPr>
          <w:sz w:val="40"/>
          <w:szCs w:val="40"/>
        </w:rPr>
      </w:pPr>
    </w:p>
    <w:p w14:paraId="4D646B91" w14:textId="77777777" w:rsidR="00413BEF" w:rsidRDefault="00413BEF" w:rsidP="00413BEF">
      <w:pPr>
        <w:rPr>
          <w:sz w:val="40"/>
          <w:szCs w:val="40"/>
        </w:rPr>
      </w:pPr>
    </w:p>
    <w:p w14:paraId="550F288B" w14:textId="77777777" w:rsidR="00413BEF" w:rsidRDefault="00413BEF" w:rsidP="00413BEF">
      <w:pPr>
        <w:rPr>
          <w:sz w:val="40"/>
          <w:szCs w:val="40"/>
        </w:rPr>
      </w:pPr>
    </w:p>
    <w:p w14:paraId="4A6CB253" w14:textId="56D1A031" w:rsidR="00413BEF" w:rsidRDefault="00A16290" w:rsidP="00413BEF">
      <w:pPr>
        <w:rPr>
          <w:noProof/>
        </w:rPr>
      </w:pPr>
      <w:r>
        <w:rPr>
          <w:noProof/>
        </w:rPr>
        <w:lastRenderedPageBreak/>
        <w:drawing>
          <wp:inline distT="0" distB="0" distL="0" distR="0" wp14:anchorId="6A79F720" wp14:editId="3C305BB1">
            <wp:extent cx="5731510" cy="2805430"/>
            <wp:effectExtent l="0" t="0" r="2540" b="0"/>
            <wp:docPr id="162172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805430"/>
                    </a:xfrm>
                    <a:prstGeom prst="rect">
                      <a:avLst/>
                    </a:prstGeom>
                    <a:noFill/>
                    <a:ln>
                      <a:noFill/>
                    </a:ln>
                  </pic:spPr>
                </pic:pic>
              </a:graphicData>
            </a:graphic>
          </wp:inline>
        </w:drawing>
      </w:r>
    </w:p>
    <w:p w14:paraId="53A909DA" w14:textId="0D9F74E0" w:rsidR="00A16290" w:rsidRDefault="00A16290" w:rsidP="00A16290">
      <w:pPr>
        <w:rPr>
          <w:sz w:val="40"/>
          <w:szCs w:val="40"/>
        </w:rPr>
      </w:pPr>
      <w:r w:rsidRPr="00A16290">
        <w:rPr>
          <w:sz w:val="40"/>
          <w:szCs w:val="40"/>
        </w:rPr>
        <w:t>Figure 1: Company Performance Dashboard</w:t>
      </w:r>
    </w:p>
    <w:p w14:paraId="4E40D802" w14:textId="2D4978BF" w:rsidR="00A16290" w:rsidRDefault="00A16290" w:rsidP="00A16290">
      <w:pPr>
        <w:rPr>
          <w:sz w:val="40"/>
          <w:szCs w:val="40"/>
        </w:rPr>
      </w:pPr>
      <w:r>
        <w:rPr>
          <w:noProof/>
        </w:rPr>
        <w:drawing>
          <wp:inline distT="0" distB="0" distL="0" distR="0" wp14:anchorId="73A170AB" wp14:editId="7F4CEA4E">
            <wp:extent cx="5874103" cy="3685116"/>
            <wp:effectExtent l="0" t="0" r="0" b="0"/>
            <wp:docPr id="1147010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0749" cy="3701832"/>
                    </a:xfrm>
                    <a:prstGeom prst="rect">
                      <a:avLst/>
                    </a:prstGeom>
                    <a:noFill/>
                    <a:ln>
                      <a:noFill/>
                    </a:ln>
                  </pic:spPr>
                </pic:pic>
              </a:graphicData>
            </a:graphic>
          </wp:inline>
        </w:drawing>
      </w:r>
    </w:p>
    <w:p w14:paraId="00387AB6" w14:textId="5FB191D6" w:rsidR="00A16290" w:rsidRPr="00A16290" w:rsidRDefault="00A16290" w:rsidP="00A16290">
      <w:pPr>
        <w:rPr>
          <w:sz w:val="40"/>
          <w:szCs w:val="40"/>
        </w:rPr>
      </w:pPr>
      <w:r w:rsidRPr="00A16290">
        <w:rPr>
          <w:sz w:val="40"/>
          <w:szCs w:val="40"/>
        </w:rPr>
        <w:t>Figure 2: Sector Analysis Dashboard</w:t>
      </w:r>
    </w:p>
    <w:p w14:paraId="08044455" w14:textId="77777777" w:rsidR="00A16290" w:rsidRPr="00A16290" w:rsidRDefault="00A16290" w:rsidP="00A16290">
      <w:pPr>
        <w:rPr>
          <w:sz w:val="40"/>
          <w:szCs w:val="40"/>
        </w:rPr>
      </w:pPr>
    </w:p>
    <w:p w14:paraId="66AB128F" w14:textId="77777777" w:rsidR="00A16290" w:rsidRPr="00A16290" w:rsidRDefault="00A16290" w:rsidP="00A16290">
      <w:pPr>
        <w:rPr>
          <w:sz w:val="40"/>
          <w:szCs w:val="40"/>
        </w:rPr>
      </w:pPr>
    </w:p>
    <w:p w14:paraId="64A439F7" w14:textId="2FDFA066" w:rsidR="00A16290" w:rsidRDefault="00A16290" w:rsidP="00A16290">
      <w:pPr>
        <w:rPr>
          <w:sz w:val="40"/>
          <w:szCs w:val="40"/>
        </w:rPr>
      </w:pPr>
      <w:r>
        <w:rPr>
          <w:noProof/>
        </w:rPr>
        <w:lastRenderedPageBreak/>
        <w:drawing>
          <wp:inline distT="0" distB="0" distL="0" distR="0" wp14:anchorId="4988FC98" wp14:editId="0E487179">
            <wp:extent cx="6282055" cy="3606674"/>
            <wp:effectExtent l="0" t="0" r="4445" b="0"/>
            <wp:docPr id="1608082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92141" cy="3612465"/>
                    </a:xfrm>
                    <a:prstGeom prst="rect">
                      <a:avLst/>
                    </a:prstGeom>
                    <a:noFill/>
                    <a:ln>
                      <a:noFill/>
                    </a:ln>
                  </pic:spPr>
                </pic:pic>
              </a:graphicData>
            </a:graphic>
          </wp:inline>
        </w:drawing>
      </w:r>
    </w:p>
    <w:p w14:paraId="0C13F8CA" w14:textId="79BB3B1B" w:rsidR="00A16290" w:rsidRDefault="00A16290" w:rsidP="00A16290">
      <w:pPr>
        <w:rPr>
          <w:sz w:val="40"/>
          <w:szCs w:val="40"/>
        </w:rPr>
      </w:pPr>
      <w:r w:rsidRPr="00A16290">
        <w:rPr>
          <w:sz w:val="40"/>
          <w:szCs w:val="40"/>
        </w:rPr>
        <w:t>Figure 3: Market Capitalization Dashboard</w:t>
      </w:r>
    </w:p>
    <w:p w14:paraId="4B2C98B2" w14:textId="77777777" w:rsidR="00A16290" w:rsidRDefault="00A16290" w:rsidP="00A16290">
      <w:pPr>
        <w:rPr>
          <w:sz w:val="40"/>
          <w:szCs w:val="40"/>
        </w:rPr>
      </w:pPr>
    </w:p>
    <w:p w14:paraId="327B36F0" w14:textId="3DD6F0C6" w:rsidR="00A16290" w:rsidRDefault="00A16290" w:rsidP="00A16290">
      <w:pPr>
        <w:rPr>
          <w:b/>
          <w:bCs/>
          <w:sz w:val="44"/>
          <w:szCs w:val="44"/>
          <w:u w:val="single"/>
        </w:rPr>
      </w:pPr>
      <w:r w:rsidRPr="00A16290">
        <w:rPr>
          <w:b/>
          <w:bCs/>
          <w:sz w:val="44"/>
          <w:szCs w:val="44"/>
          <w:u w:val="single"/>
        </w:rPr>
        <w:t>Key Findings</w:t>
      </w:r>
    </w:p>
    <w:p w14:paraId="108EF720" w14:textId="6A003414" w:rsidR="00A16290" w:rsidRPr="00A16290" w:rsidRDefault="00A16290" w:rsidP="00A16290">
      <w:pPr>
        <w:rPr>
          <w:sz w:val="40"/>
          <w:szCs w:val="40"/>
        </w:rPr>
      </w:pPr>
      <w:r w:rsidRPr="00A16290">
        <w:rPr>
          <w:sz w:val="40"/>
          <w:szCs w:val="40"/>
        </w:rPr>
        <w:t xml:space="preserve">• Nestle India achieved the highest ROE and ROCE among </w:t>
      </w:r>
      <w:proofErr w:type="spellStart"/>
      <w:r w:rsidRPr="00A16290">
        <w:rPr>
          <w:sz w:val="40"/>
          <w:szCs w:val="40"/>
        </w:rPr>
        <w:t>analyzed</w:t>
      </w:r>
      <w:proofErr w:type="spellEnd"/>
      <w:r w:rsidRPr="00A16290">
        <w:rPr>
          <w:sz w:val="40"/>
          <w:szCs w:val="40"/>
        </w:rPr>
        <w:t xml:space="preserve"> companies.</w:t>
      </w:r>
    </w:p>
    <w:p w14:paraId="5F3CC4FA" w14:textId="24DAD9BB" w:rsidR="00A16290" w:rsidRPr="00A16290" w:rsidRDefault="00A16290" w:rsidP="00A16290">
      <w:pPr>
        <w:rPr>
          <w:sz w:val="40"/>
          <w:szCs w:val="40"/>
        </w:rPr>
      </w:pPr>
      <w:r w:rsidRPr="00A16290">
        <w:rPr>
          <w:sz w:val="40"/>
          <w:szCs w:val="40"/>
        </w:rPr>
        <w:t>• Consumer Staples sector recorded the highest average ROE and ROCE.</w:t>
      </w:r>
    </w:p>
    <w:p w14:paraId="56E1B498" w14:textId="7ADF9513" w:rsidR="00A16290" w:rsidRPr="00A16290" w:rsidRDefault="00A16290" w:rsidP="00A16290">
      <w:pPr>
        <w:rPr>
          <w:sz w:val="40"/>
          <w:szCs w:val="40"/>
        </w:rPr>
      </w:pPr>
      <w:r w:rsidRPr="00A16290">
        <w:rPr>
          <w:sz w:val="40"/>
          <w:szCs w:val="40"/>
        </w:rPr>
        <w:t>• Financials sector had the largest number of companies within the Nifty100 dataset.</w:t>
      </w:r>
    </w:p>
    <w:p w14:paraId="18C011B6" w14:textId="2BDA1FBC" w:rsidR="00A16290" w:rsidRPr="00A16290" w:rsidRDefault="00A16290" w:rsidP="00A16290">
      <w:pPr>
        <w:rPr>
          <w:sz w:val="40"/>
          <w:szCs w:val="40"/>
        </w:rPr>
      </w:pPr>
      <w:r w:rsidRPr="00A16290">
        <w:rPr>
          <w:sz w:val="40"/>
          <w:szCs w:val="40"/>
        </w:rPr>
        <w:t>• Market capitalization analysis highlighted the largest companies within the index.</w:t>
      </w:r>
    </w:p>
    <w:p w14:paraId="3094945D" w14:textId="77777777" w:rsidR="00A16290" w:rsidRPr="00A16290" w:rsidRDefault="00A16290" w:rsidP="00A16290">
      <w:pPr>
        <w:rPr>
          <w:noProof/>
        </w:rPr>
      </w:pPr>
    </w:p>
    <w:p w14:paraId="2C99E7B7" w14:textId="44A59CA5" w:rsidR="00A16290" w:rsidRPr="00A16290" w:rsidRDefault="00A16290" w:rsidP="00A16290">
      <w:pPr>
        <w:rPr>
          <w:b/>
          <w:bCs/>
          <w:sz w:val="44"/>
          <w:szCs w:val="44"/>
          <w:u w:val="single"/>
        </w:rPr>
      </w:pPr>
      <w:r w:rsidRPr="00A16290">
        <w:rPr>
          <w:b/>
          <w:bCs/>
          <w:sz w:val="44"/>
          <w:szCs w:val="44"/>
          <w:u w:val="single"/>
        </w:rPr>
        <w:lastRenderedPageBreak/>
        <w:t>Conclusion</w:t>
      </w:r>
    </w:p>
    <w:p w14:paraId="30EA425D" w14:textId="77777777" w:rsidR="00A16290" w:rsidRPr="00A16290" w:rsidRDefault="00A16290" w:rsidP="00A16290">
      <w:pPr>
        <w:rPr>
          <w:sz w:val="40"/>
          <w:szCs w:val="40"/>
        </w:rPr>
      </w:pPr>
      <w:r w:rsidRPr="00A16290">
        <w:rPr>
          <w:sz w:val="40"/>
          <w:szCs w:val="40"/>
        </w:rPr>
        <w:t>The project successfully delivered a complete financial analytics solution using Python, SQLite, SQL, and Power BI. Data quality validation ensured reliability, while dashboards and analytical queries generated meaningful business insights.</w:t>
      </w:r>
    </w:p>
    <w:p w14:paraId="2600AAD3" w14:textId="77777777" w:rsidR="00A16290" w:rsidRPr="00A16290" w:rsidRDefault="00A16290" w:rsidP="00A16290">
      <w:pPr>
        <w:rPr>
          <w:sz w:val="40"/>
          <w:szCs w:val="40"/>
        </w:rPr>
      </w:pPr>
    </w:p>
    <w:p w14:paraId="1A147EA8" w14:textId="02A62D9C" w:rsidR="00A16290" w:rsidRPr="00A16290" w:rsidRDefault="00A16290" w:rsidP="00A16290">
      <w:pPr>
        <w:rPr>
          <w:sz w:val="40"/>
          <w:szCs w:val="40"/>
        </w:rPr>
      </w:pPr>
      <w:r w:rsidRPr="00A16290">
        <w:rPr>
          <w:sz w:val="40"/>
          <w:szCs w:val="40"/>
        </w:rPr>
        <w:t>The developed solution can be extended further by integrating live market data and advanced financial ratio analysis.</w:t>
      </w:r>
    </w:p>
    <w:p w14:paraId="4AE20177" w14:textId="77777777" w:rsidR="00A16290" w:rsidRPr="00A16290" w:rsidRDefault="00A16290" w:rsidP="00A16290">
      <w:pPr>
        <w:jc w:val="center"/>
        <w:rPr>
          <w:sz w:val="40"/>
          <w:szCs w:val="40"/>
        </w:rPr>
      </w:pPr>
    </w:p>
    <w:p w14:paraId="696A342E" w14:textId="77777777" w:rsidR="00A16290" w:rsidRPr="00A16290" w:rsidRDefault="00A16290" w:rsidP="00A16290">
      <w:pPr>
        <w:jc w:val="center"/>
        <w:rPr>
          <w:sz w:val="40"/>
          <w:szCs w:val="40"/>
        </w:rPr>
      </w:pPr>
    </w:p>
    <w:p w14:paraId="5E05AACF" w14:textId="77777777" w:rsidR="00A16290" w:rsidRDefault="00A16290" w:rsidP="00A16290">
      <w:pPr>
        <w:jc w:val="center"/>
        <w:rPr>
          <w:sz w:val="40"/>
          <w:szCs w:val="40"/>
        </w:rPr>
      </w:pPr>
    </w:p>
    <w:p w14:paraId="5499A7F7" w14:textId="77777777" w:rsidR="00A16290" w:rsidRDefault="00A16290" w:rsidP="00A16290">
      <w:pPr>
        <w:jc w:val="center"/>
        <w:rPr>
          <w:sz w:val="40"/>
          <w:szCs w:val="40"/>
        </w:rPr>
      </w:pPr>
    </w:p>
    <w:p w14:paraId="55D131AD" w14:textId="77777777" w:rsidR="00A16290" w:rsidRDefault="00A16290" w:rsidP="00A16290">
      <w:pPr>
        <w:rPr>
          <w:sz w:val="40"/>
          <w:szCs w:val="40"/>
        </w:rPr>
      </w:pPr>
    </w:p>
    <w:p w14:paraId="1E5D9276" w14:textId="77777777" w:rsidR="00A16290" w:rsidRPr="00A16290" w:rsidRDefault="00A16290" w:rsidP="00A16290">
      <w:pPr>
        <w:rPr>
          <w:sz w:val="40"/>
          <w:szCs w:val="40"/>
        </w:rPr>
      </w:pPr>
    </w:p>
    <w:sectPr w:rsidR="00A16290" w:rsidRPr="00A16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BEF"/>
    <w:rsid w:val="00413BEF"/>
    <w:rsid w:val="007E12E0"/>
    <w:rsid w:val="00A16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71143"/>
  <w15:chartTrackingRefBased/>
  <w15:docId w15:val="{D7BD34AF-D4B6-40CD-8D38-11D22214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BEF"/>
    <w:rPr>
      <w:rFonts w:eastAsiaTheme="majorEastAsia" w:cstheme="majorBidi"/>
      <w:color w:val="272727" w:themeColor="text1" w:themeTint="D8"/>
    </w:rPr>
  </w:style>
  <w:style w:type="paragraph" w:styleId="Title">
    <w:name w:val="Title"/>
    <w:basedOn w:val="Normal"/>
    <w:next w:val="Normal"/>
    <w:link w:val="TitleChar"/>
    <w:uiPriority w:val="10"/>
    <w:qFormat/>
    <w:rsid w:val="00413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BEF"/>
    <w:pPr>
      <w:spacing w:before="160"/>
      <w:jc w:val="center"/>
    </w:pPr>
    <w:rPr>
      <w:i/>
      <w:iCs/>
      <w:color w:val="404040" w:themeColor="text1" w:themeTint="BF"/>
    </w:rPr>
  </w:style>
  <w:style w:type="character" w:customStyle="1" w:styleId="QuoteChar">
    <w:name w:val="Quote Char"/>
    <w:basedOn w:val="DefaultParagraphFont"/>
    <w:link w:val="Quote"/>
    <w:uiPriority w:val="29"/>
    <w:rsid w:val="00413BEF"/>
    <w:rPr>
      <w:i/>
      <w:iCs/>
      <w:color w:val="404040" w:themeColor="text1" w:themeTint="BF"/>
    </w:rPr>
  </w:style>
  <w:style w:type="paragraph" w:styleId="ListParagraph">
    <w:name w:val="List Paragraph"/>
    <w:basedOn w:val="Normal"/>
    <w:uiPriority w:val="34"/>
    <w:qFormat/>
    <w:rsid w:val="00413BEF"/>
    <w:pPr>
      <w:ind w:left="720"/>
      <w:contextualSpacing/>
    </w:pPr>
  </w:style>
  <w:style w:type="character" w:styleId="IntenseEmphasis">
    <w:name w:val="Intense Emphasis"/>
    <w:basedOn w:val="DefaultParagraphFont"/>
    <w:uiPriority w:val="21"/>
    <w:qFormat/>
    <w:rsid w:val="00413BEF"/>
    <w:rPr>
      <w:i/>
      <w:iCs/>
      <w:color w:val="2F5496" w:themeColor="accent1" w:themeShade="BF"/>
    </w:rPr>
  </w:style>
  <w:style w:type="paragraph" w:styleId="IntenseQuote">
    <w:name w:val="Intense Quote"/>
    <w:basedOn w:val="Normal"/>
    <w:next w:val="Normal"/>
    <w:link w:val="IntenseQuoteChar"/>
    <w:uiPriority w:val="30"/>
    <w:qFormat/>
    <w:rsid w:val="00413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BEF"/>
    <w:rPr>
      <w:i/>
      <w:iCs/>
      <w:color w:val="2F5496" w:themeColor="accent1" w:themeShade="BF"/>
    </w:rPr>
  </w:style>
  <w:style w:type="character" w:styleId="IntenseReference">
    <w:name w:val="Intense Reference"/>
    <w:basedOn w:val="DefaultParagraphFont"/>
    <w:uiPriority w:val="32"/>
    <w:qFormat/>
    <w:rsid w:val="00413B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Shaik</dc:creator>
  <cp:keywords/>
  <dc:description/>
  <cp:lastModifiedBy>Hammad Shaik</cp:lastModifiedBy>
  <cp:revision>1</cp:revision>
  <dcterms:created xsi:type="dcterms:W3CDTF">2026-06-23T07:47:00Z</dcterms:created>
  <dcterms:modified xsi:type="dcterms:W3CDTF">2026-06-23T08:09:00Z</dcterms:modified>
</cp:coreProperties>
</file>