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A53FA" w14:textId="012CD0BE" w:rsidR="009248BC" w:rsidRDefault="007F39E1" w:rsidP="002E3CA3">
      <w:pPr>
        <w:jc w:val="center"/>
        <w:rPr>
          <w:sz w:val="44"/>
          <w:szCs w:val="44"/>
        </w:rPr>
      </w:pPr>
    </w:p>
    <w:p w14:paraId="2F50C33E" w14:textId="77777777" w:rsidR="00307552" w:rsidRDefault="00307552" w:rsidP="002E3CA3">
      <w:pPr>
        <w:jc w:val="center"/>
        <w:rPr>
          <w:sz w:val="44"/>
          <w:szCs w:val="44"/>
        </w:rPr>
      </w:pPr>
    </w:p>
    <w:p w14:paraId="11F6DE75" w14:textId="406593B1" w:rsidR="002E3CA3" w:rsidRDefault="002E3CA3" w:rsidP="002E3CA3">
      <w:pPr>
        <w:jc w:val="center"/>
        <w:rPr>
          <w:sz w:val="48"/>
          <w:szCs w:val="48"/>
        </w:rPr>
      </w:pPr>
      <w:r w:rsidRPr="002E7C4D">
        <w:rPr>
          <w:sz w:val="48"/>
          <w:szCs w:val="48"/>
        </w:rPr>
        <w:t>ΕΡΓΑΣΤΗΡΙΟ ΨΗΦΙΑΚ</w:t>
      </w:r>
      <w:r w:rsidR="002E7C4D" w:rsidRPr="002E7C4D">
        <w:rPr>
          <w:sz w:val="48"/>
          <w:szCs w:val="48"/>
        </w:rPr>
        <w:t>Α ΗΛΕΚΤΡΟΝΙΚΑ</w:t>
      </w:r>
    </w:p>
    <w:p w14:paraId="13DFD1EF" w14:textId="0C856F21" w:rsidR="002E7C4D" w:rsidRDefault="002E7C4D" w:rsidP="002E3CA3">
      <w:pPr>
        <w:jc w:val="center"/>
        <w:rPr>
          <w:sz w:val="40"/>
          <w:szCs w:val="40"/>
        </w:rPr>
      </w:pPr>
    </w:p>
    <w:p w14:paraId="76050C64" w14:textId="3AB95C81" w:rsidR="002E7C4D" w:rsidRDefault="002E7C4D" w:rsidP="002E3CA3">
      <w:pPr>
        <w:jc w:val="center"/>
        <w:rPr>
          <w:sz w:val="40"/>
          <w:szCs w:val="40"/>
        </w:rPr>
      </w:pPr>
    </w:p>
    <w:p w14:paraId="741E8439" w14:textId="276F841F" w:rsidR="002E7C4D" w:rsidRDefault="002E7C4D" w:rsidP="002E7C4D">
      <w:pPr>
        <w:rPr>
          <w:sz w:val="40"/>
          <w:szCs w:val="40"/>
        </w:rPr>
      </w:pPr>
      <w:r>
        <w:rPr>
          <w:sz w:val="40"/>
          <w:szCs w:val="40"/>
        </w:rPr>
        <w:t>ΣΤΟΙΧΕΙΑ ΜΕΛΩΝ ΟΜΑΔΑΣ:</w:t>
      </w:r>
    </w:p>
    <w:p w14:paraId="7C2C5A99" w14:textId="556275DF" w:rsidR="002E7C4D" w:rsidRDefault="002E7C4D" w:rsidP="002E7C4D">
      <w:pPr>
        <w:rPr>
          <w:sz w:val="40"/>
          <w:szCs w:val="40"/>
        </w:rPr>
      </w:pPr>
    </w:p>
    <w:p w14:paraId="0A66D69F" w14:textId="508F8BD7" w:rsidR="00ED3A00" w:rsidRDefault="00ED3A00" w:rsidP="002E7C4D">
      <w:pPr>
        <w:rPr>
          <w:sz w:val="40"/>
          <w:szCs w:val="40"/>
        </w:rPr>
      </w:pPr>
      <w:r>
        <w:rPr>
          <w:sz w:val="40"/>
          <w:szCs w:val="40"/>
        </w:rPr>
        <w:t>Δούρου Βασιλική Ευαγγελία- Α.Μ.:1072633- Εξάμηνο:4</w:t>
      </w:r>
      <w:r w:rsidRPr="00ED3A00">
        <w:rPr>
          <w:sz w:val="40"/>
          <w:szCs w:val="40"/>
          <w:vertAlign w:val="superscript"/>
        </w:rPr>
        <w:t>ο</w:t>
      </w:r>
      <w:r>
        <w:rPr>
          <w:sz w:val="40"/>
          <w:szCs w:val="40"/>
        </w:rPr>
        <w:t xml:space="preserve">- </w:t>
      </w:r>
      <w:r>
        <w:rPr>
          <w:sz w:val="40"/>
          <w:szCs w:val="40"/>
          <w:lang w:val="en-US"/>
        </w:rPr>
        <w:t>email</w:t>
      </w:r>
      <w:r w:rsidRPr="00ED3A00">
        <w:rPr>
          <w:sz w:val="40"/>
          <w:szCs w:val="40"/>
        </w:rPr>
        <w:t>:</w:t>
      </w:r>
      <w:r w:rsidR="00F67D66" w:rsidRPr="00F67D66">
        <w:rPr>
          <w:sz w:val="40"/>
          <w:szCs w:val="40"/>
        </w:rPr>
        <w:t xml:space="preserve"> </w:t>
      </w:r>
      <w:hyperlink r:id="rId6" w:history="1">
        <w:r w:rsidR="00F67D66">
          <w:rPr>
            <w:rStyle w:val="Hyperlink"/>
            <w:sz w:val="40"/>
            <w:szCs w:val="40"/>
            <w:lang w:val="en-US"/>
          </w:rPr>
          <w:t>valiadourou</w:t>
        </w:r>
        <w:r w:rsidR="00F67D66">
          <w:rPr>
            <w:rStyle w:val="Hyperlink"/>
            <w:sz w:val="40"/>
            <w:szCs w:val="40"/>
          </w:rPr>
          <w:t>@</w:t>
        </w:r>
        <w:r w:rsidR="00F67D66">
          <w:rPr>
            <w:rStyle w:val="Hyperlink"/>
            <w:sz w:val="40"/>
            <w:szCs w:val="40"/>
            <w:lang w:val="en-US"/>
          </w:rPr>
          <w:t>gmail</w:t>
        </w:r>
        <w:r w:rsidR="00F67D66">
          <w:rPr>
            <w:rStyle w:val="Hyperlink"/>
            <w:sz w:val="40"/>
            <w:szCs w:val="40"/>
          </w:rPr>
          <w:t>.</w:t>
        </w:r>
        <w:r w:rsidR="00F67D66">
          <w:rPr>
            <w:rStyle w:val="Hyperlink"/>
            <w:sz w:val="40"/>
            <w:szCs w:val="40"/>
            <w:lang w:val="en-US"/>
          </w:rPr>
          <w:t>com</w:t>
        </w:r>
      </w:hyperlink>
    </w:p>
    <w:p w14:paraId="2DF48B8D" w14:textId="1CF10BC8" w:rsidR="00F67D66" w:rsidRDefault="00F67D66" w:rsidP="002E7C4D">
      <w:pPr>
        <w:rPr>
          <w:sz w:val="40"/>
          <w:szCs w:val="40"/>
        </w:rPr>
      </w:pPr>
    </w:p>
    <w:p w14:paraId="66F10AA1" w14:textId="77777777" w:rsidR="00307552" w:rsidRDefault="00307552" w:rsidP="00307552">
      <w:pPr>
        <w:rPr>
          <w:sz w:val="40"/>
          <w:szCs w:val="40"/>
        </w:rPr>
      </w:pPr>
      <w:r>
        <w:rPr>
          <w:sz w:val="40"/>
          <w:szCs w:val="40"/>
        </w:rPr>
        <w:t>Πεσκελίδης Παύλος- Α.Μ.:1072483- Εξάμηνο:4</w:t>
      </w:r>
      <w:r>
        <w:rPr>
          <w:sz w:val="40"/>
          <w:szCs w:val="40"/>
          <w:vertAlign w:val="superscript"/>
        </w:rPr>
        <w:t>ο</w:t>
      </w:r>
      <w:r>
        <w:rPr>
          <w:sz w:val="40"/>
          <w:szCs w:val="40"/>
        </w:rPr>
        <w:t xml:space="preserve">- </w:t>
      </w:r>
      <w:r>
        <w:rPr>
          <w:sz w:val="40"/>
          <w:szCs w:val="40"/>
          <w:lang w:val="en-US"/>
        </w:rPr>
        <w:t>email</w:t>
      </w:r>
      <w:r>
        <w:rPr>
          <w:sz w:val="40"/>
          <w:szCs w:val="40"/>
        </w:rPr>
        <w:t xml:space="preserve">: </w:t>
      </w:r>
      <w:hyperlink r:id="rId7" w:history="1">
        <w:r>
          <w:rPr>
            <w:rStyle w:val="Hyperlink"/>
            <w:sz w:val="40"/>
            <w:szCs w:val="40"/>
            <w:lang w:val="en-US"/>
          </w:rPr>
          <w:t>paulpesk</w:t>
        </w:r>
        <w:r>
          <w:rPr>
            <w:rStyle w:val="Hyperlink"/>
            <w:sz w:val="40"/>
            <w:szCs w:val="40"/>
          </w:rPr>
          <w:t>@</w:t>
        </w:r>
        <w:r>
          <w:rPr>
            <w:rStyle w:val="Hyperlink"/>
            <w:sz w:val="40"/>
            <w:szCs w:val="40"/>
            <w:lang w:val="en-US"/>
          </w:rPr>
          <w:t>hotmail</w:t>
        </w:r>
        <w:r>
          <w:rPr>
            <w:rStyle w:val="Hyperlink"/>
            <w:sz w:val="40"/>
            <w:szCs w:val="40"/>
          </w:rPr>
          <w:t>.</w:t>
        </w:r>
        <w:r>
          <w:rPr>
            <w:rStyle w:val="Hyperlink"/>
            <w:sz w:val="40"/>
            <w:szCs w:val="40"/>
            <w:lang w:val="en-US"/>
          </w:rPr>
          <w:t>gr</w:t>
        </w:r>
      </w:hyperlink>
    </w:p>
    <w:p w14:paraId="665DC4E8" w14:textId="764CFA5D" w:rsidR="00307552" w:rsidRDefault="00307552" w:rsidP="002E7C4D">
      <w:pPr>
        <w:rPr>
          <w:sz w:val="40"/>
          <w:szCs w:val="40"/>
        </w:rPr>
      </w:pPr>
    </w:p>
    <w:p w14:paraId="022DB507" w14:textId="2E868F1B" w:rsidR="00307552" w:rsidRDefault="00307552" w:rsidP="002E7C4D">
      <w:pPr>
        <w:rPr>
          <w:sz w:val="40"/>
          <w:szCs w:val="40"/>
        </w:rPr>
      </w:pPr>
    </w:p>
    <w:p w14:paraId="7B2CD62D" w14:textId="02216540" w:rsidR="00307552" w:rsidRDefault="00307552" w:rsidP="002E7C4D">
      <w:pPr>
        <w:rPr>
          <w:sz w:val="40"/>
          <w:szCs w:val="40"/>
        </w:rPr>
      </w:pPr>
    </w:p>
    <w:p w14:paraId="5636071D" w14:textId="71BBCC96" w:rsidR="00307552" w:rsidRDefault="00307552" w:rsidP="002E7C4D">
      <w:pPr>
        <w:rPr>
          <w:sz w:val="40"/>
          <w:szCs w:val="40"/>
        </w:rPr>
      </w:pPr>
    </w:p>
    <w:p w14:paraId="4CA47A4C" w14:textId="5CF48D59" w:rsidR="00307552" w:rsidRDefault="00307552" w:rsidP="002E7C4D">
      <w:pPr>
        <w:rPr>
          <w:sz w:val="40"/>
          <w:szCs w:val="40"/>
        </w:rPr>
      </w:pPr>
    </w:p>
    <w:p w14:paraId="2CDF8412" w14:textId="15DA803B" w:rsidR="00307552" w:rsidRDefault="00307552" w:rsidP="002E7C4D">
      <w:pPr>
        <w:rPr>
          <w:sz w:val="40"/>
          <w:szCs w:val="40"/>
        </w:rPr>
      </w:pPr>
    </w:p>
    <w:p w14:paraId="7A761B2A" w14:textId="1FFD2241" w:rsidR="00307552" w:rsidRDefault="00307552" w:rsidP="002E7C4D">
      <w:pPr>
        <w:rPr>
          <w:sz w:val="40"/>
          <w:szCs w:val="40"/>
        </w:rPr>
      </w:pPr>
    </w:p>
    <w:p w14:paraId="4D17E52A" w14:textId="28BF5606" w:rsidR="00307552" w:rsidRDefault="00307552" w:rsidP="002E7C4D">
      <w:pPr>
        <w:rPr>
          <w:sz w:val="40"/>
          <w:szCs w:val="40"/>
        </w:rPr>
      </w:pPr>
    </w:p>
    <w:p w14:paraId="4F53EEE2" w14:textId="4C5724A7" w:rsidR="00307552" w:rsidRDefault="001100DB" w:rsidP="002E7C4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Εργαστηριακή Άσκηση 2:</w:t>
      </w:r>
    </w:p>
    <w:p w14:paraId="4625F003" w14:textId="42D4CF34" w:rsidR="001100DB" w:rsidRDefault="00331E3E" w:rsidP="002E7C4D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2.3.1.α. </w:t>
      </w:r>
      <w:r w:rsidR="00CE07B5">
        <w:rPr>
          <w:sz w:val="32"/>
          <w:szCs w:val="32"/>
        </w:rPr>
        <w:t>Το κύκλωμα στον εξομοιωτή είναι το ακόλουθο:</w:t>
      </w:r>
    </w:p>
    <w:p w14:paraId="791DDAE0" w14:textId="6D8C9E42" w:rsidR="00CE07B5" w:rsidRDefault="00CE07B5" w:rsidP="002E7C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F2B2C5" wp14:editId="012B19E2">
            <wp:extent cx="5274310" cy="1094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AB46" w14:textId="236C7F4D" w:rsidR="00AC59BF" w:rsidRDefault="00FF4ACB" w:rsidP="002E7C4D">
      <w:pPr>
        <w:rPr>
          <w:sz w:val="32"/>
          <w:szCs w:val="32"/>
        </w:rPr>
      </w:pPr>
      <w:r>
        <w:rPr>
          <w:sz w:val="32"/>
          <w:szCs w:val="32"/>
        </w:rPr>
        <w:t xml:space="preserve">Καθώς η κυματομορφή της εξόδου ήταν πολύ πυκνή και </w:t>
      </w:r>
      <w:r w:rsidR="00D71FB5">
        <w:rPr>
          <w:sz w:val="32"/>
          <w:szCs w:val="32"/>
        </w:rPr>
        <w:t>οι χρονικές τιμές για τον υπολογισμό της καθυστέρησης πολύ μικροί, προστέθηκ</w:t>
      </w:r>
      <w:r w:rsidR="00B14DD1">
        <w:rPr>
          <w:sz w:val="32"/>
          <w:szCs w:val="32"/>
        </w:rPr>
        <w:t>αν</w:t>
      </w:r>
      <w:r w:rsidR="00D71FB5">
        <w:rPr>
          <w:sz w:val="32"/>
          <w:szCs w:val="32"/>
        </w:rPr>
        <w:t xml:space="preserve"> </w:t>
      </w:r>
      <w:r w:rsidR="00B14DD1">
        <w:rPr>
          <w:sz w:val="32"/>
          <w:szCs w:val="32"/>
        </w:rPr>
        <w:t>πυκνωτές</w:t>
      </w:r>
      <w:r w:rsidR="00D71FB5">
        <w:rPr>
          <w:sz w:val="32"/>
          <w:szCs w:val="32"/>
        </w:rPr>
        <w:t xml:space="preserve"> </w:t>
      </w:r>
      <w:r w:rsidR="004931BA">
        <w:rPr>
          <w:sz w:val="32"/>
          <w:szCs w:val="32"/>
        </w:rPr>
        <w:t xml:space="preserve">με </w:t>
      </w:r>
      <w:r w:rsidR="004931BA">
        <w:rPr>
          <w:sz w:val="32"/>
          <w:szCs w:val="32"/>
          <w:lang w:val="en-US"/>
        </w:rPr>
        <w:t>C</w:t>
      </w:r>
      <w:r w:rsidR="004931BA" w:rsidRPr="004931BA">
        <w:rPr>
          <w:sz w:val="32"/>
          <w:szCs w:val="32"/>
        </w:rPr>
        <w:t>=1</w:t>
      </w:r>
      <w:r w:rsidR="004931BA">
        <w:rPr>
          <w:sz w:val="32"/>
          <w:szCs w:val="32"/>
        </w:rPr>
        <w:t>μ</w:t>
      </w:r>
      <w:r w:rsidR="004931BA">
        <w:rPr>
          <w:sz w:val="32"/>
          <w:szCs w:val="32"/>
          <w:lang w:val="en-US"/>
        </w:rPr>
        <w:t>F</w:t>
      </w:r>
      <w:r w:rsidR="004931BA" w:rsidRPr="004931BA">
        <w:rPr>
          <w:sz w:val="32"/>
          <w:szCs w:val="32"/>
        </w:rPr>
        <w:t xml:space="preserve"> </w:t>
      </w:r>
      <w:r w:rsidR="004931BA">
        <w:rPr>
          <w:sz w:val="32"/>
          <w:szCs w:val="32"/>
        </w:rPr>
        <w:t>στ</w:t>
      </w:r>
      <w:r w:rsidR="00B14DD1">
        <w:rPr>
          <w:sz w:val="32"/>
          <w:szCs w:val="32"/>
        </w:rPr>
        <w:t>ις</w:t>
      </w:r>
      <w:r w:rsidR="004931BA">
        <w:rPr>
          <w:sz w:val="32"/>
          <w:szCs w:val="32"/>
        </w:rPr>
        <w:t xml:space="preserve"> </w:t>
      </w:r>
      <w:r w:rsidR="00B14DD1">
        <w:rPr>
          <w:sz w:val="32"/>
          <w:szCs w:val="32"/>
        </w:rPr>
        <w:t>εξόδους</w:t>
      </w:r>
      <w:r w:rsidR="004931BA">
        <w:rPr>
          <w:sz w:val="32"/>
          <w:szCs w:val="32"/>
        </w:rPr>
        <w:t xml:space="preserve"> πριν </w:t>
      </w:r>
      <w:r w:rsidR="00B14DD1">
        <w:rPr>
          <w:sz w:val="32"/>
          <w:szCs w:val="32"/>
        </w:rPr>
        <w:t>από την</w:t>
      </w:r>
      <w:r w:rsidR="004931BA">
        <w:rPr>
          <w:sz w:val="32"/>
          <w:szCs w:val="32"/>
        </w:rPr>
        <w:t xml:space="preserve"> σύνδεση </w:t>
      </w:r>
      <w:r w:rsidR="00B14DD1">
        <w:rPr>
          <w:sz w:val="32"/>
          <w:szCs w:val="32"/>
        </w:rPr>
        <w:t>τους με τις εισόδους</w:t>
      </w:r>
      <w:r w:rsidR="004931BA">
        <w:rPr>
          <w:sz w:val="32"/>
          <w:szCs w:val="32"/>
        </w:rPr>
        <w:t xml:space="preserve"> </w:t>
      </w:r>
      <w:r w:rsidR="00B14DD1">
        <w:rPr>
          <w:sz w:val="32"/>
          <w:szCs w:val="32"/>
        </w:rPr>
        <w:t>της επόμενης</w:t>
      </w:r>
      <w:r w:rsidR="004931BA">
        <w:rPr>
          <w:sz w:val="32"/>
          <w:szCs w:val="32"/>
        </w:rPr>
        <w:t xml:space="preserve"> </w:t>
      </w:r>
      <w:r w:rsidR="004931BA">
        <w:rPr>
          <w:sz w:val="32"/>
          <w:szCs w:val="32"/>
          <w:lang w:val="en-US"/>
        </w:rPr>
        <w:t>NAND</w:t>
      </w:r>
      <w:r w:rsidR="004931BA">
        <w:rPr>
          <w:sz w:val="32"/>
          <w:szCs w:val="32"/>
        </w:rPr>
        <w:t xml:space="preserve"> </w:t>
      </w:r>
      <w:r w:rsidR="00AC59BF">
        <w:rPr>
          <w:sz w:val="32"/>
          <w:szCs w:val="32"/>
        </w:rPr>
        <w:t>και τα αποτελέσματα ήταν τα ακόλουθα:</w:t>
      </w:r>
    </w:p>
    <w:p w14:paraId="3D6F524B" w14:textId="3D0B36AD" w:rsidR="00AC59BF" w:rsidRDefault="00B14DD1" w:rsidP="002E7C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1FAD4D" wp14:editId="7ECB79BC">
            <wp:extent cx="5274310" cy="1172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E0C1" w14:textId="7E6EA768" w:rsidR="008275DB" w:rsidRPr="008275DB" w:rsidRDefault="00AC59BF" w:rsidP="002E7C4D">
      <w:pPr>
        <w:rPr>
          <w:sz w:val="32"/>
          <w:szCs w:val="32"/>
        </w:rPr>
      </w:pPr>
      <w:r>
        <w:rPr>
          <w:sz w:val="32"/>
          <w:szCs w:val="32"/>
        </w:rPr>
        <w:t>Η συχνότητα</w:t>
      </w:r>
      <w:r w:rsidR="00B34CD7">
        <w:rPr>
          <w:sz w:val="32"/>
          <w:szCs w:val="32"/>
        </w:rPr>
        <w:t>,</w:t>
      </w:r>
      <w:r>
        <w:rPr>
          <w:sz w:val="32"/>
          <w:szCs w:val="32"/>
        </w:rPr>
        <w:t xml:space="preserve"> όπως </w:t>
      </w:r>
      <w:r w:rsidR="00B34CD7">
        <w:rPr>
          <w:sz w:val="32"/>
          <w:szCs w:val="32"/>
        </w:rPr>
        <w:t>φάνηκε από τον εξομοιωτή, είναι 14.</w:t>
      </w:r>
      <w:r w:rsidR="00071566">
        <w:rPr>
          <w:sz w:val="32"/>
          <w:szCs w:val="32"/>
        </w:rPr>
        <w:t>286</w:t>
      </w:r>
      <w:r w:rsidR="00071566">
        <w:rPr>
          <w:sz w:val="32"/>
          <w:szCs w:val="32"/>
          <w:lang w:val="en-US"/>
        </w:rPr>
        <w:t>kHz</w:t>
      </w:r>
      <w:r w:rsidR="00071566">
        <w:rPr>
          <w:sz w:val="32"/>
          <w:szCs w:val="32"/>
        </w:rPr>
        <w:t>, άρα η περίοδο θα ισούται με</w:t>
      </w:r>
      <w:r w:rsidR="008275DB" w:rsidRPr="008275DB">
        <w:rPr>
          <w:sz w:val="32"/>
          <w:szCs w:val="32"/>
        </w:rPr>
        <w:t>:</w:t>
      </w:r>
    </w:p>
    <w:p w14:paraId="5792611B" w14:textId="77777777" w:rsidR="008275DB" w:rsidRPr="008275DB" w:rsidRDefault="00A0529F" w:rsidP="002E7C4D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Τ=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f</m:t>
            </m:r>
          </m:den>
        </m:f>
      </m:oMath>
      <w:r w:rsidR="00071566" w:rsidRPr="00071566">
        <w:rPr>
          <w:sz w:val="32"/>
          <w:szCs w:val="32"/>
        </w:rPr>
        <w:t xml:space="preserve"> </w:t>
      </w:r>
      <w:r w:rsidRPr="00A0529F"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14.286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-3</m:t>
            </m:r>
          </m:sup>
        </m:sSup>
      </m:oMath>
      <w:r w:rsidRPr="005D45A6">
        <w:rPr>
          <w:rFonts w:eastAsiaTheme="minorEastAsia"/>
          <w:sz w:val="32"/>
          <w:szCs w:val="32"/>
        </w:rPr>
        <w:t>=</w:t>
      </w:r>
      <w:bookmarkStart w:id="0" w:name="_Hlk67694133"/>
      <w:r w:rsidR="005D45A6" w:rsidRPr="005D45A6">
        <w:rPr>
          <w:rFonts w:eastAsiaTheme="minorEastAsia"/>
          <w:sz w:val="32"/>
          <w:szCs w:val="32"/>
        </w:rPr>
        <w:t>0.0699986*10</w:t>
      </w:r>
      <w:r w:rsidR="005D45A6" w:rsidRPr="005D45A6">
        <w:rPr>
          <w:rFonts w:eastAsiaTheme="minorEastAsia"/>
          <w:sz w:val="32"/>
          <w:szCs w:val="32"/>
          <w:vertAlign w:val="superscript"/>
        </w:rPr>
        <w:t>-3</w:t>
      </w:r>
      <w:r w:rsidR="008275DB">
        <w:rPr>
          <w:rFonts w:eastAsiaTheme="minorEastAsia"/>
          <w:sz w:val="32"/>
          <w:szCs w:val="32"/>
          <w:lang w:val="en-US"/>
        </w:rPr>
        <w:t>sec</w:t>
      </w:r>
      <w:r w:rsidR="005D45A6" w:rsidRPr="005D45A6">
        <w:rPr>
          <w:rFonts w:eastAsiaTheme="minorEastAsia"/>
          <w:sz w:val="32"/>
          <w:szCs w:val="32"/>
        </w:rPr>
        <w:t xml:space="preserve"> </w:t>
      </w:r>
      <w:bookmarkEnd w:id="0"/>
      <w:r w:rsidR="005D45A6">
        <w:rPr>
          <w:rFonts w:eastAsiaTheme="minorEastAsia"/>
          <w:sz w:val="32"/>
          <w:szCs w:val="32"/>
        </w:rPr>
        <w:t>και άρα η καθυστέρηση</w:t>
      </w:r>
      <w:r w:rsidR="00AF7D85">
        <w:rPr>
          <w:rFonts w:eastAsiaTheme="minorEastAsia"/>
          <w:sz w:val="32"/>
          <w:szCs w:val="32"/>
        </w:rPr>
        <w:t xml:space="preserve"> θα ισούται με</w:t>
      </w:r>
      <w:r w:rsidR="008275DB" w:rsidRPr="008275DB">
        <w:rPr>
          <w:rFonts w:eastAsiaTheme="minorEastAsia"/>
          <w:sz w:val="32"/>
          <w:szCs w:val="32"/>
        </w:rPr>
        <w:t>:</w:t>
      </w:r>
    </w:p>
    <w:p w14:paraId="46A03BCB" w14:textId="27D74931" w:rsidR="00CE07B5" w:rsidRPr="0071320F" w:rsidRDefault="00AF7D85" w:rsidP="002E7C4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2*7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0.0699986*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14</m:t>
            </m:r>
          </m:den>
        </m:f>
      </m:oMath>
      <w:r w:rsidR="005D45A6">
        <w:rPr>
          <w:rFonts w:eastAsiaTheme="minorEastAsia"/>
          <w:sz w:val="32"/>
          <w:szCs w:val="32"/>
        </w:rPr>
        <w:t xml:space="preserve"> </w:t>
      </w:r>
      <w:r w:rsidRPr="008275DB">
        <w:rPr>
          <w:rFonts w:eastAsiaTheme="minorEastAsia"/>
          <w:sz w:val="32"/>
          <w:szCs w:val="32"/>
        </w:rPr>
        <w:t>=</w:t>
      </w:r>
      <w:r w:rsidR="008275DB" w:rsidRPr="008275DB">
        <w:rPr>
          <w:rFonts w:eastAsiaTheme="minorEastAsia"/>
          <w:sz w:val="32"/>
          <w:szCs w:val="32"/>
        </w:rPr>
        <w:t>0.0049999*10</w:t>
      </w:r>
      <w:r w:rsidR="008275DB" w:rsidRPr="008275DB">
        <w:rPr>
          <w:rFonts w:eastAsiaTheme="minorEastAsia"/>
          <w:sz w:val="32"/>
          <w:szCs w:val="32"/>
          <w:vertAlign w:val="superscript"/>
        </w:rPr>
        <w:t>-3</w:t>
      </w:r>
      <w:r w:rsidR="008275DB" w:rsidRPr="008275DB">
        <w:rPr>
          <w:rFonts w:eastAsiaTheme="minorEastAsia"/>
          <w:sz w:val="32"/>
          <w:szCs w:val="32"/>
        </w:rPr>
        <w:t>=4.9999*10</w:t>
      </w:r>
      <w:r w:rsidR="008275DB" w:rsidRPr="008275DB">
        <w:rPr>
          <w:rFonts w:eastAsiaTheme="minorEastAsia"/>
          <w:sz w:val="32"/>
          <w:szCs w:val="32"/>
          <w:vertAlign w:val="superscript"/>
        </w:rPr>
        <w:t>-6</w:t>
      </w:r>
      <w:r w:rsidR="008275DB">
        <w:rPr>
          <w:rFonts w:eastAsiaTheme="minorEastAsia"/>
          <w:sz w:val="32"/>
          <w:szCs w:val="32"/>
          <w:lang w:val="en-US"/>
        </w:rPr>
        <w:t>sec</w:t>
      </w:r>
      <w:r w:rsidR="008275DB" w:rsidRPr="0071320F">
        <w:rPr>
          <w:rFonts w:eastAsiaTheme="minorEastAsia"/>
          <w:sz w:val="32"/>
          <w:szCs w:val="32"/>
        </w:rPr>
        <w:t>.</w:t>
      </w:r>
    </w:p>
    <w:p w14:paraId="091F93CD" w14:textId="1B75DF64" w:rsidR="008275DB" w:rsidRPr="0071320F" w:rsidRDefault="008275DB" w:rsidP="002E7C4D">
      <w:pPr>
        <w:rPr>
          <w:rFonts w:eastAsiaTheme="minorEastAsia"/>
          <w:sz w:val="32"/>
          <w:szCs w:val="32"/>
        </w:rPr>
      </w:pPr>
    </w:p>
    <w:p w14:paraId="1407B07C" w14:textId="17B54440" w:rsidR="008275DB" w:rsidRDefault="006D075D" w:rsidP="002E7C4D">
      <w:pPr>
        <w:rPr>
          <w:rFonts w:eastAsiaTheme="minorEastAsia"/>
          <w:sz w:val="32"/>
          <w:szCs w:val="32"/>
        </w:rPr>
      </w:pPr>
      <w:r w:rsidRPr="0071320F">
        <w:rPr>
          <w:rFonts w:eastAsiaTheme="minorEastAsia"/>
          <w:b/>
          <w:bCs/>
          <w:sz w:val="36"/>
          <w:szCs w:val="36"/>
        </w:rPr>
        <w:t>2.3.1.</w:t>
      </w:r>
      <w:r>
        <w:rPr>
          <w:rFonts w:eastAsiaTheme="minorEastAsia"/>
          <w:b/>
          <w:bCs/>
          <w:sz w:val="36"/>
          <w:szCs w:val="36"/>
        </w:rPr>
        <w:t xml:space="preserve">β. </w:t>
      </w:r>
      <w:r w:rsidR="004B6CF8">
        <w:rPr>
          <w:rFonts w:eastAsiaTheme="minorEastAsia"/>
          <w:sz w:val="32"/>
          <w:szCs w:val="32"/>
        </w:rPr>
        <w:t>Το κύκλωμα στον εξομοιωτή είναι το ακόλουθο:</w:t>
      </w:r>
    </w:p>
    <w:p w14:paraId="20081090" w14:textId="68AE93AB" w:rsidR="004B6CF8" w:rsidRPr="004B6CF8" w:rsidRDefault="00D044F3" w:rsidP="002E7C4D">
      <w:pPr>
        <w:rPr>
          <w:rFonts w:eastAsiaTheme="minor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C0B2E56" wp14:editId="18F4A9CC">
            <wp:extent cx="6104890" cy="2011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587" cy="201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58EA" w14:textId="22327C2C" w:rsidR="00123CF8" w:rsidRDefault="00B66E66" w:rsidP="002E7C4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Ενώ η κυματομορφή στον εξομοιωτή</w:t>
      </w:r>
      <w:r w:rsidR="00551394">
        <w:rPr>
          <w:rFonts w:eastAsiaTheme="minorEastAsia"/>
          <w:sz w:val="32"/>
          <w:szCs w:val="32"/>
        </w:rPr>
        <w:t xml:space="preserve"> για 4</w:t>
      </w:r>
      <w:r w:rsidR="00551394">
        <w:rPr>
          <w:rFonts w:eastAsiaTheme="minorEastAsia"/>
          <w:sz w:val="32"/>
          <w:szCs w:val="32"/>
          <w:lang w:val="en-US"/>
        </w:rPr>
        <w:t>V</w:t>
      </w:r>
      <w:r>
        <w:rPr>
          <w:rFonts w:eastAsiaTheme="minorEastAsia"/>
          <w:sz w:val="32"/>
          <w:szCs w:val="32"/>
        </w:rPr>
        <w:t xml:space="preserve"> είναι η εξής:</w:t>
      </w:r>
    </w:p>
    <w:p w14:paraId="2E167F19" w14:textId="31554902" w:rsidR="00B66E66" w:rsidRDefault="00551394" w:rsidP="002E7C4D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46246EC5" wp14:editId="460E6569">
            <wp:extent cx="5274310" cy="1033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4F95" w14:textId="24BC224B" w:rsidR="006A61C6" w:rsidRDefault="00551394" w:rsidP="006A61C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Με περίοδο ίση με </w:t>
      </w:r>
      <w:r>
        <w:rPr>
          <w:sz w:val="32"/>
          <w:szCs w:val="32"/>
        </w:rPr>
        <w:t>Τ=</w:t>
      </w:r>
      <m:oMath>
        <m:r>
          <w:rPr>
            <w:rFonts w:ascii="Cambria Math" w:hAnsi="Cambria Math"/>
            <w:sz w:val="32"/>
            <w:szCs w:val="32"/>
          </w:rPr>
          <m:t>4.25ms-3.23ms</m:t>
        </m:r>
      </m:oMath>
      <w:r w:rsidR="006A61C6">
        <w:rPr>
          <w:rFonts w:eastAsiaTheme="minorEastAsia" w:cstheme="minorHAnsi"/>
          <w:sz w:val="32"/>
          <w:szCs w:val="32"/>
        </w:rPr>
        <w:t>≈</w:t>
      </w:r>
      <w:r w:rsidRPr="005D45A6">
        <w:rPr>
          <w:rFonts w:eastAsiaTheme="minorEastAsia"/>
          <w:sz w:val="32"/>
          <w:szCs w:val="32"/>
        </w:rPr>
        <w:t>0.0</w:t>
      </w:r>
      <w:r w:rsidR="003432EB">
        <w:rPr>
          <w:rFonts w:eastAsiaTheme="minorEastAsia"/>
          <w:sz w:val="32"/>
          <w:szCs w:val="32"/>
        </w:rPr>
        <w:t>01</w:t>
      </w:r>
      <w:r>
        <w:rPr>
          <w:rFonts w:eastAsiaTheme="minorEastAsia"/>
          <w:sz w:val="32"/>
          <w:szCs w:val="32"/>
          <w:lang w:val="en-US"/>
        </w:rPr>
        <w:t>sec</w:t>
      </w:r>
      <w:r>
        <w:rPr>
          <w:rFonts w:eastAsiaTheme="minorEastAsia"/>
          <w:sz w:val="32"/>
          <w:szCs w:val="32"/>
        </w:rPr>
        <w:t xml:space="preserve"> </w:t>
      </w:r>
      <w:r w:rsidR="006A61C6">
        <w:rPr>
          <w:rFonts w:eastAsiaTheme="minorEastAsia"/>
          <w:sz w:val="32"/>
          <w:szCs w:val="32"/>
        </w:rPr>
        <w:t xml:space="preserve">και </w:t>
      </w:r>
      <w:r>
        <w:rPr>
          <w:rFonts w:eastAsiaTheme="minorEastAsia"/>
          <w:sz w:val="32"/>
          <w:szCs w:val="32"/>
        </w:rPr>
        <w:t>καθυστέρηση</w:t>
      </w:r>
      <w:r w:rsidR="006A61C6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διάδοσης </w:t>
      </w:r>
      <w:r w:rsidR="006A61C6">
        <w:rPr>
          <w:rFonts w:eastAsiaTheme="minorEastAsia"/>
          <w:sz w:val="32"/>
          <w:szCs w:val="32"/>
        </w:rPr>
        <w:t xml:space="preserve">ίση με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2*7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0.001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14</m:t>
            </m:r>
          </m:den>
        </m:f>
      </m:oMath>
      <w:r w:rsidR="006A61C6">
        <w:rPr>
          <w:rFonts w:eastAsiaTheme="minorEastAsia"/>
          <w:sz w:val="32"/>
          <w:szCs w:val="32"/>
        </w:rPr>
        <w:t xml:space="preserve"> </w:t>
      </w:r>
      <w:r w:rsidR="006A61C6" w:rsidRPr="008275DB">
        <w:rPr>
          <w:rFonts w:eastAsiaTheme="minorEastAsia"/>
          <w:sz w:val="32"/>
          <w:szCs w:val="32"/>
        </w:rPr>
        <w:t>=0.0</w:t>
      </w:r>
      <w:r w:rsidR="0080137E">
        <w:rPr>
          <w:rFonts w:eastAsiaTheme="minorEastAsia"/>
          <w:sz w:val="32"/>
          <w:szCs w:val="32"/>
        </w:rPr>
        <w:t>7</w:t>
      </w:r>
      <w:r w:rsidR="001633F0">
        <w:rPr>
          <w:rFonts w:eastAsiaTheme="minorEastAsia"/>
          <w:sz w:val="32"/>
          <w:szCs w:val="32"/>
        </w:rPr>
        <w:t>1</w:t>
      </w:r>
      <w:r w:rsidR="006A61C6" w:rsidRPr="008275DB">
        <w:rPr>
          <w:rFonts w:eastAsiaTheme="minorEastAsia"/>
          <w:sz w:val="32"/>
          <w:szCs w:val="32"/>
        </w:rPr>
        <w:t>*10</w:t>
      </w:r>
      <w:r w:rsidR="006A61C6" w:rsidRPr="008275DB">
        <w:rPr>
          <w:rFonts w:eastAsiaTheme="minorEastAsia"/>
          <w:sz w:val="32"/>
          <w:szCs w:val="32"/>
          <w:vertAlign w:val="superscript"/>
        </w:rPr>
        <w:t>-3</w:t>
      </w:r>
      <w:r w:rsidR="006A61C6">
        <w:rPr>
          <w:rFonts w:eastAsiaTheme="minorEastAsia"/>
          <w:sz w:val="32"/>
          <w:szCs w:val="32"/>
          <w:lang w:val="en-US"/>
        </w:rPr>
        <w:t>sec</w:t>
      </w:r>
      <w:r w:rsidR="006A61C6" w:rsidRPr="0071320F">
        <w:rPr>
          <w:rFonts w:eastAsiaTheme="minorEastAsia"/>
          <w:sz w:val="32"/>
          <w:szCs w:val="32"/>
        </w:rPr>
        <w:t>.</w:t>
      </w:r>
    </w:p>
    <w:p w14:paraId="107119AA" w14:textId="5E78B2AC" w:rsidR="001633F0" w:rsidRDefault="001633F0" w:rsidP="006A61C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Και για </w:t>
      </w:r>
      <w:r>
        <w:rPr>
          <w:rFonts w:eastAsiaTheme="minorEastAsia"/>
          <w:sz w:val="32"/>
          <w:szCs w:val="32"/>
          <w:lang w:val="en-US"/>
        </w:rPr>
        <w:t>6V</w:t>
      </w:r>
      <w:r>
        <w:rPr>
          <w:rFonts w:eastAsiaTheme="minorEastAsia"/>
          <w:sz w:val="32"/>
          <w:szCs w:val="32"/>
        </w:rPr>
        <w:t>:</w:t>
      </w:r>
    </w:p>
    <w:p w14:paraId="576B47A0" w14:textId="3A6A3211" w:rsidR="001633F0" w:rsidRDefault="004C53E4" w:rsidP="006A61C6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07FE51CD" wp14:editId="69FA17A6">
            <wp:extent cx="5274310" cy="1374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8C32" w14:textId="21DA5275" w:rsidR="004C53E4" w:rsidRPr="001633F0" w:rsidRDefault="004C53E4" w:rsidP="006A61C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Με περίοδο ίση με </w:t>
      </w:r>
      <w:r>
        <w:rPr>
          <w:sz w:val="32"/>
          <w:szCs w:val="32"/>
        </w:rPr>
        <w:t>Τ=</w:t>
      </w:r>
      <w:r w:rsidR="00C9372B" w:rsidRPr="00C9372B">
        <w:rPr>
          <w:sz w:val="32"/>
          <w:szCs w:val="32"/>
        </w:rPr>
        <w:t>455</w:t>
      </w:r>
      <w:r w:rsidR="00C9372B">
        <w:rPr>
          <w:sz w:val="32"/>
          <w:szCs w:val="32"/>
        </w:rPr>
        <w:t>μ</w:t>
      </w:r>
      <w:r w:rsidR="00C9372B">
        <w:rPr>
          <w:sz w:val="32"/>
          <w:szCs w:val="32"/>
          <w:lang w:val="en-US"/>
        </w:rPr>
        <w:t>s</w:t>
      </w:r>
      <w:r w:rsidR="00C9372B" w:rsidRPr="00C9372B">
        <w:rPr>
          <w:sz w:val="32"/>
          <w:szCs w:val="32"/>
        </w:rPr>
        <w:t>-5</w:t>
      </w:r>
      <w:r w:rsidR="00C9372B">
        <w:rPr>
          <w:sz w:val="32"/>
          <w:szCs w:val="32"/>
        </w:rPr>
        <w:t>μ</w:t>
      </w:r>
      <w:r w:rsidR="00C9372B">
        <w:rPr>
          <w:sz w:val="32"/>
          <w:szCs w:val="32"/>
          <w:lang w:val="en-US"/>
        </w:rPr>
        <w:t>s</w:t>
      </w:r>
      <w:r w:rsidR="00A94C4D" w:rsidRPr="00A94C4D">
        <w:rPr>
          <w:rFonts w:eastAsiaTheme="minorEastAsia" w:cstheme="minorHAnsi"/>
          <w:sz w:val="32"/>
          <w:szCs w:val="32"/>
        </w:rPr>
        <w:t>=450</w:t>
      </w:r>
      <w:r w:rsidR="00A94C4D">
        <w:rPr>
          <w:rFonts w:eastAsiaTheme="minorEastAsia" w:cstheme="minorHAnsi"/>
          <w:sz w:val="32"/>
          <w:szCs w:val="32"/>
        </w:rPr>
        <w:t>μ</w:t>
      </w:r>
      <w:r w:rsidRPr="000A002F">
        <w:rPr>
          <w:rFonts w:eastAsiaTheme="minorEastAsia"/>
          <w:sz w:val="32"/>
          <w:szCs w:val="32"/>
          <w:lang w:val="en-US"/>
        </w:rPr>
        <w:t>sec</w:t>
      </w:r>
      <w:r>
        <w:rPr>
          <w:rFonts w:eastAsiaTheme="minorEastAsia"/>
          <w:sz w:val="32"/>
          <w:szCs w:val="32"/>
        </w:rPr>
        <w:t xml:space="preserve"> και καθυστέρηση διάδοσης ίση με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2*7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450*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14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  <w:r w:rsidR="006C4A7E">
        <w:rPr>
          <w:rFonts w:eastAsiaTheme="minorEastAsia" w:cstheme="minorHAnsi"/>
          <w:sz w:val="32"/>
          <w:szCs w:val="32"/>
        </w:rPr>
        <w:t>≈</w:t>
      </w:r>
      <w:r w:rsidRPr="008275DB">
        <w:rPr>
          <w:rFonts w:eastAsiaTheme="minorEastAsia"/>
          <w:sz w:val="32"/>
          <w:szCs w:val="32"/>
        </w:rPr>
        <w:t>0.0</w:t>
      </w:r>
      <w:r w:rsidR="006C4A7E">
        <w:rPr>
          <w:rFonts w:eastAsiaTheme="minorEastAsia"/>
          <w:sz w:val="32"/>
          <w:szCs w:val="32"/>
        </w:rPr>
        <w:t>32</w:t>
      </w:r>
      <w:r w:rsidRPr="008275DB">
        <w:rPr>
          <w:rFonts w:eastAsiaTheme="minorEastAsia"/>
          <w:sz w:val="32"/>
          <w:szCs w:val="32"/>
        </w:rPr>
        <w:t>*10</w:t>
      </w:r>
      <w:r w:rsidRPr="008275DB">
        <w:rPr>
          <w:rFonts w:eastAsiaTheme="minorEastAsia"/>
          <w:sz w:val="32"/>
          <w:szCs w:val="32"/>
          <w:vertAlign w:val="superscript"/>
        </w:rPr>
        <w:t>-3</w:t>
      </w:r>
      <w:r>
        <w:rPr>
          <w:rFonts w:eastAsiaTheme="minorEastAsia"/>
          <w:sz w:val="32"/>
          <w:szCs w:val="32"/>
          <w:lang w:val="en-US"/>
        </w:rPr>
        <w:t>sec</w:t>
      </w:r>
      <w:r w:rsidRPr="0071320F">
        <w:rPr>
          <w:rFonts w:eastAsiaTheme="minorEastAsia"/>
          <w:sz w:val="32"/>
          <w:szCs w:val="32"/>
        </w:rPr>
        <w:t>.</w:t>
      </w:r>
    </w:p>
    <w:p w14:paraId="398C04E9" w14:textId="77777777" w:rsidR="00D044F3" w:rsidRPr="0071320F" w:rsidRDefault="00D044F3" w:rsidP="002E7C4D">
      <w:pPr>
        <w:rPr>
          <w:rFonts w:eastAsiaTheme="minorEastAsia"/>
          <w:sz w:val="32"/>
          <w:szCs w:val="32"/>
        </w:rPr>
      </w:pPr>
    </w:p>
    <w:p w14:paraId="1EE34247" w14:textId="5FC31C56" w:rsidR="00FF45D7" w:rsidRDefault="000C2B3F" w:rsidP="002E7C4D">
      <w:pPr>
        <w:rPr>
          <w:rFonts w:eastAsiaTheme="minorEastAsia"/>
          <w:sz w:val="32"/>
          <w:szCs w:val="32"/>
        </w:rPr>
      </w:pPr>
      <w:r w:rsidRPr="00014BFA">
        <w:rPr>
          <w:rFonts w:eastAsiaTheme="minorEastAsia"/>
          <w:b/>
          <w:bCs/>
          <w:sz w:val="36"/>
          <w:szCs w:val="36"/>
        </w:rPr>
        <w:t>2.3.2.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="00FC6B26">
        <w:rPr>
          <w:rFonts w:eastAsiaTheme="minorEastAsia"/>
          <w:sz w:val="32"/>
          <w:szCs w:val="32"/>
        </w:rPr>
        <w:t xml:space="preserve">Έπειτα από </w:t>
      </w:r>
      <w:r w:rsidR="000215DE">
        <w:rPr>
          <w:rFonts w:eastAsiaTheme="minorEastAsia"/>
          <w:sz w:val="32"/>
          <w:szCs w:val="32"/>
        </w:rPr>
        <w:t>τη μελέτη της συμπεριφοράς των δύο ψηφίδων από τα ερωτήματα 2.3.2.α και 2.3.2.β</w:t>
      </w:r>
      <w:r w:rsidR="00A44996">
        <w:rPr>
          <w:rFonts w:eastAsiaTheme="minorEastAsia"/>
          <w:sz w:val="32"/>
          <w:szCs w:val="32"/>
        </w:rPr>
        <w:t>, π</w:t>
      </w:r>
      <w:r w:rsidR="00A86BAF">
        <w:rPr>
          <w:rFonts w:eastAsiaTheme="minorEastAsia"/>
          <w:sz w:val="32"/>
          <w:szCs w:val="32"/>
        </w:rPr>
        <w:t xml:space="preserve">αρατηρείται ότι </w:t>
      </w:r>
      <w:r w:rsidR="00014BFA">
        <w:rPr>
          <w:rFonts w:eastAsiaTheme="minorEastAsia"/>
          <w:sz w:val="32"/>
          <w:szCs w:val="32"/>
        </w:rPr>
        <w:t xml:space="preserve">η ψηφίδα τύπου </w:t>
      </w:r>
      <w:r w:rsidR="005C6927" w:rsidRPr="005C6927">
        <w:rPr>
          <w:rFonts w:eastAsiaTheme="minorEastAsia"/>
          <w:sz w:val="32"/>
          <w:szCs w:val="32"/>
        </w:rPr>
        <w:t>74</w:t>
      </w:r>
      <w:r w:rsidR="005C6927">
        <w:rPr>
          <w:rFonts w:eastAsiaTheme="minorEastAsia"/>
          <w:sz w:val="32"/>
          <w:szCs w:val="32"/>
          <w:lang w:val="en-US"/>
        </w:rPr>
        <w:t>HC</w:t>
      </w:r>
      <w:r w:rsidR="005C6927" w:rsidRPr="005C6927">
        <w:rPr>
          <w:rFonts w:eastAsiaTheme="minorEastAsia"/>
          <w:sz w:val="32"/>
          <w:szCs w:val="32"/>
        </w:rPr>
        <w:t xml:space="preserve">00 </w:t>
      </w:r>
      <w:r w:rsidR="005C6927">
        <w:rPr>
          <w:rFonts w:eastAsiaTheme="minorEastAsia"/>
          <w:sz w:val="32"/>
          <w:szCs w:val="32"/>
        </w:rPr>
        <w:t>είναι πιο ευαίσθητη στην ηλεκτροστατική εκφόρτιση</w:t>
      </w:r>
      <w:r w:rsidR="005F0306">
        <w:rPr>
          <w:rFonts w:eastAsiaTheme="minorEastAsia"/>
          <w:sz w:val="32"/>
          <w:szCs w:val="32"/>
        </w:rPr>
        <w:t>. Εάν</w:t>
      </w:r>
      <w:r w:rsidR="0080219D">
        <w:rPr>
          <w:rFonts w:eastAsiaTheme="minorEastAsia"/>
          <w:sz w:val="32"/>
          <w:szCs w:val="32"/>
        </w:rPr>
        <w:t xml:space="preserve"> οι είσοδοι της αφεθούν να αιωρούνται, τότε σταδιακά συσσωρ</w:t>
      </w:r>
      <w:r w:rsidR="00FF7153">
        <w:rPr>
          <w:rFonts w:eastAsiaTheme="minorEastAsia"/>
          <w:sz w:val="32"/>
          <w:szCs w:val="32"/>
        </w:rPr>
        <w:t xml:space="preserve">εύουν φορτίο και </w:t>
      </w:r>
      <w:r w:rsidR="00FF7153">
        <w:rPr>
          <w:rFonts w:eastAsiaTheme="minorEastAsia"/>
          <w:sz w:val="32"/>
          <w:szCs w:val="32"/>
        </w:rPr>
        <w:lastRenderedPageBreak/>
        <w:t>προκαλούν αλλαγές στην κατάσταση</w:t>
      </w:r>
      <w:r w:rsidR="00FF45D7">
        <w:rPr>
          <w:rFonts w:eastAsiaTheme="minorEastAsia"/>
          <w:sz w:val="32"/>
          <w:szCs w:val="32"/>
        </w:rPr>
        <w:t xml:space="preserve"> της</w:t>
      </w:r>
      <w:r w:rsidR="00FF7153">
        <w:rPr>
          <w:rFonts w:eastAsiaTheme="minorEastAsia"/>
          <w:sz w:val="32"/>
          <w:szCs w:val="32"/>
        </w:rPr>
        <w:t xml:space="preserve"> εξόδου.</w:t>
      </w:r>
      <w:r w:rsidR="00FF45D7">
        <w:rPr>
          <w:rFonts w:eastAsiaTheme="minorEastAsia"/>
          <w:sz w:val="32"/>
          <w:szCs w:val="32"/>
        </w:rPr>
        <w:t xml:space="preserve"> Για αυτό και σε εκείνες τις περιπτώσεις ανάβει ασθενώς ο λαμπτήρας. </w:t>
      </w:r>
    </w:p>
    <w:p w14:paraId="4AB28956" w14:textId="554B3006" w:rsidR="00123CF8" w:rsidRDefault="00FF45D7" w:rsidP="002E7C4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Από την άλλη, η ψηφίδα τύπου </w:t>
      </w:r>
      <w:r w:rsidR="003D79B8" w:rsidRPr="003D79B8">
        <w:rPr>
          <w:rFonts w:eastAsiaTheme="minorEastAsia"/>
          <w:sz w:val="32"/>
          <w:szCs w:val="32"/>
        </w:rPr>
        <w:t>74</w:t>
      </w:r>
      <w:r w:rsidR="003D79B8">
        <w:rPr>
          <w:rFonts w:eastAsiaTheme="minorEastAsia"/>
          <w:sz w:val="32"/>
          <w:szCs w:val="32"/>
          <w:lang w:val="en-US"/>
        </w:rPr>
        <w:t>LS</w:t>
      </w:r>
      <w:r w:rsidR="003D79B8" w:rsidRPr="003D79B8">
        <w:rPr>
          <w:rFonts w:eastAsiaTheme="minorEastAsia"/>
          <w:sz w:val="32"/>
          <w:szCs w:val="32"/>
        </w:rPr>
        <w:t xml:space="preserve">00 </w:t>
      </w:r>
      <w:r w:rsidR="003D79B8">
        <w:rPr>
          <w:rFonts w:eastAsiaTheme="minorEastAsia"/>
          <w:sz w:val="32"/>
          <w:szCs w:val="32"/>
        </w:rPr>
        <w:t xml:space="preserve">δεν φαίνεται να έχει αυτό το πρόβλημα, ίσως </w:t>
      </w:r>
      <w:r w:rsidR="00762987">
        <w:rPr>
          <w:rFonts w:eastAsiaTheme="minorEastAsia"/>
          <w:sz w:val="32"/>
          <w:szCs w:val="32"/>
        </w:rPr>
        <w:t>επειδή η είσοδος</w:t>
      </w:r>
      <w:r w:rsidR="00744D0B">
        <w:rPr>
          <w:rFonts w:eastAsiaTheme="minorEastAsia"/>
          <w:sz w:val="32"/>
          <w:szCs w:val="32"/>
        </w:rPr>
        <w:t xml:space="preserve"> μίας πύλης </w:t>
      </w:r>
      <w:r w:rsidR="00744D0B">
        <w:rPr>
          <w:rFonts w:eastAsiaTheme="minorEastAsia"/>
          <w:sz w:val="32"/>
          <w:szCs w:val="32"/>
          <w:lang w:val="en-US"/>
        </w:rPr>
        <w:t>TTL</w:t>
      </w:r>
      <w:r w:rsidR="00762987">
        <w:rPr>
          <w:rFonts w:eastAsiaTheme="minorEastAsia"/>
          <w:sz w:val="32"/>
          <w:szCs w:val="32"/>
        </w:rPr>
        <w:t xml:space="preserve"> είναι μία βάση τρανζίστορ </w:t>
      </w:r>
      <w:r w:rsidR="00815257">
        <w:rPr>
          <w:rFonts w:eastAsiaTheme="minorEastAsia"/>
          <w:sz w:val="32"/>
          <w:szCs w:val="32"/>
        </w:rPr>
        <w:t xml:space="preserve">η οποία λειτουργεί περισσότερο </w:t>
      </w:r>
      <w:r w:rsidR="007F3D69">
        <w:rPr>
          <w:rFonts w:eastAsiaTheme="minorEastAsia"/>
          <w:sz w:val="32"/>
          <w:szCs w:val="32"/>
        </w:rPr>
        <w:t xml:space="preserve">σαν </w:t>
      </w:r>
      <w:r w:rsidR="00815257">
        <w:rPr>
          <w:rFonts w:eastAsiaTheme="minorEastAsia"/>
          <w:sz w:val="32"/>
          <w:szCs w:val="32"/>
        </w:rPr>
        <w:t xml:space="preserve">δίοδος </w:t>
      </w:r>
      <w:r w:rsidR="007F3D69">
        <w:rPr>
          <w:rFonts w:eastAsiaTheme="minorEastAsia"/>
          <w:sz w:val="32"/>
          <w:szCs w:val="32"/>
        </w:rPr>
        <w:t>και είναι λιγότερο ευαίσθητη στον θόρυβο, λόγω της χαμηλότερης σύνθετης αντίστασης</w:t>
      </w:r>
      <w:r w:rsidR="00587F1B">
        <w:rPr>
          <w:rFonts w:eastAsiaTheme="minorEastAsia"/>
          <w:sz w:val="32"/>
          <w:szCs w:val="32"/>
        </w:rPr>
        <w:t>.</w:t>
      </w:r>
    </w:p>
    <w:p w14:paraId="407E3DCE" w14:textId="4615E9B1" w:rsidR="002A495E" w:rsidRDefault="002A495E" w:rsidP="002E7C4D">
      <w:pPr>
        <w:rPr>
          <w:rFonts w:eastAsiaTheme="minorEastAsia"/>
          <w:sz w:val="32"/>
          <w:szCs w:val="32"/>
        </w:rPr>
      </w:pPr>
    </w:p>
    <w:p w14:paraId="51B30DAE" w14:textId="577F4A5F" w:rsidR="002A495E" w:rsidRDefault="002A495E" w:rsidP="002E7C4D">
      <w:pPr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6"/>
          <w:szCs w:val="36"/>
        </w:rPr>
        <w:t xml:space="preserve">2.3.2.γ. </w:t>
      </w:r>
      <w:r w:rsidR="00E02334">
        <w:rPr>
          <w:rFonts w:eastAsiaTheme="minorEastAsia"/>
          <w:sz w:val="32"/>
          <w:szCs w:val="32"/>
        </w:rPr>
        <w:t xml:space="preserve">Το κύκλωμα του σχήματος </w:t>
      </w:r>
      <w:r w:rsidR="00493605">
        <w:rPr>
          <w:rFonts w:eastAsiaTheme="minorEastAsia"/>
          <w:sz w:val="32"/>
          <w:szCs w:val="32"/>
        </w:rPr>
        <w:t xml:space="preserve">2.2 με πύλες </w:t>
      </w:r>
      <w:r w:rsidR="00DD6E21">
        <w:rPr>
          <w:rFonts w:eastAsiaTheme="minorEastAsia"/>
          <w:sz w:val="32"/>
          <w:szCs w:val="32"/>
        </w:rPr>
        <w:t xml:space="preserve">φτιαγμένες από τρανζίστορ </w:t>
      </w:r>
      <w:r w:rsidR="00F86B79">
        <w:rPr>
          <w:rFonts w:eastAsiaTheme="minorEastAsia"/>
          <w:sz w:val="32"/>
          <w:szCs w:val="32"/>
          <w:lang w:val="en-US"/>
        </w:rPr>
        <w:t>nMOS</w:t>
      </w:r>
      <w:r w:rsidR="00F86B79">
        <w:rPr>
          <w:rFonts w:eastAsiaTheme="minorEastAsia"/>
          <w:sz w:val="32"/>
          <w:szCs w:val="32"/>
        </w:rPr>
        <w:t xml:space="preserve"> και </w:t>
      </w:r>
      <w:r w:rsidR="00F86B79">
        <w:rPr>
          <w:rFonts w:eastAsiaTheme="minorEastAsia"/>
          <w:sz w:val="32"/>
          <w:szCs w:val="32"/>
          <w:lang w:val="en-US"/>
        </w:rPr>
        <w:t>pMOS</w:t>
      </w:r>
      <w:r w:rsidR="00F86B79" w:rsidRPr="00F86B79">
        <w:rPr>
          <w:rFonts w:eastAsiaTheme="minorEastAsia"/>
          <w:sz w:val="32"/>
          <w:szCs w:val="32"/>
        </w:rPr>
        <w:t xml:space="preserve"> </w:t>
      </w:r>
      <w:r w:rsidR="00EF5412">
        <w:rPr>
          <w:rFonts w:eastAsiaTheme="minorEastAsia"/>
          <w:sz w:val="32"/>
          <w:szCs w:val="32"/>
        </w:rPr>
        <w:t>είναι το ακόλουθο:</w:t>
      </w:r>
    </w:p>
    <w:p w14:paraId="4954F67A" w14:textId="40D7A969" w:rsidR="00D82DF5" w:rsidRPr="00F86B79" w:rsidRDefault="005020DF" w:rsidP="002E7C4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5E53A5" wp14:editId="4C06EDA5">
            <wp:extent cx="5181600" cy="643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21E3" w14:textId="192136D0" w:rsidR="00307552" w:rsidRDefault="00CD69A6" w:rsidP="002E7C4D">
      <w:pPr>
        <w:rPr>
          <w:sz w:val="32"/>
          <w:szCs w:val="32"/>
        </w:rPr>
      </w:pPr>
      <w:r w:rsidRPr="00CD69A6">
        <w:rPr>
          <w:sz w:val="32"/>
          <w:szCs w:val="32"/>
        </w:rPr>
        <w:t xml:space="preserve">Για αντίσταση </w:t>
      </w:r>
      <w:r>
        <w:rPr>
          <w:sz w:val="32"/>
          <w:szCs w:val="32"/>
        </w:rPr>
        <w:t>ίση με 9.95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Ω </w:t>
      </w:r>
      <w:r w:rsidR="003821B3">
        <w:rPr>
          <w:sz w:val="32"/>
          <w:szCs w:val="32"/>
        </w:rPr>
        <w:t>η συνεχής τάση τείνει στα 0</w:t>
      </w:r>
      <w:r w:rsidR="003821B3">
        <w:rPr>
          <w:sz w:val="32"/>
          <w:szCs w:val="32"/>
          <w:lang w:val="en-US"/>
        </w:rPr>
        <w:t>V</w:t>
      </w:r>
      <w:r w:rsidR="003821B3" w:rsidRPr="003821B3">
        <w:rPr>
          <w:sz w:val="32"/>
          <w:szCs w:val="32"/>
        </w:rPr>
        <w:t xml:space="preserve"> </w:t>
      </w:r>
      <w:r w:rsidR="003821B3">
        <w:rPr>
          <w:sz w:val="32"/>
          <w:szCs w:val="32"/>
        </w:rPr>
        <w:t xml:space="preserve">και το αμπερόμετρο δείχνει την τιμή </w:t>
      </w:r>
      <w:r w:rsidR="002269E0">
        <w:rPr>
          <w:sz w:val="32"/>
          <w:szCs w:val="32"/>
        </w:rPr>
        <w:t>100</w:t>
      </w:r>
      <w:r w:rsidR="002269E0">
        <w:rPr>
          <w:sz w:val="32"/>
          <w:szCs w:val="32"/>
          <w:lang w:val="en-US"/>
        </w:rPr>
        <w:t>nA</w:t>
      </w:r>
      <w:r w:rsidR="002269E0" w:rsidRPr="002269E0">
        <w:rPr>
          <w:sz w:val="32"/>
          <w:szCs w:val="32"/>
        </w:rPr>
        <w:t xml:space="preserve">. </w:t>
      </w:r>
      <w:r w:rsidR="002269E0">
        <w:rPr>
          <w:sz w:val="32"/>
          <w:szCs w:val="32"/>
        </w:rPr>
        <w:t xml:space="preserve">Η κυματομορφή της τάσης είναι η ακόλουθη: </w:t>
      </w:r>
    </w:p>
    <w:p w14:paraId="2A408655" w14:textId="44C63DB3" w:rsidR="002269E0" w:rsidRDefault="00F53267" w:rsidP="002E7C4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960683" wp14:editId="7E6005AA">
            <wp:extent cx="5274310" cy="1405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F0D8" w14:textId="60927DD1" w:rsidR="00830FBD" w:rsidRDefault="00830FBD" w:rsidP="00830FBD">
      <w:pPr>
        <w:rPr>
          <w:sz w:val="32"/>
          <w:szCs w:val="32"/>
        </w:rPr>
      </w:pPr>
      <w:r w:rsidRPr="00CD69A6">
        <w:rPr>
          <w:sz w:val="32"/>
          <w:szCs w:val="32"/>
        </w:rPr>
        <w:t xml:space="preserve">Για αντίσταση </w:t>
      </w:r>
      <w:r>
        <w:rPr>
          <w:sz w:val="32"/>
          <w:szCs w:val="32"/>
        </w:rPr>
        <w:t>ίση με 50Ω η συνεχής τάση τείνει στα 5</w:t>
      </w:r>
      <w:r>
        <w:rPr>
          <w:sz w:val="32"/>
          <w:szCs w:val="32"/>
          <w:lang w:val="en-US"/>
        </w:rPr>
        <w:t>V</w:t>
      </w:r>
      <w:r w:rsidRPr="003821B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το αμπερόμετρο δείχνει την τιμή </w:t>
      </w:r>
      <w:r w:rsidR="00125288">
        <w:rPr>
          <w:sz w:val="32"/>
          <w:szCs w:val="32"/>
        </w:rPr>
        <w:t>1.086μ</w:t>
      </w:r>
      <w:r>
        <w:rPr>
          <w:sz w:val="32"/>
          <w:szCs w:val="32"/>
          <w:lang w:val="en-US"/>
        </w:rPr>
        <w:t>A</w:t>
      </w:r>
      <w:r w:rsidRPr="002269E0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Η κυματομορφή της τάσης είναι η ακόλουθη: </w:t>
      </w:r>
    </w:p>
    <w:p w14:paraId="6EF19344" w14:textId="2B2E0289" w:rsidR="00125288" w:rsidRDefault="00153577" w:rsidP="00830F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522A1B" wp14:editId="31B94237">
            <wp:extent cx="5274310" cy="13246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DE86" w14:textId="615514CE" w:rsidR="002F6956" w:rsidRDefault="002F6956" w:rsidP="002F6956">
      <w:pPr>
        <w:rPr>
          <w:sz w:val="32"/>
          <w:szCs w:val="32"/>
        </w:rPr>
      </w:pPr>
      <w:r w:rsidRPr="00CD69A6">
        <w:rPr>
          <w:sz w:val="32"/>
          <w:szCs w:val="32"/>
        </w:rPr>
        <w:t xml:space="preserve">Για αντίσταση </w:t>
      </w:r>
      <w:r>
        <w:rPr>
          <w:sz w:val="32"/>
          <w:szCs w:val="32"/>
        </w:rPr>
        <w:t xml:space="preserve">ίση με </w:t>
      </w:r>
      <w:r w:rsidR="00980A17">
        <w:rPr>
          <w:sz w:val="32"/>
          <w:szCs w:val="32"/>
        </w:rPr>
        <w:t>4.307</w:t>
      </w:r>
      <w:r w:rsidR="00980A17"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Ω η συνεχής τάση τείνει στα </w:t>
      </w:r>
      <w:r w:rsidR="00980A17" w:rsidRPr="00980A17">
        <w:rPr>
          <w:sz w:val="32"/>
          <w:szCs w:val="32"/>
        </w:rPr>
        <w:t>2.847</w:t>
      </w:r>
      <w:r>
        <w:rPr>
          <w:sz w:val="32"/>
          <w:szCs w:val="32"/>
          <w:lang w:val="en-US"/>
        </w:rPr>
        <w:t>V</w:t>
      </w:r>
      <w:r w:rsidRPr="003821B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το αμπερόμετρο </w:t>
      </w:r>
      <w:r w:rsidR="00980A17">
        <w:rPr>
          <w:sz w:val="32"/>
          <w:szCs w:val="32"/>
        </w:rPr>
        <w:t xml:space="preserve">παίρνει τη μέγιστη τιμή του, </w:t>
      </w:r>
      <w:r>
        <w:rPr>
          <w:sz w:val="32"/>
          <w:szCs w:val="32"/>
        </w:rPr>
        <w:t xml:space="preserve">την τιμή </w:t>
      </w:r>
      <w:r w:rsidR="007E0507">
        <w:rPr>
          <w:sz w:val="32"/>
          <w:szCs w:val="32"/>
        </w:rPr>
        <w:t>34.166</w:t>
      </w:r>
      <w:r w:rsidR="007E0507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A</w:t>
      </w:r>
      <w:r w:rsidRPr="002269E0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Η κυματομορφή της τάσης είναι η ακόλουθη: </w:t>
      </w:r>
    </w:p>
    <w:p w14:paraId="1F241159" w14:textId="2A961E5E" w:rsidR="00153577" w:rsidRDefault="00786940" w:rsidP="00830F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1661B5" wp14:editId="307AEC29">
            <wp:extent cx="5274310" cy="13487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CA5F" w14:textId="77777777" w:rsidR="00690CA4" w:rsidRDefault="00690CA4" w:rsidP="00830FBD">
      <w:pPr>
        <w:rPr>
          <w:sz w:val="32"/>
          <w:szCs w:val="32"/>
        </w:rPr>
      </w:pPr>
    </w:p>
    <w:p w14:paraId="0439C815" w14:textId="027C3A4C" w:rsidR="00F53267" w:rsidRDefault="00005891" w:rsidP="002E7C4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Το κύκλωμα του σχήματος 2.2 με πύλες τύπου </w:t>
      </w:r>
      <w:r>
        <w:rPr>
          <w:rFonts w:eastAsiaTheme="minorEastAsia"/>
          <w:sz w:val="32"/>
          <w:szCs w:val="32"/>
          <w:lang w:val="en-US"/>
        </w:rPr>
        <w:t>TTL</w:t>
      </w:r>
      <w:r w:rsidRPr="00F86B79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είναι το ακόλουθο:</w:t>
      </w:r>
    </w:p>
    <w:p w14:paraId="72D52D34" w14:textId="63A73EA1" w:rsidR="00005891" w:rsidRDefault="00E453EF" w:rsidP="002E7C4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516D9E" wp14:editId="30CDD669">
            <wp:extent cx="5274310" cy="65068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0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7F59" w14:textId="7A7B18AE" w:rsidR="00E453EF" w:rsidRPr="00E453EF" w:rsidRDefault="00E453EF" w:rsidP="00E453EF">
      <w:pPr>
        <w:rPr>
          <w:sz w:val="32"/>
          <w:szCs w:val="32"/>
        </w:rPr>
      </w:pPr>
      <w:r w:rsidRPr="00E453EF">
        <w:rPr>
          <w:sz w:val="32"/>
          <w:szCs w:val="32"/>
        </w:rPr>
        <w:t>Για αντίσταση ίση με 9.95</w:t>
      </w:r>
      <w:r w:rsidRPr="00E453EF">
        <w:rPr>
          <w:sz w:val="32"/>
          <w:szCs w:val="32"/>
          <w:lang w:val="en-US"/>
        </w:rPr>
        <w:t>k</w:t>
      </w:r>
      <w:r w:rsidRPr="00E453EF">
        <w:rPr>
          <w:sz w:val="32"/>
          <w:szCs w:val="32"/>
        </w:rPr>
        <w:t xml:space="preserve">Ω η συνεχής τάση </w:t>
      </w:r>
      <w:r w:rsidR="0061090E">
        <w:rPr>
          <w:sz w:val="32"/>
          <w:szCs w:val="32"/>
        </w:rPr>
        <w:t>παίρνει την πιο κοντινή τιμή</w:t>
      </w:r>
      <w:r w:rsidRPr="00E453EF">
        <w:rPr>
          <w:sz w:val="32"/>
          <w:szCs w:val="32"/>
        </w:rPr>
        <w:t xml:space="preserve"> στα 0</w:t>
      </w:r>
      <w:r w:rsidRPr="00E453EF">
        <w:rPr>
          <w:sz w:val="32"/>
          <w:szCs w:val="32"/>
          <w:lang w:val="en-US"/>
        </w:rPr>
        <w:t>V</w:t>
      </w:r>
      <w:r w:rsidR="00C030D5" w:rsidRPr="00C030D5">
        <w:rPr>
          <w:sz w:val="32"/>
          <w:szCs w:val="32"/>
        </w:rPr>
        <w:t xml:space="preserve"> </w:t>
      </w:r>
      <w:r w:rsidR="0061090E">
        <w:rPr>
          <w:sz w:val="32"/>
          <w:szCs w:val="32"/>
        </w:rPr>
        <w:t>(</w:t>
      </w:r>
      <w:r w:rsidR="00C030D5">
        <w:rPr>
          <w:sz w:val="32"/>
          <w:szCs w:val="32"/>
        </w:rPr>
        <w:t>203.033</w:t>
      </w:r>
      <w:r w:rsidR="00C030D5">
        <w:rPr>
          <w:sz w:val="32"/>
          <w:szCs w:val="32"/>
          <w:lang w:val="en-US"/>
        </w:rPr>
        <w:t>mV</w:t>
      </w:r>
      <w:r w:rsidR="00C030D5" w:rsidRPr="00C030D5">
        <w:rPr>
          <w:sz w:val="32"/>
          <w:szCs w:val="32"/>
        </w:rPr>
        <w:t>)</w:t>
      </w:r>
      <w:r w:rsidRPr="00E453EF">
        <w:rPr>
          <w:sz w:val="32"/>
          <w:szCs w:val="32"/>
        </w:rPr>
        <w:t xml:space="preserve"> και το αμπερόμετρο δείχνει την τιμή </w:t>
      </w:r>
      <w:r w:rsidR="00A77050">
        <w:rPr>
          <w:sz w:val="32"/>
          <w:szCs w:val="32"/>
        </w:rPr>
        <w:t>3.579</w:t>
      </w:r>
      <w:r w:rsidR="00A77050">
        <w:rPr>
          <w:sz w:val="32"/>
          <w:szCs w:val="32"/>
          <w:lang w:val="en-US"/>
        </w:rPr>
        <w:t>m</w:t>
      </w:r>
      <w:r w:rsidRPr="00E453EF">
        <w:rPr>
          <w:sz w:val="32"/>
          <w:szCs w:val="32"/>
          <w:lang w:val="en-US"/>
        </w:rPr>
        <w:t>A</w:t>
      </w:r>
      <w:r w:rsidRPr="00E453EF">
        <w:rPr>
          <w:sz w:val="32"/>
          <w:szCs w:val="32"/>
        </w:rPr>
        <w:t xml:space="preserve">. Η κυματομορφή της τάσης είναι η ακόλουθη: </w:t>
      </w:r>
    </w:p>
    <w:p w14:paraId="221A8114" w14:textId="6FE771CC" w:rsidR="00E453EF" w:rsidRDefault="00A77050" w:rsidP="002E7C4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6EC854" wp14:editId="68E337FA">
            <wp:extent cx="5274310" cy="1391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47B3" w14:textId="4F140D28" w:rsidR="004C1E8F" w:rsidRDefault="004C1E8F" w:rsidP="004C1E8F">
      <w:pPr>
        <w:rPr>
          <w:sz w:val="32"/>
          <w:szCs w:val="32"/>
        </w:rPr>
      </w:pPr>
      <w:r w:rsidRPr="00CD69A6">
        <w:rPr>
          <w:sz w:val="32"/>
          <w:szCs w:val="32"/>
        </w:rPr>
        <w:t xml:space="preserve">Για αντίσταση </w:t>
      </w:r>
      <w:r>
        <w:rPr>
          <w:sz w:val="32"/>
          <w:szCs w:val="32"/>
        </w:rPr>
        <w:t xml:space="preserve">ίση με </w:t>
      </w:r>
      <w:r w:rsidR="00D27FE7" w:rsidRPr="00D27FE7">
        <w:rPr>
          <w:sz w:val="32"/>
          <w:szCs w:val="32"/>
        </w:rPr>
        <w:t>50</w:t>
      </w:r>
      <w:r>
        <w:rPr>
          <w:sz w:val="32"/>
          <w:szCs w:val="32"/>
        </w:rPr>
        <w:t xml:space="preserve">Ω η συνεχής τάση τείνει στα </w:t>
      </w:r>
      <w:r w:rsidR="00E03C25" w:rsidRPr="00E03C25">
        <w:rPr>
          <w:sz w:val="32"/>
          <w:szCs w:val="32"/>
        </w:rPr>
        <w:t>4.815</w:t>
      </w:r>
      <w:r>
        <w:rPr>
          <w:sz w:val="32"/>
          <w:szCs w:val="32"/>
          <w:lang w:val="en-US"/>
        </w:rPr>
        <w:t>V</w:t>
      </w:r>
      <w:r w:rsidRPr="003821B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το αμπερόμετρο παίρνει την τιμή </w:t>
      </w:r>
      <w:r w:rsidR="000C5E45" w:rsidRPr="000C5E45">
        <w:rPr>
          <w:sz w:val="32"/>
          <w:szCs w:val="32"/>
        </w:rPr>
        <w:t>23.044</w:t>
      </w:r>
      <w:r>
        <w:rPr>
          <w:sz w:val="32"/>
          <w:szCs w:val="32"/>
          <w:lang w:val="en-US"/>
        </w:rPr>
        <w:t>mA</w:t>
      </w:r>
      <w:r w:rsidRPr="002269E0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Η κυματομορφή της τάσης είναι η ακόλουθη: </w:t>
      </w:r>
    </w:p>
    <w:p w14:paraId="1D05823E" w14:textId="03426B96" w:rsidR="00A77050" w:rsidRDefault="008C26D1" w:rsidP="002E7C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BA108D" wp14:editId="34AA45BE">
            <wp:extent cx="5274310" cy="13487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EE06D" w14:textId="557FE2C7" w:rsidR="008C26D1" w:rsidRPr="008C26D1" w:rsidRDefault="00E80BAB" w:rsidP="008C26D1">
      <w:pPr>
        <w:rPr>
          <w:sz w:val="32"/>
          <w:szCs w:val="32"/>
        </w:rPr>
      </w:pPr>
      <w:r>
        <w:rPr>
          <w:sz w:val="32"/>
          <w:szCs w:val="32"/>
        </w:rPr>
        <w:t xml:space="preserve">Σε αυτή την περίπτωση παρατηρήθηκε, ότι το αμπερόμετρο πήρε τη </w:t>
      </w:r>
      <w:r w:rsidR="00B67A90">
        <w:rPr>
          <w:sz w:val="32"/>
          <w:szCs w:val="32"/>
        </w:rPr>
        <w:t>μέγιστη τιμή του,</w:t>
      </w:r>
      <w:r w:rsidR="000424D9">
        <w:rPr>
          <w:sz w:val="32"/>
          <w:szCs w:val="32"/>
        </w:rPr>
        <w:t xml:space="preserve"> όταν η τάση ήταν ίση με 4.815</w:t>
      </w:r>
      <w:r w:rsidR="000424D9">
        <w:rPr>
          <w:sz w:val="32"/>
          <w:szCs w:val="32"/>
          <w:lang w:val="en-US"/>
        </w:rPr>
        <w:t>V</w:t>
      </w:r>
      <w:r w:rsidR="000424D9" w:rsidRPr="000424D9">
        <w:rPr>
          <w:sz w:val="32"/>
          <w:szCs w:val="32"/>
        </w:rPr>
        <w:t xml:space="preserve"> </w:t>
      </w:r>
      <w:r w:rsidR="000424D9">
        <w:rPr>
          <w:sz w:val="32"/>
          <w:szCs w:val="32"/>
        </w:rPr>
        <w:t xml:space="preserve">και </w:t>
      </w:r>
      <w:r w:rsidR="00373C8E">
        <w:rPr>
          <w:sz w:val="32"/>
          <w:szCs w:val="32"/>
        </w:rPr>
        <w:t xml:space="preserve">η αντίσταση ίση με 50Ω. Δηλαδή είχε ως μέγιστη τιμή </w:t>
      </w:r>
      <w:r w:rsidR="00B008C1">
        <w:rPr>
          <w:sz w:val="32"/>
          <w:szCs w:val="32"/>
        </w:rPr>
        <w:t>τα 23.044</w:t>
      </w:r>
      <w:r w:rsidR="00B008C1">
        <w:rPr>
          <w:sz w:val="32"/>
          <w:szCs w:val="32"/>
          <w:lang w:val="en-US"/>
        </w:rPr>
        <w:t>mA</w:t>
      </w:r>
      <w:r w:rsidR="00B008C1" w:rsidRPr="00C64CC7">
        <w:rPr>
          <w:sz w:val="32"/>
          <w:szCs w:val="32"/>
        </w:rPr>
        <w:t>.</w:t>
      </w:r>
      <w:r w:rsidR="008C26D1" w:rsidRPr="008C26D1">
        <w:rPr>
          <w:sz w:val="32"/>
          <w:szCs w:val="32"/>
        </w:rPr>
        <w:t xml:space="preserve"> </w:t>
      </w:r>
    </w:p>
    <w:p w14:paraId="2625F9A3" w14:textId="6A40FCCA" w:rsidR="008C26D1" w:rsidRDefault="00C64CC7" w:rsidP="002E7C4D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Συγκρίνοντας τα δύο κυκλώματα, παρατηρούμε ότι το κύκλωμα που φτιάχτηκε από πύλες </w:t>
      </w:r>
      <w:r w:rsidR="007A6B25">
        <w:rPr>
          <w:rFonts w:eastAsiaTheme="minorEastAsia"/>
          <w:sz w:val="32"/>
          <w:szCs w:val="32"/>
        </w:rPr>
        <w:t xml:space="preserve">από τρανζίστορ </w:t>
      </w:r>
      <w:r w:rsidR="007A6B25">
        <w:rPr>
          <w:rFonts w:eastAsiaTheme="minorEastAsia"/>
          <w:sz w:val="32"/>
          <w:szCs w:val="32"/>
          <w:lang w:val="en-US"/>
        </w:rPr>
        <w:t>nMOS</w:t>
      </w:r>
      <w:r w:rsidR="007A6B25">
        <w:rPr>
          <w:rFonts w:eastAsiaTheme="minorEastAsia"/>
          <w:sz w:val="32"/>
          <w:szCs w:val="32"/>
        </w:rPr>
        <w:t xml:space="preserve"> και </w:t>
      </w:r>
      <w:r w:rsidR="007A6B25">
        <w:rPr>
          <w:rFonts w:eastAsiaTheme="minorEastAsia"/>
          <w:sz w:val="32"/>
          <w:szCs w:val="32"/>
          <w:lang w:val="en-US"/>
        </w:rPr>
        <w:t>pMOS</w:t>
      </w:r>
      <w:r w:rsidR="007A6B25" w:rsidRPr="00F86B79">
        <w:rPr>
          <w:rFonts w:eastAsiaTheme="minorEastAsia"/>
          <w:sz w:val="32"/>
          <w:szCs w:val="32"/>
        </w:rPr>
        <w:t xml:space="preserve"> </w:t>
      </w:r>
      <w:r w:rsidR="007A6B25">
        <w:rPr>
          <w:rFonts w:eastAsiaTheme="minorEastAsia"/>
          <w:sz w:val="32"/>
          <w:szCs w:val="32"/>
        </w:rPr>
        <w:t xml:space="preserve">παίρνει μικρότερη ελάχιστη τιμή </w:t>
      </w:r>
      <w:r w:rsidR="00024CCF">
        <w:rPr>
          <w:rFonts w:eastAsiaTheme="minorEastAsia"/>
          <w:sz w:val="32"/>
          <w:szCs w:val="32"/>
        </w:rPr>
        <w:t>στα 0</w:t>
      </w:r>
      <w:r w:rsidR="00024CCF">
        <w:rPr>
          <w:rFonts w:eastAsiaTheme="minorEastAsia"/>
          <w:sz w:val="32"/>
          <w:szCs w:val="32"/>
          <w:lang w:val="en-US"/>
        </w:rPr>
        <w:t>V</w:t>
      </w:r>
      <w:r w:rsidR="00024CCF" w:rsidRPr="00024CCF">
        <w:rPr>
          <w:rFonts w:eastAsiaTheme="minorEastAsia"/>
          <w:sz w:val="32"/>
          <w:szCs w:val="32"/>
        </w:rPr>
        <w:t xml:space="preserve"> </w:t>
      </w:r>
      <w:r w:rsidR="00024CCF">
        <w:rPr>
          <w:rFonts w:eastAsiaTheme="minorEastAsia"/>
          <w:sz w:val="32"/>
          <w:szCs w:val="32"/>
        </w:rPr>
        <w:t xml:space="preserve">από εκείνο που φτιάχτηκε </w:t>
      </w:r>
      <w:r w:rsidR="006019CE">
        <w:rPr>
          <w:rFonts w:eastAsiaTheme="minorEastAsia"/>
          <w:sz w:val="32"/>
          <w:szCs w:val="32"/>
        </w:rPr>
        <w:t xml:space="preserve">από </w:t>
      </w:r>
      <w:r w:rsidR="006019CE">
        <w:rPr>
          <w:rFonts w:eastAsiaTheme="minorEastAsia"/>
          <w:sz w:val="32"/>
          <w:szCs w:val="32"/>
          <w:lang w:val="en-US"/>
        </w:rPr>
        <w:t>TTL</w:t>
      </w:r>
      <w:r w:rsidR="006019CE" w:rsidRPr="006019CE">
        <w:rPr>
          <w:rFonts w:eastAsiaTheme="minorEastAsia"/>
          <w:sz w:val="32"/>
          <w:szCs w:val="32"/>
        </w:rPr>
        <w:t xml:space="preserve">. </w:t>
      </w:r>
      <w:r w:rsidR="006019CE">
        <w:rPr>
          <w:rFonts w:eastAsiaTheme="minorEastAsia"/>
          <w:sz w:val="32"/>
          <w:szCs w:val="32"/>
        </w:rPr>
        <w:t>Επίσης, το ρεύμα παίρνει τη μέγιστη τιμή του περίπου στα 2.8</w:t>
      </w:r>
      <w:r w:rsidR="006019CE">
        <w:rPr>
          <w:rFonts w:eastAsiaTheme="minorEastAsia"/>
          <w:sz w:val="32"/>
          <w:szCs w:val="32"/>
          <w:lang w:val="en-US"/>
        </w:rPr>
        <w:t>V</w:t>
      </w:r>
      <w:r w:rsidR="006019CE" w:rsidRPr="006019CE">
        <w:rPr>
          <w:rFonts w:eastAsiaTheme="minorEastAsia"/>
          <w:sz w:val="32"/>
          <w:szCs w:val="32"/>
        </w:rPr>
        <w:t xml:space="preserve"> </w:t>
      </w:r>
      <w:r w:rsidR="006019CE">
        <w:rPr>
          <w:rFonts w:eastAsiaTheme="minorEastAsia"/>
          <w:sz w:val="32"/>
          <w:szCs w:val="32"/>
        </w:rPr>
        <w:t xml:space="preserve">στο πρώτο κύκλωμα, </w:t>
      </w:r>
      <w:r w:rsidR="00B31868">
        <w:rPr>
          <w:rFonts w:eastAsiaTheme="minorEastAsia"/>
          <w:sz w:val="32"/>
          <w:szCs w:val="32"/>
        </w:rPr>
        <w:t>ενώ το δεύτερο την παίρνει στα 5</w:t>
      </w:r>
      <w:r w:rsidR="00B31868">
        <w:rPr>
          <w:rFonts w:eastAsiaTheme="minorEastAsia"/>
          <w:sz w:val="32"/>
          <w:szCs w:val="32"/>
          <w:lang w:val="en-US"/>
        </w:rPr>
        <w:t>V</w:t>
      </w:r>
      <w:r w:rsidR="00B31868" w:rsidRPr="00B31868">
        <w:rPr>
          <w:rFonts w:eastAsiaTheme="minorEastAsia"/>
          <w:sz w:val="32"/>
          <w:szCs w:val="32"/>
        </w:rPr>
        <w:t xml:space="preserve">. </w:t>
      </w:r>
      <w:r w:rsidR="00B31868">
        <w:rPr>
          <w:rFonts w:eastAsiaTheme="minorEastAsia"/>
          <w:sz w:val="32"/>
          <w:szCs w:val="32"/>
        </w:rPr>
        <w:t xml:space="preserve">Τέλος, παρατηρούμε ότι το κύκλωμα </w:t>
      </w:r>
      <w:r w:rsidR="00B31868">
        <w:rPr>
          <w:sz w:val="32"/>
          <w:szCs w:val="32"/>
        </w:rPr>
        <w:t xml:space="preserve">που φτιάχτηκε από πύλες </w:t>
      </w:r>
      <w:r w:rsidR="00B31868">
        <w:rPr>
          <w:rFonts w:eastAsiaTheme="minorEastAsia"/>
          <w:sz w:val="32"/>
          <w:szCs w:val="32"/>
        </w:rPr>
        <w:t xml:space="preserve">από τρανζίστορ </w:t>
      </w:r>
      <w:r w:rsidR="00B31868">
        <w:rPr>
          <w:rFonts w:eastAsiaTheme="minorEastAsia"/>
          <w:sz w:val="32"/>
          <w:szCs w:val="32"/>
          <w:lang w:val="en-US"/>
        </w:rPr>
        <w:t>nMOS</w:t>
      </w:r>
      <w:r w:rsidR="00B31868">
        <w:rPr>
          <w:rFonts w:eastAsiaTheme="minorEastAsia"/>
          <w:sz w:val="32"/>
          <w:szCs w:val="32"/>
        </w:rPr>
        <w:t xml:space="preserve"> και </w:t>
      </w:r>
      <w:r w:rsidR="00B31868">
        <w:rPr>
          <w:rFonts w:eastAsiaTheme="minorEastAsia"/>
          <w:sz w:val="32"/>
          <w:szCs w:val="32"/>
          <w:lang w:val="en-US"/>
        </w:rPr>
        <w:t>pMOS</w:t>
      </w:r>
      <w:r w:rsidR="00B31868" w:rsidRPr="00F86B79">
        <w:rPr>
          <w:rFonts w:eastAsiaTheme="minorEastAsia"/>
          <w:sz w:val="32"/>
          <w:szCs w:val="32"/>
        </w:rPr>
        <w:t xml:space="preserve"> </w:t>
      </w:r>
      <w:r w:rsidR="00B31868">
        <w:rPr>
          <w:rFonts w:eastAsiaTheme="minorEastAsia"/>
          <w:sz w:val="32"/>
          <w:szCs w:val="32"/>
        </w:rPr>
        <w:t>έχει μεγαλύτερο εύρος τιμών ρεύματος</w:t>
      </w:r>
      <w:r w:rsidR="00757E40">
        <w:rPr>
          <w:rFonts w:eastAsiaTheme="minorEastAsia"/>
          <w:sz w:val="32"/>
          <w:szCs w:val="32"/>
        </w:rPr>
        <w:t>.</w:t>
      </w:r>
    </w:p>
    <w:p w14:paraId="0123A62F" w14:textId="4FAB11CB" w:rsidR="007D0722" w:rsidRDefault="007D0722" w:rsidP="002E7C4D">
      <w:pPr>
        <w:rPr>
          <w:rFonts w:eastAsiaTheme="minorEastAsia"/>
          <w:sz w:val="32"/>
          <w:szCs w:val="32"/>
        </w:rPr>
      </w:pPr>
    </w:p>
    <w:p w14:paraId="70D685D7" w14:textId="5374C3C0" w:rsidR="007D0722" w:rsidRDefault="00355558" w:rsidP="002E7C4D">
      <w:pPr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6"/>
          <w:szCs w:val="36"/>
        </w:rPr>
        <w:t xml:space="preserve">2.3.3. </w:t>
      </w:r>
      <w:r w:rsidR="000D6108">
        <w:rPr>
          <w:rFonts w:eastAsiaTheme="minorEastAsia"/>
          <w:sz w:val="32"/>
          <w:szCs w:val="32"/>
        </w:rPr>
        <w:t>Το κύκλωμα του σχήματος 2.3 στον εξομοιωτή είναι το ακόλουθο:</w:t>
      </w:r>
    </w:p>
    <w:p w14:paraId="41866F3F" w14:textId="69A956A8" w:rsidR="000D6108" w:rsidRDefault="00D0770F" w:rsidP="002E7C4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99D4B4" wp14:editId="33ADBB0A">
            <wp:extent cx="4312920" cy="438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55BB" w14:textId="5A673073" w:rsidR="00D0770F" w:rsidRDefault="00D0770F" w:rsidP="002E7C4D">
      <w:pPr>
        <w:rPr>
          <w:sz w:val="32"/>
          <w:szCs w:val="32"/>
        </w:rPr>
      </w:pPr>
      <w:r>
        <w:rPr>
          <w:sz w:val="32"/>
          <w:szCs w:val="32"/>
        </w:rPr>
        <w:t>Εφαρμόζουμε</w:t>
      </w:r>
      <w:r w:rsidR="00D03E5E">
        <w:rPr>
          <w:sz w:val="32"/>
          <w:szCs w:val="32"/>
        </w:rPr>
        <w:t xml:space="preserve"> εναλλάξ διαφορετικές εισόδους και τα αποτελέσματα φαίνονται στον παρακάτω πίνακα</w:t>
      </w:r>
      <w:r w:rsidR="004228B5" w:rsidRPr="004228B5">
        <w:rPr>
          <w:sz w:val="32"/>
          <w:szCs w:val="32"/>
        </w:rPr>
        <w:t xml:space="preserve"> </w:t>
      </w:r>
      <w:r w:rsidR="004228B5">
        <w:rPr>
          <w:sz w:val="32"/>
          <w:szCs w:val="32"/>
        </w:rPr>
        <w:t>αληθείας</w:t>
      </w:r>
      <w:r w:rsidR="00222A93">
        <w:rPr>
          <w:sz w:val="32"/>
          <w:szCs w:val="3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0832" w14:paraId="75D09D76" w14:textId="77777777" w:rsidTr="00B00832">
        <w:trPr>
          <w:jc w:val="center"/>
        </w:trPr>
        <w:tc>
          <w:tcPr>
            <w:tcW w:w="2765" w:type="dxa"/>
          </w:tcPr>
          <w:p w14:paraId="20C25122" w14:textId="05C901D5" w:rsidR="00B00832" w:rsidRPr="001937A1" w:rsidRDefault="00B00832" w:rsidP="00B0083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V</w:t>
            </w:r>
            <w:r w:rsidR="001937A1">
              <w:rPr>
                <w:b/>
                <w:bCs/>
                <w:sz w:val="32"/>
                <w:szCs w:val="32"/>
                <w:vertAlign w:val="subscript"/>
                <w:lang w:val="en-US"/>
              </w:rPr>
              <w:t>i1</w:t>
            </w:r>
            <w:r w:rsidR="001937A1">
              <w:rPr>
                <w:b/>
                <w:bCs/>
                <w:sz w:val="32"/>
                <w:szCs w:val="32"/>
                <w:lang w:val="en-US"/>
              </w:rPr>
              <w:t>(V)</w:t>
            </w:r>
          </w:p>
        </w:tc>
        <w:tc>
          <w:tcPr>
            <w:tcW w:w="2765" w:type="dxa"/>
          </w:tcPr>
          <w:p w14:paraId="59AF4C73" w14:textId="6E05AA86" w:rsidR="00B00832" w:rsidRPr="001937A1" w:rsidRDefault="001937A1" w:rsidP="001937A1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V</w:t>
            </w:r>
            <w:r>
              <w:rPr>
                <w:b/>
                <w:bCs/>
                <w:sz w:val="32"/>
                <w:szCs w:val="32"/>
                <w:vertAlign w:val="subscript"/>
                <w:lang w:val="en-US"/>
              </w:rPr>
              <w:t>i2</w:t>
            </w:r>
            <w:r>
              <w:rPr>
                <w:b/>
                <w:bCs/>
                <w:sz w:val="32"/>
                <w:szCs w:val="32"/>
                <w:lang w:val="en-US"/>
              </w:rPr>
              <w:t>(V)</w:t>
            </w:r>
          </w:p>
        </w:tc>
        <w:tc>
          <w:tcPr>
            <w:tcW w:w="2766" w:type="dxa"/>
          </w:tcPr>
          <w:p w14:paraId="3514B0D5" w14:textId="73BF64FC" w:rsidR="00B00832" w:rsidRPr="001937A1" w:rsidRDefault="001937A1" w:rsidP="001937A1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V</w:t>
            </w:r>
            <w:r>
              <w:rPr>
                <w:b/>
                <w:bCs/>
                <w:sz w:val="32"/>
                <w:szCs w:val="32"/>
                <w:vertAlign w:val="subscript"/>
                <w:lang w:val="en-US"/>
              </w:rPr>
              <w:t>o</w:t>
            </w:r>
          </w:p>
        </w:tc>
      </w:tr>
      <w:tr w:rsidR="00B00832" w14:paraId="04BD8357" w14:textId="77777777" w:rsidTr="00B00832">
        <w:trPr>
          <w:jc w:val="center"/>
        </w:trPr>
        <w:tc>
          <w:tcPr>
            <w:tcW w:w="2765" w:type="dxa"/>
          </w:tcPr>
          <w:p w14:paraId="5F35C003" w14:textId="5E2471D1" w:rsidR="00B00832" w:rsidRPr="009F6F70" w:rsidRDefault="009F6F70" w:rsidP="001937A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765" w:type="dxa"/>
          </w:tcPr>
          <w:p w14:paraId="2C140E94" w14:textId="372F3B2A" w:rsidR="00B00832" w:rsidRDefault="009F6F70" w:rsidP="001937A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766" w:type="dxa"/>
          </w:tcPr>
          <w:p w14:paraId="1880154A" w14:textId="10A1929C" w:rsidR="00B00832" w:rsidRPr="00E95DC8" w:rsidRDefault="00C608AE" w:rsidP="001937A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496</w:t>
            </w:r>
            <w:r w:rsidR="00E95DC8">
              <w:rPr>
                <w:sz w:val="32"/>
                <w:szCs w:val="32"/>
              </w:rPr>
              <w:t>.288</w:t>
            </w:r>
            <w:r w:rsidR="00E95DC8">
              <w:rPr>
                <w:sz w:val="32"/>
                <w:szCs w:val="32"/>
                <w:lang w:val="en-US"/>
              </w:rPr>
              <w:t>mV</w:t>
            </w:r>
          </w:p>
        </w:tc>
      </w:tr>
      <w:tr w:rsidR="00B00832" w14:paraId="37BB0EC2" w14:textId="77777777" w:rsidTr="00B00832">
        <w:trPr>
          <w:jc w:val="center"/>
        </w:trPr>
        <w:tc>
          <w:tcPr>
            <w:tcW w:w="2765" w:type="dxa"/>
          </w:tcPr>
          <w:p w14:paraId="756450B5" w14:textId="29FD84BD" w:rsidR="00B00832" w:rsidRDefault="009F6F70" w:rsidP="001937A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765" w:type="dxa"/>
          </w:tcPr>
          <w:p w14:paraId="2479211F" w14:textId="7DDA0F43" w:rsidR="00B00832" w:rsidRDefault="009F6F70" w:rsidP="001937A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766" w:type="dxa"/>
          </w:tcPr>
          <w:p w14:paraId="55F8755B" w14:textId="27BC2A36" w:rsidR="00B00832" w:rsidRPr="004146B2" w:rsidRDefault="004146B2" w:rsidP="001937A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530.153mV</w:t>
            </w:r>
          </w:p>
        </w:tc>
      </w:tr>
      <w:tr w:rsidR="00B00832" w14:paraId="6F426B91" w14:textId="77777777" w:rsidTr="00B00832">
        <w:trPr>
          <w:jc w:val="center"/>
        </w:trPr>
        <w:tc>
          <w:tcPr>
            <w:tcW w:w="2765" w:type="dxa"/>
          </w:tcPr>
          <w:p w14:paraId="1E31F521" w14:textId="31887DEB" w:rsidR="00B00832" w:rsidRDefault="009F6F70" w:rsidP="001937A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765" w:type="dxa"/>
          </w:tcPr>
          <w:p w14:paraId="7D95C5DB" w14:textId="5C536E85" w:rsidR="00B00832" w:rsidRDefault="009F6F70" w:rsidP="001937A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766" w:type="dxa"/>
          </w:tcPr>
          <w:p w14:paraId="75D45EB6" w14:textId="0EFA6D46" w:rsidR="00B00832" w:rsidRPr="00FA3FB5" w:rsidRDefault="00FA3FB5" w:rsidP="001937A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530.153mV</w:t>
            </w:r>
          </w:p>
        </w:tc>
      </w:tr>
      <w:tr w:rsidR="00B00832" w14:paraId="41AE0C0C" w14:textId="77777777" w:rsidTr="00B00832">
        <w:trPr>
          <w:jc w:val="center"/>
        </w:trPr>
        <w:tc>
          <w:tcPr>
            <w:tcW w:w="2765" w:type="dxa"/>
          </w:tcPr>
          <w:p w14:paraId="622598D4" w14:textId="07C3CF78" w:rsidR="00B00832" w:rsidRDefault="009F6F70" w:rsidP="001937A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765" w:type="dxa"/>
          </w:tcPr>
          <w:p w14:paraId="5764E04B" w14:textId="7DFAD853" w:rsidR="00B00832" w:rsidRDefault="009F6F70" w:rsidP="001937A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766" w:type="dxa"/>
          </w:tcPr>
          <w:p w14:paraId="53FD90EF" w14:textId="767FB097" w:rsidR="00B00832" w:rsidRPr="003045F0" w:rsidRDefault="003045F0" w:rsidP="001937A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5V</w:t>
            </w:r>
          </w:p>
        </w:tc>
      </w:tr>
    </w:tbl>
    <w:p w14:paraId="4DE28AA2" w14:textId="7604FF07" w:rsidR="00222A93" w:rsidRDefault="00222A93" w:rsidP="001937A1">
      <w:pPr>
        <w:rPr>
          <w:sz w:val="32"/>
          <w:szCs w:val="32"/>
        </w:rPr>
      </w:pPr>
    </w:p>
    <w:p w14:paraId="38B8AB66" w14:textId="3B396AA1" w:rsidR="00EA5C02" w:rsidRDefault="00EA5C02" w:rsidP="001937A1">
      <w:pPr>
        <w:rPr>
          <w:sz w:val="32"/>
          <w:szCs w:val="32"/>
        </w:rPr>
      </w:pPr>
      <w:r>
        <w:rPr>
          <w:b/>
          <w:bCs/>
          <w:sz w:val="36"/>
          <w:szCs w:val="36"/>
        </w:rPr>
        <w:t>2.3.4.</w:t>
      </w:r>
      <w:r w:rsidR="00220F04">
        <w:rPr>
          <w:b/>
          <w:bCs/>
          <w:sz w:val="36"/>
          <w:szCs w:val="36"/>
        </w:rPr>
        <w:t xml:space="preserve">α. </w:t>
      </w:r>
      <w:r w:rsidR="00717CD8">
        <w:rPr>
          <w:sz w:val="32"/>
          <w:szCs w:val="32"/>
        </w:rPr>
        <w:t xml:space="preserve">Το κύκλωμα του </w:t>
      </w:r>
      <w:r w:rsidR="00496B82">
        <w:rPr>
          <w:sz w:val="32"/>
          <w:szCs w:val="32"/>
        </w:rPr>
        <w:t>σχήματος 2.4 στον εξομοιωτή είναι το ακόλουθο:</w:t>
      </w:r>
    </w:p>
    <w:p w14:paraId="2D0613B0" w14:textId="2BA5C689" w:rsidR="00496B82" w:rsidRDefault="00C92FDC" w:rsidP="001937A1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93CBC1E" wp14:editId="47D33157">
            <wp:extent cx="3878580" cy="34290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3264" w14:textId="1A2025DC" w:rsidR="00C92FDC" w:rsidRPr="00BF78C7" w:rsidRDefault="00677732" w:rsidP="001937A1">
      <w:pPr>
        <w:rPr>
          <w:sz w:val="32"/>
          <w:szCs w:val="32"/>
        </w:rPr>
      </w:pPr>
      <w:r>
        <w:rPr>
          <w:sz w:val="32"/>
          <w:szCs w:val="32"/>
        </w:rPr>
        <w:t xml:space="preserve">Ενώ, οι κυματομορφές της εισόδου (πράσινη) και της εξόδου (κόκκινη) </w:t>
      </w:r>
      <w:r w:rsidR="00BF78C7">
        <w:rPr>
          <w:sz w:val="32"/>
          <w:szCs w:val="32"/>
        </w:rPr>
        <w:t>για συχνότητα 1</w:t>
      </w:r>
      <w:r w:rsidR="00BF78C7">
        <w:rPr>
          <w:sz w:val="32"/>
          <w:szCs w:val="32"/>
          <w:lang w:val="en-US"/>
        </w:rPr>
        <w:t>kHz</w:t>
      </w:r>
      <w:r w:rsidR="00BF78C7" w:rsidRPr="00BF78C7">
        <w:rPr>
          <w:sz w:val="32"/>
          <w:szCs w:val="32"/>
        </w:rPr>
        <w:t xml:space="preserve">, </w:t>
      </w:r>
      <w:r w:rsidR="00BF78C7">
        <w:rPr>
          <w:sz w:val="32"/>
          <w:szCs w:val="32"/>
        </w:rPr>
        <w:t>είναι οι ακόλουθες:</w:t>
      </w:r>
    </w:p>
    <w:p w14:paraId="5AA9D233" w14:textId="5E593845" w:rsidR="00847FB1" w:rsidRDefault="00847FB1" w:rsidP="001937A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45A9BB" wp14:editId="406C9CB9">
            <wp:extent cx="5219700" cy="129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969F" w14:textId="618EDEF4" w:rsidR="00BF78C7" w:rsidRDefault="00BF78C7" w:rsidP="001937A1">
      <w:pPr>
        <w:rPr>
          <w:sz w:val="32"/>
          <w:szCs w:val="32"/>
        </w:rPr>
      </w:pPr>
      <w:r>
        <w:rPr>
          <w:sz w:val="32"/>
          <w:szCs w:val="32"/>
        </w:rPr>
        <w:t>Και για συχνότητα 100</w:t>
      </w:r>
      <w:r>
        <w:rPr>
          <w:sz w:val="32"/>
          <w:szCs w:val="32"/>
          <w:lang w:val="en-US"/>
        </w:rPr>
        <w:t>kHz</w:t>
      </w:r>
      <w:r>
        <w:rPr>
          <w:sz w:val="32"/>
          <w:szCs w:val="32"/>
        </w:rPr>
        <w:t xml:space="preserve"> (ομοίως πράσινη της εισόδου και κόκκινη της εξόδου) είναι οι εξής</w:t>
      </w:r>
      <w:r w:rsidR="009C6D95">
        <w:rPr>
          <w:sz w:val="32"/>
          <w:szCs w:val="32"/>
        </w:rPr>
        <w:t>:</w:t>
      </w:r>
    </w:p>
    <w:p w14:paraId="410C0F81" w14:textId="620E2EC1" w:rsidR="009C6D95" w:rsidRDefault="003D09B7" w:rsidP="001937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943E68" wp14:editId="4C9743BB">
            <wp:extent cx="5274310" cy="9912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8970" w14:textId="3D8DEB11" w:rsidR="003D09B7" w:rsidRDefault="003D09B7" w:rsidP="001937A1">
      <w:pPr>
        <w:rPr>
          <w:sz w:val="32"/>
          <w:szCs w:val="32"/>
        </w:rPr>
      </w:pPr>
      <w:r>
        <w:rPr>
          <w:sz w:val="32"/>
          <w:szCs w:val="32"/>
        </w:rPr>
        <w:t xml:space="preserve">Το κύκλωμα αυτό φαίνεται να υλοποιεί τη λογική πύλη </w:t>
      </w:r>
      <w:r>
        <w:rPr>
          <w:sz w:val="32"/>
          <w:szCs w:val="32"/>
          <w:lang w:val="en-US"/>
        </w:rPr>
        <w:t>NOT</w:t>
      </w:r>
      <w:r w:rsidRPr="003D09B7">
        <w:rPr>
          <w:sz w:val="32"/>
          <w:szCs w:val="32"/>
        </w:rPr>
        <w:t>.</w:t>
      </w:r>
    </w:p>
    <w:p w14:paraId="087FBBE1" w14:textId="27574BE8" w:rsidR="00411A3D" w:rsidRDefault="00411A3D" w:rsidP="001937A1">
      <w:pPr>
        <w:rPr>
          <w:sz w:val="32"/>
          <w:szCs w:val="32"/>
        </w:rPr>
      </w:pPr>
    </w:p>
    <w:p w14:paraId="2D3B829F" w14:textId="6342B2C0" w:rsidR="00052224" w:rsidRDefault="00411A3D" w:rsidP="00052224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2.3.4.β. </w:t>
      </w:r>
      <w:r w:rsidR="00052224">
        <w:rPr>
          <w:sz w:val="32"/>
          <w:szCs w:val="32"/>
        </w:rPr>
        <w:t>Το κύκλωμα του σχήματος 2.</w:t>
      </w:r>
      <w:r w:rsidR="00052224" w:rsidRPr="00052224">
        <w:rPr>
          <w:sz w:val="32"/>
          <w:szCs w:val="32"/>
        </w:rPr>
        <w:t>5</w:t>
      </w:r>
      <w:r w:rsidR="00052224">
        <w:rPr>
          <w:sz w:val="32"/>
          <w:szCs w:val="32"/>
        </w:rPr>
        <w:t xml:space="preserve"> στον εξομοιωτή είναι το ακόλουθο:</w:t>
      </w:r>
    </w:p>
    <w:p w14:paraId="5B07BA5A" w14:textId="2B1E94BC" w:rsidR="00411A3D" w:rsidRDefault="00B00F63" w:rsidP="001937A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AC3D75" wp14:editId="230A727B">
            <wp:extent cx="3726180" cy="41376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E66E" w14:textId="2E012053" w:rsidR="00B00F63" w:rsidRDefault="00B00F63" w:rsidP="00B00F63">
      <w:pPr>
        <w:rPr>
          <w:sz w:val="32"/>
          <w:szCs w:val="32"/>
        </w:rPr>
      </w:pPr>
      <w:r w:rsidRPr="00B00F63">
        <w:rPr>
          <w:sz w:val="32"/>
          <w:szCs w:val="32"/>
        </w:rPr>
        <w:t>Ενώ, οι κυματομορφές της εισόδου (πράσινη) και της εξόδου (κόκκινη) για συχνότητα 1</w:t>
      </w:r>
      <w:r w:rsidRPr="00B00F63">
        <w:rPr>
          <w:sz w:val="32"/>
          <w:szCs w:val="32"/>
          <w:lang w:val="en-US"/>
        </w:rPr>
        <w:t>kHz</w:t>
      </w:r>
      <w:r w:rsidRPr="00B00F63">
        <w:rPr>
          <w:sz w:val="32"/>
          <w:szCs w:val="32"/>
        </w:rPr>
        <w:t>, είναι οι ακόλουθες:</w:t>
      </w:r>
    </w:p>
    <w:p w14:paraId="0C34E02C" w14:textId="50C77535" w:rsidR="00CE1B84" w:rsidRPr="00CE1B84" w:rsidRDefault="00CE1B84" w:rsidP="00B00F63">
      <w:pPr>
        <w:rPr>
          <w:sz w:val="32"/>
          <w:szCs w:val="32"/>
        </w:rPr>
      </w:pPr>
      <w:r>
        <w:rPr>
          <w:sz w:val="32"/>
          <w:szCs w:val="32"/>
        </w:rPr>
        <w:t>Όταν η είσοδος είναι στα -2.5</w:t>
      </w:r>
      <w:r>
        <w:rPr>
          <w:sz w:val="32"/>
          <w:szCs w:val="32"/>
          <w:lang w:val="en-US"/>
        </w:rPr>
        <w:t>V</w:t>
      </w:r>
      <w:r w:rsidRPr="00CE1B84">
        <w:rPr>
          <w:sz w:val="32"/>
          <w:szCs w:val="32"/>
        </w:rPr>
        <w:t>:</w:t>
      </w:r>
    </w:p>
    <w:p w14:paraId="50BF49C6" w14:textId="0EE8432E" w:rsidR="00F32F9D" w:rsidRDefault="00CE1B84" w:rsidP="00B00F6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D41391" wp14:editId="3B66D805">
            <wp:extent cx="5227320" cy="129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F5C7" w14:textId="342A2F10" w:rsidR="00CE1B84" w:rsidRDefault="00CE1B84" w:rsidP="00B00F63">
      <w:pPr>
        <w:rPr>
          <w:sz w:val="32"/>
          <w:szCs w:val="32"/>
        </w:rPr>
      </w:pPr>
      <w:r>
        <w:rPr>
          <w:sz w:val="32"/>
          <w:szCs w:val="32"/>
        </w:rPr>
        <w:t xml:space="preserve">Όταν η είσοδος είναι στα </w:t>
      </w:r>
      <w:r w:rsidR="00B51840">
        <w:rPr>
          <w:sz w:val="32"/>
          <w:szCs w:val="32"/>
        </w:rPr>
        <w:t>2.5</w:t>
      </w:r>
      <w:r w:rsidR="00B51840">
        <w:rPr>
          <w:sz w:val="32"/>
          <w:szCs w:val="32"/>
          <w:lang w:val="en-US"/>
        </w:rPr>
        <w:t>V</w:t>
      </w:r>
      <w:r w:rsidR="00B51840" w:rsidRPr="00B51840">
        <w:rPr>
          <w:sz w:val="32"/>
          <w:szCs w:val="32"/>
        </w:rPr>
        <w:t xml:space="preserve"> (</w:t>
      </w:r>
      <w:r w:rsidR="00B51840">
        <w:rPr>
          <w:sz w:val="32"/>
          <w:szCs w:val="32"/>
        </w:rPr>
        <w:t xml:space="preserve">είναι και οι δύο στο ίδιο σημείο </w:t>
      </w:r>
      <w:r w:rsidR="002414CA">
        <w:rPr>
          <w:sz w:val="32"/>
          <w:szCs w:val="32"/>
        </w:rPr>
        <w:t>και σε αυτό οφείλεται το πορτοκαλί χρώμα)</w:t>
      </w:r>
      <w:r w:rsidR="00B51840" w:rsidRPr="00B51840">
        <w:rPr>
          <w:sz w:val="32"/>
          <w:szCs w:val="32"/>
        </w:rPr>
        <w:t>:</w:t>
      </w:r>
    </w:p>
    <w:p w14:paraId="354DA207" w14:textId="515C43BD" w:rsidR="00B51840" w:rsidRDefault="00B51840" w:rsidP="00B00F6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8970080" wp14:editId="16C62B18">
            <wp:extent cx="5181600" cy="12877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9C13" w14:textId="03B005C3" w:rsidR="002414CA" w:rsidRDefault="002414CA" w:rsidP="00B00F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Και για συχνότητα 100</w:t>
      </w:r>
      <w:r>
        <w:rPr>
          <w:sz w:val="32"/>
          <w:szCs w:val="32"/>
          <w:lang w:val="en-US"/>
        </w:rPr>
        <w:t>kHz</w:t>
      </w:r>
      <w:r>
        <w:rPr>
          <w:sz w:val="32"/>
          <w:szCs w:val="32"/>
        </w:rPr>
        <w:t xml:space="preserve"> (ομοίως πράσινη της εισόδου και κόκκινη της εξόδου) είναι οι εξής:</w:t>
      </w:r>
    </w:p>
    <w:p w14:paraId="12D9C57C" w14:textId="1F95633E" w:rsidR="002414CA" w:rsidRDefault="002E4612" w:rsidP="00B00F6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FFCE77" wp14:editId="49334A4D">
            <wp:extent cx="5204460" cy="13258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15E5" w14:textId="07229431" w:rsidR="002E4612" w:rsidRPr="00B00F63" w:rsidRDefault="002E4612" w:rsidP="00B00F63">
      <w:pPr>
        <w:rPr>
          <w:sz w:val="32"/>
          <w:szCs w:val="32"/>
        </w:rPr>
      </w:pPr>
      <w:r>
        <w:rPr>
          <w:sz w:val="32"/>
          <w:szCs w:val="32"/>
        </w:rPr>
        <w:t xml:space="preserve">Παρατηρούμε πως και αυτό το κύκλωμα υλοποιεί τη λογική πύλη </w:t>
      </w:r>
      <w:r>
        <w:rPr>
          <w:sz w:val="32"/>
          <w:szCs w:val="32"/>
          <w:lang w:val="en-US"/>
        </w:rPr>
        <w:t>NOT</w:t>
      </w:r>
      <w:r w:rsidRPr="002E4612">
        <w:rPr>
          <w:sz w:val="32"/>
          <w:szCs w:val="32"/>
        </w:rPr>
        <w:t>.</w:t>
      </w:r>
    </w:p>
    <w:p w14:paraId="4F3CBE85" w14:textId="549BD93E" w:rsidR="00B00F63" w:rsidRDefault="00B00F63" w:rsidP="001937A1">
      <w:pPr>
        <w:rPr>
          <w:sz w:val="32"/>
          <w:szCs w:val="32"/>
        </w:rPr>
      </w:pPr>
    </w:p>
    <w:p w14:paraId="2F93A5FC" w14:textId="77777777" w:rsidR="00196526" w:rsidRDefault="00E300C2" w:rsidP="001937A1">
      <w:pPr>
        <w:rPr>
          <w:rFonts w:eastAsiaTheme="minorEastAsia"/>
          <w:sz w:val="32"/>
          <w:szCs w:val="32"/>
        </w:rPr>
      </w:pPr>
      <w:r>
        <w:rPr>
          <w:b/>
          <w:bCs/>
          <w:sz w:val="36"/>
          <w:szCs w:val="36"/>
        </w:rPr>
        <w:t xml:space="preserve">2.4.1. </w:t>
      </w:r>
      <w:r w:rsidR="00A234FB">
        <w:rPr>
          <w:sz w:val="32"/>
          <w:szCs w:val="32"/>
        </w:rPr>
        <w:t xml:space="preserve"> Ο τύπος για </w:t>
      </w:r>
      <w:r w:rsidR="00CC6762">
        <w:rPr>
          <w:sz w:val="32"/>
          <w:szCs w:val="32"/>
        </w:rPr>
        <w:t xml:space="preserve">τον υπολογισμό του μέσου χρόνου καθυστέρησης </w:t>
      </w:r>
      <w:r w:rsidR="00E819A2">
        <w:rPr>
          <w:sz w:val="32"/>
          <w:szCs w:val="32"/>
        </w:rPr>
        <w:t xml:space="preserve">διάδοσης σήματος είναι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Τ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2*Ν</m:t>
            </m:r>
          </m:den>
        </m:f>
      </m:oMath>
      <w:r w:rsidR="00B9317E">
        <w:rPr>
          <w:rFonts w:eastAsiaTheme="minorEastAsia"/>
          <w:sz w:val="32"/>
          <w:szCs w:val="32"/>
        </w:rPr>
        <w:t xml:space="preserve"> </w:t>
      </w:r>
      <w:r w:rsidR="00A97315">
        <w:rPr>
          <w:rFonts w:eastAsiaTheme="minorEastAsia"/>
          <w:sz w:val="32"/>
          <w:szCs w:val="32"/>
        </w:rPr>
        <w:t xml:space="preserve">, όπου Τ η περίοδος της ταλάντωσης και Ν ο αριθμός των πυλών </w:t>
      </w:r>
      <w:r w:rsidR="00DB0FA1">
        <w:rPr>
          <w:rFonts w:eastAsiaTheme="minorEastAsia"/>
          <w:sz w:val="32"/>
          <w:szCs w:val="32"/>
        </w:rPr>
        <w:t xml:space="preserve">στο δακτύλιο. </w:t>
      </w:r>
    </w:p>
    <w:p w14:paraId="71BBF4FC" w14:textId="77777777" w:rsidR="00196526" w:rsidRDefault="00196526" w:rsidP="001937A1">
      <w:pPr>
        <w:rPr>
          <w:rFonts w:eastAsiaTheme="minorEastAsia"/>
          <w:sz w:val="32"/>
          <w:szCs w:val="32"/>
        </w:rPr>
      </w:pPr>
    </w:p>
    <w:p w14:paraId="79E9F743" w14:textId="553F9035" w:rsidR="002E4612" w:rsidRDefault="00196526" w:rsidP="001937A1">
      <w:pPr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6"/>
          <w:szCs w:val="36"/>
        </w:rPr>
        <w:t xml:space="preserve">2.4.2. </w:t>
      </w:r>
      <w:r w:rsidR="00992FB2">
        <w:rPr>
          <w:rFonts w:eastAsiaTheme="minorEastAsia"/>
          <w:sz w:val="32"/>
          <w:szCs w:val="32"/>
        </w:rPr>
        <w:t xml:space="preserve">Για μία ψηφίδα τύπου </w:t>
      </w:r>
      <w:r w:rsidR="00034E89" w:rsidRPr="003E7BB6">
        <w:rPr>
          <w:rFonts w:eastAsiaTheme="minorEastAsia"/>
          <w:sz w:val="32"/>
          <w:szCs w:val="32"/>
        </w:rPr>
        <w:t>74</w:t>
      </w:r>
      <w:r w:rsidR="00034E89">
        <w:rPr>
          <w:rFonts w:eastAsiaTheme="minorEastAsia"/>
          <w:sz w:val="32"/>
          <w:szCs w:val="32"/>
          <w:lang w:val="en-US"/>
        </w:rPr>
        <w:t>HC</w:t>
      </w:r>
      <w:r w:rsidR="00034E89" w:rsidRPr="003E7BB6">
        <w:rPr>
          <w:rFonts w:eastAsiaTheme="minorEastAsia"/>
          <w:sz w:val="32"/>
          <w:szCs w:val="32"/>
        </w:rPr>
        <w:t xml:space="preserve">00 </w:t>
      </w:r>
      <w:r w:rsidR="008426E1">
        <w:rPr>
          <w:rFonts w:eastAsiaTheme="minorEastAsia"/>
          <w:sz w:val="32"/>
          <w:szCs w:val="32"/>
        </w:rPr>
        <w:t xml:space="preserve">τα φυσικά χαρακτηριστικά </w:t>
      </w:r>
      <w:r w:rsidR="003E7BB6">
        <w:rPr>
          <w:rFonts w:eastAsiaTheme="minorEastAsia"/>
          <w:sz w:val="32"/>
          <w:szCs w:val="32"/>
        </w:rPr>
        <w:t xml:space="preserve">της, όπως φαίνονται στο φύλλο δεδομένων της, είναι </w:t>
      </w:r>
      <w:r w:rsidR="00C43C94">
        <w:rPr>
          <w:rFonts w:eastAsiaTheme="minorEastAsia"/>
          <w:sz w:val="32"/>
          <w:szCs w:val="32"/>
        </w:rPr>
        <w:t>η ελάχιστη τάση εισόδου και εξόδου</w:t>
      </w:r>
      <w:r w:rsidR="0049635A" w:rsidRPr="0049635A">
        <w:rPr>
          <w:rFonts w:eastAsiaTheme="minorEastAsia"/>
          <w:sz w:val="32"/>
          <w:szCs w:val="32"/>
        </w:rPr>
        <w:t xml:space="preserve"> </w:t>
      </w:r>
      <w:r w:rsidR="0049635A">
        <w:rPr>
          <w:rFonts w:eastAsiaTheme="minorEastAsia"/>
          <w:sz w:val="32"/>
          <w:szCs w:val="32"/>
        </w:rPr>
        <w:t xml:space="preserve">για σήμα </w:t>
      </w:r>
      <w:r w:rsidR="0049635A">
        <w:rPr>
          <w:rFonts w:eastAsiaTheme="minorEastAsia"/>
          <w:sz w:val="32"/>
          <w:szCs w:val="32"/>
          <w:lang w:val="en-US"/>
        </w:rPr>
        <w:t>HIGH</w:t>
      </w:r>
      <w:r w:rsidR="00C43C94">
        <w:rPr>
          <w:rFonts w:eastAsiaTheme="minorEastAsia"/>
          <w:sz w:val="32"/>
          <w:szCs w:val="32"/>
        </w:rPr>
        <w:t>, η μέγι</w:t>
      </w:r>
      <w:r w:rsidR="00D054FF">
        <w:rPr>
          <w:rFonts w:eastAsiaTheme="minorEastAsia"/>
          <w:sz w:val="32"/>
          <w:szCs w:val="32"/>
        </w:rPr>
        <w:t>στη</w:t>
      </w:r>
      <w:r w:rsidR="00A243A9">
        <w:rPr>
          <w:rFonts w:eastAsiaTheme="minorEastAsia"/>
          <w:sz w:val="32"/>
          <w:szCs w:val="32"/>
        </w:rPr>
        <w:t xml:space="preserve"> τάση εισόδου και εξόδου</w:t>
      </w:r>
      <w:r w:rsidR="00A243A9" w:rsidRPr="0049635A">
        <w:rPr>
          <w:rFonts w:eastAsiaTheme="minorEastAsia"/>
          <w:sz w:val="32"/>
          <w:szCs w:val="32"/>
        </w:rPr>
        <w:t xml:space="preserve"> </w:t>
      </w:r>
      <w:r w:rsidR="00A243A9">
        <w:rPr>
          <w:rFonts w:eastAsiaTheme="minorEastAsia"/>
          <w:sz w:val="32"/>
          <w:szCs w:val="32"/>
        </w:rPr>
        <w:t xml:space="preserve">για σήμα </w:t>
      </w:r>
      <w:r w:rsidR="00A243A9">
        <w:rPr>
          <w:rFonts w:eastAsiaTheme="minorEastAsia"/>
          <w:sz w:val="32"/>
          <w:szCs w:val="32"/>
          <w:lang w:val="en-US"/>
        </w:rPr>
        <w:t>LOW</w:t>
      </w:r>
      <w:r w:rsidR="00A243A9" w:rsidRPr="00A243A9">
        <w:rPr>
          <w:rFonts w:eastAsiaTheme="minorEastAsia"/>
          <w:sz w:val="32"/>
          <w:szCs w:val="32"/>
        </w:rPr>
        <w:t xml:space="preserve">, </w:t>
      </w:r>
      <w:r w:rsidR="00231BFA">
        <w:rPr>
          <w:rFonts w:eastAsiaTheme="minorEastAsia"/>
          <w:sz w:val="32"/>
          <w:szCs w:val="32"/>
        </w:rPr>
        <w:t>το μέγιστο ρεύμα εισόδου, το μέγιστο ρεύμα ηρεμίας της τροφοδοσίας</w:t>
      </w:r>
      <w:r w:rsidR="00D5228A" w:rsidRPr="00D5228A">
        <w:rPr>
          <w:rFonts w:eastAsiaTheme="minorEastAsia"/>
          <w:sz w:val="32"/>
          <w:szCs w:val="32"/>
        </w:rPr>
        <w:t xml:space="preserve">, </w:t>
      </w:r>
      <w:r w:rsidR="003B329C">
        <w:rPr>
          <w:rFonts w:eastAsiaTheme="minorEastAsia"/>
          <w:sz w:val="32"/>
          <w:szCs w:val="32"/>
        </w:rPr>
        <w:t>η μέγιστη καθυστέρηση διάδοσης</w:t>
      </w:r>
      <w:r w:rsidR="00342914" w:rsidRPr="00342914">
        <w:rPr>
          <w:rFonts w:eastAsiaTheme="minorEastAsia"/>
          <w:sz w:val="32"/>
          <w:szCs w:val="32"/>
        </w:rPr>
        <w:t xml:space="preserve">, </w:t>
      </w:r>
      <w:r w:rsidR="00342914">
        <w:rPr>
          <w:rFonts w:eastAsiaTheme="minorEastAsia"/>
          <w:sz w:val="32"/>
          <w:szCs w:val="32"/>
        </w:rPr>
        <w:t xml:space="preserve">ο μέγιστος </w:t>
      </w:r>
      <w:r w:rsidR="00BF5E53">
        <w:rPr>
          <w:rFonts w:eastAsiaTheme="minorEastAsia"/>
          <w:sz w:val="32"/>
          <w:szCs w:val="32"/>
        </w:rPr>
        <w:t>χρόνος ανόδου και πτώσης εξόδου</w:t>
      </w:r>
      <w:r w:rsidR="008A55FB" w:rsidRPr="008A55FB">
        <w:rPr>
          <w:rFonts w:eastAsiaTheme="minorEastAsia"/>
          <w:sz w:val="32"/>
          <w:szCs w:val="32"/>
        </w:rPr>
        <w:t xml:space="preserve">, </w:t>
      </w:r>
      <w:r w:rsidR="008A55FB">
        <w:rPr>
          <w:rFonts w:eastAsiaTheme="minorEastAsia"/>
          <w:sz w:val="32"/>
          <w:szCs w:val="32"/>
        </w:rPr>
        <w:t xml:space="preserve">η χωρητικότητα </w:t>
      </w:r>
      <w:r w:rsidR="00176D72">
        <w:rPr>
          <w:rFonts w:eastAsiaTheme="minorEastAsia"/>
          <w:sz w:val="32"/>
          <w:szCs w:val="32"/>
        </w:rPr>
        <w:t xml:space="preserve">απορρόφησης ισχύος και </w:t>
      </w:r>
      <w:r w:rsidR="00025096">
        <w:rPr>
          <w:rFonts w:eastAsiaTheme="minorEastAsia"/>
          <w:sz w:val="32"/>
          <w:szCs w:val="32"/>
        </w:rPr>
        <w:t>η μέγιστη χωρητικότητα εισόδου.</w:t>
      </w:r>
    </w:p>
    <w:p w14:paraId="028C2CA1" w14:textId="1998849B" w:rsidR="008E59C6" w:rsidRDefault="00306A78" w:rsidP="001937A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Για μία ψηφίδα τύπου </w:t>
      </w:r>
      <w:r w:rsidRPr="003E7BB6">
        <w:rPr>
          <w:rFonts w:eastAsiaTheme="minorEastAsia"/>
          <w:sz w:val="32"/>
          <w:szCs w:val="32"/>
        </w:rPr>
        <w:t>74</w:t>
      </w:r>
      <w:r w:rsidR="00064C0C">
        <w:rPr>
          <w:rFonts w:eastAsiaTheme="minorEastAsia"/>
          <w:sz w:val="32"/>
          <w:szCs w:val="32"/>
          <w:lang w:val="en-US"/>
        </w:rPr>
        <w:t>LS</w:t>
      </w:r>
      <w:r w:rsidRPr="003E7BB6">
        <w:rPr>
          <w:rFonts w:eastAsiaTheme="minorEastAsia"/>
          <w:sz w:val="32"/>
          <w:szCs w:val="32"/>
        </w:rPr>
        <w:t xml:space="preserve">00 </w:t>
      </w:r>
      <w:r>
        <w:rPr>
          <w:rFonts w:eastAsiaTheme="minorEastAsia"/>
          <w:sz w:val="32"/>
          <w:szCs w:val="32"/>
        </w:rPr>
        <w:t>τα φυσικά χαρακτηριστικά της, όπως φαίνονται στο φύλλο δεδομένων της, είναι</w:t>
      </w:r>
      <w:r w:rsidR="00064C0C" w:rsidRPr="00064C0C">
        <w:rPr>
          <w:rFonts w:eastAsiaTheme="minorEastAsia"/>
          <w:sz w:val="32"/>
          <w:szCs w:val="32"/>
        </w:rPr>
        <w:t xml:space="preserve"> </w:t>
      </w:r>
      <w:r w:rsidR="00FC2621">
        <w:rPr>
          <w:rFonts w:eastAsiaTheme="minorEastAsia"/>
          <w:sz w:val="32"/>
          <w:szCs w:val="32"/>
        </w:rPr>
        <w:t>η τάση σφιγ</w:t>
      </w:r>
      <w:r w:rsidR="00F47BD5">
        <w:rPr>
          <w:rFonts w:eastAsiaTheme="minorEastAsia"/>
          <w:sz w:val="32"/>
          <w:szCs w:val="32"/>
        </w:rPr>
        <w:t>κ</w:t>
      </w:r>
      <w:r w:rsidR="00FC2621">
        <w:rPr>
          <w:rFonts w:eastAsiaTheme="minorEastAsia"/>
          <w:sz w:val="32"/>
          <w:szCs w:val="32"/>
        </w:rPr>
        <w:t xml:space="preserve">τήρα </w:t>
      </w:r>
      <w:r w:rsidR="00F47BD5">
        <w:rPr>
          <w:rFonts w:eastAsiaTheme="minorEastAsia"/>
          <w:sz w:val="32"/>
          <w:szCs w:val="32"/>
        </w:rPr>
        <w:t xml:space="preserve">εισόδου, </w:t>
      </w:r>
      <w:r w:rsidR="003271B0">
        <w:rPr>
          <w:rFonts w:eastAsiaTheme="minorEastAsia"/>
          <w:sz w:val="32"/>
          <w:szCs w:val="32"/>
        </w:rPr>
        <w:t xml:space="preserve">η τάση εξόδου για σήμα </w:t>
      </w:r>
      <w:r w:rsidR="003271B0">
        <w:rPr>
          <w:rFonts w:eastAsiaTheme="minorEastAsia"/>
          <w:sz w:val="32"/>
          <w:szCs w:val="32"/>
          <w:lang w:val="en-US"/>
        </w:rPr>
        <w:t>HIGH</w:t>
      </w:r>
      <w:r w:rsidR="003271B0" w:rsidRPr="003271B0">
        <w:rPr>
          <w:rFonts w:eastAsiaTheme="minorEastAsia"/>
          <w:sz w:val="32"/>
          <w:szCs w:val="32"/>
        </w:rPr>
        <w:t xml:space="preserve"> </w:t>
      </w:r>
      <w:r w:rsidR="003271B0">
        <w:rPr>
          <w:rFonts w:eastAsiaTheme="minorEastAsia"/>
          <w:sz w:val="32"/>
          <w:szCs w:val="32"/>
        </w:rPr>
        <w:t xml:space="preserve">και </w:t>
      </w:r>
      <w:r w:rsidR="003271B0">
        <w:rPr>
          <w:rFonts w:eastAsiaTheme="minorEastAsia"/>
          <w:sz w:val="32"/>
          <w:szCs w:val="32"/>
          <w:lang w:val="en-US"/>
        </w:rPr>
        <w:t>LOW</w:t>
      </w:r>
      <w:r w:rsidR="003D782D">
        <w:rPr>
          <w:rFonts w:eastAsiaTheme="minorEastAsia"/>
          <w:sz w:val="32"/>
          <w:szCs w:val="32"/>
        </w:rPr>
        <w:t xml:space="preserve">, το ρεύμα εισόδου στη μέγιστη τάση εισόδου, </w:t>
      </w:r>
      <w:r w:rsidR="00E97A3C">
        <w:rPr>
          <w:rFonts w:eastAsiaTheme="minorEastAsia"/>
          <w:sz w:val="32"/>
          <w:szCs w:val="32"/>
        </w:rPr>
        <w:t xml:space="preserve">το ρεύμα εισόδου για σήμα </w:t>
      </w:r>
      <w:r w:rsidR="00E97A3C">
        <w:rPr>
          <w:rFonts w:eastAsiaTheme="minorEastAsia"/>
          <w:sz w:val="32"/>
          <w:szCs w:val="32"/>
          <w:lang w:val="en-US"/>
        </w:rPr>
        <w:t>HIGH</w:t>
      </w:r>
      <w:r w:rsidR="00E97A3C" w:rsidRPr="00E97A3C">
        <w:rPr>
          <w:rFonts w:eastAsiaTheme="minorEastAsia"/>
          <w:sz w:val="32"/>
          <w:szCs w:val="32"/>
        </w:rPr>
        <w:t xml:space="preserve"> </w:t>
      </w:r>
      <w:r w:rsidR="00E97A3C">
        <w:rPr>
          <w:rFonts w:eastAsiaTheme="minorEastAsia"/>
          <w:sz w:val="32"/>
          <w:szCs w:val="32"/>
        </w:rPr>
        <w:t xml:space="preserve">και </w:t>
      </w:r>
      <w:r w:rsidR="00E97A3C">
        <w:rPr>
          <w:rFonts w:eastAsiaTheme="minorEastAsia"/>
          <w:sz w:val="32"/>
          <w:szCs w:val="32"/>
          <w:lang w:val="en-US"/>
        </w:rPr>
        <w:t>LOW</w:t>
      </w:r>
      <w:r w:rsidR="003875A1" w:rsidRPr="003875A1">
        <w:rPr>
          <w:rFonts w:eastAsiaTheme="minorEastAsia"/>
          <w:sz w:val="32"/>
          <w:szCs w:val="32"/>
        </w:rPr>
        <w:t>,</w:t>
      </w:r>
      <w:r w:rsidR="003875A1">
        <w:rPr>
          <w:rFonts w:eastAsiaTheme="minorEastAsia"/>
          <w:sz w:val="32"/>
          <w:szCs w:val="32"/>
        </w:rPr>
        <w:t xml:space="preserve"> το ρεύμα εξόδου βραχυκυκλώματος, </w:t>
      </w:r>
      <w:r w:rsidR="00DD08E2">
        <w:rPr>
          <w:rFonts w:eastAsiaTheme="minorEastAsia"/>
          <w:sz w:val="32"/>
          <w:szCs w:val="32"/>
        </w:rPr>
        <w:t xml:space="preserve">το ρεύμα τροφοδοσίας για έξοδο </w:t>
      </w:r>
      <w:r w:rsidR="00DD08E2">
        <w:rPr>
          <w:rFonts w:eastAsiaTheme="minorEastAsia"/>
          <w:sz w:val="32"/>
          <w:szCs w:val="32"/>
          <w:lang w:val="en-US"/>
        </w:rPr>
        <w:t>HIGH</w:t>
      </w:r>
      <w:r w:rsidR="00DD08E2" w:rsidRPr="00DD08E2">
        <w:rPr>
          <w:rFonts w:eastAsiaTheme="minorEastAsia"/>
          <w:sz w:val="32"/>
          <w:szCs w:val="32"/>
        </w:rPr>
        <w:t xml:space="preserve"> </w:t>
      </w:r>
      <w:r w:rsidR="00DD08E2">
        <w:rPr>
          <w:rFonts w:eastAsiaTheme="minorEastAsia"/>
          <w:sz w:val="32"/>
          <w:szCs w:val="32"/>
        </w:rPr>
        <w:t xml:space="preserve">και </w:t>
      </w:r>
      <w:r w:rsidR="00DD08E2">
        <w:rPr>
          <w:rFonts w:eastAsiaTheme="minorEastAsia"/>
          <w:sz w:val="32"/>
          <w:szCs w:val="32"/>
          <w:lang w:val="en-US"/>
        </w:rPr>
        <w:t>LOW</w:t>
      </w:r>
      <w:r w:rsidR="00DD08E2" w:rsidRPr="00DD08E2">
        <w:rPr>
          <w:rFonts w:eastAsiaTheme="minorEastAsia"/>
          <w:sz w:val="32"/>
          <w:szCs w:val="32"/>
        </w:rPr>
        <w:t xml:space="preserve"> </w:t>
      </w:r>
      <w:r w:rsidR="00F90CC7">
        <w:rPr>
          <w:rFonts w:eastAsiaTheme="minorEastAsia"/>
          <w:sz w:val="32"/>
          <w:szCs w:val="32"/>
        </w:rPr>
        <w:t xml:space="preserve">και η </w:t>
      </w:r>
      <w:r w:rsidR="00F90CC7">
        <w:rPr>
          <w:rFonts w:eastAsiaTheme="minorEastAsia"/>
          <w:sz w:val="32"/>
          <w:szCs w:val="32"/>
        </w:rPr>
        <w:lastRenderedPageBreak/>
        <w:t xml:space="preserve">καθυστέρηση διάδοσης από </w:t>
      </w:r>
      <w:r w:rsidR="00F90CC7">
        <w:rPr>
          <w:rFonts w:eastAsiaTheme="minorEastAsia"/>
          <w:sz w:val="32"/>
          <w:szCs w:val="32"/>
          <w:lang w:val="en-US"/>
        </w:rPr>
        <w:t>LOW</w:t>
      </w:r>
      <w:r w:rsidR="00F90CC7" w:rsidRPr="00F90CC7">
        <w:rPr>
          <w:rFonts w:eastAsiaTheme="minorEastAsia"/>
          <w:sz w:val="32"/>
          <w:szCs w:val="32"/>
        </w:rPr>
        <w:t xml:space="preserve"> </w:t>
      </w:r>
      <w:r w:rsidR="00F90CC7">
        <w:rPr>
          <w:rFonts w:eastAsiaTheme="minorEastAsia"/>
          <w:sz w:val="32"/>
          <w:szCs w:val="32"/>
        </w:rPr>
        <w:t xml:space="preserve">σε </w:t>
      </w:r>
      <w:r w:rsidR="00F90CC7">
        <w:rPr>
          <w:rFonts w:eastAsiaTheme="minorEastAsia"/>
          <w:sz w:val="32"/>
          <w:szCs w:val="32"/>
          <w:lang w:val="en-US"/>
        </w:rPr>
        <w:t>HIGH</w:t>
      </w:r>
      <w:r w:rsidR="00F90CC7" w:rsidRPr="00F90CC7">
        <w:rPr>
          <w:rFonts w:eastAsiaTheme="minorEastAsia"/>
          <w:sz w:val="32"/>
          <w:szCs w:val="32"/>
        </w:rPr>
        <w:t xml:space="preserve"> </w:t>
      </w:r>
      <w:r w:rsidR="00F90CC7">
        <w:rPr>
          <w:rFonts w:eastAsiaTheme="minorEastAsia"/>
          <w:sz w:val="32"/>
          <w:szCs w:val="32"/>
        </w:rPr>
        <w:t xml:space="preserve">και από </w:t>
      </w:r>
      <w:r w:rsidR="00F90CC7">
        <w:rPr>
          <w:rFonts w:eastAsiaTheme="minorEastAsia"/>
          <w:sz w:val="32"/>
          <w:szCs w:val="32"/>
          <w:lang w:val="en-US"/>
        </w:rPr>
        <w:t>HIGH</w:t>
      </w:r>
      <w:r w:rsidR="00F90CC7" w:rsidRPr="00F90CC7">
        <w:rPr>
          <w:rFonts w:eastAsiaTheme="minorEastAsia"/>
          <w:sz w:val="32"/>
          <w:szCs w:val="32"/>
        </w:rPr>
        <w:t xml:space="preserve"> </w:t>
      </w:r>
      <w:r w:rsidR="00F90CC7">
        <w:rPr>
          <w:rFonts w:eastAsiaTheme="minorEastAsia"/>
          <w:sz w:val="32"/>
          <w:szCs w:val="32"/>
        </w:rPr>
        <w:t xml:space="preserve">σε </w:t>
      </w:r>
      <w:r w:rsidR="00F90CC7">
        <w:rPr>
          <w:rFonts w:eastAsiaTheme="minorEastAsia"/>
          <w:sz w:val="32"/>
          <w:szCs w:val="32"/>
          <w:lang w:val="en-US"/>
        </w:rPr>
        <w:t>LOW</w:t>
      </w:r>
      <w:r w:rsidR="00F90CC7" w:rsidRPr="00F90CC7">
        <w:rPr>
          <w:rFonts w:eastAsiaTheme="minorEastAsia"/>
          <w:sz w:val="32"/>
          <w:szCs w:val="32"/>
        </w:rPr>
        <w:t>.</w:t>
      </w:r>
    </w:p>
    <w:p w14:paraId="0B23E708" w14:textId="288F4A80" w:rsidR="006212CB" w:rsidRDefault="006212CB" w:rsidP="001937A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Στην πραγ</w:t>
      </w:r>
      <w:r w:rsidR="00E13E65">
        <w:rPr>
          <w:rFonts w:eastAsiaTheme="minorEastAsia"/>
          <w:sz w:val="32"/>
          <w:szCs w:val="32"/>
        </w:rPr>
        <w:t xml:space="preserve">ματικότητα, </w:t>
      </w:r>
      <w:r w:rsidR="006C6D88">
        <w:rPr>
          <w:rFonts w:eastAsiaTheme="minorEastAsia"/>
          <w:sz w:val="32"/>
          <w:szCs w:val="32"/>
        </w:rPr>
        <w:t xml:space="preserve">οι ψηφίδες </w:t>
      </w:r>
      <w:r w:rsidR="00B3210F">
        <w:rPr>
          <w:rFonts w:eastAsiaTheme="minorEastAsia"/>
          <w:sz w:val="32"/>
          <w:szCs w:val="32"/>
        </w:rPr>
        <w:t>δεν συμπεριφέρονται όπως στον εξομοιωτή</w:t>
      </w:r>
      <w:r w:rsidR="00FD33BC">
        <w:rPr>
          <w:rFonts w:eastAsiaTheme="minorEastAsia"/>
          <w:sz w:val="32"/>
          <w:szCs w:val="32"/>
        </w:rPr>
        <w:t xml:space="preserve">, καθώς </w:t>
      </w:r>
      <w:r w:rsidR="008F2C5B">
        <w:rPr>
          <w:rFonts w:eastAsiaTheme="minorEastAsia"/>
          <w:sz w:val="32"/>
          <w:szCs w:val="32"/>
        </w:rPr>
        <w:t>σε αυτόν δεν επηρεάζουν αυτά τα</w:t>
      </w:r>
      <w:r w:rsidR="005C0350">
        <w:rPr>
          <w:rFonts w:eastAsiaTheme="minorEastAsia"/>
          <w:sz w:val="32"/>
          <w:szCs w:val="32"/>
        </w:rPr>
        <w:t xml:space="preserve"> φυσικά</w:t>
      </w:r>
      <w:r w:rsidR="008F2C5B">
        <w:rPr>
          <w:rFonts w:eastAsiaTheme="minorEastAsia"/>
          <w:sz w:val="32"/>
          <w:szCs w:val="32"/>
        </w:rPr>
        <w:t xml:space="preserve"> χαρακτηριστικά τη λειτουργία </w:t>
      </w:r>
      <w:r w:rsidR="00811E2C">
        <w:rPr>
          <w:rFonts w:eastAsiaTheme="minorEastAsia"/>
          <w:sz w:val="32"/>
          <w:szCs w:val="32"/>
        </w:rPr>
        <w:t xml:space="preserve">τους, όπως θα γίνονταν στον φυσικό κόσμο. Επίσης μερικά από αυτά τα χαρακτηριστικά επηρεάζονται και από τη θερμοκρασία, </w:t>
      </w:r>
      <w:r w:rsidR="005C0350">
        <w:rPr>
          <w:rFonts w:eastAsiaTheme="minorEastAsia"/>
          <w:sz w:val="32"/>
          <w:szCs w:val="32"/>
        </w:rPr>
        <w:t>γεγονός που επηρεάζει και τη λειτουργία των ψηφίδων.</w:t>
      </w:r>
    </w:p>
    <w:p w14:paraId="1C29D330" w14:textId="0B97A53E" w:rsidR="005C0350" w:rsidRDefault="005C0350" w:rsidP="001937A1">
      <w:pPr>
        <w:rPr>
          <w:rFonts w:eastAsiaTheme="minorEastAsia"/>
          <w:sz w:val="32"/>
          <w:szCs w:val="32"/>
        </w:rPr>
      </w:pPr>
    </w:p>
    <w:p w14:paraId="53AAF5F7" w14:textId="6039E294" w:rsidR="005C0350" w:rsidRDefault="00451B3D" w:rsidP="001937A1">
      <w:pPr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6"/>
          <w:szCs w:val="36"/>
        </w:rPr>
        <w:t xml:space="preserve">2.4.3. </w:t>
      </w:r>
      <w:r w:rsidR="005C1A78">
        <w:rPr>
          <w:rFonts w:eastAsiaTheme="minorEastAsia"/>
          <w:sz w:val="32"/>
          <w:szCs w:val="32"/>
        </w:rPr>
        <w:t xml:space="preserve">Το </w:t>
      </w:r>
      <w:r w:rsidR="005C1A78">
        <w:rPr>
          <w:rFonts w:eastAsiaTheme="minorEastAsia"/>
          <w:sz w:val="32"/>
          <w:szCs w:val="32"/>
          <w:lang w:val="en-US"/>
        </w:rPr>
        <w:t>V</w:t>
      </w:r>
      <w:r w:rsidR="005C1A78">
        <w:rPr>
          <w:rFonts w:eastAsiaTheme="minorEastAsia"/>
          <w:sz w:val="32"/>
          <w:szCs w:val="32"/>
          <w:vertAlign w:val="subscript"/>
          <w:lang w:val="en-US"/>
        </w:rPr>
        <w:t>CC</w:t>
      </w:r>
      <w:r w:rsidR="005C1A78" w:rsidRPr="005C1A78">
        <w:rPr>
          <w:rFonts w:eastAsiaTheme="minorEastAsia"/>
          <w:sz w:val="32"/>
          <w:szCs w:val="32"/>
        </w:rPr>
        <w:t xml:space="preserve"> </w:t>
      </w:r>
      <w:r w:rsidR="005C1A78">
        <w:rPr>
          <w:rFonts w:eastAsiaTheme="minorEastAsia"/>
          <w:sz w:val="32"/>
          <w:szCs w:val="32"/>
        </w:rPr>
        <w:t xml:space="preserve">είναι για την οικογένεια </w:t>
      </w:r>
      <w:r w:rsidR="00EB2899">
        <w:rPr>
          <w:rFonts w:eastAsiaTheme="minorEastAsia"/>
          <w:sz w:val="32"/>
          <w:szCs w:val="32"/>
          <w:lang w:val="en-US"/>
        </w:rPr>
        <w:t>LS</w:t>
      </w:r>
      <w:r w:rsidR="00EB2899">
        <w:rPr>
          <w:rFonts w:eastAsiaTheme="minorEastAsia"/>
          <w:sz w:val="32"/>
          <w:szCs w:val="32"/>
        </w:rPr>
        <w:t>, δηλαδή για τα τρανζίστορ πεδίου</w:t>
      </w:r>
      <w:r w:rsidR="001E60FE">
        <w:rPr>
          <w:rFonts w:eastAsiaTheme="minorEastAsia"/>
          <w:sz w:val="32"/>
          <w:szCs w:val="32"/>
        </w:rPr>
        <w:t xml:space="preserve"> και τη λογική συνδέσεων </w:t>
      </w:r>
      <w:r w:rsidR="001E60FE">
        <w:rPr>
          <w:rFonts w:eastAsiaTheme="minorEastAsia"/>
          <w:sz w:val="32"/>
          <w:szCs w:val="32"/>
          <w:lang w:val="en-US"/>
        </w:rPr>
        <w:t>TTL</w:t>
      </w:r>
      <w:r w:rsidR="00702F9D" w:rsidRPr="00702F9D">
        <w:rPr>
          <w:rFonts w:eastAsiaTheme="minorEastAsia"/>
          <w:sz w:val="32"/>
          <w:szCs w:val="32"/>
        </w:rPr>
        <w:t xml:space="preserve">. </w:t>
      </w:r>
      <w:r w:rsidR="00702F9D">
        <w:rPr>
          <w:rFonts w:eastAsiaTheme="minorEastAsia"/>
          <w:sz w:val="32"/>
          <w:szCs w:val="32"/>
        </w:rPr>
        <w:t>Το όνομα του βασίζεται στο γεγονός ότι αναφέρεται στην τροφοδοσία του συλλέκτη.</w:t>
      </w:r>
    </w:p>
    <w:p w14:paraId="27B63264" w14:textId="526D8F98" w:rsidR="0091474F" w:rsidRDefault="0091474F" w:rsidP="001937A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Αντίστοιχα, το </w:t>
      </w:r>
      <w:r>
        <w:rPr>
          <w:rFonts w:eastAsiaTheme="minorEastAsia"/>
          <w:sz w:val="32"/>
          <w:szCs w:val="32"/>
          <w:lang w:val="en-US"/>
        </w:rPr>
        <w:t>V</w:t>
      </w:r>
      <w:r>
        <w:rPr>
          <w:rFonts w:eastAsiaTheme="minorEastAsia"/>
          <w:sz w:val="32"/>
          <w:szCs w:val="32"/>
          <w:vertAlign w:val="subscript"/>
          <w:lang w:val="en-US"/>
        </w:rPr>
        <w:t>DD</w:t>
      </w:r>
      <w:r w:rsidRPr="0091474F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είναι για την οικογένεια </w:t>
      </w:r>
      <w:r>
        <w:rPr>
          <w:rFonts w:eastAsiaTheme="minorEastAsia"/>
          <w:sz w:val="32"/>
          <w:szCs w:val="32"/>
          <w:lang w:val="en-US"/>
        </w:rPr>
        <w:t>HC</w:t>
      </w:r>
      <w:r w:rsidR="00260FE8">
        <w:rPr>
          <w:rFonts w:eastAsiaTheme="minorEastAsia"/>
          <w:sz w:val="32"/>
          <w:szCs w:val="32"/>
        </w:rPr>
        <w:t xml:space="preserve">, δηλαδή για τα τρανζίστορ </w:t>
      </w:r>
      <w:r w:rsidR="00260FE8">
        <w:rPr>
          <w:rFonts w:eastAsiaTheme="minorEastAsia"/>
          <w:sz w:val="32"/>
          <w:szCs w:val="32"/>
          <w:lang w:val="en-US"/>
        </w:rPr>
        <w:t>FET</w:t>
      </w:r>
      <w:r w:rsidR="00260FE8" w:rsidRPr="00260FE8">
        <w:rPr>
          <w:rFonts w:eastAsiaTheme="minorEastAsia"/>
          <w:sz w:val="32"/>
          <w:szCs w:val="32"/>
        </w:rPr>
        <w:t xml:space="preserve"> </w:t>
      </w:r>
      <w:r w:rsidR="00260FE8">
        <w:rPr>
          <w:rFonts w:eastAsiaTheme="minorEastAsia"/>
          <w:sz w:val="32"/>
          <w:szCs w:val="32"/>
        </w:rPr>
        <w:t xml:space="preserve">ή </w:t>
      </w:r>
      <w:r w:rsidR="00260FE8">
        <w:rPr>
          <w:rFonts w:eastAsiaTheme="minorEastAsia"/>
          <w:sz w:val="32"/>
          <w:szCs w:val="32"/>
          <w:lang w:val="en-US"/>
        </w:rPr>
        <w:t>CMOS</w:t>
      </w:r>
      <w:r w:rsidR="00BC50DF">
        <w:rPr>
          <w:rFonts w:eastAsiaTheme="minorEastAsia"/>
          <w:sz w:val="32"/>
          <w:szCs w:val="32"/>
        </w:rPr>
        <w:t xml:space="preserve">. Το όνομα του βασίζεται στο ότι αναφέρεται στην τροφοδοσία του </w:t>
      </w:r>
      <w:r w:rsidR="00BC50DF">
        <w:rPr>
          <w:rFonts w:eastAsiaTheme="minorEastAsia"/>
          <w:sz w:val="32"/>
          <w:szCs w:val="32"/>
          <w:lang w:val="en-US"/>
        </w:rPr>
        <w:t>drain</w:t>
      </w:r>
      <w:r w:rsidR="00591A7D" w:rsidRPr="00591A7D">
        <w:rPr>
          <w:rFonts w:eastAsiaTheme="minorEastAsia"/>
          <w:sz w:val="32"/>
          <w:szCs w:val="32"/>
        </w:rPr>
        <w:t>.</w:t>
      </w:r>
    </w:p>
    <w:p w14:paraId="502A9196" w14:textId="405E8C1A" w:rsidR="00591A7D" w:rsidRDefault="00591A7D" w:rsidP="001937A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Η διαφορά τους είναι το πλάτος της τιμής. Το </w:t>
      </w:r>
      <w:r>
        <w:rPr>
          <w:rFonts w:eastAsiaTheme="minorEastAsia"/>
          <w:sz w:val="32"/>
          <w:szCs w:val="32"/>
          <w:lang w:val="en-US"/>
        </w:rPr>
        <w:t>V</w:t>
      </w:r>
      <w:r>
        <w:rPr>
          <w:rFonts w:eastAsiaTheme="minorEastAsia"/>
          <w:sz w:val="32"/>
          <w:szCs w:val="32"/>
          <w:vertAlign w:val="subscript"/>
          <w:lang w:val="en-US"/>
        </w:rPr>
        <w:t>CC</w:t>
      </w:r>
      <w:r w:rsidRPr="007E7F97">
        <w:rPr>
          <w:rFonts w:eastAsiaTheme="minorEastAsia"/>
          <w:sz w:val="32"/>
          <w:szCs w:val="32"/>
        </w:rPr>
        <w:t xml:space="preserve"> </w:t>
      </w:r>
      <w:r w:rsidR="007E7F97">
        <w:rPr>
          <w:rFonts w:eastAsiaTheme="minorEastAsia"/>
          <w:sz w:val="32"/>
          <w:szCs w:val="32"/>
        </w:rPr>
        <w:t>συνήθως είναι 5</w:t>
      </w:r>
      <w:r w:rsidR="007E7F97">
        <w:rPr>
          <w:rFonts w:eastAsiaTheme="minorEastAsia"/>
          <w:sz w:val="32"/>
          <w:szCs w:val="32"/>
          <w:lang w:val="en-US"/>
        </w:rPr>
        <w:t>V</w:t>
      </w:r>
      <w:r w:rsidR="007E7F97">
        <w:rPr>
          <w:rFonts w:eastAsiaTheme="minorEastAsia"/>
          <w:sz w:val="32"/>
          <w:szCs w:val="32"/>
        </w:rPr>
        <w:t xml:space="preserve"> με 6</w:t>
      </w:r>
      <w:r w:rsidR="007E7F97">
        <w:rPr>
          <w:rFonts w:eastAsiaTheme="minorEastAsia"/>
          <w:sz w:val="32"/>
          <w:szCs w:val="32"/>
          <w:lang w:val="en-US"/>
        </w:rPr>
        <w:t>V</w:t>
      </w:r>
      <w:r w:rsidR="007E7F97" w:rsidRPr="007E7F97">
        <w:rPr>
          <w:rFonts w:eastAsiaTheme="minorEastAsia"/>
          <w:sz w:val="32"/>
          <w:szCs w:val="32"/>
        </w:rPr>
        <w:t>,</w:t>
      </w:r>
      <w:r w:rsidR="007E7F97">
        <w:rPr>
          <w:rFonts w:eastAsiaTheme="minorEastAsia"/>
          <w:sz w:val="32"/>
          <w:szCs w:val="32"/>
        </w:rPr>
        <w:t xml:space="preserve">ενώ το </w:t>
      </w:r>
      <w:r w:rsidR="007E7F97">
        <w:rPr>
          <w:rFonts w:eastAsiaTheme="minorEastAsia"/>
          <w:sz w:val="32"/>
          <w:szCs w:val="32"/>
          <w:lang w:val="en-US"/>
        </w:rPr>
        <w:t>V</w:t>
      </w:r>
      <w:r w:rsidR="007E7F97">
        <w:rPr>
          <w:rFonts w:eastAsiaTheme="minorEastAsia"/>
          <w:sz w:val="32"/>
          <w:szCs w:val="32"/>
          <w:vertAlign w:val="subscript"/>
          <w:lang w:val="en-US"/>
        </w:rPr>
        <w:t>DD</w:t>
      </w:r>
      <w:r w:rsidR="007E7F97" w:rsidRPr="007E7F97">
        <w:rPr>
          <w:rFonts w:eastAsiaTheme="minorEastAsia"/>
          <w:sz w:val="32"/>
          <w:szCs w:val="32"/>
        </w:rPr>
        <w:t xml:space="preserve"> </w:t>
      </w:r>
      <w:r w:rsidR="007E7F97">
        <w:rPr>
          <w:rFonts w:eastAsiaTheme="minorEastAsia"/>
          <w:sz w:val="32"/>
          <w:szCs w:val="32"/>
        </w:rPr>
        <w:t>συνήθως είναι 2.5</w:t>
      </w:r>
      <w:r w:rsidR="007E7F97">
        <w:rPr>
          <w:rFonts w:eastAsiaTheme="minorEastAsia"/>
          <w:sz w:val="32"/>
          <w:szCs w:val="32"/>
          <w:lang w:val="en-US"/>
        </w:rPr>
        <w:t>V</w:t>
      </w:r>
      <w:r w:rsidR="007E7F97">
        <w:rPr>
          <w:rFonts w:eastAsiaTheme="minorEastAsia"/>
          <w:sz w:val="32"/>
          <w:szCs w:val="32"/>
        </w:rPr>
        <w:t xml:space="preserve"> με 3</w:t>
      </w:r>
      <w:r w:rsidR="007E7F97">
        <w:rPr>
          <w:rFonts w:eastAsiaTheme="minorEastAsia"/>
          <w:sz w:val="32"/>
          <w:szCs w:val="32"/>
          <w:lang w:val="en-US"/>
        </w:rPr>
        <w:t>V</w:t>
      </w:r>
      <w:r w:rsidR="007E7F97" w:rsidRPr="007E7F97">
        <w:rPr>
          <w:rFonts w:eastAsiaTheme="minorEastAsia"/>
          <w:sz w:val="32"/>
          <w:szCs w:val="32"/>
        </w:rPr>
        <w:t>.</w:t>
      </w:r>
    </w:p>
    <w:p w14:paraId="0631A7A7" w14:textId="39F95BDA" w:rsidR="00AD46D9" w:rsidRDefault="00AD46D9" w:rsidP="001937A1">
      <w:pPr>
        <w:rPr>
          <w:rFonts w:eastAsiaTheme="minorEastAsia"/>
          <w:sz w:val="32"/>
          <w:szCs w:val="32"/>
        </w:rPr>
      </w:pPr>
    </w:p>
    <w:p w14:paraId="7624E39C" w14:textId="254086C3" w:rsidR="009F7237" w:rsidRPr="009F7237" w:rsidRDefault="00AD46D9" w:rsidP="009F7237">
      <w:pPr>
        <w:rPr>
          <w:rFonts w:eastAsiaTheme="minorEastAsia"/>
          <w:sz w:val="32"/>
          <w:szCs w:val="32"/>
        </w:rPr>
      </w:pPr>
      <w:r w:rsidRPr="006141F4">
        <w:rPr>
          <w:rFonts w:eastAsiaTheme="minorEastAsia"/>
          <w:b/>
          <w:bCs/>
          <w:sz w:val="36"/>
          <w:szCs w:val="36"/>
        </w:rPr>
        <w:t xml:space="preserve">2.5.1. </w:t>
      </w:r>
      <w:r w:rsidR="009F7237" w:rsidRPr="009F7237">
        <w:rPr>
          <w:sz w:val="32"/>
          <w:szCs w:val="32"/>
        </w:rPr>
        <w:t xml:space="preserve">Η καθυστέρηση διάδοσης που προκύπτει από το σχήμα 2.1.α. είναι ίση με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Τ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14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*50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14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110ns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14</m:t>
            </m:r>
          </m:den>
        </m:f>
      </m:oMath>
      <w:r w:rsidR="009F7237" w:rsidRPr="009F7237">
        <w:rPr>
          <w:sz w:val="32"/>
          <w:szCs w:val="32"/>
        </w:rPr>
        <w:t>=7.86</w:t>
      </w:r>
      <w:r w:rsidR="009F7237" w:rsidRPr="009F7237">
        <w:rPr>
          <w:sz w:val="32"/>
          <w:szCs w:val="32"/>
          <w:lang w:val="en-US"/>
        </w:rPr>
        <w:t>nsec</w:t>
      </w:r>
      <w:r w:rsidR="009F7237" w:rsidRPr="009F7237">
        <w:rPr>
          <w:sz w:val="32"/>
          <w:szCs w:val="32"/>
        </w:rPr>
        <w:t>.</w:t>
      </w:r>
    </w:p>
    <w:p w14:paraId="4FF850E3" w14:textId="7B2E6A2D" w:rsidR="009F7237" w:rsidRDefault="00C06FE6" w:rsidP="001937A1">
      <w:pPr>
        <w:rPr>
          <w:sz w:val="32"/>
          <w:szCs w:val="32"/>
        </w:rPr>
      </w:pPr>
      <w:r w:rsidRPr="00C06FE6">
        <w:rPr>
          <w:sz w:val="32"/>
          <w:szCs w:val="32"/>
        </w:rPr>
        <w:t xml:space="preserve">Η καθυστέρηση διάδοσης που προκύπτει από το σχήμα 2.1.β1. είναι ίση με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Τ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14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25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*25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14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125ns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14</m:t>
            </m:r>
          </m:den>
        </m:f>
      </m:oMath>
      <w:r w:rsidRPr="00C06FE6">
        <w:rPr>
          <w:sz w:val="32"/>
          <w:szCs w:val="32"/>
        </w:rPr>
        <w:t>=8.93</w:t>
      </w:r>
      <w:r w:rsidRPr="00C06FE6">
        <w:rPr>
          <w:sz w:val="32"/>
          <w:szCs w:val="32"/>
          <w:lang w:val="en-US"/>
        </w:rPr>
        <w:t>nsec</w:t>
      </w:r>
      <w:r w:rsidRPr="00C06FE6">
        <w:rPr>
          <w:sz w:val="32"/>
          <w:szCs w:val="32"/>
        </w:rPr>
        <w:t>.</w:t>
      </w:r>
    </w:p>
    <w:p w14:paraId="3EAC4D23" w14:textId="2B6EBE48" w:rsidR="00C06FE6" w:rsidRDefault="00C06FE6" w:rsidP="001937A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Η καθυστέρηση διάδοσης που προκύπτει από το σχήμα 2.1.β2. είναι ίση με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Τ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*25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100ns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14</m:t>
            </m:r>
          </m:den>
        </m:f>
      </m:oMath>
      <w:r w:rsidRPr="009F7237">
        <w:rPr>
          <w:rFonts w:eastAsiaTheme="minorEastAsia"/>
          <w:sz w:val="32"/>
          <w:szCs w:val="32"/>
        </w:rPr>
        <w:t>=</w:t>
      </w:r>
      <w:r w:rsidR="00221F20">
        <w:rPr>
          <w:rFonts w:eastAsiaTheme="minorEastAsia"/>
          <w:sz w:val="32"/>
          <w:szCs w:val="32"/>
        </w:rPr>
        <w:t>7.14</w:t>
      </w:r>
      <w:r>
        <w:rPr>
          <w:rFonts w:eastAsiaTheme="minorEastAsia"/>
          <w:sz w:val="32"/>
          <w:szCs w:val="32"/>
          <w:lang w:val="en-US"/>
        </w:rPr>
        <w:t>nsec</w:t>
      </w:r>
      <w:r w:rsidRPr="009F7237">
        <w:rPr>
          <w:rFonts w:eastAsiaTheme="minorEastAsia"/>
          <w:sz w:val="32"/>
          <w:szCs w:val="32"/>
        </w:rPr>
        <w:t>.</w:t>
      </w:r>
    </w:p>
    <w:p w14:paraId="5286A81F" w14:textId="1B05E1BB" w:rsidR="00221F20" w:rsidRDefault="00563055" w:rsidP="001937A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Παρατηρούμε, ελέγχοντας τα φύλλα του κατασκευαστή, πως και οι τρεις τιμές που βρήκαμε</w:t>
      </w:r>
      <w:r w:rsidR="0073104E">
        <w:rPr>
          <w:rFonts w:eastAsiaTheme="minorEastAsia"/>
          <w:sz w:val="32"/>
          <w:szCs w:val="32"/>
        </w:rPr>
        <w:t xml:space="preserve"> είναι μικρότερες από το όριο της μέγιστης καθυστέρησης διάδοσης που ορίζεται για το κάθε ολοκληρωμένο</w:t>
      </w:r>
      <w:r w:rsidR="00816FEA">
        <w:rPr>
          <w:rFonts w:eastAsiaTheme="minorEastAsia"/>
          <w:sz w:val="32"/>
          <w:szCs w:val="32"/>
        </w:rPr>
        <w:t xml:space="preserve"> και είναι παρόμοιοι με τους συνηθισμένους χρόνους που </w:t>
      </w:r>
      <w:r w:rsidR="004422A9">
        <w:rPr>
          <w:rFonts w:eastAsiaTheme="minorEastAsia"/>
          <w:sz w:val="32"/>
          <w:szCs w:val="32"/>
        </w:rPr>
        <w:t>αναφέρει</w:t>
      </w:r>
      <w:r w:rsidR="0073104E">
        <w:rPr>
          <w:rFonts w:eastAsiaTheme="minorEastAsia"/>
          <w:sz w:val="32"/>
          <w:szCs w:val="32"/>
        </w:rPr>
        <w:t xml:space="preserve">. </w:t>
      </w:r>
    </w:p>
    <w:p w14:paraId="54D56410" w14:textId="77777777" w:rsidR="002D4B87" w:rsidRDefault="00A01E64" w:rsidP="001937A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Επίσης, παρατηρούμε ότι οι χρόνοι που είχαμε βρει στις δικές μας πύλες για τα ερωτήματα </w:t>
      </w:r>
      <w:r w:rsidR="00EC3063">
        <w:rPr>
          <w:rFonts w:eastAsiaTheme="minorEastAsia"/>
          <w:sz w:val="32"/>
          <w:szCs w:val="32"/>
        </w:rPr>
        <w:t xml:space="preserve">2.3.1.α και 2.3.1.β. είναι μεγαλύτεροι, του εξομοιωτή είναι σε </w:t>
      </w:r>
      <w:r w:rsidR="00EC3063">
        <w:rPr>
          <w:rFonts w:eastAsiaTheme="minorEastAsia"/>
          <w:sz w:val="32"/>
          <w:szCs w:val="32"/>
          <w:lang w:val="en-US"/>
        </w:rPr>
        <w:t>msec</w:t>
      </w:r>
      <w:r w:rsidR="00EC3063">
        <w:rPr>
          <w:rFonts w:eastAsiaTheme="minorEastAsia"/>
          <w:sz w:val="32"/>
          <w:szCs w:val="32"/>
        </w:rPr>
        <w:t xml:space="preserve">, ενώ οι πειραματικές είναι σε </w:t>
      </w:r>
      <w:r w:rsidR="00EC3063">
        <w:rPr>
          <w:rFonts w:eastAsiaTheme="minorEastAsia"/>
          <w:sz w:val="32"/>
          <w:szCs w:val="32"/>
          <w:lang w:val="en-US"/>
        </w:rPr>
        <w:t>nsec</w:t>
      </w:r>
      <w:r w:rsidR="00EC3063">
        <w:rPr>
          <w:rFonts w:eastAsiaTheme="minorEastAsia"/>
          <w:sz w:val="32"/>
          <w:szCs w:val="32"/>
        </w:rPr>
        <w:t xml:space="preserve">. </w:t>
      </w:r>
      <w:r w:rsidR="00B00C66">
        <w:rPr>
          <w:rFonts w:eastAsiaTheme="minorEastAsia"/>
          <w:sz w:val="32"/>
          <w:szCs w:val="32"/>
        </w:rPr>
        <w:t xml:space="preserve">Αυτό μπορεί να οφείλεται στο γεγονός ότι ο εξομοιωτής δεν επηρεάζεται από τα φυσικά χαρακτηριστικά των ψηφίδων, που αναφέρονται στο ερώτημα </w:t>
      </w:r>
      <w:r w:rsidR="003E1A59">
        <w:rPr>
          <w:rFonts w:eastAsiaTheme="minorEastAsia"/>
          <w:sz w:val="32"/>
          <w:szCs w:val="32"/>
        </w:rPr>
        <w:t xml:space="preserve">2.4.2., </w:t>
      </w:r>
      <w:r w:rsidR="0011393B">
        <w:rPr>
          <w:rFonts w:eastAsiaTheme="minorEastAsia"/>
          <w:sz w:val="32"/>
          <w:szCs w:val="32"/>
        </w:rPr>
        <w:t xml:space="preserve">ή τη θερμοκρασία, αλλά </w:t>
      </w:r>
      <w:r w:rsidR="002F4C12">
        <w:rPr>
          <w:rFonts w:eastAsiaTheme="minorEastAsia"/>
          <w:sz w:val="32"/>
          <w:szCs w:val="32"/>
        </w:rPr>
        <w:t xml:space="preserve">παρουσιάζει τα ίδια αποτελέσματα κάθε φορά, ανεξαρτήτως συνθηκών. </w:t>
      </w:r>
    </w:p>
    <w:p w14:paraId="78D5F7E4" w14:textId="77777777" w:rsidR="002D4B87" w:rsidRDefault="002D4B87" w:rsidP="001937A1">
      <w:pPr>
        <w:rPr>
          <w:rFonts w:eastAsiaTheme="minorEastAsia"/>
          <w:sz w:val="32"/>
          <w:szCs w:val="32"/>
        </w:rPr>
      </w:pPr>
    </w:p>
    <w:p w14:paraId="78EAF70E" w14:textId="60C8F42C" w:rsidR="00F63D65" w:rsidRDefault="002D4B87" w:rsidP="00F63D65">
      <w:pPr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6"/>
          <w:szCs w:val="36"/>
        </w:rPr>
        <w:t xml:space="preserve">2.5.2. </w:t>
      </w:r>
      <w:r w:rsidR="00BF670A">
        <w:rPr>
          <w:rFonts w:eastAsiaTheme="minorEastAsia"/>
          <w:sz w:val="32"/>
          <w:szCs w:val="32"/>
        </w:rPr>
        <w:t xml:space="preserve">Για τα ερωτήματα 2.3.2.α. και 2.3.2.β. είχαμε παρατηρήσει πως </w:t>
      </w:r>
      <w:r w:rsidR="00F63D65" w:rsidRPr="00F63D65">
        <w:rPr>
          <w:rFonts w:eastAsiaTheme="minorEastAsia"/>
          <w:sz w:val="32"/>
          <w:szCs w:val="32"/>
        </w:rPr>
        <w:t>η ψηφίδα τύπου 74</w:t>
      </w:r>
      <w:r w:rsidR="00F63D65" w:rsidRPr="00F63D65">
        <w:rPr>
          <w:rFonts w:eastAsiaTheme="minorEastAsia"/>
          <w:sz w:val="32"/>
          <w:szCs w:val="32"/>
          <w:lang w:val="en-US"/>
        </w:rPr>
        <w:t>HC</w:t>
      </w:r>
      <w:r w:rsidR="00F63D65" w:rsidRPr="00F63D65">
        <w:rPr>
          <w:rFonts w:eastAsiaTheme="minorEastAsia"/>
          <w:sz w:val="32"/>
          <w:szCs w:val="32"/>
        </w:rPr>
        <w:t>00 είναι πιο ευαίσθητη στην ηλεκτροστατική εκφόρτιση</w:t>
      </w:r>
      <w:r w:rsidR="00F63D65">
        <w:rPr>
          <w:rFonts w:eastAsiaTheme="minorEastAsia"/>
          <w:sz w:val="32"/>
          <w:szCs w:val="32"/>
        </w:rPr>
        <w:t xml:space="preserve"> από ότι η </w:t>
      </w:r>
      <w:r w:rsidR="00F63D65" w:rsidRPr="00F63D65">
        <w:rPr>
          <w:rFonts w:eastAsiaTheme="minorEastAsia"/>
          <w:sz w:val="32"/>
          <w:szCs w:val="32"/>
        </w:rPr>
        <w:t>74</w:t>
      </w:r>
      <w:r w:rsidR="00F63D65" w:rsidRPr="00F63D65">
        <w:rPr>
          <w:rFonts w:eastAsiaTheme="minorEastAsia"/>
          <w:sz w:val="32"/>
          <w:szCs w:val="32"/>
          <w:lang w:val="en-US"/>
        </w:rPr>
        <w:t>LS</w:t>
      </w:r>
      <w:r w:rsidR="00F63D65" w:rsidRPr="00F63D65">
        <w:rPr>
          <w:rFonts w:eastAsiaTheme="minorEastAsia"/>
          <w:sz w:val="32"/>
          <w:szCs w:val="32"/>
        </w:rPr>
        <w:t>00</w:t>
      </w:r>
      <w:r w:rsidR="00F63D65">
        <w:rPr>
          <w:rFonts w:eastAsiaTheme="minorEastAsia"/>
          <w:sz w:val="32"/>
          <w:szCs w:val="32"/>
        </w:rPr>
        <w:t>, με αποτέλεσμα ε</w:t>
      </w:r>
      <w:r w:rsidR="00F63D65" w:rsidRPr="00F63D65">
        <w:rPr>
          <w:rFonts w:eastAsiaTheme="minorEastAsia"/>
          <w:sz w:val="32"/>
          <w:szCs w:val="32"/>
        </w:rPr>
        <w:t>άν οι είσοδοι της αφεθούν να αιωρούνται</w:t>
      </w:r>
      <w:r w:rsidR="00F63D65">
        <w:rPr>
          <w:rFonts w:eastAsiaTheme="minorEastAsia"/>
          <w:sz w:val="32"/>
          <w:szCs w:val="32"/>
        </w:rPr>
        <w:t>, ο λαμπτήρας να ανάβει ασθενώς</w:t>
      </w:r>
      <w:r w:rsidR="00F63D65" w:rsidRPr="00F63D65">
        <w:rPr>
          <w:rFonts w:eastAsiaTheme="minorEastAsia"/>
          <w:sz w:val="32"/>
          <w:szCs w:val="32"/>
        </w:rPr>
        <w:t xml:space="preserve">. </w:t>
      </w:r>
      <w:r w:rsidR="00F63D65">
        <w:rPr>
          <w:rFonts w:eastAsiaTheme="minorEastAsia"/>
          <w:sz w:val="32"/>
          <w:szCs w:val="32"/>
        </w:rPr>
        <w:t xml:space="preserve">Αυτό </w:t>
      </w:r>
      <w:r w:rsidR="00714217">
        <w:rPr>
          <w:rFonts w:eastAsiaTheme="minorEastAsia"/>
          <w:sz w:val="32"/>
          <w:szCs w:val="32"/>
        </w:rPr>
        <w:t>συμβαίνει καθώς</w:t>
      </w:r>
      <w:r w:rsidR="00F63D65" w:rsidRPr="00F63D65">
        <w:rPr>
          <w:rFonts w:eastAsiaTheme="minorEastAsia"/>
          <w:sz w:val="32"/>
          <w:szCs w:val="32"/>
        </w:rPr>
        <w:t xml:space="preserve"> η είσοδος μίας πύλης </w:t>
      </w:r>
      <w:r w:rsidR="00F63D65" w:rsidRPr="00F63D65">
        <w:rPr>
          <w:rFonts w:eastAsiaTheme="minorEastAsia"/>
          <w:sz w:val="32"/>
          <w:szCs w:val="32"/>
          <w:lang w:val="en-US"/>
        </w:rPr>
        <w:t>TTL</w:t>
      </w:r>
      <w:r w:rsidR="00F63D65" w:rsidRPr="00F63D65">
        <w:rPr>
          <w:rFonts w:eastAsiaTheme="minorEastAsia"/>
          <w:sz w:val="32"/>
          <w:szCs w:val="32"/>
        </w:rPr>
        <w:t xml:space="preserve"> είναι μία βάση τρανζίστορ η οποία λειτουργεί περισσότερο σαν δίοδος και είναι λιγότερο ευαίσθητη στον θόρυβο, λόγω της χαμηλότερης σύνθετης αντίστασης</w:t>
      </w:r>
      <w:r w:rsidR="00AB1D45">
        <w:rPr>
          <w:rFonts w:eastAsiaTheme="minorEastAsia"/>
          <w:sz w:val="32"/>
          <w:szCs w:val="32"/>
        </w:rPr>
        <w:t>. Αντίθετα,</w:t>
      </w:r>
      <w:r w:rsidR="00170B5C">
        <w:rPr>
          <w:rFonts w:eastAsiaTheme="minorEastAsia"/>
          <w:sz w:val="32"/>
          <w:szCs w:val="32"/>
        </w:rPr>
        <w:t xml:space="preserve"> </w:t>
      </w:r>
      <w:r w:rsidR="00AB1D45">
        <w:rPr>
          <w:rFonts w:eastAsiaTheme="minorEastAsia"/>
          <w:sz w:val="32"/>
          <w:szCs w:val="32"/>
        </w:rPr>
        <w:t>στις</w:t>
      </w:r>
      <w:r w:rsidR="00F4671E">
        <w:rPr>
          <w:rFonts w:eastAsiaTheme="minorEastAsia"/>
          <w:sz w:val="32"/>
          <w:szCs w:val="32"/>
        </w:rPr>
        <w:t xml:space="preserve"> πύλες </w:t>
      </w:r>
      <w:r w:rsidR="00F4671E">
        <w:rPr>
          <w:rFonts w:eastAsiaTheme="minorEastAsia"/>
          <w:sz w:val="32"/>
          <w:szCs w:val="32"/>
          <w:lang w:val="en-US"/>
        </w:rPr>
        <w:t>CMOS</w:t>
      </w:r>
      <w:r w:rsidR="00F4671E">
        <w:rPr>
          <w:rFonts w:eastAsiaTheme="minorEastAsia"/>
          <w:sz w:val="32"/>
          <w:szCs w:val="32"/>
        </w:rPr>
        <w:t xml:space="preserve">, </w:t>
      </w:r>
      <w:r w:rsidR="00F4671E" w:rsidRPr="00F4671E">
        <w:rPr>
          <w:rFonts w:eastAsiaTheme="minorEastAsia"/>
          <w:sz w:val="32"/>
          <w:szCs w:val="32"/>
        </w:rPr>
        <w:t>η παρουσία ηλεκτρικού πεδίου στην πύλη είναι αρκετή για να επηρεάσει το κανάλι ημιαγωγών σ</w:t>
      </w:r>
      <w:r w:rsidR="00132EC6">
        <w:rPr>
          <w:rFonts w:eastAsiaTheme="minorEastAsia"/>
          <w:sz w:val="32"/>
          <w:szCs w:val="32"/>
        </w:rPr>
        <w:t>ε</w:t>
      </w:r>
      <w:r w:rsidR="00F4671E" w:rsidRPr="00F4671E">
        <w:rPr>
          <w:rFonts w:eastAsiaTheme="minorEastAsia"/>
          <w:sz w:val="32"/>
          <w:szCs w:val="32"/>
        </w:rPr>
        <w:t xml:space="preserve"> αγωγιμότητα</w:t>
      </w:r>
      <w:r w:rsidR="00F63D65" w:rsidRPr="00F63D65">
        <w:rPr>
          <w:rFonts w:eastAsiaTheme="minorEastAsia"/>
          <w:sz w:val="32"/>
          <w:szCs w:val="32"/>
        </w:rPr>
        <w:t>.</w:t>
      </w:r>
    </w:p>
    <w:p w14:paraId="6B4E76D2" w14:textId="1C68934F" w:rsidR="00FE38C6" w:rsidRPr="000C4B5C" w:rsidRDefault="00714217" w:rsidP="0071421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Για το ερώτημα 2.3.2.γ. είχαμε κάνει το ζητούμενο κύκλωμα και με </w:t>
      </w:r>
      <w:r>
        <w:rPr>
          <w:rFonts w:eastAsiaTheme="minorEastAsia"/>
          <w:sz w:val="32"/>
          <w:szCs w:val="32"/>
          <w:lang w:val="en-US"/>
        </w:rPr>
        <w:t>TTL</w:t>
      </w:r>
      <w:r w:rsidRPr="00714217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και με </w:t>
      </w:r>
      <w:r>
        <w:rPr>
          <w:rFonts w:eastAsiaTheme="minorEastAsia"/>
          <w:sz w:val="32"/>
          <w:szCs w:val="32"/>
          <w:lang w:val="en-US"/>
        </w:rPr>
        <w:t>CMOS</w:t>
      </w:r>
      <w:r w:rsidRPr="00714217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και είχαμε παρατηρήσει πως </w:t>
      </w:r>
      <w:r w:rsidR="00AB1D45">
        <w:rPr>
          <w:rFonts w:eastAsiaTheme="minorEastAsia"/>
          <w:sz w:val="32"/>
          <w:szCs w:val="32"/>
        </w:rPr>
        <w:t>μεταβάλλοντας την τιμή του μεταβλητού αντιστάτη, άλλαζε και το ρεύμα</w:t>
      </w:r>
      <w:r w:rsidR="004D0496">
        <w:rPr>
          <w:rFonts w:eastAsiaTheme="minorEastAsia"/>
          <w:sz w:val="32"/>
          <w:szCs w:val="32"/>
        </w:rPr>
        <w:t xml:space="preserve"> που έδειχνε το αμπερόμετρο. </w:t>
      </w:r>
      <w:r w:rsidR="000C4B5C">
        <w:rPr>
          <w:rFonts w:eastAsiaTheme="minorEastAsia"/>
          <w:sz w:val="32"/>
          <w:szCs w:val="32"/>
        </w:rPr>
        <w:t>Αυτό συμβαίνει καθώς τα κυκλώματα μας έχουν συγκεκριμένες τιμές</w:t>
      </w:r>
      <w:r w:rsidR="000D7525">
        <w:rPr>
          <w:rFonts w:eastAsiaTheme="minorEastAsia"/>
          <w:sz w:val="32"/>
          <w:szCs w:val="32"/>
        </w:rPr>
        <w:t xml:space="preserve"> ελάχιστης και μέγιστης</w:t>
      </w:r>
      <w:r w:rsidR="000C4B5C">
        <w:rPr>
          <w:rFonts w:eastAsiaTheme="minorEastAsia"/>
          <w:sz w:val="32"/>
          <w:szCs w:val="32"/>
        </w:rPr>
        <w:t xml:space="preserve"> τάσης εισόδου που μπορούν να δεχτ</w:t>
      </w:r>
      <w:r w:rsidR="003A2CED">
        <w:rPr>
          <w:rFonts w:eastAsiaTheme="minorEastAsia"/>
          <w:sz w:val="32"/>
          <w:szCs w:val="32"/>
        </w:rPr>
        <w:t xml:space="preserve">ούν, όπως </w:t>
      </w:r>
      <w:r w:rsidR="003A2CED">
        <w:rPr>
          <w:rFonts w:eastAsiaTheme="minorEastAsia"/>
          <w:sz w:val="32"/>
          <w:szCs w:val="32"/>
        </w:rPr>
        <w:lastRenderedPageBreak/>
        <w:t>φαίνεται από τα φύλλα του κατασκευαστή</w:t>
      </w:r>
      <w:r w:rsidR="00840AF1">
        <w:rPr>
          <w:rFonts w:eastAsiaTheme="minorEastAsia"/>
          <w:sz w:val="32"/>
          <w:szCs w:val="32"/>
        </w:rPr>
        <w:t>, από τις οποίες επηρεάζεται και το ρεύμα τροφοδοσίας.</w:t>
      </w:r>
    </w:p>
    <w:p w14:paraId="49CA88CC" w14:textId="77777777" w:rsidR="00FE38C6" w:rsidRDefault="00FE38C6" w:rsidP="00714217">
      <w:pPr>
        <w:rPr>
          <w:rFonts w:eastAsiaTheme="minorEastAsia"/>
          <w:sz w:val="32"/>
          <w:szCs w:val="32"/>
        </w:rPr>
      </w:pPr>
    </w:p>
    <w:p w14:paraId="32C81D57" w14:textId="2EC295E2" w:rsidR="00714217" w:rsidRDefault="00FE38C6" w:rsidP="00714217">
      <w:pPr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6"/>
          <w:szCs w:val="36"/>
        </w:rPr>
        <w:t xml:space="preserve">2.5.3. </w:t>
      </w:r>
      <w:r w:rsidR="00E370F3">
        <w:rPr>
          <w:rFonts w:eastAsiaTheme="minorEastAsia"/>
          <w:sz w:val="32"/>
          <w:szCs w:val="32"/>
        </w:rPr>
        <w:t xml:space="preserve">Από τον πίνακα αληθείας του ερωτήματος 2.3.3. παρατηρήθηκε πως το </w:t>
      </w:r>
      <w:r w:rsidR="00DE69D0">
        <w:rPr>
          <w:rFonts w:eastAsiaTheme="minorEastAsia"/>
          <w:sz w:val="32"/>
          <w:szCs w:val="32"/>
        </w:rPr>
        <w:t xml:space="preserve">κύκλωμα του σχήματος 2.3 προσομοιάζει την πύλη </w:t>
      </w:r>
      <w:r w:rsidR="00DE69D0">
        <w:rPr>
          <w:rFonts w:eastAsiaTheme="minorEastAsia"/>
          <w:sz w:val="32"/>
          <w:szCs w:val="32"/>
          <w:lang w:val="en-US"/>
        </w:rPr>
        <w:t>AND</w:t>
      </w:r>
      <w:r w:rsidR="00DE69D0">
        <w:rPr>
          <w:rFonts w:eastAsiaTheme="minorEastAsia"/>
          <w:sz w:val="32"/>
          <w:szCs w:val="32"/>
        </w:rPr>
        <w:t>, καθώς όπως φαίνεται έχει ως έξοδο τάση 5</w:t>
      </w:r>
      <w:r w:rsidR="00DE69D0">
        <w:rPr>
          <w:rFonts w:eastAsiaTheme="minorEastAsia"/>
          <w:sz w:val="32"/>
          <w:szCs w:val="32"/>
          <w:lang w:val="en-US"/>
        </w:rPr>
        <w:t>V</w:t>
      </w:r>
      <w:r w:rsidR="00DE69D0" w:rsidRPr="00DE69D0">
        <w:rPr>
          <w:rFonts w:eastAsiaTheme="minorEastAsia"/>
          <w:sz w:val="32"/>
          <w:szCs w:val="32"/>
        </w:rPr>
        <w:t xml:space="preserve"> </w:t>
      </w:r>
      <w:r w:rsidR="00DE69D0">
        <w:rPr>
          <w:rFonts w:eastAsiaTheme="minorEastAsia"/>
          <w:sz w:val="32"/>
          <w:szCs w:val="32"/>
        </w:rPr>
        <w:t xml:space="preserve">μόνο όταν και οι δύο είσοδοι είναι </w:t>
      </w:r>
      <w:r w:rsidR="00CB6813">
        <w:rPr>
          <w:rFonts w:eastAsiaTheme="minorEastAsia"/>
          <w:sz w:val="32"/>
          <w:szCs w:val="32"/>
        </w:rPr>
        <w:t>στα 5</w:t>
      </w:r>
      <w:r w:rsidR="00CB6813">
        <w:rPr>
          <w:rFonts w:eastAsiaTheme="minorEastAsia"/>
          <w:sz w:val="32"/>
          <w:szCs w:val="32"/>
          <w:lang w:val="en-US"/>
        </w:rPr>
        <w:t>V</w:t>
      </w:r>
      <w:r w:rsidR="00CB6813" w:rsidRPr="00CB6813">
        <w:rPr>
          <w:rFonts w:eastAsiaTheme="minorEastAsia"/>
          <w:sz w:val="32"/>
          <w:szCs w:val="32"/>
        </w:rPr>
        <w:t xml:space="preserve">. </w:t>
      </w:r>
    </w:p>
    <w:p w14:paraId="79FCC8E7" w14:textId="2284C631" w:rsidR="00112AB9" w:rsidRDefault="00112AB9" w:rsidP="0071421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Η αντίστοιχη της, δηλαδή η πύλη </w:t>
      </w:r>
      <w:r>
        <w:rPr>
          <w:rFonts w:eastAsiaTheme="minorEastAsia"/>
          <w:sz w:val="32"/>
          <w:szCs w:val="32"/>
          <w:lang w:val="en-US"/>
        </w:rPr>
        <w:t>OR</w:t>
      </w:r>
      <w:r>
        <w:rPr>
          <w:rFonts w:eastAsiaTheme="minorEastAsia"/>
          <w:sz w:val="32"/>
          <w:szCs w:val="32"/>
        </w:rPr>
        <w:t>,</w:t>
      </w:r>
      <w:r w:rsidR="006239E3">
        <w:rPr>
          <w:rFonts w:eastAsiaTheme="minorEastAsia"/>
          <w:sz w:val="32"/>
          <w:szCs w:val="32"/>
        </w:rPr>
        <w:t xml:space="preserve"> στον εξομοιωτή υλοποιείται όπως ακολουθεί:</w:t>
      </w:r>
    </w:p>
    <w:p w14:paraId="7192A9B0" w14:textId="5F092FA7" w:rsidR="006239E3" w:rsidRDefault="008843ED" w:rsidP="00714217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1E43FD2A" wp14:editId="1C898AE4">
            <wp:extent cx="2941320" cy="2247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F347" w14:textId="0E02F44A" w:rsidR="00C24DAE" w:rsidRDefault="00C24DAE" w:rsidP="00714217">
      <w:pPr>
        <w:rPr>
          <w:rFonts w:eastAsiaTheme="minorEastAsia"/>
          <w:sz w:val="32"/>
          <w:szCs w:val="32"/>
        </w:rPr>
      </w:pPr>
    </w:p>
    <w:p w14:paraId="25B3DC3A" w14:textId="23931A0C" w:rsidR="00DF222E" w:rsidRDefault="00C24DAE" w:rsidP="00714217">
      <w:pPr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6"/>
          <w:szCs w:val="36"/>
        </w:rPr>
        <w:t xml:space="preserve">2.5.4. </w:t>
      </w:r>
      <w:r w:rsidR="00737EF3">
        <w:rPr>
          <w:rFonts w:eastAsiaTheme="minorEastAsia"/>
          <w:sz w:val="32"/>
          <w:szCs w:val="32"/>
        </w:rPr>
        <w:t>Για το κύκλωμα του ερωτήματος 2.3.4.α.</w:t>
      </w:r>
      <w:r w:rsidR="00340625">
        <w:rPr>
          <w:rFonts w:eastAsiaTheme="minorEastAsia"/>
          <w:sz w:val="32"/>
          <w:szCs w:val="32"/>
        </w:rPr>
        <w:t xml:space="preserve"> παρατηρήσαμε πώς όταν η είσοδος βρίσκεται στη μέγιστη</w:t>
      </w:r>
      <w:r w:rsidR="006B599A">
        <w:rPr>
          <w:rFonts w:eastAsiaTheme="minorEastAsia"/>
          <w:sz w:val="32"/>
          <w:szCs w:val="32"/>
        </w:rPr>
        <w:t xml:space="preserve"> </w:t>
      </w:r>
      <w:r w:rsidR="00340625">
        <w:rPr>
          <w:rFonts w:eastAsiaTheme="minorEastAsia"/>
          <w:sz w:val="32"/>
          <w:szCs w:val="32"/>
        </w:rPr>
        <w:t>της τιμή, δηλαδή τα 2.5</w:t>
      </w:r>
      <w:r w:rsidR="00340625">
        <w:rPr>
          <w:rFonts w:eastAsiaTheme="minorEastAsia"/>
          <w:sz w:val="32"/>
          <w:szCs w:val="32"/>
          <w:lang w:val="en-US"/>
        </w:rPr>
        <w:t>V</w:t>
      </w:r>
      <w:r w:rsidR="00340625" w:rsidRPr="00340625">
        <w:rPr>
          <w:rFonts w:eastAsiaTheme="minorEastAsia"/>
          <w:sz w:val="32"/>
          <w:szCs w:val="32"/>
        </w:rPr>
        <w:t>,</w:t>
      </w:r>
      <w:r w:rsidR="00340625">
        <w:rPr>
          <w:rFonts w:eastAsiaTheme="minorEastAsia"/>
          <w:sz w:val="32"/>
          <w:szCs w:val="32"/>
        </w:rPr>
        <w:t xml:space="preserve"> η έξοδος βρίσκεται στην ελάχιστη της τιμή, που είναι τα </w:t>
      </w:r>
      <w:r w:rsidR="00340625" w:rsidRPr="00340625">
        <w:rPr>
          <w:rFonts w:eastAsiaTheme="minorEastAsia"/>
          <w:sz w:val="32"/>
          <w:szCs w:val="32"/>
        </w:rPr>
        <w:t>0</w:t>
      </w:r>
      <w:r w:rsidR="00340625">
        <w:rPr>
          <w:rFonts w:eastAsiaTheme="minorEastAsia"/>
          <w:sz w:val="32"/>
          <w:szCs w:val="32"/>
          <w:lang w:val="en-US"/>
        </w:rPr>
        <w:t>V</w:t>
      </w:r>
      <w:r w:rsidR="00340625">
        <w:rPr>
          <w:rFonts w:eastAsiaTheme="minorEastAsia"/>
          <w:sz w:val="32"/>
          <w:szCs w:val="32"/>
        </w:rPr>
        <w:t xml:space="preserve">, ενώ όταν η είσοδος είναι στην </w:t>
      </w:r>
      <w:r w:rsidR="006B599A">
        <w:rPr>
          <w:rFonts w:eastAsiaTheme="minorEastAsia"/>
          <w:sz w:val="32"/>
          <w:szCs w:val="32"/>
        </w:rPr>
        <w:t>ελάχιστη της τιμή, δηλαδή στα -2.5</w:t>
      </w:r>
      <w:r w:rsidR="006B599A">
        <w:rPr>
          <w:rFonts w:eastAsiaTheme="minorEastAsia"/>
          <w:sz w:val="32"/>
          <w:szCs w:val="32"/>
          <w:lang w:val="en-US"/>
        </w:rPr>
        <w:t>V</w:t>
      </w:r>
      <w:r w:rsidR="006B599A" w:rsidRPr="006B599A">
        <w:rPr>
          <w:rFonts w:eastAsiaTheme="minorEastAsia"/>
          <w:sz w:val="32"/>
          <w:szCs w:val="32"/>
        </w:rPr>
        <w:t xml:space="preserve">, </w:t>
      </w:r>
      <w:r w:rsidR="006B599A">
        <w:rPr>
          <w:rFonts w:eastAsiaTheme="minorEastAsia"/>
          <w:sz w:val="32"/>
          <w:szCs w:val="32"/>
        </w:rPr>
        <w:t>η έξοδος βρίσκεται στη μέγιστη της τιμή, που είναι τα 5</w:t>
      </w:r>
      <w:r w:rsidR="006B599A">
        <w:rPr>
          <w:rFonts w:eastAsiaTheme="minorEastAsia"/>
          <w:sz w:val="32"/>
          <w:szCs w:val="32"/>
          <w:lang w:val="en-US"/>
        </w:rPr>
        <w:t>V</w:t>
      </w:r>
      <w:r w:rsidR="006B599A" w:rsidRPr="006B599A">
        <w:rPr>
          <w:rFonts w:eastAsiaTheme="minorEastAsia"/>
          <w:sz w:val="32"/>
          <w:szCs w:val="32"/>
        </w:rPr>
        <w:t xml:space="preserve">. </w:t>
      </w:r>
      <w:r w:rsidR="006B599A">
        <w:rPr>
          <w:rFonts w:eastAsiaTheme="minorEastAsia"/>
          <w:sz w:val="32"/>
          <w:szCs w:val="32"/>
        </w:rPr>
        <w:t xml:space="preserve">Άρα, </w:t>
      </w:r>
      <w:r w:rsidR="00DB1539">
        <w:rPr>
          <w:rFonts w:eastAsiaTheme="minorEastAsia"/>
          <w:sz w:val="32"/>
          <w:szCs w:val="32"/>
        </w:rPr>
        <w:t xml:space="preserve">αυτό το κύκλωμα φαίνεται να λειτουργεί ως αντιστροφέας, καθώς </w:t>
      </w:r>
      <w:r w:rsidR="00DF222E">
        <w:rPr>
          <w:rFonts w:eastAsiaTheme="minorEastAsia"/>
          <w:sz w:val="32"/>
          <w:szCs w:val="32"/>
        </w:rPr>
        <w:t xml:space="preserve">η έξοδος μεγιστοποιείται όταν η είσοδος ελαχιστοποιείται και αντίστροφα. Ένα </w:t>
      </w:r>
      <w:r w:rsidR="008257D2">
        <w:rPr>
          <w:rFonts w:eastAsiaTheme="minorEastAsia"/>
          <w:sz w:val="32"/>
          <w:szCs w:val="32"/>
        </w:rPr>
        <w:t xml:space="preserve">πρόβλημα που παρατηρήθηκε όμως για το κύκλωμα του σχήματος 2.4, είναι πως από τις κυματομορφές του εργαστηρίου φαίνεται πως η έξοδος χάνει την μορφή της παλμοσειράς σε πολύ μεγάλες συχνότητες και στη μέγιστη </w:t>
      </w:r>
      <w:r w:rsidR="008257D2">
        <w:rPr>
          <w:rFonts w:eastAsiaTheme="minorEastAsia"/>
          <w:sz w:val="32"/>
          <w:szCs w:val="32"/>
        </w:rPr>
        <w:lastRenderedPageBreak/>
        <w:t xml:space="preserve">τιμή της παίρνει μία πιο καμπυλωτή μορφή. Επίσης, παρατηρήθηκε πως παίρνει </w:t>
      </w:r>
      <w:r w:rsidR="007E019A">
        <w:rPr>
          <w:rFonts w:eastAsiaTheme="minorEastAsia"/>
          <w:sz w:val="32"/>
          <w:szCs w:val="32"/>
        </w:rPr>
        <w:t>τιμές μόνο στο διάστημα 0-5</w:t>
      </w:r>
      <w:r w:rsidR="007E019A">
        <w:rPr>
          <w:rFonts w:eastAsiaTheme="minorEastAsia"/>
          <w:sz w:val="32"/>
          <w:szCs w:val="32"/>
          <w:lang w:val="en-US"/>
        </w:rPr>
        <w:t>V</w:t>
      </w:r>
      <w:r w:rsidR="007E019A">
        <w:rPr>
          <w:rFonts w:eastAsiaTheme="minorEastAsia"/>
          <w:sz w:val="32"/>
          <w:szCs w:val="32"/>
        </w:rPr>
        <w:t>.</w:t>
      </w:r>
    </w:p>
    <w:p w14:paraId="5D5AF20F" w14:textId="05051008" w:rsidR="00AE39F5" w:rsidRDefault="00AE39F5" w:rsidP="00714217">
      <w:pPr>
        <w:rPr>
          <w:rFonts w:eastAsiaTheme="minorEastAsia"/>
          <w:sz w:val="32"/>
          <w:szCs w:val="32"/>
        </w:rPr>
      </w:pPr>
    </w:p>
    <w:p w14:paraId="6281F8AD" w14:textId="2B9D4C9D" w:rsidR="00CA030E" w:rsidRPr="00983D69" w:rsidRDefault="00AE39F5" w:rsidP="00714217">
      <w:pPr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6"/>
          <w:szCs w:val="36"/>
        </w:rPr>
        <w:t xml:space="preserve">2.5.5. </w:t>
      </w:r>
      <w:r w:rsidR="00EF793F">
        <w:rPr>
          <w:rFonts w:eastAsiaTheme="minorEastAsia"/>
          <w:sz w:val="32"/>
          <w:szCs w:val="32"/>
        </w:rPr>
        <w:t xml:space="preserve">Και τα δύο κυκλώματα υλοποιούν την πύλη </w:t>
      </w:r>
      <w:r w:rsidR="00EF793F">
        <w:rPr>
          <w:rFonts w:eastAsiaTheme="minorEastAsia"/>
          <w:sz w:val="32"/>
          <w:szCs w:val="32"/>
          <w:lang w:val="en-US"/>
        </w:rPr>
        <w:t>NOT</w:t>
      </w:r>
      <w:r w:rsidR="002D13EE">
        <w:rPr>
          <w:rFonts w:eastAsiaTheme="minorEastAsia"/>
          <w:sz w:val="32"/>
          <w:szCs w:val="32"/>
        </w:rPr>
        <w:t xml:space="preserve">. Σύμφωνα με τις κυματομορφές του εργαστηρίου, όμως, παρατηρούμε ότι </w:t>
      </w:r>
      <w:r w:rsidR="007D4B8E">
        <w:rPr>
          <w:rFonts w:eastAsiaTheme="minorEastAsia"/>
          <w:sz w:val="32"/>
          <w:szCs w:val="32"/>
        </w:rPr>
        <w:t>σ</w:t>
      </w:r>
      <w:r w:rsidR="002D13EE">
        <w:rPr>
          <w:rFonts w:eastAsiaTheme="minorEastAsia"/>
          <w:sz w:val="32"/>
          <w:szCs w:val="32"/>
        </w:rPr>
        <w:t>το κύκλωμα του σχήματος 2.</w:t>
      </w:r>
      <w:r w:rsidR="007D4B8E">
        <w:rPr>
          <w:rFonts w:eastAsiaTheme="minorEastAsia"/>
          <w:sz w:val="32"/>
          <w:szCs w:val="32"/>
        </w:rPr>
        <w:t xml:space="preserve">4 η κυματομορφή της εξόδου για υψηλές συχνότητες χάνει την μορφή του παλμού και είναι πιο καμπυλωτή, ενώ </w:t>
      </w:r>
      <w:r w:rsidR="0013368C">
        <w:rPr>
          <w:rFonts w:eastAsiaTheme="minorEastAsia"/>
          <w:sz w:val="32"/>
          <w:szCs w:val="32"/>
        </w:rPr>
        <w:t xml:space="preserve">η κυματομορφή του κυκλώματος 2.5 διατηρεί τη μορφή της και στις υψηλές συχνότητες. Αντίθετα, στον εξομοιωτή, η κυματομορφή του κυκλώματος 2.4 για υψηλές συχνότητες διατηρείται ίδια, ενώ του κυκλώματος 2.5 εμφανίζει επιπλέον τετραγωνάκια </w:t>
      </w:r>
      <w:r w:rsidR="00983D69">
        <w:rPr>
          <w:rFonts w:eastAsiaTheme="minorEastAsia"/>
          <w:sz w:val="32"/>
          <w:szCs w:val="32"/>
        </w:rPr>
        <w:t>κατά τη μετάβαση από τις μέγιστες στις ελάχιστες τιμές</w:t>
      </w:r>
      <w:r w:rsidR="00C841F8">
        <w:rPr>
          <w:rFonts w:eastAsiaTheme="minorEastAsia"/>
          <w:sz w:val="32"/>
          <w:szCs w:val="32"/>
        </w:rPr>
        <w:t>.</w:t>
      </w:r>
      <w:r w:rsidR="002D13EE">
        <w:rPr>
          <w:rFonts w:eastAsiaTheme="minorEastAsia"/>
          <w:sz w:val="32"/>
          <w:szCs w:val="32"/>
        </w:rPr>
        <w:t xml:space="preserve"> </w:t>
      </w:r>
      <w:r w:rsidR="00C841F8">
        <w:rPr>
          <w:rFonts w:eastAsiaTheme="minorEastAsia"/>
          <w:sz w:val="32"/>
          <w:szCs w:val="32"/>
        </w:rPr>
        <w:t>Επίσης, η κυματομορφή του κυκλώματος 2.4 στον εξομοιωτή κυμαίνεται στις τιμές από 0 έως 5</w:t>
      </w:r>
      <w:r w:rsidR="00C841F8">
        <w:rPr>
          <w:rFonts w:eastAsiaTheme="minorEastAsia"/>
          <w:sz w:val="32"/>
          <w:szCs w:val="32"/>
          <w:lang w:val="en-US"/>
        </w:rPr>
        <w:t>V</w:t>
      </w:r>
      <w:r w:rsidR="00C841F8">
        <w:rPr>
          <w:rFonts w:eastAsiaTheme="minorEastAsia"/>
          <w:sz w:val="32"/>
          <w:szCs w:val="32"/>
        </w:rPr>
        <w:t>, ενώ αυτή του</w:t>
      </w:r>
      <w:r w:rsidR="00CA030E">
        <w:rPr>
          <w:rFonts w:eastAsiaTheme="minorEastAsia"/>
          <w:sz w:val="32"/>
          <w:szCs w:val="32"/>
        </w:rPr>
        <w:t xml:space="preserve"> σχήματος</w:t>
      </w:r>
      <w:r w:rsidR="00C841F8">
        <w:rPr>
          <w:rFonts w:eastAsiaTheme="minorEastAsia"/>
          <w:sz w:val="32"/>
          <w:szCs w:val="32"/>
        </w:rPr>
        <w:t xml:space="preserve"> 2.5 από 2.5</w:t>
      </w:r>
      <w:r w:rsidR="00C841F8">
        <w:rPr>
          <w:rFonts w:eastAsiaTheme="minorEastAsia"/>
          <w:sz w:val="32"/>
          <w:szCs w:val="32"/>
          <w:lang w:val="en-US"/>
        </w:rPr>
        <w:t>V</w:t>
      </w:r>
      <w:r w:rsidR="00C841F8" w:rsidRPr="00983D69">
        <w:rPr>
          <w:rFonts w:eastAsiaTheme="minorEastAsia"/>
          <w:sz w:val="32"/>
          <w:szCs w:val="32"/>
        </w:rPr>
        <w:t xml:space="preserve"> </w:t>
      </w:r>
      <w:r w:rsidR="00C841F8">
        <w:rPr>
          <w:rFonts w:eastAsiaTheme="minorEastAsia"/>
          <w:sz w:val="32"/>
          <w:szCs w:val="32"/>
        </w:rPr>
        <w:t xml:space="preserve">έως </w:t>
      </w:r>
      <w:r w:rsidR="00C841F8" w:rsidRPr="00983D69">
        <w:rPr>
          <w:rFonts w:eastAsiaTheme="minorEastAsia"/>
          <w:sz w:val="32"/>
          <w:szCs w:val="32"/>
        </w:rPr>
        <w:t>5</w:t>
      </w:r>
      <w:r w:rsidR="00C841F8">
        <w:rPr>
          <w:rFonts w:eastAsiaTheme="minorEastAsia"/>
          <w:sz w:val="32"/>
          <w:szCs w:val="32"/>
          <w:lang w:val="en-US"/>
        </w:rPr>
        <w:t>V</w:t>
      </w:r>
      <w:r w:rsidR="00C841F8" w:rsidRPr="00983D69">
        <w:rPr>
          <w:rFonts w:eastAsiaTheme="minorEastAsia"/>
          <w:sz w:val="32"/>
          <w:szCs w:val="32"/>
        </w:rPr>
        <w:t>.</w:t>
      </w:r>
    </w:p>
    <w:p w14:paraId="45712F0D" w14:textId="4B69F3C8" w:rsidR="00714217" w:rsidRDefault="00714217" w:rsidP="00F63D65">
      <w:pPr>
        <w:rPr>
          <w:rFonts w:eastAsiaTheme="minorEastAsia"/>
          <w:sz w:val="32"/>
          <w:szCs w:val="32"/>
        </w:rPr>
      </w:pPr>
    </w:p>
    <w:p w14:paraId="3ABA1872" w14:textId="04AE4885" w:rsidR="005F5AB0" w:rsidRPr="005F5AB0" w:rsidRDefault="005F5AB0" w:rsidP="00F63D65">
      <w:pPr>
        <w:rPr>
          <w:rFonts w:eastAsiaTheme="minorEastAsia"/>
          <w:b/>
          <w:bCs/>
          <w:sz w:val="36"/>
          <w:szCs w:val="36"/>
          <w:u w:val="single"/>
        </w:rPr>
      </w:pPr>
      <w:r w:rsidRPr="005F5AB0">
        <w:rPr>
          <w:rFonts w:eastAsiaTheme="minorEastAsia"/>
          <w:b/>
          <w:bCs/>
          <w:sz w:val="36"/>
          <w:szCs w:val="36"/>
          <w:u w:val="single"/>
          <w:lang w:val="en-US"/>
        </w:rPr>
        <w:t>BONUS</w:t>
      </w:r>
      <w:r w:rsidRPr="00CA030E">
        <w:rPr>
          <w:rFonts w:eastAsiaTheme="minorEastAsia"/>
          <w:b/>
          <w:bCs/>
          <w:sz w:val="36"/>
          <w:szCs w:val="36"/>
          <w:u w:val="single"/>
        </w:rPr>
        <w:t xml:space="preserve"> </w:t>
      </w:r>
      <w:r w:rsidRPr="005F5AB0">
        <w:rPr>
          <w:rFonts w:eastAsiaTheme="minorEastAsia"/>
          <w:b/>
          <w:bCs/>
          <w:sz w:val="36"/>
          <w:szCs w:val="36"/>
          <w:u w:val="single"/>
        </w:rPr>
        <w:t>ΕΡΩΤΗΣΕΙΣ:</w:t>
      </w:r>
    </w:p>
    <w:p w14:paraId="1C572562" w14:textId="07D29B6E" w:rsidR="00C06FE6" w:rsidRPr="00C71CF4" w:rsidRDefault="00412CC2" w:rsidP="005F5AB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Για το ερώτημα 2.3.1, </w:t>
      </w:r>
      <w:r w:rsidR="006427EC">
        <w:rPr>
          <w:sz w:val="32"/>
          <w:szCs w:val="32"/>
        </w:rPr>
        <w:t xml:space="preserve">σχεδιάστε το κύκλωμα αντικαθιστώντας τις έτοιμες πύλες </w:t>
      </w:r>
      <w:r w:rsidR="006427EC">
        <w:rPr>
          <w:sz w:val="32"/>
          <w:szCs w:val="32"/>
          <w:lang w:val="en-US"/>
        </w:rPr>
        <w:t>NAND</w:t>
      </w:r>
      <w:r w:rsidR="006427EC" w:rsidRPr="006427EC">
        <w:rPr>
          <w:sz w:val="32"/>
          <w:szCs w:val="32"/>
        </w:rPr>
        <w:t xml:space="preserve"> </w:t>
      </w:r>
      <w:r w:rsidR="006427EC">
        <w:rPr>
          <w:sz w:val="32"/>
          <w:szCs w:val="32"/>
        </w:rPr>
        <w:t xml:space="preserve">με πύλες </w:t>
      </w:r>
      <w:r w:rsidR="00C71CF4">
        <w:rPr>
          <w:sz w:val="32"/>
          <w:szCs w:val="32"/>
        </w:rPr>
        <w:t xml:space="preserve">τύπου </w:t>
      </w:r>
      <w:r w:rsidR="00C71CF4">
        <w:rPr>
          <w:sz w:val="32"/>
          <w:szCs w:val="32"/>
          <w:lang w:val="en-US"/>
        </w:rPr>
        <w:t>TTL</w:t>
      </w:r>
      <w:r w:rsidR="00C71CF4">
        <w:rPr>
          <w:sz w:val="32"/>
          <w:szCs w:val="32"/>
        </w:rPr>
        <w:t xml:space="preserve">. </w:t>
      </w:r>
    </w:p>
    <w:p w14:paraId="35A17D8A" w14:textId="4A8A5F54" w:rsidR="00C71CF4" w:rsidRDefault="00C71CF4" w:rsidP="00C71CF4">
      <w:pPr>
        <w:rPr>
          <w:b/>
          <w:bCs/>
          <w:sz w:val="36"/>
          <w:szCs w:val="36"/>
        </w:rPr>
      </w:pPr>
    </w:p>
    <w:p w14:paraId="39780184" w14:textId="6A3B5C11" w:rsidR="00C71CF4" w:rsidRDefault="00FB53C9" w:rsidP="00C71CF4">
      <w:pPr>
        <w:rPr>
          <w:sz w:val="32"/>
          <w:szCs w:val="32"/>
        </w:rPr>
      </w:pPr>
      <w:r>
        <w:rPr>
          <w:sz w:val="32"/>
          <w:szCs w:val="32"/>
        </w:rPr>
        <w:t>Το κύκλωμα στον εξομοιωτή είναι το ακόλουθο:</w:t>
      </w:r>
    </w:p>
    <w:p w14:paraId="0247F6F5" w14:textId="6756C84F" w:rsidR="005A32FA" w:rsidRDefault="000759B5" w:rsidP="00C71CF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55FF8C" wp14:editId="584A8447">
            <wp:extent cx="5872480" cy="14249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753" cy="142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67AD" w14:textId="1A21D2BA" w:rsidR="00FB53C9" w:rsidRDefault="005A32FA" w:rsidP="00C71CF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Και η κυματομορφή είναι η εξής:</w:t>
      </w:r>
    </w:p>
    <w:p w14:paraId="1E9DF267" w14:textId="3DC17B26" w:rsidR="005A32FA" w:rsidRDefault="005A32FA" w:rsidP="00C71CF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D6E574" wp14:editId="6189457B">
            <wp:extent cx="5274310" cy="8274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3519" w14:textId="4A67E72F" w:rsidR="000759B5" w:rsidRDefault="000759B5" w:rsidP="00C71CF4">
      <w:pPr>
        <w:rPr>
          <w:sz w:val="32"/>
          <w:szCs w:val="32"/>
        </w:rPr>
      </w:pPr>
    </w:p>
    <w:p w14:paraId="0F1CCD85" w14:textId="0F63081D" w:rsidR="000759B5" w:rsidRPr="00FF5AD4" w:rsidRDefault="00A54BD6" w:rsidP="000759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Για το ερώτημα 2.5.3 </w:t>
      </w:r>
      <w:r w:rsidR="000B29A1">
        <w:rPr>
          <w:sz w:val="32"/>
          <w:szCs w:val="32"/>
        </w:rPr>
        <w:t xml:space="preserve">υλοποιήστε, αν γίνεται, </w:t>
      </w:r>
      <w:r w:rsidR="00FF5AD4">
        <w:rPr>
          <w:sz w:val="32"/>
          <w:szCs w:val="32"/>
        </w:rPr>
        <w:t xml:space="preserve">μία πύλη </w:t>
      </w:r>
      <w:r w:rsidR="00FF5AD4">
        <w:rPr>
          <w:sz w:val="32"/>
          <w:szCs w:val="32"/>
          <w:lang w:val="en-US"/>
        </w:rPr>
        <w:t>NOT</w:t>
      </w:r>
      <w:r w:rsidR="00FF5AD4">
        <w:rPr>
          <w:sz w:val="32"/>
          <w:szCs w:val="32"/>
        </w:rPr>
        <w:t xml:space="preserve"> μόνο με διόδους και αντιστάτες.</w:t>
      </w:r>
    </w:p>
    <w:p w14:paraId="653B0757" w14:textId="2952D456" w:rsidR="00FF5AD4" w:rsidRDefault="00FF5AD4" w:rsidP="00FF5AD4">
      <w:pPr>
        <w:rPr>
          <w:b/>
          <w:bCs/>
          <w:sz w:val="36"/>
          <w:szCs w:val="36"/>
        </w:rPr>
      </w:pPr>
    </w:p>
    <w:p w14:paraId="69A8AEA6" w14:textId="4F352132" w:rsidR="00FF5AD4" w:rsidRPr="000F27EC" w:rsidRDefault="004A0F5A" w:rsidP="00FF5AD4">
      <w:pPr>
        <w:rPr>
          <w:sz w:val="32"/>
          <w:szCs w:val="32"/>
        </w:rPr>
      </w:pPr>
      <w:r>
        <w:rPr>
          <w:sz w:val="32"/>
          <w:szCs w:val="32"/>
        </w:rPr>
        <w:t xml:space="preserve">Δεν μπορούμε να υλοποιήσουμε </w:t>
      </w:r>
      <w:r w:rsidR="00DC7207">
        <w:rPr>
          <w:sz w:val="32"/>
          <w:szCs w:val="32"/>
        </w:rPr>
        <w:t xml:space="preserve">μία πύλη </w:t>
      </w:r>
      <w:r w:rsidR="00DC7207">
        <w:rPr>
          <w:sz w:val="32"/>
          <w:szCs w:val="32"/>
          <w:lang w:val="en-US"/>
        </w:rPr>
        <w:t>NOT</w:t>
      </w:r>
      <w:r w:rsidR="00DC7207">
        <w:rPr>
          <w:sz w:val="32"/>
          <w:szCs w:val="32"/>
        </w:rPr>
        <w:t xml:space="preserve"> μόνο με διόδους και αντιστάτες, καθώς </w:t>
      </w:r>
      <w:r w:rsidR="00165ED4">
        <w:rPr>
          <w:sz w:val="32"/>
          <w:szCs w:val="32"/>
        </w:rPr>
        <w:t xml:space="preserve">χρειάζεται </w:t>
      </w:r>
      <w:r w:rsidR="002333EE">
        <w:rPr>
          <w:sz w:val="32"/>
          <w:szCs w:val="32"/>
        </w:rPr>
        <w:t xml:space="preserve">να μετατρέψουμε </w:t>
      </w:r>
      <w:r w:rsidR="00865A91">
        <w:rPr>
          <w:sz w:val="32"/>
          <w:szCs w:val="32"/>
        </w:rPr>
        <w:t xml:space="preserve">και </w:t>
      </w:r>
      <w:r w:rsidR="002333EE">
        <w:rPr>
          <w:sz w:val="32"/>
          <w:szCs w:val="32"/>
        </w:rPr>
        <w:t xml:space="preserve">μία </w:t>
      </w:r>
      <w:r w:rsidR="00EC450B">
        <w:rPr>
          <w:sz w:val="32"/>
          <w:szCs w:val="32"/>
        </w:rPr>
        <w:t>είσοδο χαμηλής τάσης</w:t>
      </w:r>
      <w:r w:rsidR="002333EE">
        <w:rPr>
          <w:sz w:val="32"/>
          <w:szCs w:val="32"/>
        </w:rPr>
        <w:t xml:space="preserve"> σε </w:t>
      </w:r>
      <w:r w:rsidR="00EC450B">
        <w:rPr>
          <w:sz w:val="32"/>
          <w:szCs w:val="32"/>
        </w:rPr>
        <w:t>έξοδο υψηλής τάσης</w:t>
      </w:r>
      <w:r w:rsidR="00165ED4">
        <w:rPr>
          <w:sz w:val="32"/>
          <w:szCs w:val="32"/>
        </w:rPr>
        <w:t>, δηλαδή να μετατρέψουμε το 0 σε 1. Αυτό, όμως δεν είναι δυνατό</w:t>
      </w:r>
      <w:r w:rsidR="000F27EC">
        <w:rPr>
          <w:sz w:val="32"/>
          <w:szCs w:val="32"/>
        </w:rPr>
        <w:t xml:space="preserve"> μόνο</w:t>
      </w:r>
      <w:r w:rsidR="00865A91">
        <w:rPr>
          <w:sz w:val="32"/>
          <w:szCs w:val="32"/>
        </w:rPr>
        <w:t xml:space="preserve"> με διόδους</w:t>
      </w:r>
      <w:r w:rsidR="000F27EC">
        <w:rPr>
          <w:sz w:val="32"/>
          <w:szCs w:val="32"/>
        </w:rPr>
        <w:t xml:space="preserve"> και αντιστάτες, καθώς χρειάζεται και κάποιου είδους ενισχυτής. </w:t>
      </w:r>
    </w:p>
    <w:sectPr w:rsidR="00FF5AD4" w:rsidRPr="000F27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73A33"/>
    <w:multiLevelType w:val="hybridMultilevel"/>
    <w:tmpl w:val="72C8E896"/>
    <w:lvl w:ilvl="0" w:tplc="345E50B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3B"/>
    <w:rsid w:val="00005891"/>
    <w:rsid w:val="00014BFA"/>
    <w:rsid w:val="000215DE"/>
    <w:rsid w:val="00024CCF"/>
    <w:rsid w:val="00025096"/>
    <w:rsid w:val="00034E89"/>
    <w:rsid w:val="000424D9"/>
    <w:rsid w:val="00052224"/>
    <w:rsid w:val="0006132C"/>
    <w:rsid w:val="00064C0C"/>
    <w:rsid w:val="00071566"/>
    <w:rsid w:val="000759B5"/>
    <w:rsid w:val="000A002F"/>
    <w:rsid w:val="000A0BC8"/>
    <w:rsid w:val="000B29A1"/>
    <w:rsid w:val="000C2B3F"/>
    <w:rsid w:val="000C4B5C"/>
    <w:rsid w:val="000C5E45"/>
    <w:rsid w:val="000D6108"/>
    <w:rsid w:val="000D7525"/>
    <w:rsid w:val="000F27EC"/>
    <w:rsid w:val="00103DD2"/>
    <w:rsid w:val="001100DB"/>
    <w:rsid w:val="00112AB9"/>
    <w:rsid w:val="0011393B"/>
    <w:rsid w:val="00123CF8"/>
    <w:rsid w:val="00125288"/>
    <w:rsid w:val="00132EC6"/>
    <w:rsid w:val="0013368C"/>
    <w:rsid w:val="00153577"/>
    <w:rsid w:val="001633F0"/>
    <w:rsid w:val="00165ED4"/>
    <w:rsid w:val="00170B5C"/>
    <w:rsid w:val="00176D72"/>
    <w:rsid w:val="001937A1"/>
    <w:rsid w:val="00196526"/>
    <w:rsid w:val="001E60FE"/>
    <w:rsid w:val="00220F04"/>
    <w:rsid w:val="00221F20"/>
    <w:rsid w:val="00222A93"/>
    <w:rsid w:val="002269E0"/>
    <w:rsid w:val="00231BFA"/>
    <w:rsid w:val="002333EE"/>
    <w:rsid w:val="002414CA"/>
    <w:rsid w:val="00260FE8"/>
    <w:rsid w:val="002A495E"/>
    <w:rsid w:val="002D13EE"/>
    <w:rsid w:val="002D4B87"/>
    <w:rsid w:val="002E3CA3"/>
    <w:rsid w:val="002E3F5F"/>
    <w:rsid w:val="002E4612"/>
    <w:rsid w:val="002E7C4D"/>
    <w:rsid w:val="002F1D0B"/>
    <w:rsid w:val="002F4C12"/>
    <w:rsid w:val="002F6956"/>
    <w:rsid w:val="003045F0"/>
    <w:rsid w:val="00306A78"/>
    <w:rsid w:val="00307552"/>
    <w:rsid w:val="003271B0"/>
    <w:rsid w:val="00331E3E"/>
    <w:rsid w:val="00340625"/>
    <w:rsid w:val="00342914"/>
    <w:rsid w:val="003432EB"/>
    <w:rsid w:val="00355558"/>
    <w:rsid w:val="00373C8E"/>
    <w:rsid w:val="003821B3"/>
    <w:rsid w:val="003875A1"/>
    <w:rsid w:val="003A2CED"/>
    <w:rsid w:val="003B329C"/>
    <w:rsid w:val="003D09B7"/>
    <w:rsid w:val="003D782D"/>
    <w:rsid w:val="003D79B8"/>
    <w:rsid w:val="003E1A59"/>
    <w:rsid w:val="003E7BB6"/>
    <w:rsid w:val="00411A3D"/>
    <w:rsid w:val="00412CC2"/>
    <w:rsid w:val="004146B2"/>
    <w:rsid w:val="004228B5"/>
    <w:rsid w:val="004342EC"/>
    <w:rsid w:val="004422A9"/>
    <w:rsid w:val="00442C32"/>
    <w:rsid w:val="00451B3D"/>
    <w:rsid w:val="00475BD9"/>
    <w:rsid w:val="004931BA"/>
    <w:rsid w:val="00493605"/>
    <w:rsid w:val="0049635A"/>
    <w:rsid w:val="00496B82"/>
    <w:rsid w:val="004A0F5A"/>
    <w:rsid w:val="004B6CF8"/>
    <w:rsid w:val="004C1E8F"/>
    <w:rsid w:val="004C53E4"/>
    <w:rsid w:val="004D0496"/>
    <w:rsid w:val="005020DF"/>
    <w:rsid w:val="00551394"/>
    <w:rsid w:val="00563055"/>
    <w:rsid w:val="005824B5"/>
    <w:rsid w:val="00587F1B"/>
    <w:rsid w:val="00591A7D"/>
    <w:rsid w:val="005A32FA"/>
    <w:rsid w:val="005C0350"/>
    <w:rsid w:val="005C1A78"/>
    <w:rsid w:val="005C6927"/>
    <w:rsid w:val="005D45A6"/>
    <w:rsid w:val="005F0306"/>
    <w:rsid w:val="005F5AB0"/>
    <w:rsid w:val="006019CE"/>
    <w:rsid w:val="0061090E"/>
    <w:rsid w:val="006141F4"/>
    <w:rsid w:val="006212CB"/>
    <w:rsid w:val="006239E3"/>
    <w:rsid w:val="006427EC"/>
    <w:rsid w:val="00677732"/>
    <w:rsid w:val="00690CA4"/>
    <w:rsid w:val="006A61C6"/>
    <w:rsid w:val="006B599A"/>
    <w:rsid w:val="006C4A7E"/>
    <w:rsid w:val="006C6D88"/>
    <w:rsid w:val="006D075D"/>
    <w:rsid w:val="00702F9D"/>
    <w:rsid w:val="0071320F"/>
    <w:rsid w:val="00714217"/>
    <w:rsid w:val="00717CD8"/>
    <w:rsid w:val="0073104E"/>
    <w:rsid w:val="00737796"/>
    <w:rsid w:val="00737EF3"/>
    <w:rsid w:val="00744D0B"/>
    <w:rsid w:val="00757E40"/>
    <w:rsid w:val="007601FD"/>
    <w:rsid w:val="00762987"/>
    <w:rsid w:val="00786940"/>
    <w:rsid w:val="007A6B25"/>
    <w:rsid w:val="007D0722"/>
    <w:rsid w:val="007D17FD"/>
    <w:rsid w:val="007D4B8E"/>
    <w:rsid w:val="007E019A"/>
    <w:rsid w:val="007E0507"/>
    <w:rsid w:val="007E7F97"/>
    <w:rsid w:val="007F39E1"/>
    <w:rsid w:val="007F3D69"/>
    <w:rsid w:val="0080137E"/>
    <w:rsid w:val="0080219D"/>
    <w:rsid w:val="00811E2C"/>
    <w:rsid w:val="00815257"/>
    <w:rsid w:val="00816FEA"/>
    <w:rsid w:val="008257D2"/>
    <w:rsid w:val="008275DB"/>
    <w:rsid w:val="00830FBD"/>
    <w:rsid w:val="00840AF1"/>
    <w:rsid w:val="008426E1"/>
    <w:rsid w:val="00847FB1"/>
    <w:rsid w:val="00865A91"/>
    <w:rsid w:val="008843ED"/>
    <w:rsid w:val="008875B6"/>
    <w:rsid w:val="008A55FB"/>
    <w:rsid w:val="008C26D1"/>
    <w:rsid w:val="008E59C6"/>
    <w:rsid w:val="008F2C5B"/>
    <w:rsid w:val="0091474F"/>
    <w:rsid w:val="00965C5E"/>
    <w:rsid w:val="00980A17"/>
    <w:rsid w:val="00983D69"/>
    <w:rsid w:val="00992FB2"/>
    <w:rsid w:val="00995DAF"/>
    <w:rsid w:val="00997BF2"/>
    <w:rsid w:val="009C6D95"/>
    <w:rsid w:val="009F6F70"/>
    <w:rsid w:val="009F7237"/>
    <w:rsid w:val="00A00F6C"/>
    <w:rsid w:val="00A01E64"/>
    <w:rsid w:val="00A0529F"/>
    <w:rsid w:val="00A234FB"/>
    <w:rsid w:val="00A243A9"/>
    <w:rsid w:val="00A44996"/>
    <w:rsid w:val="00A54BD6"/>
    <w:rsid w:val="00A6090B"/>
    <w:rsid w:val="00A77050"/>
    <w:rsid w:val="00A86BAF"/>
    <w:rsid w:val="00A94C4D"/>
    <w:rsid w:val="00A97315"/>
    <w:rsid w:val="00AB1D45"/>
    <w:rsid w:val="00AC59BF"/>
    <w:rsid w:val="00AD46D9"/>
    <w:rsid w:val="00AE39F5"/>
    <w:rsid w:val="00AF7D85"/>
    <w:rsid w:val="00B00832"/>
    <w:rsid w:val="00B008C1"/>
    <w:rsid w:val="00B00C66"/>
    <w:rsid w:val="00B00F63"/>
    <w:rsid w:val="00B14DD1"/>
    <w:rsid w:val="00B31868"/>
    <w:rsid w:val="00B3210F"/>
    <w:rsid w:val="00B34CD7"/>
    <w:rsid w:val="00B46B24"/>
    <w:rsid w:val="00B51840"/>
    <w:rsid w:val="00B66E3F"/>
    <w:rsid w:val="00B66E66"/>
    <w:rsid w:val="00B67A90"/>
    <w:rsid w:val="00B86205"/>
    <w:rsid w:val="00B9317E"/>
    <w:rsid w:val="00BC50DF"/>
    <w:rsid w:val="00BF5E53"/>
    <w:rsid w:val="00BF670A"/>
    <w:rsid w:val="00BF78C7"/>
    <w:rsid w:val="00C030D5"/>
    <w:rsid w:val="00C06FE6"/>
    <w:rsid w:val="00C24DAE"/>
    <w:rsid w:val="00C43C94"/>
    <w:rsid w:val="00C608AE"/>
    <w:rsid w:val="00C64CC7"/>
    <w:rsid w:val="00C71CF4"/>
    <w:rsid w:val="00C841F8"/>
    <w:rsid w:val="00C92FDC"/>
    <w:rsid w:val="00C9372B"/>
    <w:rsid w:val="00CA030E"/>
    <w:rsid w:val="00CB0A5D"/>
    <w:rsid w:val="00CB6813"/>
    <w:rsid w:val="00CC6762"/>
    <w:rsid w:val="00CD0B0B"/>
    <w:rsid w:val="00CD69A6"/>
    <w:rsid w:val="00CE07B5"/>
    <w:rsid w:val="00CE1B84"/>
    <w:rsid w:val="00D03E5E"/>
    <w:rsid w:val="00D044F3"/>
    <w:rsid w:val="00D054FF"/>
    <w:rsid w:val="00D0770F"/>
    <w:rsid w:val="00D1120B"/>
    <w:rsid w:val="00D13DE0"/>
    <w:rsid w:val="00D21D33"/>
    <w:rsid w:val="00D27FE7"/>
    <w:rsid w:val="00D45711"/>
    <w:rsid w:val="00D5228A"/>
    <w:rsid w:val="00D71FB5"/>
    <w:rsid w:val="00D7273C"/>
    <w:rsid w:val="00D82DF5"/>
    <w:rsid w:val="00DA6AA5"/>
    <w:rsid w:val="00DB07E3"/>
    <w:rsid w:val="00DB0FA1"/>
    <w:rsid w:val="00DB1539"/>
    <w:rsid w:val="00DC7207"/>
    <w:rsid w:val="00DD08E2"/>
    <w:rsid w:val="00DD6E21"/>
    <w:rsid w:val="00DE69D0"/>
    <w:rsid w:val="00DF222E"/>
    <w:rsid w:val="00E02334"/>
    <w:rsid w:val="00E03C25"/>
    <w:rsid w:val="00E13E65"/>
    <w:rsid w:val="00E2593A"/>
    <w:rsid w:val="00E300C2"/>
    <w:rsid w:val="00E370F3"/>
    <w:rsid w:val="00E453EF"/>
    <w:rsid w:val="00E73319"/>
    <w:rsid w:val="00E80BAB"/>
    <w:rsid w:val="00E819A2"/>
    <w:rsid w:val="00E914FA"/>
    <w:rsid w:val="00E95DC8"/>
    <w:rsid w:val="00E97A3C"/>
    <w:rsid w:val="00EA5C02"/>
    <w:rsid w:val="00EB2899"/>
    <w:rsid w:val="00EC3063"/>
    <w:rsid w:val="00EC450B"/>
    <w:rsid w:val="00ED3A00"/>
    <w:rsid w:val="00EF5412"/>
    <w:rsid w:val="00EF793F"/>
    <w:rsid w:val="00F32F9D"/>
    <w:rsid w:val="00F4073B"/>
    <w:rsid w:val="00F4671E"/>
    <w:rsid w:val="00F47BD5"/>
    <w:rsid w:val="00F53267"/>
    <w:rsid w:val="00F63D65"/>
    <w:rsid w:val="00F67D66"/>
    <w:rsid w:val="00F772A3"/>
    <w:rsid w:val="00F86B79"/>
    <w:rsid w:val="00F90CC7"/>
    <w:rsid w:val="00FA1765"/>
    <w:rsid w:val="00FA3FB5"/>
    <w:rsid w:val="00FB53C9"/>
    <w:rsid w:val="00FC2621"/>
    <w:rsid w:val="00FC6B26"/>
    <w:rsid w:val="00FD33BC"/>
    <w:rsid w:val="00FE38C6"/>
    <w:rsid w:val="00FF45D7"/>
    <w:rsid w:val="00FF4ACB"/>
    <w:rsid w:val="00FF5AD4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2D8E"/>
  <w15:chartTrackingRefBased/>
  <w15:docId w15:val="{FB6EA626-CFE5-49F5-8046-786F6D8D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7D6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0529F"/>
    <w:rPr>
      <w:color w:val="808080"/>
    </w:rPr>
  </w:style>
  <w:style w:type="table" w:styleId="TableGrid">
    <w:name w:val="Table Grid"/>
    <w:basedOn w:val="TableNormal"/>
    <w:uiPriority w:val="39"/>
    <w:rsid w:val="00B00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6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paulpesk@hotmail.g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mailto:valiadourou@gmail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087C4-DD92-43D1-934D-271160B62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1670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2021-03-30T19:16:00Z</dcterms:created>
  <dcterms:modified xsi:type="dcterms:W3CDTF">2021-03-30T19:16:00Z</dcterms:modified>
</cp:coreProperties>
</file>