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t3i7l7xru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Sarthak Singapore – The Grand Maratha Township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The Grand Maratha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Sarthak Vinayak Real Built (Sarthak Singapore Group)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Premium Residential Plotting Project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Talawali Chanda, A.B. Road, Indore.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designed as a </w:t>
      </w:r>
      <w:r w:rsidDel="00000000" w:rsidR="00000000" w:rsidRPr="00000000">
        <w:rPr>
          <w:b w:val="1"/>
          <w:bCs w:val="1"/>
          <w:rtl w:val="0"/>
        </w:rPr>
        <w:t xml:space="preserve">luxury plotted township with gardens, clubhouse facilities, and secure residential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4523ygm3d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Total Land Area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brochure information: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Total Campus Area: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 Acres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brochure clearly mentions </w:t>
      </w:r>
      <w:r w:rsidDel="00000000" w:rsidR="00000000" w:rsidRPr="00000000">
        <w:rPr>
          <w:b w:val="1"/>
          <w:bCs w:val="1"/>
          <w:rtl w:val="0"/>
        </w:rPr>
        <w:t xml:space="preserve">“6 acres of covered campus”</w:t>
      </w:r>
      <w:r w:rsidDel="00000000" w:rsidR="00000000" w:rsidRPr="00000000">
        <w:rPr>
          <w:rtl w:val="0"/>
        </w:rPr>
        <w:t xml:space="preserve"> under the fully planned structure section.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land is planned with: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Residential plots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roads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Gardens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spaces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ej8q62zfd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Total Number of Plots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b w:val="1"/>
          <w:bCs w:val="1"/>
          <w:rtl w:val="0"/>
        </w:rPr>
        <w:t xml:space="preserve">layout plan shown in the brochure (page-13 layout map)</w:t>
      </w:r>
      <w:r w:rsidDel="00000000" w:rsidR="00000000" w:rsidRPr="00000000">
        <w:rPr>
          <w:rtl w:val="0"/>
        </w:rPr>
        <w:t xml:space="preserve">, the township contains approximately: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Total plots: ~190–200 plots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plots are distributed across several blocks separated by internal roads and parks.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includes: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residential rows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 areas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 plots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roads connecting sectors.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q2w0cajds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Plot Sizes &amp; Dimensions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brochure clearly states the </w:t>
      </w:r>
      <w:r w:rsidDel="00000000" w:rsidR="00000000" w:rsidRPr="00000000">
        <w:rPr>
          <w:b w:val="1"/>
          <w:bCs w:val="1"/>
          <w:rtl w:val="0"/>
        </w:rPr>
        <w:t xml:space="preserve">available plot sizes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4ajzv9d56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Plot Size Categories</w:t>
      </w:r>
    </w:p>
    <w:tbl>
      <w:tblPr>
        <w:tblStyle w:val="Table1"/>
        <w:tblW w:w="4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400"/>
        <w:gridCol w:w="1190"/>
        <w:tblGridChange w:id="0">
          <w:tblGrid>
            <w:gridCol w:w="1550"/>
            <w:gridCol w:w="140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Plot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Small 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× 40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600 sq 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Medium 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 × 40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680 sq 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Premium Plot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× 60 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1200 sq ft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sizes are mentioned in the </w:t>
      </w:r>
      <w:r w:rsidDel="00000000" w:rsidR="00000000" w:rsidRPr="00000000">
        <w:rPr>
          <w:b w:val="1"/>
          <w:bCs w:val="1"/>
          <w:rtl w:val="0"/>
        </w:rPr>
        <w:t xml:space="preserve">fully planned structure section of the brochure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8llejj8am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Road Infrastructure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township has well-planned road connectivity.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kfu5btzor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Roads</w:t>
      </w:r>
    </w:p>
    <w:tbl>
      <w:tblPr>
        <w:tblStyle w:val="Table2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2105"/>
        <w:tblGridChange w:id="0">
          <w:tblGrid>
            <w:gridCol w:w="2150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Road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Main internal roads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 m wide roads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Proposed main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m wide road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External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 m existing road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roads ensure proper access to all residential plots.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dp0m38w68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Parks &amp; Green Areas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 </w:t>
      </w:r>
      <w:r w:rsidDel="00000000" w:rsidR="00000000" w:rsidRPr="00000000">
        <w:rPr>
          <w:b w:val="1"/>
          <w:bCs w:val="1"/>
          <w:rtl w:val="0"/>
        </w:rPr>
        <w:t xml:space="preserve">multiple landscaped parks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 mentioned: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More than 6 uniquely styled community gardens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gardens provide: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 recreational spaces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Walking areas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interaction zones.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m4a8o3ajr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Amenities &amp; Facilities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brochure lists several facilities inside the township.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qoy61xs0c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&amp; Infrastructure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24×7 security</w:t>
        <w:br w:type="textWrapping"/>
        <w:t xml:space="preserve">✔ Secured campus</w:t>
        <w:br w:type="textWrapping"/>
        <w:t xml:space="preserve">✔ Entry gate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2ny2z6hor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Infrastructure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Concrete internal roads</w:t>
        <w:br w:type="textWrapping"/>
        <w:t xml:space="preserve">✔ Good water supply</w:t>
        <w:br w:type="textWrapping"/>
        <w:t xml:space="preserve">✔ Garden areas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facilities are listed in the amenities section.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b2ig10878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Approvals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has legal approvals.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T&amp;CP Approved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Diversion Approved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RERA Reference No.: 601141443681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approvals ensure the project is </w:t>
      </w:r>
      <w:r w:rsidDel="00000000" w:rsidR="00000000" w:rsidRPr="00000000">
        <w:rPr>
          <w:b w:val="1"/>
          <w:bCs w:val="1"/>
          <w:rtl w:val="0"/>
        </w:rPr>
        <w:t xml:space="preserve">legally compliant for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jmykf5te3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Location Advantages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located on the </w:t>
      </w:r>
      <w:r w:rsidDel="00000000" w:rsidR="00000000" w:rsidRPr="00000000">
        <w:rPr>
          <w:b w:val="1"/>
          <w:bCs w:val="1"/>
          <w:rtl w:val="0"/>
        </w:rPr>
        <w:t xml:space="preserve">A.B. Road corridor</w:t>
      </w:r>
      <w:r w:rsidDel="00000000" w:rsidR="00000000" w:rsidRPr="00000000">
        <w:rPr>
          <w:rtl w:val="0"/>
        </w:rPr>
        <w:t xml:space="preserve">, which is one of Indore’s fastest-growing areas.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Nearby locations include: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Vijay Nagar Square – about </w:t>
      </w:r>
      <w:r w:rsidDel="00000000" w:rsidR="00000000" w:rsidRPr="00000000">
        <w:rPr>
          <w:b w:val="1"/>
          <w:bCs w:val="1"/>
          <w:rtl w:val="0"/>
        </w:rPr>
        <w:t xml:space="preserve">10 minutes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Dewas Naka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Manglia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Talawali Chanda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Panchwati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 Pride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areas are shown in the brochure’s location section.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nywaj29au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Connectivity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connectivity benefits: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Agra-Bombay National Highway (AB Road)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Indore Bypass – 10 minutes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Vijay Nagar – 10 minutes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Rajwada – approx 30 minutes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Nearby facilities include: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Metro &amp; Best Price markets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Bombay Hospital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Medanta Hospital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Apollo Hospital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institutes.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q91r7usqd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 Highlights of The Grand Maratha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Premium residential plotting project</w:t>
        <w:br w:type="textWrapping"/>
        <w:t xml:space="preserve">✔ Located near </w:t>
      </w:r>
      <w:r w:rsidDel="00000000" w:rsidR="00000000" w:rsidRPr="00000000">
        <w:rPr>
          <w:b w:val="1"/>
          <w:bCs w:val="1"/>
          <w:rtl w:val="0"/>
        </w:rPr>
        <w:t xml:space="preserve">AB Road corridor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6 acre gated campus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Plot sizes </w:t>
      </w:r>
      <w:r w:rsidDel="00000000" w:rsidR="00000000" w:rsidRPr="00000000">
        <w:rPr>
          <w:b w:val="1"/>
          <w:bCs w:val="1"/>
          <w:rtl w:val="0"/>
        </w:rPr>
        <w:t xml:space="preserve">600 – 1200 sq ft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More than </w:t>
      </w:r>
      <w:r w:rsidDel="00000000" w:rsidR="00000000" w:rsidRPr="00000000">
        <w:rPr>
          <w:b w:val="1"/>
          <w:bCs w:val="1"/>
          <w:rtl w:val="0"/>
        </w:rPr>
        <w:t xml:space="preserve">6 landscaped gardens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Clubhouse, gym, swimming pool</w:t>
        <w:br w:type="textWrapping"/>
        <w:t xml:space="preserve">✔ T&amp;CP &amp; RERA approved</w:t>
        <w:br w:type="textWrapping"/>
        <w:t xml:space="preserve">✔ Only </w:t>
      </w:r>
      <w:r w:rsidDel="00000000" w:rsidR="00000000" w:rsidRPr="00000000">
        <w:rPr>
          <w:b w:val="1"/>
          <w:bCs w:val="1"/>
          <w:rtl w:val="0"/>
        </w:rPr>
        <w:t xml:space="preserve">10 minutes from Vijay Nagar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fxcd6wrnq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Project Summary</w:t>
      </w:r>
    </w:p>
    <w:tbl>
      <w:tblPr>
        <w:tblStyle w:val="Table3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840"/>
        <w:tblGridChange w:id="0">
          <w:tblGrid>
            <w:gridCol w:w="1790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The Grand Maratha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Sarthak Singapore 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Talawali Chanda, AB Road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Total Land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6 Acres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Total Plots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~190–200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Plot Sizes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600, 680, 1200 sq ft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Road Width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9 m internal road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Amenities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Garden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T&amp;CP + RERA</w:t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