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70DE6" w14:textId="0BFB7383" w:rsidR="004D206E" w:rsidRDefault="00631C44">
      <w:pPr>
        <w:rPr>
          <w:lang w:val="en-US"/>
        </w:rPr>
      </w:pPr>
      <w:r w:rsidRPr="00631C44">
        <w:rPr>
          <w:b/>
          <w:bCs/>
          <w:lang w:val="en-US"/>
        </w:rPr>
        <w:t>Student:</w:t>
      </w:r>
      <w:r>
        <w:rPr>
          <w:lang w:val="en-US"/>
        </w:rPr>
        <w:t xml:space="preserve"> Oleksandr Romanchenko</w:t>
      </w:r>
    </w:p>
    <w:p w14:paraId="488B1014" w14:textId="7A564FD3" w:rsidR="00631C44" w:rsidRDefault="00631C44">
      <w:pPr>
        <w:rPr>
          <w:lang w:val="en-US"/>
        </w:rPr>
      </w:pPr>
      <w:r w:rsidRPr="00631C44">
        <w:rPr>
          <w:b/>
          <w:bCs/>
          <w:lang w:val="en-US"/>
        </w:rPr>
        <w:t>ID:</w:t>
      </w:r>
      <w:r>
        <w:rPr>
          <w:lang w:val="en-US"/>
        </w:rPr>
        <w:t xml:space="preserve"> 83459</w:t>
      </w:r>
    </w:p>
    <w:p w14:paraId="5C41420B" w14:textId="4E8F8B85" w:rsidR="00631C44" w:rsidRDefault="00631C44">
      <w:pPr>
        <w:rPr>
          <w:lang w:val="en-US"/>
        </w:rPr>
      </w:pPr>
    </w:p>
    <w:p w14:paraId="2939EC44" w14:textId="77777777" w:rsidR="00631C44" w:rsidRDefault="00631C44">
      <w:pPr>
        <w:rPr>
          <w:lang w:val="en-US"/>
        </w:rPr>
      </w:pPr>
    </w:p>
    <w:p w14:paraId="73E839E4" w14:textId="6677EF1E" w:rsidR="00631C44" w:rsidRDefault="00631C44">
      <w:pPr>
        <w:rPr>
          <w:lang w:val="en-US"/>
        </w:rPr>
      </w:pPr>
      <w:r w:rsidRPr="00631C44">
        <w:rPr>
          <w:u w:val="single"/>
          <w:lang w:val="en-US"/>
        </w:rPr>
        <w:t xml:space="preserve">Starting this </w:t>
      </w:r>
      <w:r w:rsidR="00F036E5">
        <w:rPr>
          <w:u w:val="single"/>
          <w:lang w:val="en-US"/>
        </w:rPr>
        <w:t>task</w:t>
      </w:r>
      <w:r w:rsidRPr="00631C44">
        <w:rPr>
          <w:u w:val="single"/>
          <w:lang w:val="en-US"/>
        </w:rPr>
        <w:t xml:space="preserve"> with conclusion about best model made </w:t>
      </w:r>
      <w:r w:rsidR="00823D19">
        <w:rPr>
          <w:u w:val="single"/>
          <w:lang w:val="en-US"/>
        </w:rPr>
        <w:t>at the end of</w:t>
      </w:r>
      <w:r w:rsidRPr="00631C44">
        <w:rPr>
          <w:u w:val="single"/>
          <w:lang w:val="en-US"/>
        </w:rPr>
        <w:t xml:space="preserve"> previous one</w:t>
      </w:r>
      <w:r>
        <w:rPr>
          <w:lang w:val="en-US"/>
        </w:rPr>
        <w:t>:</w:t>
      </w:r>
    </w:p>
    <w:p w14:paraId="7A748B98" w14:textId="77777777" w:rsidR="00631C44" w:rsidRDefault="00631C44">
      <w:pPr>
        <w:rPr>
          <w:lang w:val="en-US"/>
        </w:rPr>
      </w:pPr>
    </w:p>
    <w:p w14:paraId="5ED53C6B" w14:textId="35AC266A" w:rsidR="00631C44" w:rsidRDefault="00631C4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630761" wp14:editId="7D123740">
            <wp:extent cx="5756910" cy="209677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5-23 at 18.18.40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81E2" w14:textId="4D65789E" w:rsidR="00CB6919" w:rsidRDefault="00CB6919">
      <w:pPr>
        <w:rPr>
          <w:lang w:val="en-US"/>
        </w:rPr>
      </w:pPr>
    </w:p>
    <w:p w14:paraId="6AD5FC24" w14:textId="77777777" w:rsidR="003B26B4" w:rsidRDefault="003B26B4">
      <w:pPr>
        <w:rPr>
          <w:lang w:val="en-US"/>
        </w:rPr>
      </w:pPr>
    </w:p>
    <w:p w14:paraId="48D1241C" w14:textId="4BE7D8F6" w:rsidR="00CB6919" w:rsidRPr="00CC2649" w:rsidRDefault="00CC2649" w:rsidP="00CC2649">
      <w:pPr>
        <w:ind w:left="1440"/>
        <w:rPr>
          <w:u w:val="single"/>
          <w:lang w:val="en-US"/>
        </w:rPr>
      </w:pPr>
      <w:r>
        <w:rPr>
          <w:lang w:val="en-US"/>
        </w:rPr>
        <w:t xml:space="preserve">     </w:t>
      </w:r>
      <w:r w:rsidR="00A92B0C">
        <w:rPr>
          <w:lang w:val="en-US"/>
        </w:rPr>
        <w:t xml:space="preserve">  </w:t>
      </w:r>
      <w:r>
        <w:rPr>
          <w:lang w:val="en-US"/>
        </w:rPr>
        <w:t xml:space="preserve">    </w:t>
      </w:r>
      <w:r w:rsidR="003B26B4" w:rsidRPr="00CC2649">
        <w:rPr>
          <w:u w:val="single"/>
          <w:lang w:val="en-US"/>
        </w:rPr>
        <w:t>Building models and getting effects from them</w:t>
      </w:r>
    </w:p>
    <w:p w14:paraId="68FF6E41" w14:textId="77777777" w:rsidR="00CC2649" w:rsidRDefault="00CC2649">
      <w:pPr>
        <w:rPr>
          <w:lang w:val="en-US"/>
        </w:rPr>
      </w:pPr>
    </w:p>
    <w:p w14:paraId="3513AB31" w14:textId="2A35B10B" w:rsidR="00CC2649" w:rsidRDefault="00CC2649">
      <w:pPr>
        <w:rPr>
          <w:lang w:val="en-US"/>
        </w:rPr>
      </w:pPr>
      <w:r w:rsidRPr="00CC2649">
        <w:rPr>
          <w:lang w:val="en-US"/>
        </w:rPr>
        <w:t>Models without spatial autoregression</w:t>
      </w:r>
      <w:r>
        <w:rPr>
          <w:lang w:val="en-US"/>
        </w:rPr>
        <w:t>:</w:t>
      </w:r>
    </w:p>
    <w:p w14:paraId="661262AC" w14:textId="6A604DE1" w:rsidR="003B26B4" w:rsidRDefault="003B26B4">
      <w:pPr>
        <w:rPr>
          <w:lang w:val="en-US"/>
        </w:rPr>
      </w:pPr>
    </w:p>
    <w:p w14:paraId="0B989213" w14:textId="32E29A3D" w:rsidR="003B26B4" w:rsidRDefault="003B26B4">
      <w:pPr>
        <w:rPr>
          <w:lang w:val="en-US"/>
        </w:rPr>
      </w:pPr>
      <w:r>
        <w:rPr>
          <w:lang w:val="en-US"/>
        </w:rPr>
        <w:t>SLX</w:t>
      </w:r>
    </w:p>
    <w:p w14:paraId="3A43EB6E" w14:textId="3FB71BE1" w:rsidR="003B26B4" w:rsidRDefault="003B26B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D1CF3C" wp14:editId="75685CA5">
            <wp:extent cx="5756910" cy="383794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5-23 at 20.53.09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5CFA" w14:textId="572825BF" w:rsidR="003B26B4" w:rsidRDefault="003B26B4">
      <w:pPr>
        <w:rPr>
          <w:lang w:val="en-US"/>
        </w:rPr>
      </w:pPr>
    </w:p>
    <w:p w14:paraId="15AFF070" w14:textId="6BA0D5CA" w:rsidR="00D6754D" w:rsidRPr="003B26B4" w:rsidRDefault="00D6754D">
      <w:pPr>
        <w:rPr>
          <w:lang w:val="en-US"/>
        </w:rPr>
      </w:pPr>
      <w:r>
        <w:rPr>
          <w:lang w:val="en-US"/>
        </w:rPr>
        <w:t>According to p-values all types of effect are significant, Indirect is the weakest one</w:t>
      </w:r>
      <w:r w:rsidR="00894E4B">
        <w:rPr>
          <w:lang w:val="en-US"/>
        </w:rPr>
        <w:t>.</w:t>
      </w:r>
    </w:p>
    <w:p w14:paraId="1E67F594" w14:textId="77777777" w:rsidR="003B26B4" w:rsidRDefault="003B26B4">
      <w:pPr>
        <w:rPr>
          <w:lang w:val="en-US"/>
        </w:rPr>
      </w:pPr>
    </w:p>
    <w:p w14:paraId="0FA80AB0" w14:textId="77777777" w:rsidR="003B26B4" w:rsidRDefault="003B26B4">
      <w:pPr>
        <w:rPr>
          <w:lang w:val="en-US"/>
        </w:rPr>
      </w:pPr>
    </w:p>
    <w:p w14:paraId="5168CCF8" w14:textId="1544E8EA" w:rsidR="003B26B4" w:rsidRDefault="003B26B4">
      <w:pPr>
        <w:rPr>
          <w:lang w:val="en-US"/>
        </w:rPr>
      </w:pPr>
      <w:r>
        <w:rPr>
          <w:lang w:val="en-US"/>
        </w:rPr>
        <w:t>SDEM</w:t>
      </w:r>
    </w:p>
    <w:p w14:paraId="054DC703" w14:textId="7981955B" w:rsidR="003B26B4" w:rsidRDefault="003B26B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EBE1D4" wp14:editId="3842554D">
            <wp:extent cx="5756910" cy="3837940"/>
            <wp:effectExtent l="0" t="0" r="0" b="0"/>
            <wp:docPr id="4" name="Picture 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5-23 at 20.53.54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AB62" w14:textId="20FABB06" w:rsidR="005D78F4" w:rsidRDefault="005D78F4">
      <w:pPr>
        <w:rPr>
          <w:lang w:val="en-US"/>
        </w:rPr>
      </w:pPr>
    </w:p>
    <w:p w14:paraId="4DE5A8B9" w14:textId="3C634387" w:rsidR="005D78F4" w:rsidRDefault="005D78F4">
      <w:pPr>
        <w:rPr>
          <w:lang w:val="en-US"/>
        </w:rPr>
      </w:pPr>
      <w:r>
        <w:rPr>
          <w:lang w:val="en-US"/>
        </w:rPr>
        <w:t>Here, we can see that indirect effect is not significant on the 95% confidence interval, its coefficient proves it (0.1822245)</w:t>
      </w:r>
      <w:r w:rsidR="00F35AAD">
        <w:rPr>
          <w:lang w:val="en-US"/>
        </w:rPr>
        <w:t>. Other effects are significant.</w:t>
      </w:r>
    </w:p>
    <w:p w14:paraId="3188EF77" w14:textId="6D576837" w:rsidR="00366D97" w:rsidRDefault="00366D97">
      <w:pPr>
        <w:rPr>
          <w:lang w:val="en-US"/>
        </w:rPr>
      </w:pPr>
    </w:p>
    <w:p w14:paraId="4D460AD4" w14:textId="6B3EEFCD" w:rsidR="00366D97" w:rsidRDefault="00144CCD">
      <w:pPr>
        <w:rPr>
          <w:lang w:val="en-US"/>
        </w:rPr>
      </w:pPr>
      <w:r w:rsidRPr="00144CCD">
        <w:rPr>
          <w:lang w:val="en-US"/>
        </w:rPr>
        <w:t>Models with spatial autoregression</w:t>
      </w:r>
      <w:r>
        <w:rPr>
          <w:lang w:val="en-US"/>
        </w:rPr>
        <w:t>:</w:t>
      </w:r>
    </w:p>
    <w:p w14:paraId="68828C1F" w14:textId="73467CD1" w:rsidR="00144CCD" w:rsidRDefault="00144CCD">
      <w:pPr>
        <w:rPr>
          <w:lang w:val="en-US"/>
        </w:rPr>
      </w:pPr>
    </w:p>
    <w:p w14:paraId="722F4BEB" w14:textId="781969DC" w:rsidR="00144CCD" w:rsidRDefault="00144CCD">
      <w:pPr>
        <w:rPr>
          <w:lang w:val="en-US"/>
        </w:rPr>
      </w:pPr>
      <w:r>
        <w:rPr>
          <w:lang w:val="en-US"/>
        </w:rPr>
        <w:t>SAR</w:t>
      </w:r>
    </w:p>
    <w:p w14:paraId="01FF237F" w14:textId="59A99EA4" w:rsidR="00144CCD" w:rsidRDefault="00144C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A08577" wp14:editId="4CF121C7">
            <wp:extent cx="5756910" cy="1038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5-23 at 20.57.26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E121" w14:textId="76D1EA94" w:rsidR="00144CCD" w:rsidRDefault="00144CCD">
      <w:pPr>
        <w:rPr>
          <w:lang w:val="en-US"/>
        </w:rPr>
      </w:pPr>
    </w:p>
    <w:p w14:paraId="1BCD6044" w14:textId="2F1C1EEF" w:rsidR="00144CCD" w:rsidRDefault="00D71A2E">
      <w:pPr>
        <w:rPr>
          <w:lang w:val="en-US"/>
        </w:rPr>
      </w:pPr>
      <w:r>
        <w:rPr>
          <w:lang w:val="en-US"/>
        </w:rPr>
        <w:t>In this model Direct effect is stronger than Indirect one.</w:t>
      </w:r>
    </w:p>
    <w:p w14:paraId="6BA4F2A8" w14:textId="77777777" w:rsidR="00144CCD" w:rsidRDefault="00144CCD">
      <w:pPr>
        <w:rPr>
          <w:lang w:val="en-US"/>
        </w:rPr>
      </w:pPr>
    </w:p>
    <w:p w14:paraId="7B04F398" w14:textId="77777777" w:rsidR="00144CCD" w:rsidRDefault="00144CCD">
      <w:pPr>
        <w:rPr>
          <w:lang w:val="en-US"/>
        </w:rPr>
      </w:pPr>
    </w:p>
    <w:p w14:paraId="50270B78" w14:textId="77777777" w:rsidR="00144CCD" w:rsidRDefault="00144CCD">
      <w:pPr>
        <w:rPr>
          <w:lang w:val="en-US"/>
        </w:rPr>
      </w:pPr>
    </w:p>
    <w:p w14:paraId="001A1379" w14:textId="77777777" w:rsidR="00144CCD" w:rsidRDefault="00144CCD">
      <w:pPr>
        <w:rPr>
          <w:lang w:val="en-US"/>
        </w:rPr>
      </w:pPr>
    </w:p>
    <w:p w14:paraId="0BBF10DF" w14:textId="77777777" w:rsidR="00144CCD" w:rsidRDefault="00144CCD">
      <w:pPr>
        <w:rPr>
          <w:lang w:val="en-US"/>
        </w:rPr>
      </w:pPr>
    </w:p>
    <w:p w14:paraId="09F9A6AF" w14:textId="77777777" w:rsidR="00144CCD" w:rsidRDefault="00144CCD">
      <w:pPr>
        <w:rPr>
          <w:lang w:val="en-US"/>
        </w:rPr>
      </w:pPr>
    </w:p>
    <w:p w14:paraId="3F878129" w14:textId="77777777" w:rsidR="00144CCD" w:rsidRDefault="00144CCD">
      <w:pPr>
        <w:rPr>
          <w:lang w:val="en-US"/>
        </w:rPr>
      </w:pPr>
    </w:p>
    <w:p w14:paraId="6C7BB771" w14:textId="77777777" w:rsidR="00144CCD" w:rsidRDefault="00144CCD">
      <w:pPr>
        <w:rPr>
          <w:lang w:val="en-US"/>
        </w:rPr>
      </w:pPr>
    </w:p>
    <w:p w14:paraId="70E505D8" w14:textId="77777777" w:rsidR="00144CCD" w:rsidRDefault="00144CCD">
      <w:pPr>
        <w:rPr>
          <w:lang w:val="en-US"/>
        </w:rPr>
      </w:pPr>
    </w:p>
    <w:p w14:paraId="2A7C46C8" w14:textId="77777777" w:rsidR="00144CCD" w:rsidRDefault="00144CCD">
      <w:pPr>
        <w:rPr>
          <w:lang w:val="en-US"/>
        </w:rPr>
      </w:pPr>
    </w:p>
    <w:p w14:paraId="2CBA9F56" w14:textId="77777777" w:rsidR="00144CCD" w:rsidRDefault="00144CCD">
      <w:pPr>
        <w:rPr>
          <w:lang w:val="en-US"/>
        </w:rPr>
      </w:pPr>
    </w:p>
    <w:p w14:paraId="6E2116F0" w14:textId="31C6A527" w:rsidR="00144CCD" w:rsidRDefault="00144CCD">
      <w:pPr>
        <w:rPr>
          <w:lang w:val="en-US"/>
        </w:rPr>
      </w:pPr>
      <w:r>
        <w:rPr>
          <w:lang w:val="en-US"/>
        </w:rPr>
        <w:t>Confidence intervals:</w:t>
      </w:r>
    </w:p>
    <w:p w14:paraId="142566D8" w14:textId="47A38771" w:rsidR="00144CCD" w:rsidRDefault="00144C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7D1FB2" wp14:editId="252731EF">
            <wp:extent cx="5756910" cy="2980055"/>
            <wp:effectExtent l="0" t="0" r="0" b="444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05-23 at 20.59.1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CBDF" w14:textId="128D1157" w:rsidR="003508BF" w:rsidRDefault="003508BF">
      <w:pPr>
        <w:rPr>
          <w:lang w:val="en-US"/>
        </w:rPr>
      </w:pPr>
    </w:p>
    <w:p w14:paraId="48DEFC97" w14:textId="5192A456" w:rsidR="003508BF" w:rsidRDefault="003508BF">
      <w:pPr>
        <w:rPr>
          <w:lang w:val="en-US"/>
        </w:rPr>
      </w:pPr>
    </w:p>
    <w:p w14:paraId="01B75A87" w14:textId="2D3EC502" w:rsidR="005878CE" w:rsidRDefault="005878CE">
      <w:pPr>
        <w:rPr>
          <w:lang w:val="en-US"/>
        </w:rPr>
      </w:pPr>
      <w:r>
        <w:rPr>
          <w:lang w:val="en-US"/>
        </w:rPr>
        <w:t>SARAR</w:t>
      </w:r>
    </w:p>
    <w:p w14:paraId="5C18B1B8" w14:textId="06E12C41" w:rsidR="005878CE" w:rsidRDefault="005878C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54A99F" wp14:editId="2965395C">
            <wp:extent cx="5756910" cy="99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05-23 at 21.01.44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7004" w14:textId="6F0FA583" w:rsidR="00144ADF" w:rsidRDefault="00144ADF">
      <w:pPr>
        <w:rPr>
          <w:lang w:val="en-US"/>
        </w:rPr>
      </w:pPr>
    </w:p>
    <w:p w14:paraId="2B83D731" w14:textId="26019862" w:rsidR="00144ADF" w:rsidRPr="00144ADF" w:rsidRDefault="00144ADF">
      <w:pPr>
        <w:rPr>
          <w:lang w:val="en-US"/>
        </w:rPr>
      </w:pPr>
      <w:r>
        <w:rPr>
          <w:lang w:val="en-US"/>
        </w:rPr>
        <w:t>Here it’s vice versa. Indirect effect stronger than Direct one.</w:t>
      </w:r>
    </w:p>
    <w:p w14:paraId="28938A63" w14:textId="788BA837" w:rsidR="005878CE" w:rsidRDefault="005878CE">
      <w:pPr>
        <w:rPr>
          <w:lang w:val="en-US"/>
        </w:rPr>
      </w:pPr>
    </w:p>
    <w:p w14:paraId="20C13C12" w14:textId="0B27B085" w:rsidR="005878CE" w:rsidRDefault="005878CE">
      <w:pPr>
        <w:rPr>
          <w:lang w:val="en-US"/>
        </w:rPr>
      </w:pPr>
      <w:r>
        <w:rPr>
          <w:lang w:val="en-US"/>
        </w:rPr>
        <w:t>Confidence intervals:</w:t>
      </w:r>
    </w:p>
    <w:p w14:paraId="0CAB8C40" w14:textId="43160DA5" w:rsidR="005878CE" w:rsidRDefault="005878C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AF7D8F" wp14:editId="2DE4F19E">
            <wp:extent cx="5756910" cy="2853690"/>
            <wp:effectExtent l="0" t="0" r="0" b="381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9-05-23 at 21.02.35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4537" w14:textId="3C3E966F" w:rsidR="005878CE" w:rsidRDefault="005878CE">
      <w:pPr>
        <w:rPr>
          <w:lang w:val="en-US"/>
        </w:rPr>
      </w:pPr>
    </w:p>
    <w:p w14:paraId="481E0195" w14:textId="422F8220" w:rsidR="00BA7B77" w:rsidRDefault="00BA7B77">
      <w:pPr>
        <w:rPr>
          <w:lang w:val="en-US"/>
        </w:rPr>
      </w:pPr>
    </w:p>
    <w:p w14:paraId="339FED07" w14:textId="1954F27F" w:rsidR="00BA7B77" w:rsidRDefault="00BA7B77">
      <w:pPr>
        <w:rPr>
          <w:lang w:val="en-US"/>
        </w:rPr>
      </w:pPr>
    </w:p>
    <w:p w14:paraId="6AE7BA84" w14:textId="56EB45A0" w:rsidR="00BA7B77" w:rsidRDefault="00BA7B77">
      <w:pPr>
        <w:rPr>
          <w:lang w:val="en-US"/>
        </w:rPr>
      </w:pPr>
    </w:p>
    <w:p w14:paraId="1ADAE5B7" w14:textId="77777777" w:rsidR="00BA7B77" w:rsidRDefault="00BA7B77">
      <w:pPr>
        <w:rPr>
          <w:lang w:val="en-US"/>
        </w:rPr>
      </w:pPr>
    </w:p>
    <w:p w14:paraId="79FB849B" w14:textId="501477A3" w:rsidR="005878CE" w:rsidRDefault="00BA7B77">
      <w:pPr>
        <w:rPr>
          <w:lang w:val="en-US"/>
        </w:rPr>
      </w:pPr>
      <w:r>
        <w:rPr>
          <w:lang w:val="en-US"/>
        </w:rPr>
        <w:t>SDM</w:t>
      </w:r>
    </w:p>
    <w:p w14:paraId="1EC21879" w14:textId="4B218E1F" w:rsidR="00BA7B77" w:rsidRDefault="00BA7B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F1FDF4" wp14:editId="545ECED3">
            <wp:extent cx="5756910" cy="10890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9-05-23 at 21.03.49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29A1" w14:textId="4187F4AF" w:rsidR="00C44A79" w:rsidRDefault="00C44A79">
      <w:pPr>
        <w:rPr>
          <w:lang w:val="en-US"/>
        </w:rPr>
      </w:pPr>
    </w:p>
    <w:p w14:paraId="17C2A655" w14:textId="755D0EB8" w:rsidR="00C44A79" w:rsidRDefault="00C44A79">
      <w:pPr>
        <w:rPr>
          <w:lang w:val="en-US"/>
        </w:rPr>
      </w:pPr>
      <w:r>
        <w:rPr>
          <w:lang w:val="en-US"/>
        </w:rPr>
        <w:t>The same situation as in SAR model. Direct stronger than Indirect one.</w:t>
      </w:r>
    </w:p>
    <w:p w14:paraId="17E7F8DC" w14:textId="7FDAFCA5" w:rsidR="003B26B4" w:rsidRDefault="003B26B4">
      <w:pPr>
        <w:rPr>
          <w:lang w:val="en-US"/>
        </w:rPr>
      </w:pPr>
    </w:p>
    <w:p w14:paraId="0F1B4180" w14:textId="735C0A00" w:rsidR="003B26B4" w:rsidRDefault="00BA7B77">
      <w:pPr>
        <w:rPr>
          <w:lang w:val="en-US"/>
        </w:rPr>
      </w:pPr>
      <w:r>
        <w:rPr>
          <w:lang w:val="en-US"/>
        </w:rPr>
        <w:t>Confidence intervals:</w:t>
      </w:r>
    </w:p>
    <w:p w14:paraId="2CF88F9F" w14:textId="2C883874" w:rsidR="00BA7B77" w:rsidRDefault="008E6D8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48C30B" wp14:editId="2EB385E8">
            <wp:extent cx="5756910" cy="2945765"/>
            <wp:effectExtent l="0" t="0" r="0" b="63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9-05-23 at 21.04.32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9495" w14:textId="4252D4D2" w:rsidR="00835CE6" w:rsidRDefault="00835CE6">
      <w:pPr>
        <w:rPr>
          <w:lang w:val="en-US"/>
        </w:rPr>
      </w:pPr>
    </w:p>
    <w:p w14:paraId="7EBB5B12" w14:textId="20F5311E" w:rsidR="00835CE6" w:rsidRDefault="00835CE6">
      <w:pPr>
        <w:rPr>
          <w:lang w:val="en-US"/>
        </w:rPr>
      </w:pPr>
      <w:r>
        <w:rPr>
          <w:lang w:val="en-US"/>
        </w:rPr>
        <w:t>In all models except SDEM and SDM Indirect effect is significant so we can conclude that on average it is significant.</w:t>
      </w:r>
      <w:bookmarkStart w:id="0" w:name="_GoBack"/>
      <w:bookmarkEnd w:id="0"/>
    </w:p>
    <w:p w14:paraId="77BD7A8F" w14:textId="77777777" w:rsidR="008E6D8F" w:rsidRPr="003B26B4" w:rsidRDefault="008E6D8F">
      <w:pPr>
        <w:rPr>
          <w:lang w:val="en-US"/>
        </w:rPr>
      </w:pPr>
    </w:p>
    <w:p w14:paraId="48966F3E" w14:textId="4E367890" w:rsidR="00512396" w:rsidRDefault="00512396">
      <w:pPr>
        <w:rPr>
          <w:lang w:val="en-US"/>
        </w:rPr>
      </w:pPr>
    </w:p>
    <w:p w14:paraId="1ABBFA64" w14:textId="634E3AB8" w:rsidR="00512396" w:rsidRPr="00512396" w:rsidRDefault="00512396">
      <w:pPr>
        <w:rPr>
          <w:lang w:val="en-US"/>
        </w:rPr>
      </w:pPr>
      <w:r>
        <w:rPr>
          <w:lang w:val="en-US"/>
        </w:rPr>
        <w:lastRenderedPageBreak/>
        <w:t xml:space="preserve">     </w:t>
      </w:r>
      <w:r>
        <w:rPr>
          <w:noProof/>
          <w:lang w:val="en-US"/>
        </w:rPr>
        <w:drawing>
          <wp:inline distT="0" distB="0" distL="0" distR="0" wp14:anchorId="20FFA288" wp14:editId="5B25AAAD">
            <wp:extent cx="5359400" cy="2730500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5-23 at 19.37.29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396" w:rsidRPr="00512396" w:rsidSect="008D694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45"/>
    <w:rsid w:val="000A14F2"/>
    <w:rsid w:val="00144ADF"/>
    <w:rsid w:val="00144CCD"/>
    <w:rsid w:val="00193186"/>
    <w:rsid w:val="003508BF"/>
    <w:rsid w:val="00366D97"/>
    <w:rsid w:val="003B26B4"/>
    <w:rsid w:val="004D206E"/>
    <w:rsid w:val="00512396"/>
    <w:rsid w:val="00552266"/>
    <w:rsid w:val="005878CE"/>
    <w:rsid w:val="005D78F4"/>
    <w:rsid w:val="00631C44"/>
    <w:rsid w:val="00673A45"/>
    <w:rsid w:val="00823D19"/>
    <w:rsid w:val="00835CE6"/>
    <w:rsid w:val="00894E4B"/>
    <w:rsid w:val="008D6949"/>
    <w:rsid w:val="008E6D8F"/>
    <w:rsid w:val="00A92B0C"/>
    <w:rsid w:val="00BA7B77"/>
    <w:rsid w:val="00C44A79"/>
    <w:rsid w:val="00CB6919"/>
    <w:rsid w:val="00CC2649"/>
    <w:rsid w:val="00D6754D"/>
    <w:rsid w:val="00D71A2E"/>
    <w:rsid w:val="00E940FA"/>
    <w:rsid w:val="00F036E5"/>
    <w:rsid w:val="00F3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5A922C"/>
  <w15:chartTrackingRefBased/>
  <w15:docId w15:val="{F559E39F-E620-1C45-9DE2-0DCF750A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C4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C4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Романченко</dc:creator>
  <cp:keywords/>
  <dc:description/>
  <cp:lastModifiedBy>Олександр Романченко</cp:lastModifiedBy>
  <cp:revision>25</cp:revision>
  <dcterms:created xsi:type="dcterms:W3CDTF">2019-05-23T16:18:00Z</dcterms:created>
  <dcterms:modified xsi:type="dcterms:W3CDTF">2019-05-23T19:12:00Z</dcterms:modified>
</cp:coreProperties>
</file>