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pBdr>
          <w:top w:val="single" w:color="000000" w:sz="18" w:space="0" w:shadow="0" w:frame="0"/>
          <w:left w:val="nil"/>
          <w:bottom w:val="single" w:color="000000" w:sz="18" w:space="0" w:shadow="0" w:frame="0"/>
          <w:right w:val="nil"/>
        </w:pBdr>
        <w:spacing w:line="240" w:lineRule="auto"/>
        <w:jc w:val="center"/>
        <w:rPr>
          <w:rFonts w:ascii="Garamond" w:cs="Garamond" w:hAnsi="Garamond" w:eastAsia="Garamond"/>
          <w:sz w:val="20"/>
          <w:szCs w:val="20"/>
        </w:rPr>
      </w:pPr>
      <w:r>
        <w:rPr>
          <w:rFonts w:ascii="Garamond" w:hAnsi="Garamond"/>
          <w:sz w:val="44"/>
          <w:szCs w:val="44"/>
          <w:rtl w:val="0"/>
          <w:lang w:val="en-US"/>
        </w:rPr>
        <w:t>Ethan Shen</w:t>
      </w:r>
    </w:p>
    <w:p>
      <w:pPr>
        <w:pStyle w:val="Body A"/>
        <w:spacing w:line="240" w:lineRule="auto"/>
        <w:jc w:val="center"/>
        <w:rPr>
          <w:rStyle w:val="None"/>
          <w:rFonts w:ascii="Garamond" w:cs="Garamond" w:hAnsi="Garamond" w:eastAsia="Garamond"/>
          <w:sz w:val="20"/>
          <w:szCs w:val="20"/>
        </w:rPr>
      </w:pPr>
      <w:r>
        <w:rPr>
          <w:rFonts w:ascii="Garamond" w:hAnsi="Garamond"/>
          <w:sz w:val="20"/>
          <w:szCs w:val="20"/>
          <w:rtl w:val="0"/>
          <w:lang w:val="it-IT"/>
        </w:rPr>
        <w:t>840 Post St. Apt. 512, San Francisco, CA 94109</w:t>
      </w:r>
      <w:r>
        <w:rPr>
          <w:rFonts w:ascii="Garamond" w:hAnsi="Garamond" w:hint="default"/>
          <w:sz w:val="20"/>
          <w:szCs w:val="20"/>
          <w:rtl w:val="0"/>
          <w:lang w:val="en-US"/>
        </w:rPr>
        <w:t xml:space="preserve"> ● </w:t>
      </w:r>
      <w:r>
        <w:rPr>
          <w:rFonts w:ascii="Garamond" w:hAnsi="Garamond"/>
          <w:sz w:val="20"/>
          <w:szCs w:val="20"/>
          <w:rtl w:val="0"/>
          <w:lang w:val="en-US"/>
        </w:rPr>
        <w:t xml:space="preserve">C: 254-717-7708 </w:t>
      </w:r>
      <w:r>
        <w:rPr>
          <w:rFonts w:ascii="Garamond" w:hAnsi="Garamond" w:hint="default"/>
          <w:sz w:val="20"/>
          <w:szCs w:val="20"/>
          <w:rtl w:val="0"/>
          <w:lang w:val="en-US"/>
        </w:rPr>
        <w:t xml:space="preserve">● </w:t>
      </w:r>
      <w:r>
        <w:rPr>
          <w:rStyle w:val="Hyperlink.0"/>
          <w:rFonts w:ascii="Garamond" w:cs="Garamond" w:hAnsi="Garamond" w:eastAsia="Garamond"/>
          <w:color w:val="0563c1"/>
          <w:sz w:val="20"/>
          <w:szCs w:val="20"/>
          <w:u w:val="single" w:color="0563c1"/>
          <w:lang w:val="en-US"/>
        </w:rPr>
        <w:fldChar w:fldCharType="begin" w:fldLock="0"/>
      </w:r>
      <w:r>
        <w:rPr>
          <w:rStyle w:val="Hyperlink.0"/>
          <w:rFonts w:ascii="Garamond" w:cs="Garamond" w:hAnsi="Garamond" w:eastAsia="Garamond"/>
          <w:color w:val="0563c1"/>
          <w:sz w:val="20"/>
          <w:szCs w:val="20"/>
          <w:u w:val="single" w:color="0563c1"/>
          <w:lang w:val="en-US"/>
        </w:rPr>
        <w:instrText xml:space="preserve"> HYPERLINK "mailto:ethanshen.wu@gmail.com"</w:instrText>
      </w:r>
      <w:r>
        <w:rPr>
          <w:rStyle w:val="Hyperlink.0"/>
          <w:rFonts w:ascii="Garamond" w:cs="Garamond" w:hAnsi="Garamond" w:eastAsia="Garamond"/>
          <w:color w:val="0563c1"/>
          <w:sz w:val="20"/>
          <w:szCs w:val="20"/>
          <w:u w:val="single" w:color="0563c1"/>
          <w:lang w:val="en-US"/>
        </w:rPr>
        <w:fldChar w:fldCharType="separate" w:fldLock="0"/>
      </w:r>
      <w:r>
        <w:rPr>
          <w:rStyle w:val="Hyperlink.0"/>
          <w:rFonts w:ascii="Garamond" w:hAnsi="Garamond"/>
          <w:color w:val="0563c1"/>
          <w:sz w:val="20"/>
          <w:szCs w:val="20"/>
          <w:u w:val="single" w:color="0563c1"/>
          <w:rtl w:val="0"/>
          <w:lang w:val="en-US"/>
        </w:rPr>
        <w:t>ethanshen.wu@gmail.com</w:t>
      </w:r>
      <w:r>
        <w:rPr/>
        <w:fldChar w:fldCharType="end" w:fldLock="0"/>
      </w:r>
    </w:p>
    <w:p>
      <w:pPr>
        <w:pStyle w:val="Body A"/>
        <w:spacing w:line="240" w:lineRule="auto"/>
        <w:rPr>
          <w:rStyle w:val="None"/>
          <w:rFonts w:ascii="Garamond" w:cs="Garamond" w:hAnsi="Garamond" w:eastAsia="Garamond"/>
          <w:b w:val="1"/>
          <w:bCs w:val="1"/>
          <w:sz w:val="29"/>
          <w:szCs w:val="29"/>
        </w:rPr>
      </w:pPr>
      <w:r>
        <w:rPr>
          <w:rStyle w:val="None"/>
          <w:rFonts w:ascii="Garamond" w:hAnsi="Garamond"/>
          <w:b w:val="1"/>
          <w:bCs w:val="1"/>
          <w:sz w:val="29"/>
          <w:szCs w:val="29"/>
          <w:rtl w:val="0"/>
          <w:lang w:val="en-US"/>
        </w:rPr>
        <w:t>Employment History</w:t>
      </w:r>
    </w:p>
    <w:p>
      <w:pPr>
        <w:pStyle w:val="Body A"/>
        <w:tabs>
          <w:tab w:val="right" w:pos="9180"/>
        </w:tabs>
        <w:spacing w:line="240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u w:val="single"/>
          <w:rtl w:val="0"/>
          <w:lang w:val="en-US"/>
        </w:rPr>
        <w:t>Professional Service Staff</w:t>
      </w:r>
      <w:r>
        <w:rPr>
          <w:rStyle w:val="None"/>
          <w:rFonts w:ascii="Garamond" w:hAnsi="Garamond" w:hint="default"/>
          <w:rtl w:val="0"/>
          <w:lang w:val="en-US"/>
        </w:rPr>
        <w:t xml:space="preserve"> – </w:t>
      </w:r>
      <w:r>
        <w:rPr>
          <w:rStyle w:val="None"/>
          <w:rFonts w:ascii="Garamond" w:hAnsi="Garamond"/>
          <w:rtl w:val="0"/>
          <w:lang w:val="es-ES_tradnl"/>
        </w:rPr>
        <w:t>Waco, TX; San Francisco, CA</w:t>
        <w:tab/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June 2017 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Style w:val="None"/>
          <w:rFonts w:ascii="Garamond" w:hAnsi="Garamond"/>
          <w:b w:val="1"/>
          <w:bCs w:val="1"/>
          <w:rtl w:val="0"/>
          <w:lang w:val="it-IT"/>
        </w:rPr>
        <w:t>present</w:t>
      </w:r>
      <w:r>
        <w:rPr>
          <w:rStyle w:val="None"/>
          <w:rFonts w:ascii="Arial Unicode MS" w:cs="Arial Unicode MS" w:hAnsi="Arial Unicode MS" w:eastAsia="Arial Unicode MS"/>
          <w:lang w:val="en-US"/>
        </w:rPr>
        <w:br w:type="textWrapping"/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IHOP, Chipotle, Palomino, Little Gem</w:t>
      </w:r>
      <w:r>
        <w:rPr>
          <w:rStyle w:val="None"/>
          <w:rFonts w:ascii="Garamond" w:cs="Garamond" w:hAnsi="Garamond" w:eastAsia="Garamond"/>
          <w:b w:val="1"/>
          <w:bCs w:val="1"/>
          <w:lang w:val="en-US"/>
        </w:rPr>
        <w:tab/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Garamond" w:hAnsi="Garamond"/>
          <w:b w:val="1"/>
          <w:bCs w:val="1"/>
          <w:rtl w:val="0"/>
          <w:lang w:val="en-US"/>
        </w:rPr>
      </w:pPr>
      <w:r>
        <w:rPr>
          <w:rStyle w:val="None"/>
          <w:rFonts w:ascii="Garamond" w:hAnsi="Garamond"/>
          <w:b w:val="0"/>
          <w:bCs w:val="0"/>
          <w:rtl w:val="0"/>
          <w:lang w:val="en-US"/>
        </w:rPr>
        <w:t>Created a welcoming and warm environment for guests while being open to engaging in conversation when appropriate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Garamond" w:hAnsi="Garamond"/>
          <w:b w:val="1"/>
          <w:bCs w:val="1"/>
          <w:rtl w:val="0"/>
          <w:lang w:val="en-US"/>
        </w:rPr>
      </w:pPr>
      <w:r>
        <w:rPr>
          <w:rStyle w:val="None"/>
          <w:rFonts w:ascii="Garamond" w:hAnsi="Garamond"/>
          <w:b w:val="0"/>
          <w:bCs w:val="0"/>
          <w:rtl w:val="0"/>
          <w:lang w:val="en-US"/>
        </w:rPr>
        <w:t>Collaborated with teammates to provide service under time constraints while carefully adhering to safety standards</w:t>
      </w:r>
    </w:p>
    <w:p>
      <w:pPr>
        <w:pStyle w:val="Body A"/>
        <w:tabs>
          <w:tab w:val="right" w:pos="9180"/>
        </w:tabs>
        <w:spacing w:line="240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u w:val="single"/>
          <w:rtl w:val="0"/>
          <w:lang w:val="en-US"/>
        </w:rPr>
        <w:t>English Language Assistant</w:t>
      </w:r>
      <w:r>
        <w:rPr>
          <w:rStyle w:val="None"/>
          <w:rFonts w:ascii="Garamond" w:hAnsi="Garamond" w:hint="default"/>
          <w:rtl w:val="0"/>
          <w:lang w:val="en-US"/>
        </w:rPr>
        <w:t xml:space="preserve"> – </w:t>
      </w:r>
      <w:r>
        <w:rPr>
          <w:rStyle w:val="None"/>
          <w:rFonts w:ascii="Garamond" w:hAnsi="Garamond"/>
          <w:rtl w:val="0"/>
          <w:lang w:val="fr-FR"/>
        </w:rPr>
        <w:t>Avranches, France</w:t>
        <w:tab/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October 2016 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Style w:val="None"/>
          <w:rFonts w:ascii="Garamond" w:hAnsi="Garamond"/>
          <w:b w:val="1"/>
          <w:bCs w:val="1"/>
          <w:rtl w:val="0"/>
          <w:lang w:val="it-IT"/>
        </w:rPr>
        <w:t>April 2017</w:t>
      </w:r>
      <w:r>
        <w:rPr>
          <w:rStyle w:val="None"/>
          <w:rFonts w:ascii="Arial Unicode MS" w:cs="Arial Unicode MS" w:hAnsi="Arial Unicode MS" w:eastAsia="Arial Unicode MS"/>
          <w:lang w:val="en-US"/>
        </w:rPr>
        <w:br w:type="textWrapping"/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Coll</w:t>
      </w:r>
      <w:r>
        <w:rPr>
          <w:rStyle w:val="None"/>
          <w:rFonts w:ascii="Garamond" w:hAnsi="Garamond" w:hint="default"/>
          <w:i w:val="1"/>
          <w:iCs w:val="1"/>
          <w:rtl w:val="0"/>
          <w:lang w:val="en-US"/>
        </w:rPr>
        <w:t>è</w:t>
      </w:r>
      <w:r>
        <w:rPr>
          <w:rStyle w:val="None"/>
          <w:rFonts w:ascii="Garamond" w:hAnsi="Garamond"/>
          <w:i w:val="1"/>
          <w:iCs w:val="1"/>
          <w:rtl w:val="0"/>
          <w:lang w:val="fr-FR"/>
        </w:rPr>
        <w:t>ge la Chaussoni</w:t>
      </w:r>
      <w:r>
        <w:rPr>
          <w:rStyle w:val="None"/>
          <w:rFonts w:ascii="Garamond" w:hAnsi="Garamond" w:hint="default"/>
          <w:i w:val="1"/>
          <w:iCs w:val="1"/>
          <w:rtl w:val="0"/>
          <w:lang w:val="en-US"/>
        </w:rPr>
        <w:t>è</w:t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re and Coll</w:t>
      </w:r>
      <w:r>
        <w:rPr>
          <w:rStyle w:val="None"/>
          <w:rFonts w:ascii="Garamond" w:hAnsi="Garamond" w:hint="default"/>
          <w:i w:val="1"/>
          <w:iCs w:val="1"/>
          <w:rtl w:val="0"/>
          <w:lang w:val="en-US"/>
        </w:rPr>
        <w:t>è</w:t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ge Anotole</w:t>
      </w:r>
      <w:r>
        <w:rPr>
          <w:rStyle w:val="None"/>
          <w:rFonts w:ascii="Garamond" w:cs="Garamond" w:hAnsi="Garamond" w:eastAsia="Garamond"/>
          <w:b w:val="1"/>
          <w:bCs w:val="1"/>
          <w:lang w:val="en-US"/>
        </w:rPr>
        <w:tab/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Garamond" w:hAnsi="Garamond"/>
          <w:b w:val="1"/>
          <w:bCs w:val="1"/>
          <w:rtl w:val="0"/>
          <w:lang w:val="en-US"/>
        </w:rPr>
      </w:pPr>
      <w:r>
        <w:rPr>
          <w:rStyle w:val="None"/>
          <w:rFonts w:ascii="Garamond" w:hAnsi="Garamond"/>
          <w:b w:val="0"/>
          <w:bCs w:val="0"/>
          <w:rtl w:val="0"/>
          <w:lang w:val="en-US"/>
        </w:rPr>
        <w:t>Crafted presentations while adhering to milestone guidelines for English language learners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Garamond" w:hAnsi="Garamond"/>
          <w:b w:val="1"/>
          <w:bCs w:val="1"/>
          <w:rtl w:val="0"/>
          <w:lang w:val="en-US"/>
        </w:rPr>
      </w:pPr>
      <w:r>
        <w:rPr>
          <w:rStyle w:val="None"/>
          <w:rFonts w:ascii="Garamond" w:hAnsi="Garamond"/>
          <w:b w:val="0"/>
          <w:bCs w:val="0"/>
          <w:rtl w:val="0"/>
          <w:lang w:val="en-US"/>
        </w:rPr>
        <w:t>Established lesson plans by working closely with professors and students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Garamond" w:hAnsi="Garamond"/>
          <w:b w:val="1"/>
          <w:bCs w:val="1"/>
          <w:rtl w:val="0"/>
          <w:lang w:val="en-US"/>
        </w:rPr>
      </w:pPr>
      <w:r>
        <w:rPr>
          <w:rStyle w:val="None"/>
          <w:rFonts w:ascii="Garamond" w:hAnsi="Garamond"/>
          <w:b w:val="0"/>
          <w:bCs w:val="0"/>
          <w:rtl w:val="0"/>
          <w:lang w:val="en-US"/>
        </w:rPr>
        <w:t>Shifted instruction between French and English depending on situational and students</w:t>
      </w:r>
      <w:r>
        <w:rPr>
          <w:rStyle w:val="None"/>
          <w:rFonts w:ascii="Garamond" w:hAnsi="Garamond" w:hint="default"/>
          <w:b w:val="0"/>
          <w:bCs w:val="0"/>
          <w:rtl w:val="0"/>
          <w:lang w:val="en-US"/>
        </w:rPr>
        <w:t xml:space="preserve">’ </w:t>
      </w:r>
      <w:r>
        <w:rPr>
          <w:rStyle w:val="None"/>
          <w:rFonts w:ascii="Garamond" w:hAnsi="Garamond"/>
          <w:b w:val="0"/>
          <w:bCs w:val="0"/>
          <w:rtl w:val="0"/>
          <w:lang w:val="en-US"/>
        </w:rPr>
        <w:t>needs</w:t>
      </w:r>
    </w:p>
    <w:p>
      <w:pPr>
        <w:pStyle w:val="Body A"/>
        <w:tabs>
          <w:tab w:val="right" w:pos="9180"/>
        </w:tabs>
        <w:spacing w:line="240" w:lineRule="auto"/>
        <w:rPr>
          <w:rStyle w:val="None"/>
          <w:rFonts w:ascii="Garamond" w:cs="Garamond" w:hAnsi="Garamond" w:eastAsia="Garamond"/>
          <w:i w:val="1"/>
          <w:iCs w:val="1"/>
        </w:rPr>
      </w:pPr>
      <w:r>
        <w:rPr>
          <w:rStyle w:val="None"/>
          <w:rFonts w:ascii="Garamond" w:hAnsi="Garamond"/>
          <w:u w:val="single"/>
          <w:rtl w:val="0"/>
          <w:lang w:val="en-US"/>
        </w:rPr>
        <w:t>Personality Measurement and Development Lab Assistant</w:t>
      </w:r>
      <w:r>
        <w:rPr>
          <w:rStyle w:val="None"/>
          <w:rFonts w:ascii="Garamond" w:cs="Garamond" w:hAnsi="Garamond" w:eastAsia="Garamond"/>
        </w:rPr>
        <w:tab/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August 2013 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May 2014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Washington University in St. Louis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Garamond" w:hAnsi="Garamond"/>
          <w:b w:val="1"/>
          <w:bCs w:val="1"/>
          <w:rtl w:val="0"/>
          <w:lang w:val="en-US"/>
        </w:rPr>
      </w:pPr>
      <w:r>
        <w:rPr>
          <w:rStyle w:val="None"/>
          <w:rFonts w:ascii="Garamond" w:hAnsi="Garamond"/>
          <w:b w:val="0"/>
          <w:bCs w:val="0"/>
          <w:rtl w:val="0"/>
          <w:lang w:val="en-US"/>
        </w:rPr>
        <w:t>Instructed participants on parameters of study and how to utilize recording tools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Garamond" w:hAnsi="Garamond"/>
          <w:b w:val="1"/>
          <w:bCs w:val="1"/>
          <w:rtl w:val="0"/>
          <w:lang w:val="en-US"/>
        </w:rPr>
      </w:pPr>
      <w:r>
        <w:rPr>
          <w:rStyle w:val="None"/>
          <w:rFonts w:ascii="Garamond" w:hAnsi="Garamond"/>
          <w:b w:val="0"/>
          <w:bCs w:val="0"/>
          <w:rtl w:val="0"/>
          <w:lang w:val="en-US"/>
        </w:rPr>
        <w:t>Scheduled participant appointments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Garamond" w:hAnsi="Garamond"/>
          <w:b w:val="1"/>
          <w:bCs w:val="1"/>
          <w:rtl w:val="0"/>
          <w:lang w:val="en-US"/>
        </w:rPr>
      </w:pPr>
      <w:r>
        <w:rPr>
          <w:rStyle w:val="None"/>
          <w:rFonts w:ascii="Garamond" w:hAnsi="Garamond"/>
          <w:b w:val="0"/>
          <w:bCs w:val="0"/>
          <w:rtl w:val="0"/>
          <w:lang w:val="en-US"/>
        </w:rPr>
        <w:t xml:space="preserve">Collected data based upon </w:t>
      </w:r>
      <w:r>
        <w:rPr>
          <w:rStyle w:val="None"/>
          <w:rFonts w:ascii="Garamond" w:hAnsi="Garamond"/>
          <w:b w:val="0"/>
          <w:bCs w:val="0"/>
          <w:color w:val="000000"/>
          <w:u w:color="000000"/>
          <w:rtl w:val="0"/>
          <w:lang w:val="en-US"/>
        </w:rPr>
        <w:t>a spectrum of personality traits (OCEAN)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Garamond" w:hAnsi="Garamond"/>
          <w:b w:val="1"/>
          <w:bCs w:val="1"/>
          <w:rtl w:val="0"/>
          <w:lang w:val="en-US"/>
        </w:rPr>
      </w:pPr>
      <w:r>
        <w:rPr>
          <w:rStyle w:val="None"/>
          <w:rFonts w:ascii="Garamond" w:hAnsi="Garamond"/>
          <w:b w:val="0"/>
          <w:bCs w:val="0"/>
          <w:color w:val="000000"/>
          <w:u w:color="000000"/>
          <w:rtl w:val="0"/>
          <w:lang w:val="en-US"/>
        </w:rPr>
        <w:t xml:space="preserve">Analyzed and handled data under confidentiality agreements </w:t>
      </w:r>
    </w:p>
    <w:p>
      <w:pPr>
        <w:pStyle w:val="Body A"/>
        <w:spacing w:line="240" w:lineRule="auto"/>
        <w:rPr>
          <w:rStyle w:val="None"/>
          <w:rFonts w:ascii="Garamond" w:cs="Garamond" w:hAnsi="Garamond" w:eastAsia="Garamond"/>
          <w:sz w:val="29"/>
          <w:szCs w:val="29"/>
        </w:rPr>
      </w:pPr>
      <w:r>
        <w:rPr>
          <w:rStyle w:val="None"/>
          <w:rFonts w:ascii="Garamond" w:hAnsi="Garamond"/>
          <w:b w:val="1"/>
          <w:bCs w:val="1"/>
          <w:sz w:val="29"/>
          <w:szCs w:val="29"/>
          <w:rtl w:val="0"/>
          <w:lang w:val="en-US"/>
        </w:rPr>
        <w:t>Relevant Experience</w:t>
      </w:r>
      <w:r>
        <w:rPr>
          <w:rStyle w:val="None"/>
          <w:rFonts w:ascii="Garamond" w:cs="Garamond" w:hAnsi="Garamond" w:eastAsia="Garamond"/>
        </w:rPr>
        <w:tab/>
      </w:r>
    </w:p>
    <w:p>
      <w:pPr>
        <w:pStyle w:val="Body A"/>
        <w:tabs>
          <w:tab w:val="right" w:pos="9180"/>
        </w:tabs>
        <w:spacing w:line="240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u w:val="single"/>
          <w:rtl w:val="0"/>
          <w:lang w:val="en-US"/>
        </w:rPr>
        <w:t>Study Abroad</w:t>
      </w:r>
      <w:r>
        <w:rPr>
          <w:rStyle w:val="None"/>
          <w:rFonts w:ascii="Garamond" w:hAnsi="Garamond" w:hint="default"/>
          <w:rtl w:val="0"/>
          <w:lang w:val="en-US"/>
        </w:rPr>
        <w:t xml:space="preserve"> – </w:t>
      </w:r>
      <w:r>
        <w:rPr>
          <w:rStyle w:val="None"/>
          <w:rFonts w:ascii="Garamond" w:hAnsi="Garamond"/>
          <w:rtl w:val="0"/>
          <w:lang w:val="da-DK"/>
        </w:rPr>
        <w:t>Senegal</w:t>
        <w:tab/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July 2015 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August 2015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Self-directed research:</w:t>
      </w:r>
      <w:r>
        <w:rPr>
          <w:rFonts w:ascii="Garamond" w:hAnsi="Garamond"/>
          <w:rtl w:val="0"/>
          <w:lang w:val="en-US"/>
        </w:rPr>
        <w:t xml:space="preserve"> Interviewed eight French-speaking locals about lifestyle and happiness levels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Researched Senegalese culture for culminating report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Partook in daily activities to better understand culture within Muslim West Africa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Institutional Review Board (IRB) certification</w:t>
      </w:r>
    </w:p>
    <w:p>
      <w:pPr>
        <w:pStyle w:val="Body A"/>
        <w:spacing w:line="240" w:lineRule="auto"/>
        <w:rPr>
          <w:rStyle w:val="None"/>
          <w:rFonts w:ascii="Garamond" w:cs="Garamond" w:hAnsi="Garamond" w:eastAsia="Garamond"/>
          <w:b w:val="1"/>
          <w:bCs w:val="1"/>
          <w:sz w:val="29"/>
          <w:szCs w:val="29"/>
        </w:rPr>
      </w:pPr>
      <w:r>
        <w:rPr>
          <w:rStyle w:val="None"/>
          <w:rFonts w:ascii="Garamond" w:hAnsi="Garamond"/>
          <w:b w:val="1"/>
          <w:bCs w:val="1"/>
          <w:sz w:val="29"/>
          <w:szCs w:val="29"/>
          <w:rtl w:val="0"/>
          <w:lang w:val="en-US"/>
        </w:rPr>
        <w:t>Education</w:t>
      </w:r>
    </w:p>
    <w:p>
      <w:pPr>
        <w:pStyle w:val="Body A"/>
        <w:tabs>
          <w:tab w:val="right" w:pos="9180"/>
        </w:tabs>
        <w:spacing w:line="240" w:lineRule="auto"/>
        <w:rPr>
          <w:rStyle w:val="None"/>
          <w:rFonts w:ascii="Garamond" w:cs="Garamond" w:hAnsi="Garamond" w:eastAsia="Garamond"/>
        </w:rPr>
      </w:pPr>
      <w:r>
        <w:rPr>
          <w:rStyle w:val="None"/>
          <w:rFonts w:ascii="Garamond" w:hAnsi="Garamond"/>
          <w:rtl w:val="0"/>
          <w:lang w:val="en-US"/>
        </w:rPr>
        <w:t>B.A. in Psychological and Brain Sciences, College Honors</w:t>
        <w:tab/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May 2016</w:t>
      </w:r>
      <w:r>
        <w:rPr>
          <w:rStyle w:val="None"/>
          <w:rFonts w:ascii="Arial Unicode MS" w:cs="Arial Unicode MS" w:hAnsi="Arial Unicode MS" w:eastAsia="Arial Unicode MS"/>
          <w:lang w:val="en-US"/>
        </w:rPr>
        <w:br w:type="textWrapping"/>
      </w:r>
      <w:r>
        <w:rPr>
          <w:rStyle w:val="None"/>
          <w:rFonts w:ascii="Garamond" w:hAnsi="Garamond"/>
          <w:rtl w:val="0"/>
          <w:lang w:val="en-US"/>
        </w:rPr>
        <w:t xml:space="preserve">Washington University in St. Louis, St. Louis, MO </w:t>
      </w:r>
      <w:r>
        <w:rPr>
          <w:rStyle w:val="None"/>
          <w:rFonts w:ascii="Arial Unicode MS" w:cs="Arial Unicode MS" w:hAnsi="Arial Unicode MS" w:eastAsia="Arial Unicode MS"/>
          <w:lang w:val="en-US"/>
        </w:rPr>
        <w:br w:type="textWrapping"/>
      </w:r>
      <w:r>
        <w:rPr>
          <w:rStyle w:val="None"/>
          <w:rFonts w:ascii="Garamond" w:hAnsi="Garamond"/>
          <w:rtl w:val="0"/>
          <w:lang w:val="de-DE"/>
        </w:rPr>
        <w:t>Minors: French, Writing     GPA: 3.62/4.00</w:t>
      </w:r>
    </w:p>
    <w:p>
      <w:pPr>
        <w:pStyle w:val="Body A"/>
        <w:tabs>
          <w:tab w:val="left" w:pos="1440"/>
          <w:tab w:val="left" w:pos="2160"/>
          <w:tab w:val="right" w:pos="9090"/>
        </w:tabs>
        <w:spacing w:line="240" w:lineRule="auto"/>
        <w:ind w:left="2160" w:hanging="1440"/>
        <w:rPr>
          <w:rStyle w:val="None"/>
          <w:rFonts w:ascii="Garamond" w:cs="Garamond" w:hAnsi="Garamond" w:eastAsia="Garamond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Honors: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  <w:tab/>
        <w:tab/>
      </w:r>
      <w:r>
        <w:rPr>
          <w:rStyle w:val="None"/>
          <w:rFonts w:ascii="Garamond" w:hAnsi="Garamond"/>
          <w:rtl w:val="0"/>
          <w:lang w:val="en-US"/>
        </w:rPr>
        <w:t>Howard Nemerov Writing Scholar</w:t>
      </w:r>
      <w:r>
        <w:rPr>
          <w:rStyle w:val="None"/>
          <w:rFonts w:ascii="Arial Unicode MS" w:cs="Arial Unicode MS" w:hAnsi="Arial Unicode MS" w:eastAsia="Arial Unicode MS"/>
          <w:lang w:val="en-US"/>
        </w:rPr>
        <w:br w:type="textWrapping"/>
      </w:r>
      <w:r>
        <w:rPr>
          <w:rStyle w:val="None"/>
          <w:rFonts w:ascii="Garamond" w:hAnsi="Garamond"/>
          <w:rtl w:val="0"/>
          <w:lang w:val="en-US"/>
        </w:rPr>
        <w:t>Dean</w:t>
      </w:r>
      <w:r>
        <w:rPr>
          <w:rStyle w:val="None"/>
          <w:rFonts w:ascii="Garamond" w:hAnsi="Garamond" w:hint="default"/>
          <w:rtl w:val="0"/>
          <w:lang w:val="en-US"/>
        </w:rPr>
        <w:t>’</w:t>
      </w:r>
      <w:r>
        <w:rPr>
          <w:rStyle w:val="None"/>
          <w:rFonts w:ascii="Garamond" w:hAnsi="Garamond"/>
          <w:rtl w:val="0"/>
          <w:lang w:val="de-DE"/>
        </w:rPr>
        <w:t xml:space="preserve">s List </w:t>
      </w:r>
      <w:r>
        <w:rPr>
          <w:rStyle w:val="None"/>
          <w:rFonts w:ascii="Garamond" w:hAnsi="Garamond" w:hint="default"/>
          <w:rtl w:val="0"/>
          <w:lang w:val="en-US"/>
        </w:rPr>
        <w:t xml:space="preserve">– </w:t>
      </w:r>
      <w:r>
        <w:rPr>
          <w:rStyle w:val="None"/>
          <w:rFonts w:ascii="Garamond" w:hAnsi="Garamond"/>
          <w:rtl w:val="0"/>
          <w:lang w:val="pt-PT"/>
        </w:rPr>
        <w:t>4 semesters</w:t>
      </w:r>
    </w:p>
    <w:p>
      <w:pPr>
        <w:pStyle w:val="Body A"/>
        <w:spacing w:line="240" w:lineRule="auto"/>
        <w:rPr>
          <w:rStyle w:val="None"/>
          <w:rFonts w:ascii="Garamond" w:cs="Garamond" w:hAnsi="Garamond" w:eastAsia="Garamond"/>
          <w:b w:val="1"/>
          <w:bCs w:val="1"/>
          <w:sz w:val="29"/>
          <w:szCs w:val="29"/>
        </w:rPr>
      </w:pPr>
      <w:r>
        <w:rPr>
          <w:rStyle w:val="None"/>
          <w:rFonts w:ascii="Garamond" w:hAnsi="Garamond"/>
          <w:b w:val="1"/>
          <w:bCs w:val="1"/>
          <w:sz w:val="29"/>
          <w:szCs w:val="29"/>
          <w:rtl w:val="0"/>
          <w:lang w:val="en-US"/>
        </w:rPr>
        <w:t>Skills</w:t>
      </w: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Garamond" w:hAnsi="Garamond"/>
          <w:b w:val="1"/>
          <w:bCs w:val="1"/>
          <w:rtl w:val="0"/>
          <w:lang w:val="en-US"/>
        </w:rPr>
      </w:pPr>
      <w:r>
        <w:rPr>
          <w:rStyle w:val="None"/>
          <w:rFonts w:ascii="Garamond" w:hAnsi="Garamond"/>
          <w:b w:val="0"/>
          <w:bCs w:val="0"/>
          <w:rtl w:val="0"/>
          <w:lang w:val="en-US"/>
        </w:rPr>
        <w:t>Languages: English (native) and French (workplace proficiency)</w:t>
      </w: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Garamond" w:hAnsi="Garamond"/>
          <w:b w:val="1"/>
          <w:bCs w:val="1"/>
          <w:rtl w:val="0"/>
          <w:lang w:val="en-US"/>
        </w:rPr>
      </w:pPr>
      <w:r>
        <w:rPr>
          <w:rStyle w:val="None"/>
          <w:rFonts w:ascii="Garamond" w:hAnsi="Garamond"/>
          <w:b w:val="0"/>
          <w:bCs w:val="0"/>
          <w:rtl w:val="0"/>
          <w:lang w:val="en-US"/>
        </w:rPr>
        <w:t>Experience working with people from diverse cultural backgrounds</w:t>
      </w: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Garamond" w:hAnsi="Garamond"/>
          <w:b w:val="1"/>
          <w:bCs w:val="1"/>
          <w:rtl w:val="0"/>
          <w:lang w:val="en-US"/>
        </w:rPr>
      </w:pPr>
      <w:r>
        <w:rPr>
          <w:rStyle w:val="None"/>
          <w:rFonts w:ascii="Garamond" w:hAnsi="Garamond"/>
          <w:b w:val="0"/>
          <w:bCs w:val="0"/>
          <w:rtl w:val="0"/>
          <w:lang w:val="en-US"/>
        </w:rPr>
        <w:t xml:space="preserve">Personalized customer service experience </w:t>
      </w: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Garamond" w:hAnsi="Garamond"/>
          <w:b w:val="1"/>
          <w:bCs w:val="1"/>
          <w:rtl w:val="0"/>
          <w:lang w:val="en-US"/>
        </w:rPr>
      </w:pPr>
      <w:r>
        <w:rPr>
          <w:rStyle w:val="None"/>
          <w:rFonts w:ascii="Garamond" w:hAnsi="Garamond"/>
          <w:b w:val="0"/>
          <w:bCs w:val="0"/>
          <w:rtl w:val="0"/>
          <w:lang w:val="en-US"/>
        </w:rPr>
        <w:t>Basic proficiency in JavaScript, CSS, and HTML</w:t>
      </w:r>
    </w:p>
    <w:sectPr>
      <w:headerReference w:type="default" r:id="rId4"/>
      <w:footerReference w:type="default" r:id="rId5"/>
      <w:pgSz w:w="12240" w:h="15840" w:orient="portrait"/>
      <w:pgMar w:top="360" w:right="1440" w:bottom="36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right" w:pos="918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918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918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right" w:pos="918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918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918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right" w:pos="918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918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918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90"/>
          <w:tab w:val="right" w:pos="918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90"/>
          <w:tab w:val="right" w:pos="918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90"/>
          <w:tab w:val="right" w:pos="918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90"/>
          <w:tab w:val="right" w:pos="918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90"/>
          <w:tab w:val="right" w:pos="918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90"/>
          <w:tab w:val="right" w:pos="918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90"/>
          <w:tab w:val="right" w:pos="918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90"/>
          <w:tab w:val="right" w:pos="918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90"/>
          <w:tab w:val="right" w:pos="918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Garamond" w:cs="Garamond" w:hAnsi="Garamond" w:eastAsia="Garamond"/>
      <w:color w:val="0563c1"/>
      <w:sz w:val="20"/>
      <w:szCs w:val="20"/>
      <w:u w:val="single" w:color="0563c1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