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Document Intake Assistant</w:t>
        <w:br/>
      </w:r>
      <w:r>
        <w:rPr>
          <w:sz w:val="34"/>
        </w:rPr>
        <w:t>Complete Setup &amp; Execution Guide</w:t>
      </w:r>
    </w:p>
    <w:p>
      <w:pPr>
        <w:jc w:val="center"/>
      </w:pPr>
      <w:r>
        <w:rPr>
          <w:i/>
        </w:rPr>
        <w:t>Version: Gemini-enabled production-oriented project</w:t>
      </w:r>
    </w:p>
    <w:p>
      <w:r>
        <w:t>This guide is written so that a new developer can download the project, configure Google Gemini, run the web application, execute the tests, run the AI interview, and troubleshoot common setup problems without relying on the original developer.</w:t>
      </w:r>
    </w:p>
    <w:p>
      <w:r>
        <w:rPr>
          <w:b/>
        </w:rPr>
        <w:t xml:space="preserve">Important: </w:t>
      </w:r>
      <w:r>
        <w:t>The generated Personal Wishes Document is fictional and is not legal advice or a legally effective document.</w:t>
      </w:r>
    </w:p>
    <w:p>
      <w:pPr>
        <w:pStyle w:val="Heading1"/>
      </w:pPr>
      <w:r>
        <w:t>1. What this project does</w:t>
      </w:r>
    </w:p>
    <w:p>
      <w:r>
        <w:t>The Document Intake Assistant is a FastAPI-based AI application that conducts a conversational interview, extracts structured facts, validates model output deterministically, persists the session in SQLite, and renders a fictional Personal Wishes Document.</w:t>
      </w:r>
    </w:p>
    <w:p>
      <w:pPr>
        <w:pStyle w:val="ListBullet"/>
      </w:pPr>
      <w:r>
        <w:t>FastAPI backend with a browser-based HTML/JavaScript UI.</w:t>
      </w:r>
    </w:p>
    <w:p>
      <w:pPr>
        <w:pStyle w:val="ListBullet"/>
      </w:pPr>
      <w:r>
        <w:t>Google Gemini provider with structured output using the application's Pydantic model.</w:t>
      </w:r>
    </w:p>
    <w:p>
      <w:pPr>
        <w:pStyle w:val="ListBullet"/>
      </w:pPr>
      <w:r>
        <w:t>Optional Anthropic provider and offline mock provider.</w:t>
      </w:r>
    </w:p>
    <w:p>
      <w:pPr>
        <w:pStyle w:val="ListBullet"/>
      </w:pPr>
      <w:r>
        <w:t>Evidence-aware grounding so the model cannot freely invent confirmed facts.</w:t>
      </w:r>
    </w:p>
    <w:p>
      <w:pPr>
        <w:pStyle w:val="ListBullet"/>
      </w:pPr>
      <w:r>
        <w:t>SQLite session persistence and versioned state history.</w:t>
      </w:r>
    </w:p>
    <w:p>
      <w:pPr>
        <w:pStyle w:val="ListBullet"/>
      </w:pPr>
      <w:r>
        <w:t>Direct field editing and undo.</w:t>
      </w:r>
    </w:p>
    <w:p>
      <w:pPr>
        <w:pStyle w:val="ListBullet"/>
      </w:pPr>
      <w:r>
        <w:t>PDF and DOCX export.</w:t>
      </w:r>
    </w:p>
    <w:p>
      <w:pPr>
        <w:pStyle w:val="ListBullet"/>
      </w:pPr>
      <w:r>
        <w:t>Rate limiting, request IDs, session expiry, and privacy-safe logs.</w:t>
      </w:r>
    </w:p>
    <w:p>
      <w:pPr>
        <w:pStyle w:val="ListBullet"/>
      </w:pPr>
      <w:r>
        <w:t>Unit/API tests and an optional Playwright browser test.</w:t>
      </w:r>
    </w:p>
    <w:p>
      <w:pPr>
        <w:pStyle w:val="ListBullet"/>
      </w:pPr>
      <w:r>
        <w:t>Real-model interview recording and scripted replay fixtures.</w:t>
      </w:r>
    </w:p>
    <w:p>
      <w:pPr>
        <w:pStyle w:val="Heading1"/>
      </w:pPr>
      <w:r>
        <w:t>2. Prerequisites</w:t>
      </w:r>
    </w:p>
    <w:p>
      <w:r>
        <w:t>A Windows setup is described first because it is the simplest path for this project.</w:t>
      </w:r>
    </w:p>
    <w:p>
      <w:pPr>
        <w:pStyle w:val="ListBullet"/>
      </w:pPr>
      <w:r>
        <w:t>Windows 10/11.</w:t>
      </w:r>
    </w:p>
    <w:p>
      <w:pPr>
        <w:pStyle w:val="ListBullet"/>
      </w:pPr>
      <w:r>
        <w:t>Python 3.11 or newer.</w:t>
      </w:r>
    </w:p>
    <w:p>
      <w:pPr>
        <w:pStyle w:val="ListBullet"/>
      </w:pPr>
      <w:r>
        <w:t>PowerShell.</w:t>
      </w:r>
    </w:p>
    <w:p>
      <w:pPr>
        <w:pStyle w:val="ListBullet"/>
      </w:pPr>
      <w:r>
        <w:t>Internet access for installing Python packages and calling Gemini.</w:t>
      </w:r>
    </w:p>
    <w:p>
      <w:pPr>
        <w:pStyle w:val="ListBullet"/>
      </w:pPr>
      <w:r>
        <w:t>A Google Gemini API key for real-model operation. The offline mock mode does not require an API key.</w:t>
      </w:r>
    </w:p>
    <w:p>
      <w:pPr>
        <w:pStyle w:val="ListBullet"/>
      </w:pPr>
      <w:r>
        <w:t>Git is optional; it is not required if the project is provided as a ZIP file.</w:t>
      </w:r>
    </w:p>
    <w:p>
      <w:pPr>
        <w:pStyle w:val="Heading1"/>
      </w:pPr>
      <w:r>
        <w:t>3. Extract the project</w:t>
      </w:r>
    </w:p>
    <w:p>
      <w:r>
        <w:t>Extract the supplied ZIP file to a permanent location. Example:</w:t>
      </w:r>
    </w:p>
    <w:p>
      <w:pPr>
        <w:spacing w:before="60" w:after="120"/>
      </w:pPr>
      <w:r>
        <w:rPr>
          <w:rFonts w:ascii="Consolas" w:hAnsi="Consolas"/>
          <w:sz w:val="18"/>
        </w:rPr>
        <w:t>C:\Projects\document-intake-assistant</w:t>
      </w:r>
    </w:p>
    <w:p>
      <w:r>
        <w:t>The folder should contain files such as app, scripts, tests, static, requirements.txt, requirements-dev.txt, README.md, Dockerfile, Makefile, and .env.example.</w:t>
      </w:r>
    </w:p>
    <w:p>
      <w:pPr>
        <w:pStyle w:val="Heading1"/>
      </w:pPr>
      <w:r>
        <w:t>4. Open PowerShell in the project folder</w:t>
      </w:r>
    </w:p>
    <w:p>
      <w:pPr>
        <w:spacing w:before="60" w:after="120"/>
      </w:pPr>
      <w:r>
        <w:rPr>
          <w:rFonts w:ascii="Consolas" w:hAnsi="Consolas"/>
          <w:sz w:val="18"/>
        </w:rPr>
        <w:t>cd C:\Projects\document-intake-assistant</w:t>
      </w:r>
    </w:p>
    <w:p>
      <w:r>
        <w:t>Confirm that the project files are present:</w:t>
      </w:r>
    </w:p>
    <w:p>
      <w:pPr>
        <w:spacing w:before="60" w:after="120"/>
      </w:pPr>
      <w:r>
        <w:rPr>
          <w:rFonts w:ascii="Consolas" w:hAnsi="Consolas"/>
          <w:sz w:val="18"/>
        </w:rPr>
        <w:t>dir</w:t>
      </w:r>
    </w:p>
    <w:p>
      <w:pPr>
        <w:pStyle w:val="Heading1"/>
      </w:pPr>
      <w:r>
        <w:t>5. Create a Python virtual environment</w:t>
      </w:r>
    </w:p>
    <w:p>
      <w:pPr>
        <w:spacing w:before="60" w:after="120"/>
      </w:pPr>
      <w:r>
        <w:rPr>
          <w:rFonts w:ascii="Consolas" w:hAnsi="Consolas"/>
          <w:sz w:val="18"/>
        </w:rPr>
        <w:t>python --version</w:t>
      </w:r>
    </w:p>
    <w:p>
      <w:r>
        <w:t>Python 3.11+ is recommended.</w:t>
      </w:r>
    </w:p>
    <w:p>
      <w:pPr>
        <w:spacing w:before="60" w:after="120"/>
      </w:pPr>
      <w:r>
        <w:rPr>
          <w:rFonts w:ascii="Consolas" w:hAnsi="Consolas"/>
          <w:sz w:val="18"/>
        </w:rPr>
        <w:t>python -m venv .venv</w:t>
      </w:r>
    </w:p>
    <w:p>
      <w:r>
        <w:t>Activate it:</w:t>
      </w:r>
    </w:p>
    <w:p>
      <w:pPr>
        <w:spacing w:before="60" w:after="120"/>
      </w:pPr>
      <w:r>
        <w:rPr>
          <w:rFonts w:ascii="Consolas" w:hAnsi="Consolas"/>
          <w:sz w:val="18"/>
        </w:rPr>
        <w:t>.venv\Scripts\Activate.ps1</w:t>
      </w:r>
    </w:p>
    <w:p>
      <w:r>
        <w:t>If PowerShell blocks activation, run the following once for the current user:</w:t>
      </w:r>
    </w:p>
    <w:p>
      <w:pPr>
        <w:spacing w:before="60" w:after="120"/>
      </w:pPr>
      <w:r>
        <w:rPr>
          <w:rFonts w:ascii="Consolas" w:hAnsi="Consolas"/>
          <w:sz w:val="18"/>
        </w:rPr>
        <w:t>Set-ExecutionPolicy -ExecutionPolicy RemoteSigned -Scope CurrentUser</w:t>
      </w:r>
    </w:p>
    <w:p>
      <w:r>
        <w:t>Then activate again:</w:t>
      </w:r>
    </w:p>
    <w:p>
      <w:pPr>
        <w:spacing w:before="60" w:after="120"/>
      </w:pPr>
      <w:r>
        <w:rPr>
          <w:rFonts w:ascii="Consolas" w:hAnsi="Consolas"/>
          <w:sz w:val="18"/>
        </w:rPr>
        <w:t>.venv\Scripts\Activate.ps1</w:t>
      </w:r>
    </w:p>
    <w:p>
      <w:pPr>
        <w:pStyle w:val="Heading1"/>
      </w:pPr>
      <w:r>
        <w:t>6. Install project dependencies</w:t>
      </w:r>
    </w:p>
    <w:p>
      <w:r>
        <w:t>Install the development requirements so the application, tests, linting, typing, and Playwright are available:</w:t>
      </w:r>
    </w:p>
    <w:p>
      <w:pPr>
        <w:spacing w:before="60" w:after="120"/>
      </w:pPr>
      <w:r>
        <w:rPr>
          <w:rFonts w:ascii="Consolas" w:hAnsi="Consolas"/>
          <w:sz w:val="18"/>
        </w:rPr>
        <w:t>python -m pip install --upgrade pip</w:t>
      </w:r>
    </w:p>
    <w:p>
      <w:pPr>
        <w:spacing w:before="60" w:after="120"/>
      </w:pPr>
      <w:r>
        <w:rPr>
          <w:rFonts w:ascii="Consolas" w:hAnsi="Consolas"/>
          <w:sz w:val="18"/>
        </w:rPr>
        <w:t>python -m pip install -r requirements-dev.txt</w:t>
      </w:r>
    </w:p>
    <w:p>
      <w:r>
        <w:t>Using requirements-dev.txt is preferred because it includes requirements.txt plus pytest, ruff, mypy, Playwright, and coverage.</w:t>
      </w:r>
    </w:p>
    <w:p>
      <w:pPr>
        <w:pStyle w:val="Heading1"/>
      </w:pPr>
      <w:r>
        <w:t>7. Configure the environment</w:t>
      </w:r>
    </w:p>
    <w:p>
      <w:r>
        <w:t>Create .env from the supplied template:</w:t>
      </w:r>
    </w:p>
    <w:p>
      <w:pPr>
        <w:spacing w:before="60" w:after="120"/>
      </w:pPr>
      <w:r>
        <w:rPr>
          <w:rFonts w:ascii="Consolas" w:hAnsi="Consolas"/>
          <w:sz w:val="18"/>
        </w:rPr>
        <w:t>Copy-Item .env.example .env</w:t>
      </w:r>
    </w:p>
    <w:p>
      <w:r>
        <w:t>For the recommended Gemini setup, edit .env so it contains:</w:t>
      </w:r>
    </w:p>
    <w:p>
      <w:pPr>
        <w:spacing w:before="60" w:after="120"/>
      </w:pPr>
      <w:r>
        <w:rPr>
          <w:rFonts w:ascii="Consolas" w:hAnsi="Consolas"/>
          <w:sz w:val="18"/>
        </w:rPr>
        <w:t>LLM_PROVIDER=gemini</w:t>
        <w:br/>
        <w:t>GEMINI_API_KEY=YOUR_GEMINI_API_KEY</w:t>
        <w:br/>
        <w:t>LLM_MODEL=gemini-2.5-flash</w:t>
        <w:br/>
        <w:t>LLM_TIMEOUT_SECONDS=30</w:t>
        <w:br/>
        <w:t>HISTORY_WINDOW=12</w:t>
        <w:br/>
        <w:t>DATABASE_URL=data/sessions.db</w:t>
        <w:br/>
        <w:t>SESSION_TTL_SECONDS=86400</w:t>
        <w:br/>
        <w:t>RATE_LIMIT_PER_MINUTE=30</w:t>
      </w:r>
    </w:p>
    <w:p>
      <w:r>
        <w:rPr>
          <w:b/>
        </w:rPr>
        <w:t xml:space="preserve">Security rule: </w:t>
      </w:r>
      <w:r>
        <w:t>Never commit .env or paste the API key into source code, GitHub, screenshots, logs, or this guide.</w:t>
      </w:r>
    </w:p>
    <w:p>
      <w:pPr>
        <w:pStyle w:val="Heading1"/>
      </w:pPr>
      <w:r>
        <w:t>8. Recommended first run: offline mock</w:t>
      </w:r>
    </w:p>
    <w:p>
      <w:r>
        <w:t>Before using the real Gemini API, verify that the local application works without an API key.</w:t>
      </w:r>
    </w:p>
    <w:p>
      <w:pPr>
        <w:spacing w:before="60" w:after="120"/>
      </w:pPr>
      <w:r>
        <w:rPr>
          <w:rFonts w:ascii="Consolas" w:hAnsi="Consolas"/>
          <w:sz w:val="18"/>
        </w:rPr>
        <w:t>LLM_PROVIDER=mock</w:t>
        <w:br/>
        <w:t>GEMINI_API_KEY=</w:t>
        <w:br/>
        <w:t>LLM_MODEL=gemini-2.5-flash</w:t>
      </w:r>
    </w:p>
    <w:p>
      <w:r>
        <w:t>Set the project root on Python's import path in PowerShell:</w:t>
      </w:r>
    </w:p>
    <w:p>
      <w:pPr>
        <w:spacing w:before="60" w:after="120"/>
      </w:pPr>
      <w:r>
        <w:rPr>
          <w:rFonts w:ascii="Consolas" w:hAnsi="Consolas"/>
          <w:sz w:val="18"/>
        </w:rPr>
        <w:t>$env:PYTHONPATH=(Get-Location).Path</w:t>
      </w:r>
    </w:p>
    <w:p>
      <w:r>
        <w:t>Run the automated tests:</w:t>
      </w:r>
    </w:p>
    <w:p>
      <w:pPr>
        <w:spacing w:before="60" w:after="120"/>
      </w:pPr>
      <w:r>
        <w:rPr>
          <w:rFonts w:ascii="Consolas" w:hAnsi="Consolas"/>
          <w:sz w:val="18"/>
        </w:rPr>
        <w:t>python -m pytest</w:t>
      </w:r>
    </w:p>
    <w:p>
      <w:r>
        <w:t>A successful test run should report the current project's passing test count. The Playwright browser test is intentionally skipped unless E2E mode is enabled.</w:t>
      </w:r>
    </w:p>
    <w:p>
      <w:pPr>
        <w:pStyle w:val="Heading1"/>
      </w:pPr>
      <w:r>
        <w:t>9. Start the web application</w:t>
      </w:r>
    </w:p>
    <w:p>
      <w:r>
        <w:t>With the virtual environment active and PYTHONPATH set:</w:t>
      </w:r>
    </w:p>
    <w:p>
      <w:pPr>
        <w:spacing w:before="60" w:after="120"/>
      </w:pPr>
      <w:r>
        <w:rPr>
          <w:rFonts w:ascii="Consolas" w:hAnsi="Consolas"/>
          <w:sz w:val="18"/>
        </w:rPr>
        <w:t>uvicorn app.main:app --reload</w:t>
      </w:r>
    </w:p>
    <w:p>
      <w:r>
        <w:t>The server normally starts at:</w:t>
      </w:r>
    </w:p>
    <w:p>
      <w:pPr>
        <w:spacing w:before="60" w:after="120"/>
      </w:pPr>
      <w:r>
        <w:rPr>
          <w:rFonts w:ascii="Consolas" w:hAnsi="Consolas"/>
          <w:sz w:val="18"/>
        </w:rPr>
        <w:t>http://127.0.0.1:8000</w:t>
      </w:r>
    </w:p>
    <w:p>
      <w:r>
        <w:t>Open the URL in a browser.</w:t>
      </w:r>
    </w:p>
    <w:p>
      <w:r>
        <w:t>FastAPI's interactive API documentation is available at:</w:t>
      </w:r>
    </w:p>
    <w:p>
      <w:pPr>
        <w:spacing w:before="60" w:after="120"/>
      </w:pPr>
      <w:r>
        <w:rPr>
          <w:rFonts w:ascii="Consolas" w:hAnsi="Consolas"/>
          <w:sz w:val="18"/>
        </w:rPr>
        <w:t>http://127.0.0.1:8000/docs</w:t>
      </w:r>
    </w:p>
    <w:p>
      <w:pPr>
        <w:pStyle w:val="Heading1"/>
      </w:pPr>
      <w:r>
        <w:t>10. Use Google Gemini for a real interview</w:t>
      </w:r>
    </w:p>
    <w:p>
      <w:r>
        <w:t>Stop the server with Ctrl+C if necessary. Put the Gemini configuration back into .env:</w:t>
      </w:r>
    </w:p>
    <w:p>
      <w:pPr>
        <w:spacing w:before="60" w:after="120"/>
      </w:pPr>
      <w:r>
        <w:rPr>
          <w:rFonts w:ascii="Consolas" w:hAnsi="Consolas"/>
          <w:sz w:val="18"/>
        </w:rPr>
        <w:t>LLM_PROVIDER=gemini</w:t>
        <w:br/>
        <w:t>GEMINI_API_KEY=YOUR_GEMINI_API_KEY</w:t>
        <w:br/>
        <w:t>LLM_MODEL=gemini-2.5-flash</w:t>
      </w:r>
    </w:p>
    <w:p>
      <w:r>
        <w:t>Then start the application again:</w:t>
      </w:r>
    </w:p>
    <w:p>
      <w:pPr>
        <w:spacing w:before="60" w:after="120"/>
      </w:pPr>
      <w:r>
        <w:rPr>
          <w:rFonts w:ascii="Consolas" w:hAnsi="Consolas"/>
          <w:sz w:val="18"/>
        </w:rPr>
        <w:t>uvicorn app.main:app --reload</w:t>
      </w:r>
    </w:p>
    <w:p>
      <w:r>
        <w:t>The application will use Gemini for conversational extraction. Gemini structured output is constrained to the application's structured turn schema, and the application still performs its own validation.</w:t>
      </w:r>
    </w:p>
    <w:p>
      <w:pPr>
        <w:pStyle w:val="Heading1"/>
      </w:pPr>
      <w:r>
        <w:t>11. Run the real-model interview harness</w:t>
      </w:r>
    </w:p>
    <w:p>
      <w:r>
        <w:t>The project includes scripts/live_interview.py for recording a real-model conversation. Run it from the project root:</w:t>
      </w:r>
    </w:p>
    <w:p>
      <w:pPr>
        <w:spacing w:before="60" w:after="120"/>
      </w:pPr>
      <w:r>
        <w:rPr>
          <w:rFonts w:ascii="Consolas" w:hAnsi="Consolas"/>
          <w:sz w:val="18"/>
        </w:rPr>
        <w:t>$env:PYTHONPATH=(Get-Location).Path</w:t>
      </w:r>
    </w:p>
    <w:p>
      <w:pPr>
        <w:spacing w:before="60" w:after="120"/>
      </w:pPr>
      <w:r>
        <w:rPr>
          <w:rFonts w:ascii="Consolas" w:hAnsi="Consolas"/>
          <w:sz w:val="18"/>
        </w:rPr>
        <w:t>python scripts\live_interview.py</w:t>
      </w:r>
    </w:p>
    <w:p>
      <w:r>
        <w:t>The script records the model output and parsed result in tests/fixtures/live_model_latest.json. Do not commit raw sensitive personal information from a real interview.</w:t>
      </w:r>
    </w:p>
    <w:p>
      <w:r>
        <w:t>If the API key is missing or the provider cannot be reached, the script should fail clearly rather than pretend that a real-model interview occurred.</w:t>
      </w:r>
    </w:p>
    <w:p>
      <w:pPr>
        <w:pStyle w:val="Heading1"/>
      </w:pPr>
      <w:r>
        <w:t>12. Test the conversation manually</w:t>
      </w:r>
    </w:p>
    <w:p>
      <w:r>
        <w:t>For a basic test, answer the interview naturally. Example:</w:t>
      </w:r>
    </w:p>
    <w:p>
      <w:pPr>
        <w:pStyle w:val="ListBullet"/>
      </w:pPr>
      <w:r>
        <w:t>Full name: Rahul Kulkarni.</w:t>
      </w:r>
    </w:p>
    <w:p>
      <w:pPr>
        <w:pStyle w:val="ListBullet"/>
      </w:pPr>
      <w:r>
        <w:t>Executor: I would like to appoint my brother Rahul Kulkarni as my executor.</w:t>
      </w:r>
    </w:p>
    <w:p>
      <w:pPr>
        <w:pStyle w:val="ListBullet"/>
      </w:pPr>
      <w:r>
        <w:t>For a correction test: Actually, change my executor to Priya Kulkarni.</w:t>
      </w:r>
    </w:p>
    <w:p>
      <w:pPr>
        <w:pStyle w:val="ListBullet"/>
      </w:pPr>
      <w:r>
        <w:t>For a paraphrase/grounding test: Leave my watch to Tom, where Tom was already mentioned as the son.</w:t>
      </w:r>
    </w:p>
    <w:p>
      <w:r>
        <w:t>The goal is to test natural language, corrections, contradictions, and paraphrases—not only perfectly formatted answers.</w:t>
      </w:r>
    </w:p>
    <w:p>
      <w:pPr>
        <w:pStyle w:val="Heading1"/>
      </w:pPr>
      <w:r>
        <w:t>13. Important API endpoints</w:t>
      </w:r>
    </w:p>
    <w:tbl>
      <w:tblPr>
        <w:tblStyle w:val="TableGrid"/>
        <w:tblW w:type="auto" w:w="0"/>
        <w:tblLook w:firstColumn="1" w:firstRow="1" w:lastColumn="0" w:lastRow="0" w:noHBand="0" w:noVBand="1" w:val="04A0"/>
      </w:tblPr>
      <w:tblGrid>
        <w:gridCol w:w="3312"/>
        <w:gridCol w:w="3312"/>
        <w:gridCol w:w="3312"/>
      </w:tblGrid>
      <w:tr>
        <w:tc>
          <w:tcPr>
            <w:tcW w:type="dxa" w:w="3312"/>
          </w:tcPr>
          <w:p>
            <w:r>
              <w:t>Method</w:t>
            </w:r>
          </w:p>
        </w:tc>
        <w:tc>
          <w:tcPr>
            <w:tcW w:type="dxa" w:w="3312"/>
          </w:tcPr>
          <w:p>
            <w:r>
              <w:t>Endpoint</w:t>
            </w:r>
          </w:p>
        </w:tc>
        <w:tc>
          <w:tcPr>
            <w:tcW w:type="dxa" w:w="3312"/>
          </w:tcPr>
          <w:p>
            <w:r>
              <w:t>Purpose</w:t>
            </w:r>
          </w:p>
        </w:tc>
      </w:tr>
      <w:tr>
        <w:tc>
          <w:tcPr>
            <w:tcW w:type="dxa" w:w="3312"/>
          </w:tcPr>
          <w:p>
            <w:r>
              <w:t>GET</w:t>
            </w:r>
          </w:p>
        </w:tc>
        <w:tc>
          <w:tcPr>
            <w:tcW w:type="dxa" w:w="3312"/>
          </w:tcPr>
          <w:p>
            <w:r>
              <w:t>/api/health</w:t>
            </w:r>
          </w:p>
        </w:tc>
        <w:tc>
          <w:tcPr>
            <w:tcW w:type="dxa" w:w="3312"/>
          </w:tcPr>
          <w:p>
            <w:r>
              <w:t>Health/provider status</w:t>
            </w:r>
          </w:p>
        </w:tc>
      </w:tr>
      <w:tr>
        <w:tc>
          <w:tcPr>
            <w:tcW w:type="dxa" w:w="3312"/>
          </w:tcPr>
          <w:p>
            <w:r>
              <w:t>POST</w:t>
            </w:r>
          </w:p>
        </w:tc>
        <w:tc>
          <w:tcPr>
            <w:tcW w:type="dxa" w:w="3312"/>
          </w:tcPr>
          <w:p>
            <w:r>
              <w:t>/api/v1/sessions</w:t>
            </w:r>
          </w:p>
        </w:tc>
        <w:tc>
          <w:tcPr>
            <w:tcW w:type="dxa" w:w="3312"/>
          </w:tcPr>
          <w:p>
            <w:r>
              <w:t>Create a session</w:t>
            </w:r>
          </w:p>
        </w:tc>
      </w:tr>
      <w:tr>
        <w:tc>
          <w:tcPr>
            <w:tcW w:type="dxa" w:w="3312"/>
          </w:tcPr>
          <w:p>
            <w:r>
              <w:t>GET</w:t>
            </w:r>
          </w:p>
        </w:tc>
        <w:tc>
          <w:tcPr>
            <w:tcW w:type="dxa" w:w="3312"/>
          </w:tcPr>
          <w:p>
            <w:r>
              <w:t>/api/v1/sessions/{id}</w:t>
            </w:r>
          </w:p>
        </w:tc>
        <w:tc>
          <w:tcPr>
            <w:tcW w:type="dxa" w:w="3312"/>
          </w:tcPr>
          <w:p>
            <w:r>
              <w:t>Read a persisted session</w:t>
            </w:r>
          </w:p>
        </w:tc>
      </w:tr>
      <w:tr>
        <w:tc>
          <w:tcPr>
            <w:tcW w:type="dxa" w:w="3312"/>
          </w:tcPr>
          <w:p>
            <w:r>
              <w:t>POST</w:t>
            </w:r>
          </w:p>
        </w:tc>
        <w:tc>
          <w:tcPr>
            <w:tcW w:type="dxa" w:w="3312"/>
          </w:tcPr>
          <w:p>
            <w:r>
              <w:t>/api/v1/sessions/{id}/messages</w:t>
            </w:r>
          </w:p>
        </w:tc>
        <w:tc>
          <w:tcPr>
            <w:tcW w:type="dxa" w:w="3312"/>
          </w:tcPr>
          <w:p>
            <w:r>
              <w:t>Process a conversational turn</w:t>
            </w:r>
          </w:p>
        </w:tc>
      </w:tr>
      <w:tr>
        <w:tc>
          <w:tcPr>
            <w:tcW w:type="dxa" w:w="3312"/>
          </w:tcPr>
          <w:p>
            <w:r>
              <w:t>PATCH</w:t>
            </w:r>
          </w:p>
        </w:tc>
        <w:tc>
          <w:tcPr>
            <w:tcW w:type="dxa" w:w="3312"/>
          </w:tcPr>
          <w:p>
            <w:r>
              <w:t>/api/v1/sessions/{id}/fields/{field}</w:t>
            </w:r>
          </w:p>
        </w:tc>
        <w:tc>
          <w:tcPr>
            <w:tcW w:type="dxa" w:w="3312"/>
          </w:tcPr>
          <w:p>
            <w:r>
              <w:t>Directly edit a field</w:t>
            </w:r>
          </w:p>
        </w:tc>
      </w:tr>
      <w:tr>
        <w:tc>
          <w:tcPr>
            <w:tcW w:type="dxa" w:w="3312"/>
          </w:tcPr>
          <w:p>
            <w:r>
              <w:t>POST</w:t>
            </w:r>
          </w:p>
        </w:tc>
        <w:tc>
          <w:tcPr>
            <w:tcW w:type="dxa" w:w="3312"/>
          </w:tcPr>
          <w:p>
            <w:r>
              <w:t>/api/v1/sessions/{id}/undo</w:t>
            </w:r>
          </w:p>
        </w:tc>
        <w:tc>
          <w:tcPr>
            <w:tcW w:type="dxa" w:w="3312"/>
          </w:tcPr>
          <w:p>
            <w:r>
              <w:t>Undo the latest state version</w:t>
            </w:r>
          </w:p>
        </w:tc>
      </w:tr>
      <w:tr>
        <w:tc>
          <w:tcPr>
            <w:tcW w:type="dxa" w:w="3312"/>
          </w:tcPr>
          <w:p>
            <w:r>
              <w:t>GET</w:t>
            </w:r>
          </w:p>
        </w:tc>
        <w:tc>
          <w:tcPr>
            <w:tcW w:type="dxa" w:w="3312"/>
          </w:tcPr>
          <w:p>
            <w:r>
              <w:t>/api/v1/sessions/{id}/history</w:t>
            </w:r>
          </w:p>
        </w:tc>
        <w:tc>
          <w:tcPr>
            <w:tcW w:type="dxa" w:w="3312"/>
          </w:tcPr>
          <w:p>
            <w:r>
              <w:t>View state-change history</w:t>
            </w:r>
          </w:p>
        </w:tc>
      </w:tr>
      <w:tr>
        <w:tc>
          <w:tcPr>
            <w:tcW w:type="dxa" w:w="3312"/>
          </w:tcPr>
          <w:p>
            <w:r>
              <w:t>GET</w:t>
            </w:r>
          </w:p>
        </w:tc>
        <w:tc>
          <w:tcPr>
            <w:tcW w:type="dxa" w:w="3312"/>
          </w:tcPr>
          <w:p>
            <w:r>
              <w:t>/api/v1/sessions/{id}/export.pdf</w:t>
            </w:r>
          </w:p>
        </w:tc>
        <w:tc>
          <w:tcPr>
            <w:tcW w:type="dxa" w:w="3312"/>
          </w:tcPr>
          <w:p>
            <w:r>
              <w:t>Export PDF</w:t>
            </w:r>
          </w:p>
        </w:tc>
      </w:tr>
      <w:tr>
        <w:tc>
          <w:tcPr>
            <w:tcW w:type="dxa" w:w="3312"/>
          </w:tcPr>
          <w:p>
            <w:r>
              <w:t>GET</w:t>
            </w:r>
          </w:p>
        </w:tc>
        <w:tc>
          <w:tcPr>
            <w:tcW w:type="dxa" w:w="3312"/>
          </w:tcPr>
          <w:p>
            <w:r>
              <w:t>/api/v1/sessions/{id}/export.docx</w:t>
            </w:r>
          </w:p>
        </w:tc>
        <w:tc>
          <w:tcPr>
            <w:tcW w:type="dxa" w:w="3312"/>
          </w:tcPr>
          <w:p>
            <w:r>
              <w:t>Export DOCX</w:t>
            </w:r>
          </w:p>
        </w:tc>
      </w:tr>
      <w:tr>
        <w:tc>
          <w:tcPr>
            <w:tcW w:type="dxa" w:w="3312"/>
          </w:tcPr>
          <w:p>
            <w:r>
              <w:t>GET</w:t>
            </w:r>
          </w:p>
        </w:tc>
        <w:tc>
          <w:tcPr>
            <w:tcW w:type="dxa" w:w="3312"/>
          </w:tcPr>
          <w:p>
            <w:r>
              <w:t>/api/v1/metrics</w:t>
            </w:r>
          </w:p>
        </w:tc>
        <w:tc>
          <w:tcPr>
            <w:tcW w:type="dxa" w:w="3312"/>
          </w:tcPr>
          <w:p>
            <w:r>
              <w:t>View aggregate metrics</w:t>
            </w:r>
          </w:p>
        </w:tc>
      </w:tr>
    </w:tbl>
    <w:p>
      <w:pPr>
        <w:pStyle w:val="Heading1"/>
      </w:pPr>
      <w:r>
        <w:t>14. Run the full quality checks</w:t>
      </w:r>
    </w:p>
    <w:p>
      <w:r>
        <w:t>Tests:</w:t>
      </w:r>
    </w:p>
    <w:p>
      <w:pPr>
        <w:spacing w:before="60" w:after="120"/>
      </w:pPr>
      <w:r>
        <w:rPr>
          <w:rFonts w:ascii="Consolas" w:hAnsi="Consolas"/>
          <w:sz w:val="18"/>
        </w:rPr>
        <w:t>python -m pytest</w:t>
      </w:r>
    </w:p>
    <w:p>
      <w:r>
        <w:t>Linting:</w:t>
      </w:r>
    </w:p>
    <w:p>
      <w:pPr>
        <w:spacing w:before="60" w:after="120"/>
      </w:pPr>
      <w:r>
        <w:rPr>
          <w:rFonts w:ascii="Consolas" w:hAnsi="Consolas"/>
          <w:sz w:val="18"/>
        </w:rPr>
        <w:t>ruff check .</w:t>
      </w:r>
    </w:p>
    <w:p>
      <w:r>
        <w:t>Type checking:</w:t>
      </w:r>
    </w:p>
    <w:p>
      <w:pPr>
        <w:spacing w:before="60" w:after="120"/>
      </w:pPr>
      <w:r>
        <w:rPr>
          <w:rFonts w:ascii="Consolas" w:hAnsi="Consolas"/>
          <w:sz w:val="18"/>
        </w:rPr>
        <w:t>mypy app</w:t>
      </w:r>
    </w:p>
    <w:p>
      <w:r>
        <w:t>The project also includes a Makefile. On systems with make installed, the combined quality command is:</w:t>
      </w:r>
    </w:p>
    <w:p>
      <w:pPr>
        <w:spacing w:before="60" w:after="120"/>
      </w:pPr>
      <w:r>
        <w:rPr>
          <w:rFonts w:ascii="Consolas" w:hAnsi="Consolas"/>
          <w:sz w:val="18"/>
        </w:rPr>
        <w:t>make check</w:t>
      </w:r>
    </w:p>
    <w:p>
      <w:pPr>
        <w:pStyle w:val="Heading1"/>
      </w:pPr>
      <w:r>
        <w:t>15. Run browser E2E tests</w:t>
      </w:r>
    </w:p>
    <w:p>
      <w:r>
        <w:t>Install the Chromium browser used by Playwright:</w:t>
      </w:r>
    </w:p>
    <w:p>
      <w:pPr>
        <w:spacing w:before="60" w:after="120"/>
      </w:pPr>
      <w:r>
        <w:rPr>
          <w:rFonts w:ascii="Consolas" w:hAnsi="Consolas"/>
          <w:sz w:val="18"/>
        </w:rPr>
        <w:t>python -m playwright install chromium</w:t>
      </w:r>
    </w:p>
    <w:p>
      <w:r>
        <w:t>Enable E2E mode and run the browser test:</w:t>
      </w:r>
    </w:p>
    <w:p>
      <w:pPr>
        <w:spacing w:before="60" w:after="120"/>
      </w:pPr>
      <w:r>
        <w:rPr>
          <w:rFonts w:ascii="Consolas" w:hAnsi="Consolas"/>
          <w:sz w:val="18"/>
        </w:rPr>
        <w:t>$env:RUN_E2E="1"</w:t>
      </w:r>
    </w:p>
    <w:p>
      <w:pPr>
        <w:spacing w:before="60" w:after="120"/>
      </w:pPr>
      <w:r>
        <w:rPr>
          <w:rFonts w:ascii="Consolas" w:hAnsi="Consolas"/>
          <w:sz w:val="18"/>
        </w:rPr>
        <w:t>python -m pytest tests/e2e</w:t>
      </w:r>
    </w:p>
    <w:p>
      <w:r>
        <w:t>The E2E test is intentionally opt-in because it requires a running browser environment.</w:t>
      </w:r>
    </w:p>
    <w:p>
      <w:pPr>
        <w:pStyle w:val="Heading1"/>
      </w:pPr>
      <w:r>
        <w:t>16. Evaluate recorded AI fixtures</w:t>
      </w:r>
    </w:p>
    <w:p>
      <w:r>
        <w:t>Run the fixture evaluator:</w:t>
      </w:r>
    </w:p>
    <w:p>
      <w:pPr>
        <w:spacing w:before="60" w:after="120"/>
      </w:pPr>
      <w:r>
        <w:rPr>
          <w:rFonts w:ascii="Consolas" w:hAnsi="Consolas"/>
          <w:sz w:val="18"/>
        </w:rPr>
        <w:t>$env:PYTHONPATH=(Get-Location).Path</w:t>
      </w:r>
    </w:p>
    <w:p>
      <w:pPr>
        <w:spacing w:before="60" w:after="120"/>
      </w:pPr>
      <w:r>
        <w:rPr>
          <w:rFonts w:ascii="Consolas" w:hAnsi="Consolas"/>
          <w:sz w:val="18"/>
        </w:rPr>
        <w:t>python scripts\evaluate_fixtures.py</w:t>
      </w:r>
    </w:p>
    <w:p>
      <w:r>
        <w:t>Use this after recording a real-model conversation. If Gemini behaves incorrectly, preserve the important failure as a regression fixture so future changes can be tested against it.</w:t>
      </w:r>
    </w:p>
    <w:p>
      <w:pPr>
        <w:pStyle w:val="Heading1"/>
      </w:pPr>
      <w:r>
        <w:t>17. Database and persisted sessions</w:t>
      </w:r>
    </w:p>
    <w:p>
      <w:r>
        <w:t>By default, sessions are stored in data/sessions.db. The application persists session state and state-change history, so sessions do not disappear when the server restarts.</w:t>
      </w:r>
    </w:p>
    <w:p>
      <w:r>
        <w:t>The database path is controlled by:</w:t>
      </w:r>
    </w:p>
    <w:p>
      <w:pPr>
        <w:spacing w:before="60" w:after="120"/>
      </w:pPr>
      <w:r>
        <w:rPr>
          <w:rFonts w:ascii="Consolas" w:hAnsi="Consolas"/>
          <w:sz w:val="18"/>
        </w:rPr>
        <w:t>DATABASE_URL=data/sessions.db</w:t>
      </w:r>
    </w:p>
    <w:p>
      <w:r>
        <w:t>For production deployment, use a managed database rather than relying on a local SQLite file.</w:t>
      </w:r>
    </w:p>
    <w:p>
      <w:pPr>
        <w:pStyle w:val="Heading1"/>
      </w:pPr>
      <w:r>
        <w:t>18. Docker option</w:t>
      </w:r>
    </w:p>
    <w:p>
      <w:r>
        <w:t>If Docker Desktop is installed:</w:t>
      </w:r>
    </w:p>
    <w:p>
      <w:pPr>
        <w:spacing w:before="60" w:after="120"/>
      </w:pPr>
      <w:r>
        <w:rPr>
          <w:rFonts w:ascii="Consolas" w:hAnsi="Consolas"/>
          <w:sz w:val="18"/>
        </w:rPr>
        <w:t>docker build -t document-intake-assistant .</w:t>
      </w:r>
    </w:p>
    <w:p>
      <w:pPr>
        <w:spacing w:before="60" w:after="120"/>
      </w:pPr>
      <w:r>
        <w:rPr>
          <w:rFonts w:ascii="Consolas" w:hAnsi="Consolas"/>
          <w:sz w:val="18"/>
        </w:rPr>
        <w:t>docker run -p 8000:8000 document-intake-assistant</w:t>
      </w:r>
    </w:p>
    <w:p>
      <w:r>
        <w:t>Then open:</w:t>
      </w:r>
    </w:p>
    <w:p>
      <w:pPr>
        <w:spacing w:before="60" w:after="120"/>
      </w:pPr>
      <w:r>
        <w:rPr>
          <w:rFonts w:ascii="Consolas" w:hAnsi="Consolas"/>
          <w:sz w:val="18"/>
        </w:rPr>
        <w:t>http://127.0.0.1:8000</w:t>
      </w:r>
    </w:p>
    <w:p>
      <w:r>
        <w:t>For production, persistent database storage, secrets management, authentication, and distributed rate limiting should be configured separately.</w:t>
      </w:r>
    </w:p>
    <w:p>
      <w:pPr>
        <w:pStyle w:val="Heading1"/>
      </w:pPr>
      <w:r>
        <w:t>19. Common problems and fixes</w:t>
      </w:r>
    </w:p>
    <w:p>
      <w:r>
        <w:rPr>
          <w:b/>
        </w:rPr>
        <w:t>No module named pytest</w:t>
      </w:r>
    </w:p>
    <w:p>
      <w:r>
        <w:t>Run: python -m pip install -r requirements-dev.txt. Then use python -m pytest instead of relying on a global pytest installation.</w:t>
      </w:r>
    </w:p>
    <w:p>
      <w:r>
        <w:rPr>
          <w:b/>
        </w:rPr>
        <w:t>No module named app when running scripts/live_interview.py</w:t>
      </w:r>
    </w:p>
    <w:p>
      <w:r>
        <w:t>Run from the project root and set: $env:PYTHONPATH=(Get-Location).Path. Then run: python scripts\live_interview.py.</w:t>
      </w:r>
    </w:p>
    <w:p>
      <w:r>
        <w:rPr>
          <w:b/>
        </w:rPr>
        <w:t>Anthropic HTTP 400 / insufficient credits</w:t>
      </w:r>
    </w:p>
    <w:p>
      <w:r>
        <w:t>The Anthropic account has insufficient API credits. Use Gemini by setting LLM_PROVIDER=gemini and GEMINI_API_KEY, or add Anthropic credits.</w:t>
      </w:r>
    </w:p>
    <w:p>
      <w:r>
        <w:rPr>
          <w:b/>
        </w:rPr>
        <w:t>Gemini API authentication or quota error</w:t>
      </w:r>
    </w:p>
    <w:p>
      <w:r>
        <w:t>Verify GEMINI_API_KEY, confirm the key is active, confirm the account has API access/quota, and verify the selected model is available to the account.</w:t>
      </w:r>
    </w:p>
    <w:p>
      <w:r>
        <w:rPr>
          <w:b/>
        </w:rPr>
        <w:t>The application starts but the browser page is not available</w:t>
      </w:r>
    </w:p>
    <w:p>
      <w:r>
        <w:t>Check the Uvicorn terminal for errors. Confirm that http://127.0.0.1:8000 is being opened and that no other process is occupying port 8000.</w:t>
      </w:r>
    </w:p>
    <w:p>
      <w:r>
        <w:rPr>
          <w:b/>
        </w:rPr>
        <w:t>Port 8000 is already in use</w:t>
      </w:r>
    </w:p>
    <w:p>
      <w:r>
        <w:t>Run Uvicorn on another port: python -m uvicorn app.main:app --reload --port 8001.</w:t>
      </w:r>
    </w:p>
    <w:p>
      <w:r>
        <w:rPr>
          <w:b/>
        </w:rPr>
        <w:t>PowerShell blocks .venv activation</w:t>
      </w:r>
    </w:p>
    <w:p>
      <w:r>
        <w:t>Run Set-ExecutionPolicy -ExecutionPolicy RemoteSigned -Scope CurrentUser, then activate the environment again.</w:t>
      </w:r>
    </w:p>
    <w:p>
      <w:r>
        <w:rPr>
          <w:b/>
        </w:rPr>
        <w:t>Playwright browser executable is missing</w:t>
      </w:r>
    </w:p>
    <w:p>
      <w:r>
        <w:t>Run: python -m playwright install chromium.</w:t>
      </w:r>
    </w:p>
    <w:p>
      <w:r>
        <w:rPr>
          <w:b/>
        </w:rPr>
        <w:t>Real interview should not call the API</w:t>
      </w:r>
    </w:p>
    <w:p>
      <w:r>
        <w:t>Use LLM_PROVIDER=mock for offline development or LLM_PROVIDER=scripted for replaying a recorded model conversation.</w:t>
      </w:r>
    </w:p>
    <w:p>
      <w:pPr>
        <w:pStyle w:val="Heading1"/>
      </w:pPr>
      <w:r>
        <w:t>20. Recommended third-party run sequence</w:t>
      </w:r>
    </w:p>
    <w:p>
      <w:r>
        <w:t>A new developer should follow this exact sequence:</w:t>
      </w:r>
    </w:p>
    <w:p>
      <w:pPr>
        <w:pStyle w:val="ListNumber"/>
      </w:pPr>
      <w:r>
        <w:t>Extract the ZIP and open PowerShell in the project root.</w:t>
      </w:r>
    </w:p>
    <w:p>
      <w:pPr>
        <w:pStyle w:val="ListNumber"/>
      </w:pPr>
      <w:r>
        <w:t>Confirm Python 3.11+ is installed.</w:t>
      </w:r>
    </w:p>
    <w:p>
      <w:pPr>
        <w:pStyle w:val="ListNumber"/>
      </w:pPr>
      <w:r>
        <w:t>Create and activate .venv.</w:t>
      </w:r>
    </w:p>
    <w:p>
      <w:pPr>
        <w:pStyle w:val="ListNumber"/>
      </w:pPr>
      <w:r>
        <w:t>Install requirements-dev.txt.</w:t>
      </w:r>
    </w:p>
    <w:p>
      <w:pPr>
        <w:pStyle w:val="ListNumber"/>
      </w:pPr>
      <w:r>
        <w:t>Copy .env.example to .env.</w:t>
      </w:r>
    </w:p>
    <w:p>
      <w:pPr>
        <w:pStyle w:val="ListNumber"/>
      </w:pPr>
      <w:r>
        <w:t>Set LLM_PROVIDER=mock initially.</w:t>
      </w:r>
    </w:p>
    <w:p>
      <w:pPr>
        <w:pStyle w:val="ListNumber"/>
      </w:pPr>
      <w:r>
        <w:t>Run python -m pytest and confirm the local test suite passes.</w:t>
      </w:r>
    </w:p>
    <w:p>
      <w:pPr>
        <w:pStyle w:val="ListNumber"/>
      </w:pPr>
      <w:r>
        <w:t>Run uvicorn app.main:app --reload.</w:t>
      </w:r>
    </w:p>
    <w:p>
      <w:pPr>
        <w:pStyle w:val="ListNumber"/>
      </w:pPr>
      <w:r>
        <w:t>Open http://127.0.0.1:8000 and /docs.</w:t>
      </w:r>
    </w:p>
    <w:p>
      <w:pPr>
        <w:pStyle w:val="ListNumber"/>
      </w:pPr>
      <w:r>
        <w:t>Stop the server and configure Gemini in .env.</w:t>
      </w:r>
    </w:p>
    <w:p>
      <w:pPr>
        <w:pStyle w:val="ListNumber"/>
      </w:pPr>
      <w:r>
        <w:t>Start Uvicorn again and perform a natural-language interview.</w:t>
      </w:r>
    </w:p>
    <w:p>
      <w:pPr>
        <w:pStyle w:val="ListNumber"/>
      </w:pPr>
      <w:r>
        <w:t>Run scripts/live_interview.py for a recorded real-model interview.</w:t>
      </w:r>
    </w:p>
    <w:p>
      <w:pPr>
        <w:pStyle w:val="ListNumber"/>
      </w:pPr>
      <w:r>
        <w:t>Run scripts/evaluate_fixtures.py to evaluate recorded fixtures.</w:t>
      </w:r>
    </w:p>
    <w:p>
      <w:pPr>
        <w:pStyle w:val="ListNumber"/>
      </w:pPr>
      <w:r>
        <w:t>Optionally install Chromium and run the Playwright E2E test.</w:t>
      </w:r>
    </w:p>
    <w:p>
      <w:pPr>
        <w:pStyle w:val="Heading1"/>
      </w:pPr>
      <w:r>
        <w:t>21. Project structure</w:t>
      </w:r>
    </w:p>
    <w:p>
      <w:pPr>
        <w:spacing w:before="60" w:after="120"/>
      </w:pPr>
      <w:r>
        <w:rPr>
          <w:rFonts w:ascii="Consolas" w:hAnsi="Consolas"/>
          <w:sz w:val="18"/>
        </w:rPr>
        <w:t>final-project/</w:t>
        <w:br/>
        <w:t>├── app/</w:t>
        <w:br/>
        <w:t>│   ├── main.py</w:t>
        <w:br/>
        <w:t>│   ├── application.py</w:t>
        <w:br/>
        <w:t>│   ├── config.py</w:t>
        <w:br/>
        <w:t>│   ├── domain/</w:t>
        <w:br/>
        <w:t>│   ├── llm/</w:t>
        <w:br/>
        <w:t>│   │   ├── gemini_client.py</w:t>
        <w:br/>
        <w:t>│   │   ├── anthropic_client.py</w:t>
        <w:br/>
        <w:t>│   │   ├── mock_client.py</w:t>
        <w:br/>
        <w:t>│   │   └── scripted.py</w:t>
        <w:br/>
        <w:t>│   ├── storage/</w:t>
        <w:br/>
        <w:t>│   └── export.py</w:t>
        <w:br/>
        <w:t>├── static/</w:t>
        <w:br/>
        <w:t>├── scripts/</w:t>
        <w:br/>
        <w:t>│   ├── live_interview.py</w:t>
        <w:br/>
        <w:t>│   └── evaluate_fixtures.py</w:t>
        <w:br/>
        <w:t>├── tests/</w:t>
        <w:br/>
        <w:t>│   ├── fixtures/</w:t>
        <w:br/>
        <w:t>│   └── e2e/</w:t>
        <w:br/>
        <w:t>├── data/</w:t>
        <w:br/>
        <w:t>│   └── sessions.db</w:t>
        <w:br/>
        <w:t>├── requirements.txt</w:t>
        <w:br/>
        <w:t>├── requirements-dev.txt</w:t>
        <w:br/>
        <w:t>├── .env.example</w:t>
        <w:br/>
        <w:t>├── Dockerfile</w:t>
        <w:br/>
        <w:t>├── Makefile</w:t>
        <w:br/>
        <w:t>├── pyproject.toml</w:t>
        <w:br/>
        <w:t>└── README.md</w:t>
      </w:r>
    </w:p>
    <w:p>
      <w:pPr>
        <w:pStyle w:val="Heading1"/>
      </w:pPr>
      <w:r>
        <w:t>22. Security checklist before sharing or deploying</w:t>
      </w:r>
    </w:p>
    <w:p>
      <w:pPr>
        <w:pStyle w:val="ListBullet"/>
      </w:pPr>
      <w:r>
        <w:t>Remove any personal data from test fixtures before sharing the repository.</w:t>
      </w:r>
    </w:p>
    <w:p>
      <w:pPr>
        <w:pStyle w:val="ListBullet"/>
      </w:pPr>
      <w:r>
        <w:t>Never commit .env or API keys.</w:t>
      </w:r>
    </w:p>
    <w:p>
      <w:pPr>
        <w:pStyle w:val="ListBullet"/>
      </w:pPr>
      <w:r>
        <w:t>Use environment variables or a secrets manager for API credentials.</w:t>
      </w:r>
    </w:p>
    <w:p>
      <w:pPr>
        <w:pStyle w:val="ListBullet"/>
      </w:pPr>
      <w:r>
        <w:t>Do not enable verbose logging of user messages in production.</w:t>
      </w:r>
    </w:p>
    <w:p>
      <w:pPr>
        <w:pStyle w:val="ListBullet"/>
      </w:pPr>
      <w:r>
        <w:t>Use authentication before exposing the API publicly.</w:t>
      </w:r>
    </w:p>
    <w:p>
      <w:pPr>
        <w:pStyle w:val="ListBullet"/>
      </w:pPr>
      <w:r>
        <w:t>Use a managed database and backups for production sessions.</w:t>
      </w:r>
    </w:p>
    <w:p>
      <w:pPr>
        <w:pStyle w:val="ListBullet"/>
      </w:pPr>
      <w:r>
        <w:t>Use HTTPS in production.</w:t>
      </w:r>
    </w:p>
    <w:p>
      <w:pPr>
        <w:pStyle w:val="ListBullet"/>
      </w:pPr>
      <w:r>
        <w:t>Use a distributed rate limiter if running multiple application instances.</w:t>
      </w:r>
    </w:p>
    <w:p>
      <w:pPr>
        <w:pStyle w:val="ListBullet"/>
      </w:pPr>
      <w:r>
        <w:t>Review AI logs before publishing them because model outputs can contain user-provided data.</w:t>
      </w:r>
    </w:p>
    <w:p>
      <w:pPr>
        <w:pStyle w:val="Heading1"/>
      </w:pPr>
      <w:r>
        <w:t>23. Final verification checklist</w:t>
      </w:r>
    </w:p>
    <w:p>
      <w:pPr>
        <w:pStyle w:val="ListBullet"/>
      </w:pPr>
      <w:r>
        <w:t>python -m pytest passes.</w:t>
      </w:r>
    </w:p>
    <w:p>
      <w:pPr>
        <w:pStyle w:val="ListBullet"/>
      </w:pPr>
      <w:r>
        <w:t>ruff check . passes.</w:t>
      </w:r>
    </w:p>
    <w:p>
      <w:pPr>
        <w:pStyle w:val="ListBullet"/>
      </w:pPr>
      <w:r>
        <w:t>mypy app passes or any known type-check exceptions are documented.</w:t>
      </w:r>
    </w:p>
    <w:p>
      <w:pPr>
        <w:pStyle w:val="ListBullet"/>
      </w:pPr>
      <w:r>
        <w:t>Application starts with Uvicorn.</w:t>
      </w:r>
    </w:p>
    <w:p>
      <w:pPr>
        <w:pStyle w:val="ListBullet"/>
      </w:pPr>
      <w:r>
        <w:t>Browser UI loads successfully.</w:t>
      </w:r>
    </w:p>
    <w:p>
      <w:pPr>
        <w:pStyle w:val="ListBullet"/>
      </w:pPr>
      <w:r>
        <w:t>Gemini provider successfully answers a test turn.</w:t>
      </w:r>
    </w:p>
    <w:p>
      <w:pPr>
        <w:pStyle w:val="ListBullet"/>
      </w:pPr>
      <w:r>
        <w:t>A session survives an application restart.</w:t>
      </w:r>
    </w:p>
    <w:p>
      <w:pPr>
        <w:pStyle w:val="ListBullet"/>
      </w:pPr>
      <w:r>
        <w:t>Direct editing and undo work.</w:t>
      </w:r>
    </w:p>
    <w:p>
      <w:pPr>
        <w:pStyle w:val="ListBullet"/>
      </w:pPr>
      <w:r>
        <w:t>PDF and DOCX exports work.</w:t>
      </w:r>
    </w:p>
    <w:p>
      <w:pPr>
        <w:pStyle w:val="ListBullet"/>
      </w:pPr>
      <w:r>
        <w:t>Playwright E2E passes when enabled.</w:t>
      </w:r>
    </w:p>
    <w:p>
      <w:pPr>
        <w:pStyle w:val="ListBullet"/>
      </w:pPr>
      <w:r>
        <w:t>Real-model interview recording works when a valid Gemini key/quota is available.</w:t>
      </w:r>
    </w:p>
    <w:p>
      <w:pPr>
        <w:pStyle w:val="Heading1"/>
      </w:pPr>
      <w:r>
        <w:t>24. Quick command reference</w:t>
      </w:r>
    </w:p>
    <w:p>
      <w:pPr>
        <w:spacing w:before="60" w:after="120"/>
      </w:pPr>
      <w:r>
        <w:rPr>
          <w:rFonts w:ascii="Consolas" w:hAnsi="Consolas"/>
          <w:sz w:val="18"/>
        </w:rPr>
        <w:t># Setup</w:t>
        <w:br/>
        <w:t>cd C:\Projects\document-intake-assistant</w:t>
        <w:br/>
        <w:t>python -m venv .venv</w:t>
        <w:br/>
        <w:t>.venv\Scripts\Activate.ps1</w:t>
        <w:br/>
        <w:t>python -m pip install -r requirements-dev.txt</w:t>
        <w:br/>
        <w:t>Copy-Item .env.example .env</w:t>
        <w:br/>
        <w:br/>
        <w:t># Local/offline test</w:t>
        <w:br/>
        <w:t>$env:PYTHONPATH=(Get-Location).Path</w:t>
        <w:br/>
        <w:t>python -m pytest</w:t>
        <w:br/>
        <w:br/>
        <w:t># Run application</w:t>
        <w:br/>
        <w:t>uvicorn app.main:app --reload</w:t>
        <w:br/>
        <w:br/>
        <w:t># Real Gemini interview</w:t>
        <w:br/>
        <w:t>python scripts\live_interview.py</w:t>
        <w:br/>
        <w:br/>
        <w:t># Evaluate fixtures</w:t>
        <w:br/>
        <w:t>python scripts\evaluate_fixtures.py</w:t>
        <w:br/>
        <w:br/>
        <w:t># Lint/type/test</w:t>
        <w:br/>
        <w:t>ruff check .</w:t>
        <w:br/>
        <w:t>mypy app</w:t>
        <w:br/>
        <w:t>python -m pytest</w:t>
        <w:br/>
        <w:br/>
        <w:t># Browser E2E</w:t>
        <w:br/>
        <w:t>python -m playwright install chromium</w:t>
        <w:br/>
        <w:t>$env:RUN_E2E="1"</w:t>
        <w:br/>
        <w:t>python -m pytest tests/e2e</w:t>
        <w:br/>
        <w:br/>
        <w:t># Docker</w:t>
        <w:br/>
        <w:t>docker build -t document-intake-assistant .</w:t>
        <w:br/>
        <w:t>docker run -p 8000:8000 document-intake-assistant</w:t>
      </w:r>
    </w:p>
    <w:p/>
    <w:p>
      <w:pPr>
        <w:jc w:val="center"/>
      </w:pPr>
      <w:r>
        <w:rPr>
          <w:b/>
        </w:rPr>
        <w:t>End of Run Guide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