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prevent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 CDC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Vaccinated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Vaccine hesitancy/ Side effects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them understand that the probability of a person having life threatening side effects is very 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other vaccine options with the lowest rate of side effects.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group members to keep up with version control and quality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