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a3bcc8abdcd5b6b47e5aac8de113fbd21316e7f"/>
    <w:p>
      <w:pPr>
        <w:pStyle w:val="Heading1"/>
      </w:pPr>
      <w:r>
        <w:t xml:space="preserve">Better Approach: Separating Ticket Management from AI Agent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Instead of embedding ticket management logic directly in the AI Agent’s sub-workflow tool, use the existing tested webhook in the Ticket Manager workflow. This creates a cleaner separation of concerns: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Agent</w:t>
      </w:r>
      <w:r>
        <w:t xml:space="preserve">: Answers questions from Pinecone vector store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HTTP Request Tool</w:t>
      </w:r>
      <w:r>
        <w:t xml:space="preserve">: Bridges to ticket management API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Ticket Manager Webhook</w:t>
      </w:r>
      <w:r>
        <w:t xml:space="preserve">: Handles all ticket CRUD operations</w:t>
      </w:r>
    </w:p>
    <w:bookmarkEnd w:id="9"/>
    <w:bookmarkStart w:id="10" w:name="why-this-is-better"/>
    <w:p>
      <w:pPr>
        <w:pStyle w:val="Heading2"/>
      </w:pPr>
      <w:r>
        <w:t xml:space="preserve">Why This is Better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Separation of concerns</w:t>
      </w:r>
      <w:r>
        <w:t xml:space="preserve">: AI Agent focuses on answering questions, ticket management stays independent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Already working</w:t>
      </w:r>
      <w:r>
        <w:t xml:space="preserve">: Your webhook at</w:t>
      </w:r>
      <w:r>
        <w:t xml:space="preserve"> </w:t>
      </w:r>
      <w:r>
        <w:rPr>
          <w:rStyle w:val="VerbatimChar"/>
        </w:rPr>
        <w:t xml:space="preserve">/webhook/tt</w:t>
      </w:r>
      <w:r>
        <w:t xml:space="preserve"> </w:t>
      </w:r>
      <w:r>
        <w:t xml:space="preserve">is tested and functional via curl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Cleaner architecture</w:t>
      </w:r>
      <w:r>
        <w:t xml:space="preserve">: Ticket API is reusable for other integrations (Slack, mobile apps, etc.)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Easier to debug</w:t>
      </w:r>
      <w:r>
        <w:t xml:space="preserve">: Test ticket operations independently from chat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Simpler AI Agent</w:t>
      </w:r>
      <w:r>
        <w:t xml:space="preserve">: Less complex instructions, fewer failure points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Maintainable</w:t>
      </w:r>
      <w:r>
        <w:t xml:space="preserve">: Update ticket logic without touching AI Agent configuration</w:t>
      </w:r>
    </w:p>
    <w:p>
      <w:r>
        <w:pict>
          <v:rect style="width:0;height:1.5pt" o:hralign="center" o:hrstd="t" o:hr="t"/>
        </w:pict>
      </w:r>
    </w:p>
    <w:bookmarkEnd w:id="10"/>
    <w:bookmarkStart w:id="25" w:name="implementation-steps"/>
    <w:p>
      <w:pPr>
        <w:pStyle w:val="Heading2"/>
      </w:pPr>
      <w:r>
        <w:t xml:space="preserve">Implementation Steps</w:t>
      </w:r>
    </w:p>
    <w:bookmarkStart w:id="11" w:name="step-1-remove-current-sub-workflow-tool"/>
    <w:p>
      <w:pPr>
        <w:pStyle w:val="Heading3"/>
      </w:pPr>
      <w:r>
        <w:t xml:space="preserve">Step 1: Remove Current Sub-workflow Tool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RAG Workflow For( Customer service chat-bot).json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Delete or disable this node:</w:t>
      </w:r>
      <w:r>
        <w:t xml:space="preserve"> </w:t>
      </w:r>
      <w:r>
        <w:t xml:space="preserve">- Node:</w:t>
      </w:r>
      <w:r>
        <w:t xml:space="preserve"> </w:t>
      </w:r>
      <w:r>
        <w:rPr>
          <w:rStyle w:val="VerbatimChar"/>
        </w:rPr>
        <w:t xml:space="preserve">Call 'Ticket Manager (Airtable)'</w:t>
      </w:r>
      <w:r>
        <w:t xml:space="preserve"> </w:t>
      </w:r>
      <w:r>
        <w:t xml:space="preserve">(around lines 541-636)</w:t>
      </w:r>
      <w:r>
        <w:t xml:space="preserve"> </w:t>
      </w:r>
      <w:r>
        <w:t xml:space="preserve">- This is the</w:t>
      </w:r>
      <w:r>
        <w:t xml:space="preserve"> </w:t>
      </w:r>
      <w:r>
        <w:rPr>
          <w:rStyle w:val="VerbatimChar"/>
        </w:rPr>
        <w:t xml:space="preserve">toolWorkflow</w:t>
      </w:r>
      <w:r>
        <w:t xml:space="preserve"> </w:t>
      </w:r>
      <w:r>
        <w:t xml:space="preserve">node that calls the Ticket Manager as a sub-workflow</w:t>
      </w:r>
    </w:p>
    <w:p>
      <w:pPr>
        <w:pStyle w:val="BodyText"/>
      </w:pPr>
      <w:r>
        <w:rPr>
          <w:b/>
          <w:bCs/>
        </w:rPr>
        <w:t xml:space="preserve">Why:</w:t>
      </w:r>
      <w:r>
        <w:t xml:space="preserve"> </w:t>
      </w:r>
      <w:r>
        <w:t xml:space="preserve">We’re replacing it with an HTTP Request tool that calls the webhook instead.</w:t>
      </w:r>
    </w:p>
    <w:p>
      <w:r>
        <w:pict>
          <v:rect style="width:0;height:1.5pt" o:hralign="center" o:hrstd="t" o:hr="t"/>
        </w:pict>
      </w:r>
    </w:p>
    <w:bookmarkEnd w:id="11"/>
    <w:bookmarkStart w:id="15" w:name="step-2-add-http-request-node-as-ai-tool"/>
    <w:p>
      <w:pPr>
        <w:pStyle w:val="Heading3"/>
      </w:pPr>
      <w:r>
        <w:t xml:space="preserve">Step 2: Add HTTP Request Node as AI Tool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RAG Workflow</w:t>
      </w:r>
      <w:r>
        <w:t xml:space="preserve">, add a new</w:t>
      </w:r>
      <w:r>
        <w:t xml:space="preserve"> </w:t>
      </w:r>
      <w:r>
        <w:rPr>
          <w:b/>
          <w:bCs/>
        </w:rPr>
        <w:t xml:space="preserve">HTTP Request</w:t>
      </w:r>
      <w:r>
        <w:t xml:space="preserve"> </w:t>
      </w:r>
      <w:r>
        <w:t xml:space="preserve">node with these settings:</w:t>
      </w:r>
    </w:p>
    <w:bookmarkStart w:id="12" w:name="basic-configuration"/>
    <w:p>
      <w:pPr>
        <w:pStyle w:val="Heading4"/>
      </w:pPr>
      <w:r>
        <w:t xml:space="preserve">Basic Configuration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Ticket Manager API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https://polarmedia.app.n8n.cloud/webhook/tt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Authentication</w:t>
      </w:r>
      <w:r>
        <w:t xml:space="preserve">: None (add Bearer token if you secure it later)</w:t>
      </w:r>
    </w:p>
    <w:bookmarkEnd w:id="12"/>
    <w:bookmarkStart w:id="13" w:name="body-content-json-format"/>
    <w:p>
      <w:pPr>
        <w:pStyle w:val="Heading4"/>
      </w:pPr>
      <w:r>
        <w:t xml:space="preserve">Body Content (JSON Format)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"={{ $fromAI('action', 'The ticket action: create, status, update, or close', 'string') 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"ticketId"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"={{ $fromAI('ticketId', 'The ticket ID for status/update/close operations', 'string') 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"={{ $fromAI('name', 'Customer name for create action', 'string') 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"={{ $fromAI('email', 'Customer email for create action', 'string') 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"={{ $fromAI('subject', 'Ticket subject for create action', 'string') 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"={{ $fromAI('description', 'Issue description or update text', 'string') 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"={{ $fromAI('priority', 'Priority: low, medium, high, urgent', 'string') }}"</w:t>
      </w:r>
      <w:r>
        <w:br/>
      </w:r>
      <w:r>
        <w:rPr>
          <w:rStyle w:val="FunctionTok"/>
        </w:rPr>
        <w:t xml:space="preserve">}</w:t>
      </w:r>
    </w:p>
    <w:bookmarkEnd w:id="13"/>
    <w:bookmarkStart w:id="14" w:name="options-use-as-ai-tool"/>
    <w:p>
      <w:pPr>
        <w:pStyle w:val="Heading4"/>
      </w:pPr>
      <w:r>
        <w:t xml:space="preserve">Options → Use as AI Tool</w:t>
      </w:r>
    </w:p>
    <w:p>
      <w:pPr>
        <w:pStyle w:val="FirstParagraph"/>
      </w:pPr>
      <w:r>
        <w:t xml:space="preserve">Enable this option and configure:</w:t>
      </w:r>
    </w:p>
    <w:p>
      <w:pPr>
        <w:pStyle w:val="BodyText"/>
      </w:pPr>
      <w:r>
        <w:rPr>
          <w:b/>
          <w:bCs/>
        </w:rPr>
        <w:t xml:space="preserve">Tool Name:</w:t>
      </w:r>
      <w:r>
        <w:t xml:space="preserve"> </w:t>
      </w:r>
      <w:r>
        <w:rPr>
          <w:rStyle w:val="VerbatimChar"/>
        </w:rPr>
        <w:t xml:space="preserve">ManageTickets</w:t>
      </w:r>
    </w:p>
    <w:p>
      <w:pPr>
        <w:pStyle w:val="BodyText"/>
      </w:pPr>
      <w:r>
        <w:rPr>
          <w:b/>
          <w:bCs/>
        </w:rPr>
        <w:t xml:space="preserve">Tool Description:</w:t>
      </w:r>
    </w:p>
    <w:p>
      <w:pPr>
        <w:pStyle w:val="SourceCode"/>
      </w:pPr>
      <w:r>
        <w:rPr>
          <w:rStyle w:val="VerbatimChar"/>
        </w:rPr>
        <w:t xml:space="preserve">Manages support tickets via API (create, check status, update, close).</w:t>
      </w:r>
      <w:r>
        <w:br/>
      </w:r>
      <w:r>
        <w:br/>
      </w:r>
      <w:r>
        <w:rPr>
          <w:rStyle w:val="VerbatimChar"/>
        </w:rPr>
        <w:t xml:space="preserve">Required parameters by action:</w:t>
      </w:r>
      <w:r>
        <w:br/>
      </w:r>
      <w:r>
        <w:rPr>
          <w:rStyle w:val="VerbatimChar"/>
        </w:rPr>
        <w:t xml:space="preserve">- create: action="create", name, email, subject, description, priority (low/medium/high/urgent)</w:t>
      </w:r>
      <w:r>
        <w:br/>
      </w:r>
      <w:r>
        <w:rPr>
          <w:rStyle w:val="VerbatimChar"/>
        </w:rPr>
        <w:t xml:space="preserve">- status: action="status", ticketId</w:t>
      </w:r>
      <w:r>
        <w:br/>
      </w:r>
      <w:r>
        <w:rPr>
          <w:rStyle w:val="VerbatimChar"/>
        </w:rPr>
        <w:t xml:space="preserve">- update: action="update", ticketId, description (must not be empty)</w:t>
      </w:r>
      <w:r>
        <w:br/>
      </w:r>
      <w:r>
        <w:rPr>
          <w:rStyle w:val="VerbatimChar"/>
        </w:rPr>
        <w:t xml:space="preserve">- close: action="close", ticketId</w:t>
      </w:r>
      <w:r>
        <w:br/>
      </w:r>
      <w:r>
        <w:br/>
      </w:r>
      <w:r>
        <w:rPr>
          <w:rStyle w:val="VerbatimChar"/>
        </w:rPr>
        <w:t xml:space="preserve">The API returns JSON with a "messageForUser" field containing the response message to relay to the customer.</w:t>
      </w:r>
      <w:r>
        <w:br/>
      </w:r>
      <w:r>
        <w:br/>
      </w:r>
      <w:r>
        <w:rPr>
          <w:rStyle w:val="VerbatimChar"/>
        </w:rPr>
        <w:t xml:space="preserve">Examples:</w:t>
      </w:r>
      <w:r>
        <w:br/>
      </w:r>
      <w:r>
        <w:rPr>
          <w:rStyle w:val="VerbatimChar"/>
        </w:rPr>
        <w:t xml:space="preserve">- Create: Call with action="create" and all customer fields</w:t>
      </w:r>
      <w:r>
        <w:br/>
      </w:r>
      <w:r>
        <w:rPr>
          <w:rStyle w:val="VerbatimChar"/>
        </w:rPr>
        <w:t xml:space="preserve">- Status: Call with action="status" and ticketId="TCK-1764747627276-977"</w:t>
      </w:r>
      <w:r>
        <w:br/>
      </w:r>
      <w:r>
        <w:rPr>
          <w:rStyle w:val="VerbatimChar"/>
        </w:rPr>
        <w:t xml:space="preserve">- Update: Call with action="update", ticketId, and description="customer's update text"</w:t>
      </w:r>
      <w:r>
        <w:br/>
      </w:r>
      <w:r>
        <w:rPr>
          <w:rStyle w:val="VerbatimChar"/>
        </w:rPr>
        <w:t xml:space="preserve">- Close: Call with action="close" and ticketId</w:t>
      </w:r>
      <w:r>
        <w:br/>
      </w:r>
      <w:r>
        <w:br/>
      </w:r>
      <w:r>
        <w:rPr>
          <w:rStyle w:val="VerbatimChar"/>
        </w:rPr>
        <w:t xml:space="preserve">Always relay the messageForUser from the response back to the customer.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step-3-update-ai-agent-system-message"/>
    <w:p>
      <w:pPr>
        <w:pStyle w:val="Heading3"/>
      </w:pPr>
      <w:r>
        <w:t xml:space="preserve">Step 3: Update AI Agent System Message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b/>
          <w:bCs/>
        </w:rPr>
        <w:t xml:space="preserve">AI Agent</w:t>
      </w:r>
      <w:r>
        <w:t xml:space="preserve"> </w:t>
      </w:r>
      <w:r>
        <w:t xml:space="preserve">node (around line 64), replace the entire system message with:</w:t>
      </w:r>
    </w:p>
    <w:p>
      <w:pPr>
        <w:pStyle w:val="SourceCode"/>
      </w:pPr>
      <w:r>
        <w:rPr>
          <w:rStyle w:val="VerbatimChar"/>
        </w:rPr>
        <w:t xml:space="preserve">You are the Quantum-Ops AI Service Assistant.</w:t>
      </w:r>
      <w:r>
        <w:br/>
      </w:r>
      <w:r>
        <w:br/>
      </w:r>
      <w:r>
        <w:rPr>
          <w:rStyle w:val="VerbatimChar"/>
        </w:rPr>
        <w:t xml:space="preserve">Your responsibilities:</w:t>
      </w:r>
      <w:r>
        <w:br/>
      </w:r>
      <w:r>
        <w:rPr>
          <w:rStyle w:val="VerbatimChar"/>
        </w:rPr>
        <w:t xml:space="preserve">1. Answer questions about Quantum-Ops services using the vector store tool</w:t>
      </w:r>
      <w:r>
        <w:br/>
      </w:r>
      <w:r>
        <w:rPr>
          <w:rStyle w:val="VerbatimChar"/>
        </w:rPr>
        <w:t xml:space="preserve">2. Manage customer support tickets using the ManageTickets tool</w:t>
      </w:r>
      <w:r>
        <w:br/>
      </w:r>
      <w:r>
        <w:br/>
      </w:r>
      <w:r>
        <w:rPr>
          <w:rStyle w:val="VerbatimChar"/>
        </w:rPr>
        <w:t xml:space="preserve">Quantum-Ops Services (reference only):</w:t>
      </w:r>
      <w:r>
        <w:br/>
      </w:r>
      <w:r>
        <w:rPr>
          <w:rStyle w:val="VerbatimChar"/>
        </w:rPr>
        <w:t xml:space="preserve">- Application Development</w:t>
      </w:r>
      <w:r>
        <w:br/>
      </w:r>
      <w:r>
        <w:rPr>
          <w:rStyle w:val="VerbatimChar"/>
        </w:rPr>
        <w:t xml:space="preserve">- Cloud Application Development</w:t>
      </w:r>
      <w:r>
        <w:br/>
      </w:r>
      <w:r>
        <w:rPr>
          <w:rStyle w:val="VerbatimChar"/>
        </w:rPr>
        <w:t xml:space="preserve">- Cloud Management</w:t>
      </w:r>
      <w:r>
        <w:br/>
      </w:r>
      <w:r>
        <w:rPr>
          <w:rStyle w:val="VerbatimChar"/>
        </w:rPr>
        <w:t xml:space="preserve">- Custom Software Development</w:t>
      </w:r>
      <w:r>
        <w:br/>
      </w:r>
      <w:r>
        <w:rPr>
          <w:rStyle w:val="VerbatimChar"/>
        </w:rPr>
        <w:t xml:space="preserve">- SaaS Development</w:t>
      </w:r>
      <w:r>
        <w:br/>
      </w:r>
      <w:r>
        <w:rPr>
          <w:rStyle w:val="VerbatimChar"/>
        </w:rPr>
        <w:t xml:space="preserve">- Ads Management</w:t>
      </w:r>
      <w:r>
        <w:br/>
      </w:r>
      <w:r>
        <w:br/>
      </w:r>
      <w:r>
        <w:rPr>
          <w:rStyle w:val="VerbatimChar"/>
        </w:rPr>
        <w:t xml:space="preserve">Do not invent services outside this list. If unclear, ask clarifying questions.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Ticket Management Rules:</w:t>
      </w:r>
      <w:r>
        <w:br/>
      </w:r>
      <w:r>
        <w:br/>
      </w:r>
      <w:r>
        <w:rPr>
          <w:rStyle w:val="VerbatimChar"/>
        </w:rPr>
        <w:t xml:space="preserve">CREATE TICKET:</w:t>
      </w:r>
      <w:r>
        <w:br/>
      </w:r>
      <w:r>
        <w:rPr>
          <w:rStyle w:val="VerbatimChar"/>
        </w:rPr>
        <w:t xml:space="preserve">- Required fields: name, email, subject, description, priority</w:t>
      </w:r>
      <w:r>
        <w:br/>
      </w:r>
      <w:r>
        <w:rPr>
          <w:rStyle w:val="VerbatimChar"/>
        </w:rPr>
        <w:t xml:space="preserve">- If any field is missing, ask for it before calling the tool</w:t>
      </w:r>
      <w:r>
        <w:br/>
      </w:r>
      <w:r>
        <w:rPr>
          <w:rStyle w:val="VerbatimChar"/>
        </w:rPr>
        <w:t xml:space="preserve">- Priority options: low, medium, high, urgent</w:t>
      </w:r>
      <w:r>
        <w:br/>
      </w:r>
      <w:r>
        <w:rPr>
          <w:rStyle w:val="VerbatimChar"/>
        </w:rPr>
        <w:t xml:space="preserve">- Example prompt: "I need your name, email, a subject line, description of the issue, and priority level"</w:t>
      </w:r>
      <w:r>
        <w:br/>
      </w:r>
      <w:r>
        <w:br/>
      </w:r>
      <w:r>
        <w:rPr>
          <w:rStyle w:val="VerbatimChar"/>
        </w:rPr>
        <w:t xml:space="preserve">CHECK STATUS:</w:t>
      </w:r>
      <w:r>
        <w:br/>
      </w:r>
      <w:r>
        <w:rPr>
          <w:rStyle w:val="VerbatimChar"/>
        </w:rPr>
        <w:t xml:space="preserve">- Required: ticketId only</w:t>
      </w:r>
      <w:r>
        <w:br/>
      </w:r>
      <w:r>
        <w:rPr>
          <w:rStyle w:val="VerbatimChar"/>
        </w:rPr>
        <w:t xml:space="preserve">- Ask: "Could you share the ticket ID so I can look it up?"</w:t>
      </w:r>
      <w:r>
        <w:br/>
      </w:r>
      <w:r>
        <w:rPr>
          <w:rStyle w:val="VerbatimChar"/>
        </w:rPr>
        <w:t xml:space="preserve">- Do NOT ask for name/email/subject/description/priority</w:t>
      </w:r>
      <w:r>
        <w:br/>
      </w:r>
      <w:r>
        <w:br/>
      </w:r>
      <w:r>
        <w:rPr>
          <w:rStyle w:val="VerbatimChar"/>
        </w:rPr>
        <w:t xml:space="preserve">UPDATE TICKET:</w:t>
      </w:r>
      <w:r>
        <w:br/>
      </w:r>
      <w:r>
        <w:rPr>
          <w:rStyle w:val="VerbatimChar"/>
        </w:rPr>
        <w:t xml:space="preserve">- Required: ticketId, description (update text)</w:t>
      </w:r>
      <w:r>
        <w:br/>
      </w:r>
      <w:r>
        <w:rPr>
          <w:rStyle w:val="VerbatimChar"/>
        </w:rPr>
        <w:t xml:space="preserve">- Ask: "What's the ticket ID and what update should I add?"</w:t>
      </w:r>
      <w:r>
        <w:br/>
      </w:r>
      <w:r>
        <w:rPr>
          <w:rStyle w:val="VerbatimChar"/>
        </w:rPr>
        <w:t xml:space="preserve">- Do NOT ask for name/email/subject/priority</w:t>
      </w:r>
      <w:r>
        <w:br/>
      </w:r>
      <w:r>
        <w:br/>
      </w:r>
      <w:r>
        <w:rPr>
          <w:rStyle w:val="VerbatimChar"/>
        </w:rPr>
        <w:t xml:space="preserve">CLOSE TICKET:</w:t>
      </w:r>
      <w:r>
        <w:br/>
      </w:r>
      <w:r>
        <w:rPr>
          <w:rStyle w:val="VerbatimChar"/>
        </w:rPr>
        <w:t xml:space="preserve">- Required: ticketId only</w:t>
      </w:r>
      <w:r>
        <w:br/>
      </w:r>
      <w:r>
        <w:rPr>
          <w:rStyle w:val="VerbatimChar"/>
        </w:rPr>
        <w:t xml:space="preserve">- Ask: "Which ticket ID should I close?"</w:t>
      </w:r>
      <w:r>
        <w:br/>
      </w:r>
      <w:r>
        <w:rPr>
          <w:rStyle w:val="VerbatimChar"/>
        </w:rPr>
        <w:t xml:space="preserve">- Do NOT ask for name/email/subject/description/priority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CRITICAL RESPONSE RULE:</w:t>
      </w:r>
      <w:r>
        <w:br/>
      </w:r>
      <w:r>
        <w:rPr>
          <w:rStyle w:val="VerbatimChar"/>
        </w:rPr>
        <w:t xml:space="preserve">After calling the ManageTickets tool, YOU MUST read the "messageForUser" field from the JSON response and include it in your reply to the customer. Never leave the user without a response after tool execution.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rPr>
          <w:rStyle w:val="VerbatimChar"/>
        </w:rPr>
        <w:t xml:space="preserve">- Tool returns: {"messageForUser": "I've created ticket TCK-123 for your issue"}</w:t>
      </w:r>
      <w:r>
        <w:br/>
      </w:r>
      <w:r>
        <w:rPr>
          <w:rStyle w:val="VerbatimChar"/>
        </w:rPr>
        <w:t xml:space="preserve">- You say: "I've created ticket TCK-123 for your issue. Our team will get back to you soon."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General Guidelines:</w:t>
      </w:r>
      <w:r>
        <w:br/>
      </w:r>
      <w:r>
        <w:rPr>
          <w:rStyle w:val="VerbatimChar"/>
        </w:rPr>
        <w:t xml:space="preserve">- Be concise, professional, and solution-oriented</w:t>
      </w:r>
      <w:r>
        <w:br/>
      </w:r>
      <w:r>
        <w:rPr>
          <w:rStyle w:val="VerbatimChar"/>
        </w:rPr>
        <w:t xml:space="preserve">- Do not ask for internal fields (timestamps, assignee, SLA, Airtable IDs)</w:t>
      </w:r>
      <w:r>
        <w:br/>
      </w:r>
      <w:r>
        <w:rPr>
          <w:rStyle w:val="VerbatimChar"/>
        </w:rPr>
        <w:t xml:space="preserve">- If user goes off-topic, gently redirect to supported services</w:t>
      </w:r>
      <w:r>
        <w:br/>
      </w:r>
      <w:r>
        <w:rPr>
          <w:rStyle w:val="VerbatimChar"/>
        </w:rPr>
        <w:t xml:space="preserve">- Confirm understanding before calling tools</w:t>
      </w:r>
      <w:r>
        <w:br/>
      </w:r>
      <w:r>
        <w:rPr>
          <w:rStyle w:val="VerbatimChar"/>
        </w:rPr>
        <w:t xml:space="preserve">- Always validate required fields before tool execution</w:t>
      </w:r>
    </w:p>
    <w:p>
      <w:r>
        <w:pict>
          <v:rect style="width:0;height:1.5pt" o:hralign="center" o:hrstd="t" o:hr="t"/>
        </w:pict>
      </w:r>
    </w:p>
    <w:bookmarkEnd w:id="16"/>
    <w:bookmarkStart w:id="17" w:name="Xe2a6317382a76ed795f3363206e28067c9021a9"/>
    <w:p>
      <w:pPr>
        <w:pStyle w:val="Heading3"/>
      </w:pPr>
      <w:r>
        <w:t xml:space="preserve">Step 4: Connect HTTP Request Tool to AI Agent</w:t>
      </w:r>
    </w:p>
    <w:p>
      <w:pPr>
        <w:pStyle w:val="FirstParagraph"/>
      </w:pPr>
      <w:r>
        <w:t xml:space="preserve">In the n8n workflow canvas:</w:t>
      </w:r>
    </w:p>
    <w:p>
      <w:pPr>
        <w:pStyle w:val="Compact"/>
        <w:numPr>
          <w:ilvl w:val="0"/>
          <w:numId w:val="1004"/>
        </w:numPr>
      </w:pPr>
      <w:r>
        <w:t xml:space="preserve">Open the</w:t>
      </w:r>
      <w:r>
        <w:t xml:space="preserve"> </w:t>
      </w:r>
      <w:r>
        <w:rPr>
          <w:b/>
          <w:bCs/>
        </w:rPr>
        <w:t xml:space="preserve">RAG Workflow For( Customer service chat-bot)</w:t>
      </w:r>
      <w:r>
        <w:t xml:space="preserve"> </w:t>
      </w:r>
      <w:r>
        <w:t xml:space="preserve">workflow</w:t>
      </w:r>
    </w:p>
    <w:p>
      <w:pPr>
        <w:pStyle w:val="Compact"/>
        <w:numPr>
          <w:ilvl w:val="0"/>
          <w:numId w:val="1004"/>
        </w:numPr>
      </w:pPr>
      <w:r>
        <w:t xml:space="preserve">Add the new</w:t>
      </w:r>
      <w:r>
        <w:t xml:space="preserve"> </w:t>
      </w:r>
      <w:r>
        <w:rPr>
          <w:b/>
          <w:bCs/>
        </w:rPr>
        <w:t xml:space="preserve">HTTP Request</w:t>
      </w:r>
      <w:r>
        <w:t xml:space="preserve"> </w:t>
      </w:r>
      <w:r>
        <w:t xml:space="preserve">node (from Step 2)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Connect it to the AI Agent</w:t>
      </w:r>
      <w:r>
        <w:t xml:space="preserve"> </w:t>
      </w:r>
      <w:r>
        <w:t xml:space="preserve">node:</w:t>
      </w:r>
    </w:p>
    <w:p>
      <w:pPr>
        <w:pStyle w:val="Compact"/>
        <w:numPr>
          <w:ilvl w:val="1"/>
          <w:numId w:val="1005"/>
        </w:numPr>
      </w:pPr>
      <w:r>
        <w:t xml:space="preserve">Connection type:</w:t>
      </w:r>
      <w:r>
        <w:t xml:space="preserve"> </w:t>
      </w:r>
      <w:r>
        <w:rPr>
          <w:rStyle w:val="VerbatimChar"/>
        </w:rPr>
        <w:t xml:space="preserve">ai_tool</w:t>
      </w:r>
    </w:p>
    <w:p>
      <w:pPr>
        <w:pStyle w:val="Compact"/>
        <w:numPr>
          <w:ilvl w:val="1"/>
          <w:numId w:val="1005"/>
        </w:numPr>
      </w:pPr>
      <w:r>
        <w:t xml:space="preserve">It should be positioned alongside the vector store tool</w:t>
      </w:r>
    </w:p>
    <w:p>
      <w:pPr>
        <w:pStyle w:val="Compact"/>
        <w:numPr>
          <w:ilvl w:val="0"/>
          <w:numId w:val="1004"/>
        </w:numPr>
      </w:pPr>
      <w:r>
        <w:t xml:space="preserve">Ensure both tools (HTTP Request + Vector Store) are connected to the AI Agent</w:t>
      </w:r>
    </w:p>
    <w:p>
      <w:pPr>
        <w:pStyle w:val="FirstParagraph"/>
      </w:pPr>
      <w:r>
        <w:rPr>
          <w:b/>
          <w:bCs/>
        </w:rPr>
        <w:t xml:space="preserve">Your AI Agent should now have 2 tool connections:</w:t>
      </w:r>
      <w:r>
        <w:t xml:space="preserve"> </w:t>
      </w:r>
      <w:r>
        <w:t xml:space="preserve">- Vector Store Tool (for answering questions)</w:t>
      </w:r>
      <w:r>
        <w:t xml:space="preserve"> </w:t>
      </w:r>
      <w:r>
        <w:t xml:space="preserve">- HTTP Request Tool (for ticket management)</w:t>
      </w:r>
    </w:p>
    <w:p>
      <w:r>
        <w:pict>
          <v:rect style="width:0;height:1.5pt" o:hralign="center" o:hrstd="t" o:hr="t"/>
        </w:pict>
      </w:r>
    </w:p>
    <w:bookmarkEnd w:id="17"/>
    <w:bookmarkStart w:id="18" w:name="step-5-position-the-node"/>
    <w:p>
      <w:pPr>
        <w:pStyle w:val="Heading3"/>
      </w:pPr>
      <w:r>
        <w:t xml:space="preserve">Step 5: Position the Node</w:t>
      </w:r>
    </w:p>
    <w:p>
      <w:pPr>
        <w:pStyle w:val="FirstParagraph"/>
      </w:pPr>
      <w:r>
        <w:rPr>
          <w:b/>
          <w:bCs/>
        </w:rPr>
        <w:t xml:space="preserve">Recommended position</w:t>
      </w:r>
      <w:r>
        <w:t xml:space="preserve"> </w:t>
      </w:r>
      <w:r>
        <w:t xml:space="preserve">in canvas:</w:t>
      </w:r>
      <w:r>
        <w:t xml:space="preserve"> </w:t>
      </w:r>
      <w:r>
        <w:t xml:space="preserve">- Place the HTTP Request node near coordinates</w:t>
      </w:r>
      <w:r>
        <w:t xml:space="preserve"> </w:t>
      </w:r>
      <w:r>
        <w:rPr>
          <w:rStyle w:val="VerbatimChar"/>
        </w:rPr>
        <w:t xml:space="preserve">[128, 1328]</w:t>
      </w:r>
      <w:r>
        <w:t xml:space="preserve"> </w:t>
      </w:r>
      <w:r>
        <w:t xml:space="preserve">(where the old sub-workflow tool was)</w:t>
      </w:r>
      <w:r>
        <w:t xml:space="preserve"> </w:t>
      </w:r>
      <w:r>
        <w:t xml:space="preserve">- This keeps it visually grouped with the AI Agent node</w:t>
      </w:r>
    </w:p>
    <w:p>
      <w:r>
        <w:pict>
          <v:rect style="width:0;height:1.5pt" o:hralign="center" o:hrstd="t" o:hr="t"/>
        </w:pict>
      </w:r>
    </w:p>
    <w:bookmarkEnd w:id="18"/>
    <w:bookmarkStart w:id="24" w:name="step-6-test-the-setup"/>
    <w:p>
      <w:pPr>
        <w:pStyle w:val="Heading3"/>
      </w:pPr>
      <w:r>
        <w:t xml:space="preserve">Step 6: Test the Setup</w:t>
      </w:r>
    </w:p>
    <w:p>
      <w:pPr>
        <w:pStyle w:val="FirstParagraph"/>
      </w:pPr>
      <w:r>
        <w:t xml:space="preserve">Run these test scenarios in the chat interface:</w:t>
      </w:r>
    </w:p>
    <w:bookmarkStart w:id="19" w:name="test-1-create-ticket-missing-fields"/>
    <w:p>
      <w:pPr>
        <w:pStyle w:val="Heading4"/>
      </w:pPr>
      <w:r>
        <w:t xml:space="preserve">Test 1: Create Ticket (Missing Fields)</w:t>
      </w:r>
    </w:p>
    <w:p>
      <w:pPr>
        <w:pStyle w:val="FirstParagraph"/>
      </w:pPr>
      <w:r>
        <w:rPr>
          <w:b/>
          <w:bCs/>
        </w:rPr>
        <w:t xml:space="preserve">User:</w:t>
      </w:r>
      <w:r>
        <w:t xml:space="preserve"> </w:t>
      </w:r>
      <w:r>
        <w:t xml:space="preserve">“Create a ticket for login issue”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AI asks for missing fields (name, email, priority, detailed description)</w:t>
      </w:r>
    </w:p>
    <w:bookmarkEnd w:id="19"/>
    <w:bookmarkStart w:id="20" w:name="test-2-create-ticket-complete"/>
    <w:p>
      <w:pPr>
        <w:pStyle w:val="Heading4"/>
      </w:pPr>
      <w:r>
        <w:t xml:space="preserve">Test 2: Create Ticket (Complete)</w:t>
      </w:r>
    </w:p>
    <w:p>
      <w:pPr>
        <w:pStyle w:val="FirstParagraph"/>
      </w:pPr>
      <w:r>
        <w:rPr>
          <w:b/>
          <w:bCs/>
        </w:rPr>
        <w:t xml:space="preserve">User:</w:t>
      </w:r>
      <w:r>
        <w:t xml:space="preserve"> </w:t>
      </w:r>
      <w:r>
        <w:t xml:space="preserve">“Create ticket - Name: John Doe, Email: john@test.com, Subject: Login issue, Description: Cannot access dashboard after password reset, Priority: high”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AI calls tool, returns ticket ID like</w:t>
      </w:r>
      <w:r>
        <w:t xml:space="preserve"> </w:t>
      </w:r>
      <w:r>
        <w:t xml:space="preserve">“I’ve created ticket TCK-1234567890-123 for your issue. Our team will get back to you soon.”</w:t>
      </w:r>
    </w:p>
    <w:bookmarkEnd w:id="20"/>
    <w:bookmarkStart w:id="21" w:name="test-3-check-status"/>
    <w:p>
      <w:pPr>
        <w:pStyle w:val="Heading4"/>
      </w:pPr>
      <w:r>
        <w:t xml:space="preserve">Test 3: Check Status</w:t>
      </w:r>
    </w:p>
    <w:p>
      <w:pPr>
        <w:pStyle w:val="FirstParagraph"/>
      </w:pPr>
      <w:r>
        <w:rPr>
          <w:b/>
          <w:bCs/>
        </w:rPr>
        <w:t xml:space="preserve">User:</w:t>
      </w:r>
      <w:r>
        <w:t xml:space="preserve"> </w:t>
      </w:r>
      <w:r>
        <w:t xml:space="preserve">“Check status of ticket TCK-1764747627276-977”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AI returns status like</w:t>
      </w:r>
      <w:r>
        <w:t xml:space="preserve"> </w:t>
      </w:r>
      <w:r>
        <w:t xml:space="preserve">“Ticket TCK-1764747627276-977 is currently open. Subject: Login issue.”</w:t>
      </w:r>
    </w:p>
    <w:bookmarkEnd w:id="21"/>
    <w:bookmarkStart w:id="22" w:name="test-4-update-ticket"/>
    <w:p>
      <w:pPr>
        <w:pStyle w:val="Heading4"/>
      </w:pPr>
      <w:r>
        <w:t xml:space="preserve">Test 4: Update Ticket</w:t>
      </w:r>
    </w:p>
    <w:p>
      <w:pPr>
        <w:pStyle w:val="FirstParagraph"/>
      </w:pPr>
      <w:r>
        <w:rPr>
          <w:b/>
          <w:bCs/>
        </w:rPr>
        <w:t xml:space="preserve">User:</w:t>
      </w:r>
      <w:r>
        <w:t xml:space="preserve"> </w:t>
      </w:r>
      <w:r>
        <w:t xml:space="preserve">“Update ticket TCK-1764747627276-977 with</w:t>
      </w:r>
      <w:r>
        <w:t xml:space="preserve"> </w:t>
      </w:r>
      <w:r>
        <w:t xml:space="preserve">‘tried clearing cache, still not working’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AI returns</w:t>
      </w:r>
      <w:r>
        <w:t xml:space="preserve"> </w:t>
      </w:r>
      <w:r>
        <w:t xml:space="preserve">“I’ve updated your ticket TCK-1764747627276-977 with your latest message.”</w:t>
      </w:r>
    </w:p>
    <w:bookmarkEnd w:id="22"/>
    <w:bookmarkStart w:id="23" w:name="test-5-close-ticket"/>
    <w:p>
      <w:pPr>
        <w:pStyle w:val="Heading4"/>
      </w:pPr>
      <w:r>
        <w:t xml:space="preserve">Test 5: Close Ticket</w:t>
      </w:r>
    </w:p>
    <w:p>
      <w:pPr>
        <w:pStyle w:val="FirstParagraph"/>
      </w:pPr>
      <w:r>
        <w:rPr>
          <w:b/>
          <w:bCs/>
        </w:rPr>
        <w:t xml:space="preserve">User:</w:t>
      </w:r>
      <w:r>
        <w:t xml:space="preserve"> </w:t>
      </w:r>
      <w:r>
        <w:t xml:space="preserve">“Close ticket TCK-1764747627276-977”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AI returns</w:t>
      </w:r>
      <w:r>
        <w:t xml:space="preserve"> </w:t>
      </w:r>
      <w:r>
        <w:t xml:space="preserve">“I’ve closed ticket TCK-1764747627276-977. If you run into the issue again, you can create a new ticket anytime.”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6" w:name="architecture-diagram"/>
    <w:p>
      <w:pPr>
        <w:pStyle w:val="Heading2"/>
      </w:pPr>
      <w:r>
        <w:t xml:space="preserve">Architecture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RAG Workflow (Chatbot)                  │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                           │</w:t>
      </w:r>
      <w:r>
        <w:br/>
      </w:r>
      <w:r>
        <w:rPr>
          <w:rStyle w:val="VerbatimChar"/>
        </w:rPr>
        <w:t xml:space="preserve">│  │ Chat Trigger │                               │</w:t>
      </w:r>
      <w:r>
        <w:br/>
      </w:r>
      <w:r>
        <w:rPr>
          <w:rStyle w:val="VerbatimChar"/>
        </w:rPr>
        <w:t xml:space="preserve">│  └──────┬───────┘                               │</w:t>
      </w:r>
      <w:r>
        <w:br/>
      </w:r>
      <w:r>
        <w:rPr>
          <w:rStyle w:val="VerbatimChar"/>
        </w:rPr>
        <w:t xml:space="preserve">│         │                                       │</w:t>
      </w:r>
      <w:r>
        <w:br/>
      </w:r>
      <w:r>
        <w:rPr>
          <w:rStyle w:val="VerbatimChar"/>
        </w:rPr>
        <w:t xml:space="preserve">│         ▼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  ┌──────────────────┐    │</w:t>
      </w:r>
      <w:r>
        <w:br/>
      </w:r>
      <w:r>
        <w:rPr>
          <w:rStyle w:val="VerbatimChar"/>
        </w:rPr>
        <w:t xml:space="preserve">│  │  AI Agent    │◄─────┤ Vector Store     │    │</w:t>
      </w:r>
      <w:r>
        <w:br/>
      </w:r>
      <w:r>
        <w:rPr>
          <w:rStyle w:val="VerbatimChar"/>
        </w:rPr>
        <w:t xml:space="preserve">│  │              │      │ Tool (Pinecone)  │    │</w:t>
      </w:r>
      <w:r>
        <w:br/>
      </w:r>
      <w:r>
        <w:rPr>
          <w:rStyle w:val="VerbatimChar"/>
        </w:rPr>
        <w:t xml:space="preserve">│  │              │      └──────────────────┘    │</w:t>
      </w:r>
      <w:r>
        <w:br/>
      </w:r>
      <w:r>
        <w:rPr>
          <w:rStyle w:val="VerbatimChar"/>
        </w:rPr>
        <w:t xml:space="preserve">│  │              │                               │</w:t>
      </w:r>
      <w:r>
        <w:br/>
      </w:r>
      <w:r>
        <w:rPr>
          <w:rStyle w:val="VerbatimChar"/>
        </w:rPr>
        <w:t xml:space="preserve">│  │              │      ┌──────────────────┐    │</w:t>
      </w:r>
      <w:r>
        <w:br/>
      </w:r>
      <w:r>
        <w:rPr>
          <w:rStyle w:val="VerbatimChar"/>
        </w:rPr>
        <w:t xml:space="preserve">│  │              │◄─────┤ HTTP Request     │    │</w:t>
      </w:r>
      <w:r>
        <w:br/>
      </w:r>
      <w:r>
        <w:rPr>
          <w:rStyle w:val="VerbatimChar"/>
        </w:rPr>
        <w:t xml:space="preserve">│  │              │      │ Tool (API call)  │    │</w:t>
      </w:r>
      <w:r>
        <w:br/>
      </w:r>
      <w:r>
        <w:rPr>
          <w:rStyle w:val="VerbatimChar"/>
        </w:rPr>
        <w:t xml:space="preserve">│  └──────────────┘      └────────┬─────────┘    │</w:t>
      </w:r>
      <w:r>
        <w:br/>
      </w:r>
      <w:r>
        <w:rPr>
          <w:rStyle w:val="VerbatimChar"/>
        </w:rPr>
        <w:t xml:space="preserve">│                                 │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└─────────────────────────────────┼───────────────┘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│ POST /webhook/tt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Ticket Manager (Airtable)                  │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                           │</w:t>
      </w:r>
      <w:r>
        <w:br/>
      </w:r>
      <w:r>
        <w:rPr>
          <w:rStyle w:val="VerbatimChar"/>
        </w:rPr>
        <w:t xml:space="preserve">│  │   Webhook    │                               │</w:t>
      </w:r>
      <w:r>
        <w:br/>
      </w:r>
      <w:r>
        <w:rPr>
          <w:rStyle w:val="VerbatimChar"/>
        </w:rPr>
        <w:t xml:space="preserve">│  └──────┬───────┘                               │</w:t>
      </w:r>
      <w:r>
        <w:br/>
      </w:r>
      <w:r>
        <w:rPr>
          <w:rStyle w:val="VerbatimChar"/>
        </w:rPr>
        <w:t xml:space="preserve">│         │                                       │</w:t>
      </w:r>
      <w:r>
        <w:br/>
      </w:r>
      <w:r>
        <w:rPr>
          <w:rStyle w:val="VerbatimChar"/>
        </w:rPr>
        <w:t xml:space="preserve">│         ▼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                           │</w:t>
      </w:r>
      <w:r>
        <w:br/>
      </w:r>
      <w:r>
        <w:rPr>
          <w:rStyle w:val="VerbatimChar"/>
        </w:rPr>
        <w:t xml:space="preserve">│  │ Normalize &amp;  │                               │</w:t>
      </w:r>
      <w:r>
        <w:br/>
      </w:r>
      <w:r>
        <w:rPr>
          <w:rStyle w:val="VerbatimChar"/>
        </w:rPr>
        <w:t xml:space="preserve">│  │ Validate     │                               │</w:t>
      </w:r>
      <w:r>
        <w:br/>
      </w:r>
      <w:r>
        <w:rPr>
          <w:rStyle w:val="VerbatimChar"/>
        </w:rPr>
        <w:t xml:space="preserve">│  └──────┬───────┘                               │</w:t>
      </w:r>
      <w:r>
        <w:br/>
      </w:r>
      <w:r>
        <w:rPr>
          <w:rStyle w:val="VerbatimChar"/>
        </w:rPr>
        <w:t xml:space="preserve">│         │                                       │</w:t>
      </w:r>
      <w:r>
        <w:br/>
      </w:r>
      <w:r>
        <w:rPr>
          <w:rStyle w:val="VerbatimChar"/>
        </w:rPr>
        <w:t xml:space="preserve">│         ▼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                           │</w:t>
      </w:r>
      <w:r>
        <w:br/>
      </w:r>
      <w:r>
        <w:rPr>
          <w:rStyle w:val="VerbatimChar"/>
        </w:rPr>
        <w:t xml:space="preserve">│  │ Action Switch│                               │</w:t>
      </w:r>
      <w:r>
        <w:br/>
      </w:r>
      <w:r>
        <w:rPr>
          <w:rStyle w:val="VerbatimChar"/>
        </w:rPr>
        <w:t xml:space="preserve">│  └──┬───┬───┬───┘                               │</w:t>
      </w:r>
      <w:r>
        <w:br/>
      </w:r>
      <w:r>
        <w:rPr>
          <w:rStyle w:val="VerbatimChar"/>
        </w:rPr>
        <w:t xml:space="preserve">│     │   │   │                                   │</w:t>
      </w:r>
      <w:r>
        <w:br/>
      </w:r>
      <w:r>
        <w:rPr>
          <w:rStyle w:val="VerbatimChar"/>
        </w:rPr>
        <w:t xml:space="preserve">│  ┌──▼┐ ┌▼─┐ ┌▼──┐ ┌──────┐                     │</w:t>
      </w:r>
      <w:r>
        <w:br/>
      </w:r>
      <w:r>
        <w:rPr>
          <w:rStyle w:val="VerbatimChar"/>
        </w:rPr>
        <w:t xml:space="preserve">│  │C│ │U│ │S│ │Cl│                              │</w:t>
      </w:r>
      <w:r>
        <w:br/>
      </w:r>
      <w:r>
        <w:rPr>
          <w:rStyle w:val="VerbatimChar"/>
        </w:rPr>
        <w:t xml:space="preserve">│  │R│ │P│ │T│ │OS│                              │</w:t>
      </w:r>
      <w:r>
        <w:br/>
      </w:r>
      <w:r>
        <w:rPr>
          <w:rStyle w:val="VerbatimChar"/>
        </w:rPr>
        <w:t xml:space="preserve">│  │E│ │D│ │A│ │SE│                              │</w:t>
      </w:r>
      <w:r>
        <w:br/>
      </w:r>
      <w:r>
        <w:rPr>
          <w:rStyle w:val="VerbatimChar"/>
        </w:rPr>
        <w:t xml:space="preserve">│  │A│ │A│ │T│ │  │                              │</w:t>
      </w:r>
      <w:r>
        <w:br/>
      </w:r>
      <w:r>
        <w:rPr>
          <w:rStyle w:val="VerbatimChar"/>
        </w:rPr>
        <w:t xml:space="preserve">│  │T│ │T│ │U│ │  │                              │</w:t>
      </w:r>
      <w:r>
        <w:br/>
      </w:r>
      <w:r>
        <w:rPr>
          <w:rStyle w:val="VerbatimChar"/>
        </w:rPr>
        <w:t xml:space="preserve">│  │E│ │E│ │S│ │  │                              │</w:t>
      </w:r>
      <w:r>
        <w:br/>
      </w:r>
      <w:r>
        <w:rPr>
          <w:rStyle w:val="VerbatimChar"/>
        </w:rPr>
        <w:t xml:space="preserve">│  └──┬┘ └┬─┘ └┬──┘ └──┬───┘                     │</w:t>
      </w:r>
      <w:r>
        <w:br/>
      </w:r>
      <w:r>
        <w:rPr>
          <w:rStyle w:val="VerbatimChar"/>
        </w:rPr>
        <w:t xml:space="preserve">│     │   │    │       │                         │</w:t>
      </w:r>
      <w:r>
        <w:br/>
      </w:r>
      <w:r>
        <w:rPr>
          <w:rStyle w:val="VerbatimChar"/>
        </w:rPr>
        <w:t xml:space="preserve">│     └───┴────┴───────┘                         │</w:t>
      </w:r>
      <w:r>
        <w:br/>
      </w:r>
      <w:r>
        <w:rPr>
          <w:rStyle w:val="VerbatimChar"/>
        </w:rPr>
        <w:t xml:space="preserve">│              │                                  │</w:t>
      </w:r>
      <w:r>
        <w:br/>
      </w:r>
      <w:r>
        <w:rPr>
          <w:rStyle w:val="VerbatimChar"/>
        </w:rPr>
        <w:t xml:space="preserve">│              ▼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                        │</w:t>
      </w:r>
      <w:r>
        <w:br/>
      </w:r>
      <w:r>
        <w:rPr>
          <w:rStyle w:val="VerbatimChar"/>
        </w:rPr>
        <w:t xml:space="preserve">│  │ Airtable CRUD    │                          │</w:t>
      </w:r>
      <w:r>
        <w:br/>
      </w:r>
      <w:r>
        <w:rPr>
          <w:rStyle w:val="VerbatimChar"/>
        </w:rPr>
        <w:t xml:space="preserve">│  └──────────────────┘                          │</w:t>
      </w:r>
      <w:r>
        <w:br/>
      </w:r>
      <w:r>
        <w:rPr>
          <w:rStyle w:val="VerbatimChar"/>
        </w:rPr>
        <w:t xml:space="preserve">│              │                                  │</w:t>
      </w:r>
      <w:r>
        <w:br/>
      </w:r>
      <w:r>
        <w:rPr>
          <w:rStyle w:val="VerbatimChar"/>
        </w:rPr>
        <w:t xml:space="preserve">│              ▼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                        │</w:t>
      </w:r>
      <w:r>
        <w:br/>
      </w:r>
      <w:r>
        <w:rPr>
          <w:rStyle w:val="VerbatimChar"/>
        </w:rPr>
        <w:t xml:space="preserve">│  │ Return Response  │                          │</w:t>
      </w:r>
      <w:r>
        <w:br/>
      </w:r>
      <w:r>
        <w:rPr>
          <w:rStyle w:val="VerbatimChar"/>
        </w:rPr>
        <w:t xml:space="preserve">│  │ (messageForUser) │                          │</w:t>
      </w:r>
      <w:r>
        <w:br/>
      </w:r>
      <w:r>
        <w:rPr>
          <w:rStyle w:val="VerbatimChar"/>
        </w:rPr>
        <w:t xml:space="preserve">│  └──────────────────┘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6"/>
    <w:bookmarkStart w:id="29" w:name="benefits-summary"/>
    <w:p>
      <w:pPr>
        <w:pStyle w:val="Heading2"/>
      </w:pPr>
      <w:r>
        <w:t xml:space="preserve">Benefits Summary</w:t>
      </w:r>
    </w:p>
    <w:bookmarkStart w:id="27" w:name="before-sub-workflow-tool"/>
    <w:p>
      <w:pPr>
        <w:pStyle w:val="Heading3"/>
      </w:pPr>
      <w:r>
        <w:t xml:space="preserve">Before (Sub-workflow Tool)</w:t>
      </w:r>
    </w:p>
    <w:p>
      <w:pPr>
        <w:pStyle w:val="Compact"/>
        <w:numPr>
          <w:ilvl w:val="0"/>
          <w:numId w:val="1006"/>
        </w:numPr>
      </w:pPr>
      <w:r>
        <w:t xml:space="preserve">❌ Complex AI Agent instructions (200+ lines)</w:t>
      </w:r>
    </w:p>
    <w:p>
      <w:pPr>
        <w:pStyle w:val="Compact"/>
        <w:numPr>
          <w:ilvl w:val="0"/>
          <w:numId w:val="1006"/>
        </w:numPr>
      </w:pPr>
      <w:r>
        <w:t xml:space="preserve">❌ Tightly coupled to AI Agent</w:t>
      </w:r>
    </w:p>
    <w:p>
      <w:pPr>
        <w:pStyle w:val="Compact"/>
        <w:numPr>
          <w:ilvl w:val="0"/>
          <w:numId w:val="1006"/>
        </w:numPr>
      </w:pPr>
      <w:r>
        <w:t xml:space="preserve">❌ Hard to test independently</w:t>
      </w:r>
    </w:p>
    <w:p>
      <w:pPr>
        <w:pStyle w:val="Compact"/>
        <w:numPr>
          <w:ilvl w:val="0"/>
          <w:numId w:val="1006"/>
        </w:numPr>
      </w:pPr>
      <w:r>
        <w:t xml:space="preserve">❌ Schema validation issues</w:t>
      </w:r>
    </w:p>
    <w:p>
      <w:pPr>
        <w:pStyle w:val="Compact"/>
        <w:numPr>
          <w:ilvl w:val="0"/>
          <w:numId w:val="1006"/>
        </w:numPr>
      </w:pPr>
      <w:r>
        <w:t xml:space="preserve">❌ Difficult to reuse for other integrations</w:t>
      </w:r>
    </w:p>
    <w:bookmarkEnd w:id="27"/>
    <w:bookmarkStart w:id="28" w:name="after-http-request-tool-webhook"/>
    <w:p>
      <w:pPr>
        <w:pStyle w:val="Heading3"/>
      </w:pPr>
      <w:r>
        <w:t xml:space="preserve">After (HTTP Request Tool + Webhook)</w:t>
      </w:r>
    </w:p>
    <w:p>
      <w:pPr>
        <w:pStyle w:val="Compact"/>
        <w:numPr>
          <w:ilvl w:val="0"/>
          <w:numId w:val="1007"/>
        </w:numPr>
      </w:pPr>
      <w:r>
        <w:t xml:space="preserve">✅ Clean AI Agent instructions (50-80 lines)</w:t>
      </w:r>
    </w:p>
    <w:p>
      <w:pPr>
        <w:pStyle w:val="Compact"/>
        <w:numPr>
          <w:ilvl w:val="0"/>
          <w:numId w:val="1007"/>
        </w:numPr>
      </w:pPr>
      <w:r>
        <w:t xml:space="preserve">✅ Loosely coupled, independent components</w:t>
      </w:r>
    </w:p>
    <w:p>
      <w:pPr>
        <w:pStyle w:val="Compact"/>
        <w:numPr>
          <w:ilvl w:val="0"/>
          <w:numId w:val="1007"/>
        </w:numPr>
      </w:pPr>
      <w:r>
        <w:t xml:space="preserve">✅ Easy to test via curl/Postman</w:t>
      </w:r>
    </w:p>
    <w:p>
      <w:pPr>
        <w:pStyle w:val="Compact"/>
        <w:numPr>
          <w:ilvl w:val="0"/>
          <w:numId w:val="1007"/>
        </w:numPr>
      </w:pPr>
      <w:r>
        <w:t xml:space="preserve">✅ Standard JSON request/response</w:t>
      </w:r>
    </w:p>
    <w:p>
      <w:pPr>
        <w:pStyle w:val="Compact"/>
        <w:numPr>
          <w:ilvl w:val="0"/>
          <w:numId w:val="1007"/>
        </w:numPr>
      </w:pPr>
      <w:r>
        <w:t xml:space="preserve">✅ Reusable API for Slack, mobile apps, etc.</w:t>
      </w:r>
    </w:p>
    <w:p>
      <w:pPr>
        <w:pStyle w:val="Compact"/>
        <w:numPr>
          <w:ilvl w:val="0"/>
          <w:numId w:val="1007"/>
        </w:numPr>
      </w:pPr>
      <w:r>
        <w:t xml:space="preserve">✅ Add authentication/rate limiting easily</w:t>
      </w:r>
    </w:p>
    <w:p>
      <w:pPr>
        <w:pStyle w:val="Compact"/>
        <w:numPr>
          <w:ilvl w:val="0"/>
          <w:numId w:val="1007"/>
        </w:numPr>
      </w:pPr>
      <w:r>
        <w:t xml:space="preserve">✅ Version control friendly</w:t>
      </w:r>
    </w:p>
    <w:p>
      <w:pPr>
        <w:pStyle w:val="Compact"/>
        <w:numPr>
          <w:ilvl w:val="0"/>
          <w:numId w:val="1007"/>
        </w:numPr>
      </w:pPr>
      <w:r>
        <w:t xml:space="preserve">✅ Scale independently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troubleshooting"/>
    <w:p>
      <w:pPr>
        <w:pStyle w:val="Heading2"/>
      </w:pPr>
      <w:r>
        <w:t xml:space="preserve">Troubleshooting</w:t>
      </w:r>
    </w:p>
    <w:bookmarkStart w:id="30" w:name="issue-ai-agent-not-calling-the-tool"/>
    <w:p>
      <w:pPr>
        <w:pStyle w:val="Heading3"/>
      </w:pPr>
      <w:r>
        <w:t xml:space="preserve">Issue: AI Agent not calling the tool</w:t>
      </w:r>
    </w:p>
    <w:p>
      <w:pPr>
        <w:pStyle w:val="FirstParagraph"/>
      </w:pPr>
      <w:r>
        <w:rPr>
          <w:b/>
          <w:bCs/>
        </w:rPr>
        <w:t xml:space="preserve">Solution:</w:t>
      </w:r>
      <w:r>
        <w:t xml:space="preserve"> </w:t>
      </w:r>
      <w:r>
        <w:t xml:space="preserve">Check that:</w:t>
      </w:r>
      <w:r>
        <w:t xml:space="preserve"> </w:t>
      </w:r>
      <w:r>
        <w:t xml:space="preserve">1. HTTP Request node is connected to AI Agent as</w:t>
      </w:r>
      <w:r>
        <w:t xml:space="preserve"> </w:t>
      </w:r>
      <w:r>
        <w:rPr>
          <w:rStyle w:val="VerbatimChar"/>
        </w:rPr>
        <w:t xml:space="preserve">ai_tool</w:t>
      </w:r>
      <w:r>
        <w:t xml:space="preserve"> </w:t>
      </w:r>
      <w:r>
        <w:t xml:space="preserve">2.</w:t>
      </w:r>
      <w:r>
        <w:t xml:space="preserve"> </w:t>
      </w:r>
      <w:r>
        <w:t xml:space="preserve">“Use as AI Tool”</w:t>
      </w:r>
      <w:r>
        <w:t xml:space="preserve"> </w:t>
      </w:r>
      <w:r>
        <w:t xml:space="preserve">is enabled in HTTP Request options</w:t>
      </w:r>
      <w:r>
        <w:t xml:space="preserve"> </w:t>
      </w:r>
      <w:r>
        <w:t xml:space="preserve">3. Tool description is clear about when to use it</w:t>
      </w:r>
    </w:p>
    <w:bookmarkEnd w:id="30"/>
    <w:bookmarkStart w:id="31" w:name="Xf861a75734f756dec2d6d02907c6ee560b48eb9"/>
    <w:p>
      <w:pPr>
        <w:pStyle w:val="Heading3"/>
      </w:pPr>
      <w:r>
        <w:t xml:space="preserve">Issue: Tool called but no response to user</w:t>
      </w:r>
    </w:p>
    <w:p>
      <w:pPr>
        <w:pStyle w:val="FirstParagraph"/>
      </w:pPr>
      <w:r>
        <w:rPr>
          <w:b/>
          <w:bCs/>
        </w:rPr>
        <w:t xml:space="preserve">Solution:</w:t>
      </w:r>
      <w:r>
        <w:t xml:space="preserve"> </w:t>
      </w:r>
      <w:r>
        <w:t xml:space="preserve">Check that:</w:t>
      </w:r>
      <w:r>
        <w:t xml:space="preserve"> </w:t>
      </w:r>
      <w:r>
        <w:t xml:space="preserve">1. System message tells AI to relay</w:t>
      </w:r>
      <w:r>
        <w:t xml:space="preserve"> </w:t>
      </w:r>
      <w:r>
        <w:rPr>
          <w:rStyle w:val="VerbatimChar"/>
        </w:rPr>
        <w:t xml:space="preserve">messageForUser</w:t>
      </w:r>
      <w:r>
        <w:t xml:space="preserve"> </w:t>
      </w:r>
      <w:r>
        <w:t xml:space="preserve">field</w:t>
      </w:r>
      <w:r>
        <w:t xml:space="preserve"> </w:t>
      </w:r>
      <w:r>
        <w:t xml:space="preserve">2. HTTP Request returns JSON with</w:t>
      </w:r>
      <w:r>
        <w:t xml:space="preserve"> </w:t>
      </w:r>
      <w:r>
        <w:rPr>
          <w:rStyle w:val="VerbatimChar"/>
        </w:rPr>
        <w:t xml:space="preserve">messageForUser</w:t>
      </w:r>
      <w:r>
        <w:t xml:space="preserve"> </w:t>
      </w:r>
      <w:r>
        <w:t xml:space="preserve">3. Ticket Manager webhook is responding correctly (test with curl)</w:t>
      </w:r>
    </w:p>
    <w:bookmarkEnd w:id="31"/>
    <w:bookmarkStart w:id="32" w:name="issue-schema-validation-errors"/>
    <w:p>
      <w:pPr>
        <w:pStyle w:val="Heading3"/>
      </w:pPr>
      <w:r>
        <w:t xml:space="preserve">Issue: Schema validation errors</w:t>
      </w:r>
    </w:p>
    <w:p>
      <w:pPr>
        <w:pStyle w:val="FirstParagraph"/>
      </w:pPr>
      <w:r>
        <w:rPr>
          <w:b/>
          <w:bCs/>
        </w:rPr>
        <w:t xml:space="preserve">Solution:</w:t>
      </w:r>
      <w:r>
        <w:t xml:space="preserve"> </w:t>
      </w:r>
      <w:r>
        <w:t xml:space="preserve">- Remove any schema validation from HTTP Request node</w:t>
      </w:r>
      <w:r>
        <w:t xml:space="preserve"> </w:t>
      </w:r>
      <w:r>
        <w:t xml:space="preserve">- The Ticket Manager webhook handles all validation internally</w:t>
      </w:r>
      <w:r>
        <w:t xml:space="preserve"> </w:t>
      </w:r>
      <w:r>
        <w:t xml:space="preserve">- AI Agent just sends raw JSON with</w:t>
      </w:r>
      <w:r>
        <w:t xml:space="preserve"> </w:t>
      </w:r>
      <w:r>
        <w:rPr>
          <w:rStyle w:val="VerbatimChar"/>
        </w:rPr>
        <w:t xml:space="preserve">$fromAI()</w:t>
      </w:r>
      <w:r>
        <w:t xml:space="preserve"> </w:t>
      </w:r>
      <w:r>
        <w:t xml:space="preserve">expressions</w:t>
      </w:r>
    </w:p>
    <w:bookmarkEnd w:id="32"/>
    <w:bookmarkStart w:id="33" w:name="issue-missing-ticketid-for-status-checks"/>
    <w:p>
      <w:pPr>
        <w:pStyle w:val="Heading3"/>
      </w:pPr>
      <w:r>
        <w:t xml:space="preserve">Issue: Missing ticketId for status checks</w:t>
      </w:r>
    </w:p>
    <w:p>
      <w:pPr>
        <w:pStyle w:val="FirstParagraph"/>
      </w:pPr>
      <w:r>
        <w:rPr>
          <w:b/>
          <w:bCs/>
        </w:rPr>
        <w:t xml:space="preserve">Solution:</w:t>
      </w:r>
      <w:r>
        <w:t xml:space="preserve"> </w:t>
      </w:r>
      <w:r>
        <w:t xml:space="preserve">- Ensure</w:t>
      </w:r>
      <w:r>
        <w:t xml:space="preserve"> </w:t>
      </w:r>
      <w:r>
        <w:rPr>
          <w:rStyle w:val="VerbatimChar"/>
        </w:rPr>
        <w:t xml:space="preserve">ticketId</w:t>
      </w:r>
      <w:r>
        <w:t xml:space="preserve"> </w:t>
      </w:r>
      <w:r>
        <w:t xml:space="preserve">is in the body JSON of HTTP Request node</w:t>
      </w:r>
      <w:r>
        <w:t xml:space="preserve"> </w:t>
      </w:r>
      <w:r>
        <w:t xml:space="preserve">- System message should tell AI to ask for ticketId when needed</w:t>
      </w:r>
      <w:r>
        <w:t xml:space="preserve"> </w:t>
      </w:r>
      <w:r>
        <w:t xml:space="preserve">- Test with:</w:t>
      </w:r>
      <w:r>
        <w:t xml:space="preserve"> </w:t>
      </w:r>
      <w:r>
        <w:t xml:space="preserve">“check status for ticket TCK-123”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next-steps"/>
    <w:p>
      <w:pPr>
        <w:pStyle w:val="Heading2"/>
      </w:pPr>
      <w:r>
        <w:t xml:space="preserve">Next Steps</w:t>
      </w:r>
    </w:p>
    <w:p>
      <w:pPr>
        <w:pStyle w:val="FirstParagraph"/>
      </w:pPr>
      <w:r>
        <w:t xml:space="preserve">Once this is working: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Add authentication</w:t>
      </w:r>
      <w:r>
        <w:t xml:space="preserve"> </w:t>
      </w:r>
      <w:r>
        <w:t xml:space="preserve">to the webhook (Bearer token)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Add rate limiting</w:t>
      </w:r>
      <w:r>
        <w:t xml:space="preserve"> </w:t>
      </w:r>
      <w:r>
        <w:t xml:space="preserve">to prevent abuse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Log all ticket operations</w:t>
      </w:r>
      <w:r>
        <w:t xml:space="preserve"> </w:t>
      </w:r>
      <w:r>
        <w:t xml:space="preserve">for audit trail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Add Slack notifications</w:t>
      </w:r>
      <w:r>
        <w:t xml:space="preserve"> </w:t>
      </w:r>
      <w:r>
        <w:t xml:space="preserve">when tickets are created/updated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Create additional integrations</w:t>
      </w:r>
      <w:r>
        <w:t xml:space="preserve"> </w:t>
      </w:r>
      <w:r>
        <w:t xml:space="preserve">(mobile app, email, etc.) using the same webhook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Version the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/webhook/v1/tickets</w:t>
      </w:r>
      <w:r>
        <w:t xml:space="preserve">) for future changes</w:t>
      </w:r>
    </w:p>
    <w:p>
      <w:r>
        <w:pict>
          <v:rect style="width:0;height:1.5pt" o:hralign="center" o:hrstd="t" o:hr="t"/>
        </w:pict>
      </w:r>
    </w:p>
    <w:bookmarkEnd w:id="35"/>
    <w:bookmarkStart w:id="39" w:name="maintenance"/>
    <w:p>
      <w:pPr>
        <w:pStyle w:val="Heading2"/>
      </w:pPr>
      <w:r>
        <w:t xml:space="preserve">Maintenance</w:t>
      </w:r>
    </w:p>
    <w:bookmarkStart w:id="36" w:name="updating-ticket-logic"/>
    <w:p>
      <w:pPr>
        <w:pStyle w:val="Heading3"/>
      </w:pPr>
      <w:r>
        <w:t xml:space="preserve">Updating Ticket Logic</w:t>
      </w:r>
    </w:p>
    <w:p>
      <w:pPr>
        <w:pStyle w:val="Compact"/>
        <w:numPr>
          <w:ilvl w:val="0"/>
          <w:numId w:val="1009"/>
        </w:numPr>
      </w:pPr>
      <w:r>
        <w:t xml:space="preserve">Edit the Ticket Manager workflow</w:t>
      </w:r>
    </w:p>
    <w:p>
      <w:pPr>
        <w:pStyle w:val="Compact"/>
        <w:numPr>
          <w:ilvl w:val="0"/>
          <w:numId w:val="1009"/>
        </w:numPr>
      </w:pPr>
      <w:r>
        <w:t xml:space="preserve">No need to touch AI Agent or RAG workflow</w:t>
      </w:r>
    </w:p>
    <w:p>
      <w:pPr>
        <w:pStyle w:val="Compact"/>
        <w:numPr>
          <w:ilvl w:val="0"/>
          <w:numId w:val="1009"/>
        </w:numPr>
      </w:pPr>
      <w:r>
        <w:t xml:space="preserve">Test via curl first, then through chat</w:t>
      </w:r>
    </w:p>
    <w:bookmarkEnd w:id="36"/>
    <w:bookmarkStart w:id="37" w:name="updating-ai-agent-behavior"/>
    <w:p>
      <w:pPr>
        <w:pStyle w:val="Heading3"/>
      </w:pPr>
      <w:r>
        <w:t xml:space="preserve">Updating AI Agent Behavior</w:t>
      </w:r>
    </w:p>
    <w:p>
      <w:pPr>
        <w:pStyle w:val="Compact"/>
        <w:numPr>
          <w:ilvl w:val="0"/>
          <w:numId w:val="1010"/>
        </w:numPr>
      </w:pPr>
      <w:r>
        <w:t xml:space="preserve">Edit AI Agent system message only</w:t>
      </w:r>
    </w:p>
    <w:p>
      <w:pPr>
        <w:pStyle w:val="Compact"/>
        <w:numPr>
          <w:ilvl w:val="0"/>
          <w:numId w:val="1010"/>
        </w:numPr>
      </w:pPr>
      <w:r>
        <w:t xml:space="preserve">No need to touch Ticket Manager</w:t>
      </w:r>
    </w:p>
    <w:p>
      <w:pPr>
        <w:pStyle w:val="Compact"/>
        <w:numPr>
          <w:ilvl w:val="0"/>
          <w:numId w:val="1010"/>
        </w:numPr>
      </w:pPr>
      <w:r>
        <w:t xml:space="preserve">Test in chat interface</w:t>
      </w:r>
    </w:p>
    <w:bookmarkEnd w:id="37"/>
    <w:bookmarkStart w:id="38" w:name="adding-new-actions"/>
    <w:p>
      <w:pPr>
        <w:pStyle w:val="Heading3"/>
      </w:pPr>
      <w:r>
        <w:t xml:space="preserve">Adding New Actions</w:t>
      </w:r>
    </w:p>
    <w:p>
      <w:pPr>
        <w:pStyle w:val="Compact"/>
        <w:numPr>
          <w:ilvl w:val="0"/>
          <w:numId w:val="1011"/>
        </w:numPr>
      </w:pPr>
      <w:r>
        <w:t xml:space="preserve">Add new action to Ticket Manager switch node</w:t>
      </w:r>
    </w:p>
    <w:p>
      <w:pPr>
        <w:pStyle w:val="Compact"/>
        <w:numPr>
          <w:ilvl w:val="0"/>
          <w:numId w:val="1011"/>
        </w:numPr>
      </w:pPr>
      <w:r>
        <w:t xml:space="preserve">Update HTTP Request tool description</w:t>
      </w:r>
    </w:p>
    <w:p>
      <w:pPr>
        <w:pStyle w:val="Compact"/>
        <w:numPr>
          <w:ilvl w:val="0"/>
          <w:numId w:val="1011"/>
        </w:numPr>
      </w:pPr>
      <w:r>
        <w:t xml:space="preserve">Update AI Agent system message with new rules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This approach follows the</w:t>
      </w:r>
      <w:r>
        <w:t xml:space="preserve"> </w:t>
      </w:r>
      <w:r>
        <w:rPr>
          <w:b/>
          <w:bCs/>
        </w:rPr>
        <w:t xml:space="preserve">separation of concerns</w:t>
      </w:r>
      <w:r>
        <w:t xml:space="preserve"> </w:t>
      </w:r>
      <w:r>
        <w:t xml:space="preserve">principle and creates a maintainable, scalable architecture. The AI Agent focuses on conversation, the HTTP Request tool bridges to the API, and the Ticket Manager handles all business logic independently.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2025-12-03T11:04:49Z</dcterms:created>
  <dcterms:modified xsi:type="dcterms:W3CDTF">2025-12-03T11:04:49Z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