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rFonts w:ascii="Arial" w:hAnsi="Arial" w:cs="Arial" w:eastAsia="Arial"/>
          <w:sz w:val="40"/>
        </w:rPr>
        <w:t>WEBAPP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webapp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apicatalog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common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api.json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216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env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local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apicatalog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common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api.json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72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endpoints.json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185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public.js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3304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prod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apicatalog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common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api.json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66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endpoints.json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470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public.js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3304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svil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apicatalog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common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api.json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72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endpoints.json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536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public.js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3304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test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apicatalog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common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api.json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72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endpoints.json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526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public.js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3304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utes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apicatalog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common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api.json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53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endpoints.json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525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public.js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3666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microservices.json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685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profilation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functionalitiesAuths.json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30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routingaliases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aliases.json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24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functionaliases.json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170</w:t>
        <w:cr/>
      </w:r>
    </w:p>
    <w:p>
      <w:pPr>
        <w:jc w:val="left"/>
      </w:pPr>
      <w:r>
        <w:rPr>
          <w:b w:val="on"/>
          <w:rFonts w:ascii="Arial" w:hAnsi="Arial" w:cs="Arial" w:eastAsia="Arial"/>
          <w:sz w:val="24"/>
        </w:rPr>
        <w:t>REPORT SUMMARY</w:t>
        <w:cr/>
      </w:r>
      <w:r>
        <w:rPr>
          <w:b w:val="off"/>
          <w:rFonts w:ascii="Arial" w:hAnsi="Arial" w:cs="Arial" w:eastAsia="Arial"/>
          <w:sz w:val="22"/>
        </w:rPr>
        <w:t>Files + Folders num: 41</w:t>
        <w:cr/>
        <w:t>Files num: 20</w:t>
        <w:cr/>
        <w:t>Folders num: 21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2024-05-27T13:40:32Z</dcterms:created>
  <dc:creator>Apache POI</dc:creator>
</cp:coreProperties>
</file>