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58CB68" w14:textId="305D1F00" w:rsidR="0032609F" w:rsidRDefault="0032609F" w:rsidP="0032609F">
      <w:pPr>
        <w:pStyle w:val="ListParagraph"/>
        <w:numPr>
          <w:ilvl w:val="1"/>
          <w:numId w:val="2"/>
        </w:numPr>
        <w:rPr>
          <w:rFonts w:ascii="Times New Roman" w:hAnsi="Times New Roman" w:cs="Times New Roman"/>
        </w:rPr>
      </w:pPr>
      <w:r w:rsidRPr="0032609F">
        <w:rPr>
          <w:rFonts w:ascii="Times New Roman" w:hAnsi="Times New Roman" w:cs="Times New Roman"/>
        </w:rPr>
        <w:t>Socioeconomic disparities have long been linked with unequal education outcomes. In </w:t>
      </w:r>
      <w:r>
        <w:rPr>
          <w:rFonts w:ascii="Times New Roman" w:hAnsi="Times New Roman" w:cs="Times New Roman"/>
        </w:rPr>
        <w:t>identifying potential disparities and informing education policies, it is important to understand whether there is a measurable difference in school scores based on families' income levels</w:t>
      </w:r>
      <w:r w:rsidRPr="0032609F">
        <w:rPr>
          <w:rFonts w:ascii="Times New Roman" w:hAnsi="Times New Roman" w:cs="Times New Roman"/>
        </w:rPr>
        <w:t>. This</w:t>
      </w:r>
      <w:r w:rsidRPr="0032609F">
        <w:rPr>
          <w:rFonts w:ascii="Times New Roman" w:hAnsi="Times New Roman" w:cs="Times New Roman"/>
        </w:rPr>
        <w:t xml:space="preserve"> study investigates whether </w:t>
      </w:r>
      <w:r>
        <w:rPr>
          <w:rFonts w:ascii="Times New Roman" w:hAnsi="Times New Roman" w:cs="Times New Roman"/>
        </w:rPr>
        <w:t xml:space="preserve">income </w:t>
      </w:r>
      <w:r>
        <w:rPr>
          <w:rFonts w:ascii="Times New Roman" w:hAnsi="Times New Roman" w:cs="Times New Roman"/>
        </w:rPr>
        <w:t>disparity</w:t>
      </w:r>
      <w:r w:rsidRPr="0032609F">
        <w:rPr>
          <w:rFonts w:ascii="Times New Roman" w:hAnsi="Times New Roman" w:cs="Times New Roman"/>
        </w:rPr>
        <w:t xml:space="preserve"> is reflected by measurable unevenness in math </w:t>
      </w:r>
      <w:r>
        <w:rPr>
          <w:rFonts w:ascii="Times New Roman" w:hAnsi="Times New Roman" w:cs="Times New Roman"/>
        </w:rPr>
        <w:t xml:space="preserve">scores, a </w:t>
      </w:r>
      <w:r w:rsidRPr="0032609F">
        <w:rPr>
          <w:rFonts w:ascii="Times New Roman" w:hAnsi="Times New Roman" w:cs="Times New Roman"/>
        </w:rPr>
        <w:t xml:space="preserve">critical question </w:t>
      </w:r>
      <w:r>
        <w:rPr>
          <w:rFonts w:ascii="Times New Roman" w:hAnsi="Times New Roman" w:cs="Times New Roman"/>
        </w:rPr>
        <w:t>of inequity</w:t>
      </w:r>
      <w:r w:rsidRPr="0032609F">
        <w:rPr>
          <w:rFonts w:ascii="Times New Roman" w:hAnsi="Times New Roman" w:cs="Times New Roman"/>
        </w:rPr>
        <w:t xml:space="preserve"> in education. For instance, Sirin (2005) indicates that socioeconomic factors influence academic performance to the extent that there are questions about equity in education. We might gain from this research an understanding of how income imbalances affect math education outcomes and thus lead to targeted interventions to close the gaps.</w:t>
      </w:r>
    </w:p>
    <w:p w14:paraId="31E3CEA2" w14:textId="77777777" w:rsidR="0032609F" w:rsidRDefault="0032609F" w:rsidP="0032609F">
      <w:pPr>
        <w:pStyle w:val="ListParagraph"/>
        <w:rPr>
          <w:rFonts w:ascii="Times New Roman" w:hAnsi="Times New Roman" w:cs="Times New Roman"/>
        </w:rPr>
      </w:pPr>
    </w:p>
    <w:p w14:paraId="67EA1CBB" w14:textId="77777777" w:rsidR="00B31774" w:rsidRDefault="0032609F" w:rsidP="00B31774">
      <w:pPr>
        <w:pStyle w:val="ListParagraph"/>
        <w:numPr>
          <w:ilvl w:val="1"/>
          <w:numId w:val="2"/>
        </w:numPr>
        <w:rPr>
          <w:rFonts w:ascii="Times New Roman" w:hAnsi="Times New Roman" w:cs="Times New Roman"/>
        </w:rPr>
      </w:pPr>
      <w:r w:rsidRPr="0032609F">
        <w:rPr>
          <w:rFonts w:ascii="Times New Roman" w:hAnsi="Times New Roman" w:cs="Times New Roman"/>
        </w:rPr>
        <w:t>The dataset used for this study was sourced from Kaggle and includes U.S. school data, including student demographics, academic performance, and socioeconomic variables. It gives a structured view of how family income relates to student math scores. This dataset </w:t>
      </w:r>
      <w:r w:rsidR="007540D7">
        <w:rPr>
          <w:rFonts w:ascii="Times New Roman" w:hAnsi="Times New Roman" w:cs="Times New Roman"/>
        </w:rPr>
        <w:t>is</w:t>
      </w:r>
      <w:r w:rsidRPr="0032609F">
        <w:rPr>
          <w:rFonts w:ascii="Times New Roman" w:hAnsi="Times New Roman" w:cs="Times New Roman"/>
        </w:rPr>
        <w:t xml:space="preserve"> ideal for our research question since it contains the categorical and numerical variables useful in hypothesis testing. This sample size and variation provide a sound basis </w:t>
      </w:r>
      <w:r w:rsidR="007540D7">
        <w:rPr>
          <w:rFonts w:ascii="Times New Roman" w:hAnsi="Times New Roman" w:cs="Times New Roman"/>
        </w:rPr>
        <w:t>for drawing</w:t>
      </w:r>
      <w:r w:rsidRPr="0032609F">
        <w:rPr>
          <w:rFonts w:ascii="Times New Roman" w:hAnsi="Times New Roman" w:cs="Times New Roman"/>
        </w:rPr>
        <w:t> valid inferences regarding the relationship </w:t>
      </w:r>
      <w:r w:rsidR="007540D7">
        <w:rPr>
          <w:rFonts w:ascii="Times New Roman" w:hAnsi="Times New Roman" w:cs="Times New Roman"/>
        </w:rPr>
        <w:t>between income and</w:t>
      </w:r>
      <w:r w:rsidRPr="0032609F">
        <w:rPr>
          <w:rFonts w:ascii="Times New Roman" w:hAnsi="Times New Roman" w:cs="Times New Roman"/>
        </w:rPr>
        <w:t> math performance.</w:t>
      </w:r>
    </w:p>
    <w:p w14:paraId="1B5D18E3" w14:textId="77777777" w:rsidR="00B31774" w:rsidRPr="00B31774" w:rsidRDefault="00B31774" w:rsidP="00B31774">
      <w:pPr>
        <w:pStyle w:val="ListParagraph"/>
        <w:rPr>
          <w:rFonts w:ascii="Times New Roman" w:hAnsi="Times New Roman" w:cs="Times New Roman"/>
        </w:rPr>
      </w:pPr>
    </w:p>
    <w:p w14:paraId="1722D286" w14:textId="77777777" w:rsidR="00C73A23" w:rsidRDefault="00B31774" w:rsidP="00C73A23">
      <w:pPr>
        <w:pStyle w:val="ListParagraph"/>
        <w:numPr>
          <w:ilvl w:val="1"/>
          <w:numId w:val="2"/>
        </w:numPr>
        <w:rPr>
          <w:rFonts w:ascii="Times New Roman" w:hAnsi="Times New Roman" w:cs="Times New Roman"/>
        </w:rPr>
      </w:pPr>
      <w:r w:rsidRPr="00B31774">
        <w:rPr>
          <w:rFonts w:ascii="Times New Roman" w:hAnsi="Times New Roman" w:cs="Times New Roman"/>
        </w:rPr>
        <w:t>Our research question </w:t>
      </w:r>
      <w:r>
        <w:rPr>
          <w:rFonts w:ascii="Times New Roman" w:hAnsi="Times New Roman" w:cs="Times New Roman"/>
        </w:rPr>
        <w:t>is</w:t>
      </w:r>
      <w:r w:rsidRPr="00B31774">
        <w:rPr>
          <w:rFonts w:ascii="Times New Roman" w:hAnsi="Times New Roman" w:cs="Times New Roman"/>
        </w:rPr>
        <w:t xml:space="preserve">, "Is there a difference in the distribution of students' scores in math among family-income </w:t>
      </w:r>
      <w:r>
        <w:rPr>
          <w:rFonts w:ascii="Times New Roman" w:hAnsi="Times New Roman" w:cs="Times New Roman"/>
        </w:rPr>
        <w:t>groups</w:t>
      </w:r>
      <w:r w:rsidRPr="00B31774">
        <w:rPr>
          <w:rFonts w:ascii="Times New Roman" w:hAnsi="Times New Roman" w:cs="Times New Roman"/>
        </w:rPr>
        <w:t>?" In this respect, we will conduct statistical tests</w:t>
      </w:r>
      <w:r>
        <w:rPr>
          <w:rFonts w:ascii="Times New Roman" w:hAnsi="Times New Roman" w:cs="Times New Roman"/>
        </w:rPr>
        <w:t xml:space="preserve"> using </w:t>
      </w:r>
      <w:r w:rsidRPr="00B31774">
        <w:rPr>
          <w:rFonts w:ascii="Times New Roman" w:hAnsi="Times New Roman" w:cs="Times New Roman"/>
        </w:rPr>
        <w:t>the Wilcoxon test with family income as an independent variable and student scores in math as dependent variables.</w:t>
      </w:r>
    </w:p>
    <w:p w14:paraId="2DF31933" w14:textId="77777777" w:rsidR="00C73A23" w:rsidRDefault="00C73A23" w:rsidP="00C73A23">
      <w:pPr>
        <w:pStyle w:val="ListParagraph"/>
      </w:pPr>
    </w:p>
    <w:p w14:paraId="05E20A75" w14:textId="09AAA7F5" w:rsidR="00C73A23" w:rsidRPr="00C73A23" w:rsidRDefault="00C73A23" w:rsidP="00C73A23">
      <w:pPr>
        <w:pStyle w:val="ListParagraph"/>
        <w:numPr>
          <w:ilvl w:val="1"/>
          <w:numId w:val="2"/>
        </w:numPr>
        <w:rPr>
          <w:rFonts w:ascii="Times New Roman" w:hAnsi="Times New Roman" w:cs="Times New Roman"/>
        </w:rPr>
      </w:pPr>
      <w:r w:rsidRPr="00C73A23">
        <w:rPr>
          <w:rFonts w:ascii="Times New Roman" w:hAnsi="Times New Roman" w:cs="Times New Roman"/>
        </w:rPr>
        <w:t xml:space="preserve">The null hypothesis (H0) states that there is no significant difference in the distribution of student math scores across different family income levels. In contrast, the alternative hypothesis (H1) posits that there is a significant difference in the distribution of scores based on family income. </w:t>
      </w:r>
      <w:r>
        <w:rPr>
          <w:rFonts w:ascii="Times New Roman" w:hAnsi="Times New Roman" w:cs="Times New Roman"/>
        </w:rPr>
        <w:t>As f</w:t>
      </w:r>
      <w:r w:rsidRPr="00C73A23">
        <w:rPr>
          <w:rFonts w:ascii="Times New Roman" w:hAnsi="Times New Roman" w:cs="Times New Roman"/>
        </w:rPr>
        <w:t>ormally</w:t>
      </w:r>
      <w:r>
        <w:rPr>
          <w:rFonts w:ascii="Times New Roman" w:hAnsi="Times New Roman" w:cs="Times New Roman"/>
        </w:rPr>
        <w:t xml:space="preserve">, H0 highlights that the distributions of math scores are equal across income groups, whereas </w:t>
      </w:r>
      <w:r w:rsidRPr="00C73A23">
        <w:rPr>
          <w:rFonts w:ascii="Times New Roman" w:hAnsi="Times New Roman" w:cs="Times New Roman"/>
        </w:rPr>
        <w:t>H1</w:t>
      </w:r>
      <w:r w:rsidRPr="00C73A23">
        <w:rPr>
          <w:rFonts w:ascii="Times New Roman" w:hAnsi="Times New Roman" w:cs="Times New Roman"/>
        </w:rPr>
        <w:t xml:space="preserve"> highlights that t</w:t>
      </w:r>
      <w:r w:rsidRPr="00C73A23">
        <w:rPr>
          <w:rFonts w:ascii="Times New Roman" w:hAnsi="Times New Roman" w:cs="Times New Roman"/>
        </w:rPr>
        <w:t xml:space="preserve">he distributions of math scores differ across income </w:t>
      </w:r>
      <w:r>
        <w:rPr>
          <w:rFonts w:ascii="Times New Roman" w:hAnsi="Times New Roman" w:cs="Times New Roman"/>
        </w:rPr>
        <w:t>groups</w:t>
      </w:r>
      <w:r w:rsidRPr="00C73A23">
        <w:rPr>
          <w:rFonts w:ascii="Times New Roman" w:hAnsi="Times New Roman" w:cs="Times New Roman"/>
        </w:rPr>
        <w:t>.</w:t>
      </w:r>
    </w:p>
    <w:p w14:paraId="26D79FA7" w14:textId="77777777" w:rsidR="00C73A23" w:rsidRPr="00B31774" w:rsidRDefault="00C73A23" w:rsidP="00C73A23">
      <w:pPr>
        <w:pStyle w:val="ListParagraph"/>
        <w:rPr>
          <w:rFonts w:ascii="Times New Roman" w:hAnsi="Times New Roman" w:cs="Times New Roman"/>
        </w:rPr>
      </w:pPr>
    </w:p>
    <w:p w14:paraId="196CBCAA" w14:textId="32C0B2DB" w:rsidR="002368BC" w:rsidRPr="0032609F" w:rsidRDefault="006D1237" w:rsidP="0032609F">
      <w:pPr>
        <w:rPr>
          <w:u w:val="single"/>
        </w:rPr>
      </w:pPr>
      <w:r w:rsidRPr="0032609F">
        <w:rPr>
          <w:u w:val="single"/>
        </w:rPr>
        <w:t>References</w:t>
      </w:r>
    </w:p>
    <w:p w14:paraId="7A9FC0FC" w14:textId="41AC888E" w:rsidR="006D1237" w:rsidRDefault="006D1237">
      <w:r w:rsidRPr="006D1237">
        <w:t>Sirin, S.R., 2005. Socioeconomic status and academic achievement: A meta-analytic review of research. </w:t>
      </w:r>
      <w:r w:rsidRPr="006D1237">
        <w:rPr>
          <w:i/>
          <w:iCs/>
        </w:rPr>
        <w:t>Review of educational research</w:t>
      </w:r>
      <w:r w:rsidRPr="006D1237">
        <w:t>, </w:t>
      </w:r>
      <w:r w:rsidRPr="006D1237">
        <w:rPr>
          <w:i/>
          <w:iCs/>
        </w:rPr>
        <w:t>75</w:t>
      </w:r>
      <w:r w:rsidRPr="006D1237">
        <w:t>(3), pp.417-453.</w:t>
      </w:r>
    </w:p>
    <w:sectPr w:rsidR="006D1237" w:rsidSect="00E4036D">
      <w:pgSz w:w="11906" w:h="16838"/>
      <w:pgMar w:top="1418"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D91F28"/>
    <w:multiLevelType w:val="multilevel"/>
    <w:tmpl w:val="DEDE9A8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B294473"/>
    <w:multiLevelType w:val="multilevel"/>
    <w:tmpl w:val="71BE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2D6B0B"/>
    <w:multiLevelType w:val="multilevel"/>
    <w:tmpl w:val="88F0C06C"/>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2099398652">
    <w:abstractNumId w:val="0"/>
  </w:num>
  <w:num w:numId="2" w16cid:durableId="932588700">
    <w:abstractNumId w:val="2"/>
  </w:num>
  <w:num w:numId="3" w16cid:durableId="2527090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68C"/>
    <w:rsid w:val="000E2426"/>
    <w:rsid w:val="002368BC"/>
    <w:rsid w:val="0032609F"/>
    <w:rsid w:val="006D1237"/>
    <w:rsid w:val="007540D7"/>
    <w:rsid w:val="0090568C"/>
    <w:rsid w:val="00934150"/>
    <w:rsid w:val="009A11F8"/>
    <w:rsid w:val="00B24E8E"/>
    <w:rsid w:val="00B31774"/>
    <w:rsid w:val="00B83ED0"/>
    <w:rsid w:val="00C73A23"/>
    <w:rsid w:val="00C77BF1"/>
    <w:rsid w:val="00E4036D"/>
    <w:rsid w:val="00E52FA1"/>
    <w:rsid w:val="00F1083A"/>
    <w:rsid w:val="00F90C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E2D5D6"/>
  <w15:chartTrackingRefBased/>
  <w15:docId w15:val="{79F9E448-FB75-405B-A701-6632703A3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68C"/>
  </w:style>
  <w:style w:type="paragraph" w:styleId="Heading1">
    <w:name w:val="heading 1"/>
    <w:basedOn w:val="Normal"/>
    <w:next w:val="Normal"/>
    <w:link w:val="Heading1Char"/>
    <w:uiPriority w:val="9"/>
    <w:qFormat/>
    <w:rsid w:val="009056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6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6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6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6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6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6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6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6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6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6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6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6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6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6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6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6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68C"/>
    <w:rPr>
      <w:rFonts w:eastAsiaTheme="majorEastAsia" w:cstheme="majorBidi"/>
      <w:color w:val="272727" w:themeColor="text1" w:themeTint="D8"/>
    </w:rPr>
  </w:style>
  <w:style w:type="paragraph" w:styleId="Title">
    <w:name w:val="Title"/>
    <w:basedOn w:val="Normal"/>
    <w:next w:val="Normal"/>
    <w:link w:val="TitleChar"/>
    <w:uiPriority w:val="10"/>
    <w:qFormat/>
    <w:rsid w:val="009056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6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6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6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68C"/>
    <w:pPr>
      <w:spacing w:before="160"/>
      <w:jc w:val="center"/>
    </w:pPr>
    <w:rPr>
      <w:i/>
      <w:iCs/>
      <w:color w:val="404040" w:themeColor="text1" w:themeTint="BF"/>
    </w:rPr>
  </w:style>
  <w:style w:type="character" w:customStyle="1" w:styleId="QuoteChar">
    <w:name w:val="Quote Char"/>
    <w:basedOn w:val="DefaultParagraphFont"/>
    <w:link w:val="Quote"/>
    <w:uiPriority w:val="29"/>
    <w:rsid w:val="0090568C"/>
    <w:rPr>
      <w:i/>
      <w:iCs/>
      <w:color w:val="404040" w:themeColor="text1" w:themeTint="BF"/>
    </w:rPr>
  </w:style>
  <w:style w:type="paragraph" w:styleId="ListParagraph">
    <w:name w:val="List Paragraph"/>
    <w:basedOn w:val="Normal"/>
    <w:uiPriority w:val="34"/>
    <w:qFormat/>
    <w:rsid w:val="0090568C"/>
    <w:pPr>
      <w:ind w:left="720"/>
      <w:contextualSpacing/>
    </w:pPr>
  </w:style>
  <w:style w:type="character" w:styleId="IntenseEmphasis">
    <w:name w:val="Intense Emphasis"/>
    <w:basedOn w:val="DefaultParagraphFont"/>
    <w:uiPriority w:val="21"/>
    <w:qFormat/>
    <w:rsid w:val="0090568C"/>
    <w:rPr>
      <w:i/>
      <w:iCs/>
      <w:color w:val="0F4761" w:themeColor="accent1" w:themeShade="BF"/>
    </w:rPr>
  </w:style>
  <w:style w:type="paragraph" w:styleId="IntenseQuote">
    <w:name w:val="Intense Quote"/>
    <w:basedOn w:val="Normal"/>
    <w:next w:val="Normal"/>
    <w:link w:val="IntenseQuoteChar"/>
    <w:uiPriority w:val="30"/>
    <w:qFormat/>
    <w:rsid w:val="009056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68C"/>
    <w:rPr>
      <w:i/>
      <w:iCs/>
      <w:color w:val="0F4761" w:themeColor="accent1" w:themeShade="BF"/>
    </w:rPr>
  </w:style>
  <w:style w:type="character" w:styleId="IntenseReference">
    <w:name w:val="Intense Reference"/>
    <w:basedOn w:val="DefaultParagraphFont"/>
    <w:uiPriority w:val="32"/>
    <w:qFormat/>
    <w:rsid w:val="0090568C"/>
    <w:rPr>
      <w:b/>
      <w:bCs/>
      <w:smallCaps/>
      <w:color w:val="0F4761" w:themeColor="accent1" w:themeShade="BF"/>
      <w:spacing w:val="5"/>
    </w:rPr>
  </w:style>
  <w:style w:type="paragraph" w:styleId="NormalWeb">
    <w:name w:val="Normal (Web)"/>
    <w:basedOn w:val="Normal"/>
    <w:uiPriority w:val="99"/>
    <w:semiHidden/>
    <w:unhideWhenUsed/>
    <w:rsid w:val="00B31774"/>
    <w:pPr>
      <w:spacing w:before="100" w:beforeAutospacing="1" w:after="100" w:afterAutospacing="1" w:line="240" w:lineRule="auto"/>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406432">
      <w:bodyDiv w:val="1"/>
      <w:marLeft w:val="0"/>
      <w:marRight w:val="0"/>
      <w:marTop w:val="0"/>
      <w:marBottom w:val="0"/>
      <w:divBdr>
        <w:top w:val="none" w:sz="0" w:space="0" w:color="auto"/>
        <w:left w:val="none" w:sz="0" w:space="0" w:color="auto"/>
        <w:bottom w:val="none" w:sz="0" w:space="0" w:color="auto"/>
        <w:right w:val="none" w:sz="0" w:space="0" w:color="auto"/>
      </w:divBdr>
    </w:div>
    <w:div w:id="1171874939">
      <w:bodyDiv w:val="1"/>
      <w:marLeft w:val="0"/>
      <w:marRight w:val="0"/>
      <w:marTop w:val="0"/>
      <w:marBottom w:val="0"/>
      <w:divBdr>
        <w:top w:val="none" w:sz="0" w:space="0" w:color="auto"/>
        <w:left w:val="none" w:sz="0" w:space="0" w:color="auto"/>
        <w:bottom w:val="none" w:sz="0" w:space="0" w:color="auto"/>
        <w:right w:val="none" w:sz="0" w:space="0" w:color="auto"/>
      </w:divBdr>
    </w:div>
    <w:div w:id="1570118602">
      <w:bodyDiv w:val="1"/>
      <w:marLeft w:val="0"/>
      <w:marRight w:val="0"/>
      <w:marTop w:val="0"/>
      <w:marBottom w:val="0"/>
      <w:divBdr>
        <w:top w:val="none" w:sz="0" w:space="0" w:color="auto"/>
        <w:left w:val="none" w:sz="0" w:space="0" w:color="auto"/>
        <w:bottom w:val="none" w:sz="0" w:space="0" w:color="auto"/>
        <w:right w:val="none" w:sz="0" w:space="0" w:color="auto"/>
      </w:divBdr>
    </w:div>
    <w:div w:id="1625577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327</Words>
  <Characters>1921</Characters>
  <Application>Microsoft Office Word</Application>
  <DocSecurity>0</DocSecurity>
  <Lines>33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Vallerie Sireti [Student-PECS]</dc:creator>
  <cp:keywords/>
  <dc:description/>
  <cp:lastModifiedBy>Vallerie Sireti [Student-PECS]</cp:lastModifiedBy>
  <cp:revision>1</cp:revision>
  <dcterms:created xsi:type="dcterms:W3CDTF">2024-12-23T15:44:00Z</dcterms:created>
  <dcterms:modified xsi:type="dcterms:W3CDTF">2024-12-23T17:25:00Z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63dcb224-596a-4905-bde1-71711b2beda2</vt:lpwstr>
  </property>
</Properties>
</file>