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11C" w:rsidRPr="00A15196" w:rsidRDefault="00DB611C" w:rsidP="00DB611C">
      <w:pPr>
        <w:pStyle w:val="1"/>
        <w:rPr>
          <w:rFonts w:hAnsi="맑은 고딕"/>
        </w:rPr>
      </w:pPr>
      <w:bookmarkStart w:id="0" w:name="_Toc103753049"/>
      <w:bookmarkStart w:id="1" w:name="_Toc160246673"/>
      <w:bookmarkStart w:id="2" w:name="_Toc296080094"/>
      <w:bookmarkStart w:id="3" w:name="_Toc352857445"/>
      <w:bookmarkStart w:id="4" w:name="_Toc88553264"/>
      <w:bookmarkStart w:id="5" w:name="_Toc206656911"/>
      <w:bookmarkStart w:id="6" w:name="_GoBack"/>
      <w:r w:rsidRPr="00A15196">
        <w:rPr>
          <w:rFonts w:hAnsi="맑은 고딕" w:hint="eastAsia"/>
        </w:rPr>
        <w:t>개요</w:t>
      </w:r>
      <w:bookmarkEnd w:id="0"/>
      <w:bookmarkEnd w:id="1"/>
      <w:bookmarkEnd w:id="2"/>
      <w:bookmarkEnd w:id="3"/>
      <w:r w:rsidRPr="00A15196">
        <w:rPr>
          <w:rFonts w:hAnsi="맑은 고딕"/>
        </w:rPr>
        <w:t xml:space="preserve"> (Overview)</w:t>
      </w:r>
      <w:bookmarkEnd w:id="4"/>
      <w:bookmarkEnd w:id="5"/>
    </w:p>
    <w:p w:rsidR="00DB611C" w:rsidRPr="00A15196" w:rsidRDefault="00DB611C" w:rsidP="00DB611C">
      <w:pPr>
        <w:pStyle w:val="2"/>
        <w:rPr>
          <w:rFonts w:hAnsi="맑은 고딕"/>
        </w:rPr>
      </w:pPr>
      <w:bookmarkStart w:id="7" w:name="_Toc296080095"/>
      <w:bookmarkStart w:id="8" w:name="_Toc352857446"/>
      <w:bookmarkStart w:id="9" w:name="_Toc414521063"/>
      <w:bookmarkStart w:id="10" w:name="_Toc88553265"/>
      <w:bookmarkStart w:id="11" w:name="_Toc206656912"/>
      <w:r w:rsidRPr="00A15196">
        <w:rPr>
          <w:rFonts w:hAnsi="맑은 고딕" w:hint="eastAsia"/>
        </w:rPr>
        <w:t>목적</w:t>
      </w:r>
      <w:bookmarkEnd w:id="7"/>
      <w:bookmarkEnd w:id="8"/>
      <w:r w:rsidRPr="00A15196">
        <w:rPr>
          <w:rFonts w:hAnsi="맑은 고딕"/>
        </w:rPr>
        <w:t xml:space="preserve"> (Purpose)</w:t>
      </w:r>
      <w:bookmarkEnd w:id="9"/>
      <w:bookmarkEnd w:id="10"/>
      <w:bookmarkEnd w:id="11"/>
    </w:p>
    <w:p w:rsidR="00DB611C" w:rsidRPr="00A15196" w:rsidRDefault="00DB611C" w:rsidP="00DB611C">
      <w:pPr>
        <w:pStyle w:val="11"/>
        <w:ind w:left="626" w:hangingChars="100" w:hanging="200"/>
        <w:rPr>
          <w:i/>
          <w:color w:val="0033CC"/>
        </w:rPr>
      </w:pPr>
      <w:r w:rsidRPr="00A15196">
        <w:rPr>
          <w:rFonts w:hint="eastAsia"/>
          <w:i/>
          <w:color w:val="0033CC"/>
        </w:rPr>
        <w:t>/* 본 문서의 작성 목적을 구체적으로 기술한다.</w:t>
      </w:r>
      <w:r w:rsidRPr="00A15196">
        <w:rPr>
          <w:i/>
          <w:color w:val="0033CC"/>
        </w:rPr>
        <w:t xml:space="preserve"> */</w:t>
      </w:r>
    </w:p>
    <w:p w:rsidR="00DB611C" w:rsidRPr="00A15196" w:rsidRDefault="00DB611C" w:rsidP="00DB611C">
      <w:pPr>
        <w:pStyle w:val="10"/>
        <w:ind w:leftChars="213" w:left="426" w:firstLineChars="0" w:firstLine="0"/>
      </w:pPr>
      <w:r w:rsidRPr="00A15196">
        <w:rPr>
          <w:rFonts w:hint="eastAsia"/>
        </w:rPr>
        <w:t>본</w:t>
      </w:r>
      <w:r w:rsidRPr="00A15196">
        <w:t xml:space="preserve"> </w:t>
      </w:r>
      <w:r w:rsidRPr="00A15196">
        <w:rPr>
          <w:rFonts w:hint="eastAsia"/>
        </w:rPr>
        <w:t>문서는</w:t>
      </w:r>
      <w:r w:rsidRPr="00A15196">
        <w:t xml:space="preserve"> </w:t>
      </w:r>
      <w:r w:rsidRPr="00A15196">
        <w:rPr>
          <w:rFonts w:hint="eastAsia"/>
        </w:rPr>
        <w:t>시스템 요구사항 및 시스템 설계를 기반으로 개발이 필요한 소프트웨어 요구사항을 식별하고 명세하는데 그 목적이 있다. 작성된 소프트웨어 요구사항은 소프트웨어 설계를 위해 제공되며,</w:t>
      </w:r>
      <w:r w:rsidRPr="00A15196">
        <w:t xml:space="preserve"> </w:t>
      </w:r>
      <w:r w:rsidRPr="00A15196">
        <w:rPr>
          <w:rFonts w:hint="eastAsia"/>
        </w:rPr>
        <w:t>소프트웨어 테스트를 위한 검증 기준으로 활용된다.</w:t>
      </w:r>
    </w:p>
    <w:p w:rsidR="00DB611C" w:rsidRPr="00A15196" w:rsidRDefault="00DB611C" w:rsidP="00DB611C">
      <w:pPr>
        <w:pStyle w:val="11"/>
      </w:pPr>
    </w:p>
    <w:p w:rsidR="00DB611C" w:rsidRPr="00A15196" w:rsidRDefault="00DB611C" w:rsidP="00DB611C">
      <w:pPr>
        <w:pStyle w:val="2"/>
        <w:rPr>
          <w:rFonts w:hAnsi="맑은 고딕"/>
        </w:rPr>
      </w:pPr>
      <w:bookmarkStart w:id="12" w:name="_Toc296080096"/>
      <w:bookmarkStart w:id="13" w:name="_Toc352857447"/>
      <w:bookmarkStart w:id="14" w:name="_Toc414521064"/>
      <w:bookmarkStart w:id="15" w:name="_Toc88553266"/>
      <w:bookmarkStart w:id="16" w:name="_Toc206656913"/>
      <w:r w:rsidRPr="00A15196">
        <w:rPr>
          <w:rFonts w:hAnsi="맑은 고딕" w:hint="eastAsia"/>
        </w:rPr>
        <w:t>적용 범위</w:t>
      </w:r>
      <w:bookmarkEnd w:id="12"/>
      <w:bookmarkEnd w:id="13"/>
      <w:r w:rsidRPr="00A15196">
        <w:rPr>
          <w:rFonts w:hAnsi="맑은 고딕"/>
        </w:rPr>
        <w:t xml:space="preserve"> (Scope)</w:t>
      </w:r>
      <w:bookmarkEnd w:id="14"/>
      <w:bookmarkEnd w:id="15"/>
      <w:bookmarkEnd w:id="16"/>
    </w:p>
    <w:p w:rsidR="00DB611C" w:rsidRPr="00A15196" w:rsidRDefault="00DB611C" w:rsidP="00DB611C">
      <w:pPr>
        <w:pStyle w:val="11"/>
        <w:ind w:left="626" w:hangingChars="100" w:hanging="200"/>
        <w:rPr>
          <w:i/>
          <w:color w:val="0033CC"/>
        </w:rPr>
      </w:pPr>
      <w:r w:rsidRPr="00A15196">
        <w:rPr>
          <w:rFonts w:hint="eastAsia"/>
          <w:i/>
          <w:color w:val="0033CC"/>
        </w:rPr>
        <w:t>/* 본 문서에서 제공하는 주요 정보 및 적용 범위를 기술한다.</w:t>
      </w:r>
      <w:r w:rsidRPr="00A15196">
        <w:rPr>
          <w:i/>
          <w:color w:val="0033CC"/>
        </w:rPr>
        <w:t xml:space="preserve"> */</w:t>
      </w:r>
    </w:p>
    <w:p w:rsidR="00DB611C" w:rsidRPr="00A15196" w:rsidRDefault="00DB611C" w:rsidP="00DB611C">
      <w:pPr>
        <w:pStyle w:val="10"/>
        <w:ind w:leftChars="213" w:left="426" w:firstLineChars="0" w:firstLine="0"/>
      </w:pPr>
      <w:r w:rsidRPr="00A15196">
        <w:rPr>
          <w:rFonts w:hint="eastAsia"/>
        </w:rPr>
        <w:t>본 문서는 소프트웨어 요구사항 만을 명세하며,</w:t>
      </w:r>
      <w:r w:rsidRPr="00A15196">
        <w:t xml:space="preserve"> </w:t>
      </w:r>
      <w:r w:rsidRPr="00A15196">
        <w:rPr>
          <w:rFonts w:hint="eastAsia"/>
        </w:rPr>
        <w:t>소프트웨어 설계 및 구현에 영향을 미치는 특정기법이나 원칙은 포함하지 않는다.</w:t>
      </w:r>
      <w:r w:rsidRPr="00A15196">
        <w:t xml:space="preserve"> </w:t>
      </w:r>
      <w:r w:rsidRPr="00A15196">
        <w:rPr>
          <w:rFonts w:hint="eastAsia"/>
        </w:rPr>
        <w:t>본 문서에서 제공하는 소프트웨어 요구사항의 적용 범위는 대상 프로젝트로 한정된다.</w:t>
      </w:r>
      <w:r w:rsidRPr="00A15196">
        <w:t xml:space="preserve"> </w:t>
      </w:r>
    </w:p>
    <w:p w:rsidR="00DB611C" w:rsidRPr="00A15196" w:rsidRDefault="00DB611C" w:rsidP="00DB611C">
      <w:pPr>
        <w:pStyle w:val="11"/>
        <w:ind w:leftChars="0" w:left="0"/>
        <w:rPr>
          <w:i/>
          <w:color w:val="0000FF"/>
        </w:rPr>
      </w:pPr>
    </w:p>
    <w:p w:rsidR="00DB611C" w:rsidRPr="00A15196" w:rsidRDefault="00DB611C" w:rsidP="00DB611C">
      <w:pPr>
        <w:pStyle w:val="2"/>
        <w:rPr>
          <w:rFonts w:hAnsi="맑은 고딕"/>
        </w:rPr>
      </w:pPr>
      <w:bookmarkStart w:id="17" w:name="_Toc352857448"/>
      <w:bookmarkStart w:id="18" w:name="_Toc414521065"/>
      <w:bookmarkStart w:id="19" w:name="_Toc88553267"/>
      <w:bookmarkStart w:id="20" w:name="_Toc206656914"/>
      <w:r w:rsidRPr="00A15196">
        <w:rPr>
          <w:rFonts w:hAnsi="맑은 고딕" w:hint="eastAsia"/>
        </w:rPr>
        <w:t>관련</w:t>
      </w:r>
      <w:r w:rsidRPr="00A15196">
        <w:rPr>
          <w:rFonts w:hAnsi="맑은 고딕"/>
        </w:rPr>
        <w:t xml:space="preserve"> </w:t>
      </w:r>
      <w:r w:rsidRPr="00A15196">
        <w:rPr>
          <w:rFonts w:hAnsi="맑은 고딕" w:hint="eastAsia"/>
        </w:rPr>
        <w:t>문서</w:t>
      </w:r>
      <w:bookmarkEnd w:id="17"/>
      <w:r w:rsidRPr="00A15196">
        <w:rPr>
          <w:rFonts w:hAnsi="맑은 고딕"/>
        </w:rPr>
        <w:t xml:space="preserve"> (References)</w:t>
      </w:r>
      <w:bookmarkEnd w:id="18"/>
      <w:bookmarkEnd w:id="19"/>
      <w:bookmarkEnd w:id="20"/>
    </w:p>
    <w:p w:rsidR="00DB611C" w:rsidRPr="00A15196" w:rsidRDefault="00DB611C" w:rsidP="00DB611C">
      <w:pPr>
        <w:pStyle w:val="11"/>
        <w:ind w:left="626" w:hangingChars="100" w:hanging="200"/>
        <w:rPr>
          <w:i/>
          <w:color w:val="0033CC"/>
        </w:rPr>
      </w:pPr>
      <w:r w:rsidRPr="00A15196">
        <w:rPr>
          <w:rFonts w:hint="eastAsia"/>
          <w:i/>
          <w:color w:val="0033CC"/>
        </w:rPr>
        <w:t>/* 본</w:t>
      </w:r>
      <w:r w:rsidRPr="00A15196">
        <w:rPr>
          <w:i/>
          <w:color w:val="0033CC"/>
        </w:rPr>
        <w:t xml:space="preserve"> </w:t>
      </w:r>
      <w:r w:rsidRPr="00A15196">
        <w:rPr>
          <w:rFonts w:hint="eastAsia"/>
          <w:i/>
          <w:color w:val="0033CC"/>
        </w:rPr>
        <w:t>문서와 상호 관계가 있거나,</w:t>
      </w:r>
      <w:r w:rsidRPr="00A15196">
        <w:rPr>
          <w:i/>
          <w:color w:val="0033CC"/>
        </w:rPr>
        <w:t xml:space="preserve"> </w:t>
      </w:r>
      <w:r w:rsidRPr="00A15196">
        <w:rPr>
          <w:rFonts w:hint="eastAsia"/>
          <w:i/>
          <w:color w:val="0033CC"/>
        </w:rPr>
        <w:t>인과 관계가 있는 산출물의 명칭과 버전 정보를 기술한다.</w:t>
      </w:r>
      <w:r w:rsidRPr="00A15196">
        <w:rPr>
          <w:i/>
          <w:color w:val="0033CC"/>
        </w:rPr>
        <w:t xml:space="preserve"> */</w:t>
      </w:r>
    </w:p>
    <w:p w:rsidR="00DB611C" w:rsidRPr="00A15196" w:rsidRDefault="00DB611C" w:rsidP="00DB611C">
      <w:pPr>
        <w:pStyle w:val="10"/>
        <w:ind w:leftChars="213" w:left="426" w:firstLineChars="0" w:firstLine="0"/>
      </w:pPr>
      <w:r w:rsidRPr="00A15196">
        <w:rPr>
          <w:rFonts w:hint="eastAsia"/>
        </w:rPr>
        <w:t>본 문서와 관련된 문서는 다음과 같다.</w:t>
      </w:r>
    </w:p>
    <w:tbl>
      <w:tblPr>
        <w:tblW w:w="4722" w:type="pct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2"/>
        <w:gridCol w:w="5685"/>
        <w:gridCol w:w="2278"/>
      </w:tblGrid>
      <w:tr w:rsidR="00DB611C" w:rsidRPr="00A15196" w:rsidTr="00031533">
        <w:trPr>
          <w:tblHeader/>
        </w:trPr>
        <w:tc>
          <w:tcPr>
            <w:tcW w:w="313" w:type="pct"/>
            <w:shd w:val="clear" w:color="auto" w:fill="BFBFBF"/>
            <w:vAlign w:val="center"/>
          </w:tcPr>
          <w:p w:rsidR="00DB611C" w:rsidRPr="00A15196" w:rsidRDefault="00DB611C" w:rsidP="00031533">
            <w:pPr>
              <w:pStyle w:val="-"/>
              <w:rPr>
                <w:rFonts w:hAnsi="맑은 고딕"/>
              </w:rPr>
            </w:pPr>
            <w:r w:rsidRPr="00A15196">
              <w:rPr>
                <w:rFonts w:hAnsi="맑은 고딕" w:hint="eastAsia"/>
              </w:rPr>
              <w:t>No.</w:t>
            </w:r>
          </w:p>
        </w:tc>
        <w:tc>
          <w:tcPr>
            <w:tcW w:w="3344" w:type="pct"/>
            <w:shd w:val="clear" w:color="auto" w:fill="BFBFBF"/>
            <w:vAlign w:val="center"/>
          </w:tcPr>
          <w:p w:rsidR="00DB611C" w:rsidRPr="00A15196" w:rsidRDefault="00DB611C" w:rsidP="00031533">
            <w:pPr>
              <w:pStyle w:val="-"/>
              <w:rPr>
                <w:rFonts w:hAnsi="맑은 고딕"/>
              </w:rPr>
            </w:pPr>
            <w:r w:rsidRPr="00A15196">
              <w:rPr>
                <w:rFonts w:hAnsi="맑은 고딕" w:hint="eastAsia"/>
              </w:rPr>
              <w:t>Document Name</w:t>
            </w:r>
          </w:p>
        </w:tc>
        <w:tc>
          <w:tcPr>
            <w:tcW w:w="1343" w:type="pct"/>
            <w:shd w:val="clear" w:color="auto" w:fill="BFBFBF"/>
            <w:vAlign w:val="center"/>
          </w:tcPr>
          <w:p w:rsidR="00DB611C" w:rsidRPr="00A15196" w:rsidRDefault="00DB611C" w:rsidP="00031533">
            <w:pPr>
              <w:pStyle w:val="-"/>
              <w:rPr>
                <w:rFonts w:hAnsi="맑은 고딕"/>
              </w:rPr>
            </w:pPr>
            <w:r w:rsidRPr="00A15196">
              <w:rPr>
                <w:rFonts w:hAnsi="맑은 고딕" w:hint="eastAsia"/>
              </w:rPr>
              <w:t>Version</w:t>
            </w:r>
          </w:p>
        </w:tc>
      </w:tr>
      <w:tr w:rsidR="00DB611C" w:rsidRPr="00A15196" w:rsidTr="00031533">
        <w:trPr>
          <w:trHeight w:val="62"/>
        </w:trPr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  <w:r w:rsidRPr="00A15196">
              <w:rPr>
                <w:rFonts w:hAnsi="맑은 고딕"/>
              </w:rPr>
              <w:t>1</w:t>
            </w:r>
          </w:p>
        </w:tc>
        <w:tc>
          <w:tcPr>
            <w:tcW w:w="33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rPr>
                <w:rFonts w:hAnsi="맑은 고딕"/>
                <w:i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/*시스템 요구사항 명세서*/</w:t>
            </w:r>
          </w:p>
        </w:tc>
        <w:tc>
          <w:tcPr>
            <w:tcW w:w="1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jc w:val="center"/>
              <w:rPr>
                <w:rFonts w:hAnsi="맑은 고딕"/>
                <w:i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</w:t>
            </w:r>
            <w:proofErr w:type="spellStart"/>
            <w:r w:rsidRPr="00A15196">
              <w:rPr>
                <w:rFonts w:hAnsi="맑은 고딕"/>
                <w:i/>
                <w:color w:val="0000FF"/>
              </w:rPr>
              <w:t>VM.m</w:t>
            </w:r>
            <w:proofErr w:type="spellEnd"/>
            <w:r w:rsidRPr="00A15196">
              <w:rPr>
                <w:rFonts w:hAnsi="맑은 고딕" w:hint="eastAsia"/>
                <w:i/>
                <w:color w:val="0000FF"/>
              </w:rPr>
              <w:t>*/</w:t>
            </w:r>
          </w:p>
        </w:tc>
      </w:tr>
      <w:tr w:rsidR="00DB611C" w:rsidRPr="00A15196" w:rsidTr="00031533">
        <w:trPr>
          <w:trHeight w:val="62"/>
        </w:trPr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  <w:r w:rsidRPr="00A15196">
              <w:rPr>
                <w:rFonts w:hAnsi="맑은 고딕"/>
              </w:rPr>
              <w:t>2</w:t>
            </w:r>
          </w:p>
        </w:tc>
        <w:tc>
          <w:tcPr>
            <w:tcW w:w="33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rPr>
                <w:rFonts w:hAnsi="맑은 고딕"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/*시스템 아키텍처 설계서*/</w:t>
            </w:r>
          </w:p>
        </w:tc>
        <w:tc>
          <w:tcPr>
            <w:tcW w:w="1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jc w:val="center"/>
              <w:rPr>
                <w:rFonts w:hAnsi="맑은 고딕"/>
                <w:i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</w:t>
            </w:r>
            <w:proofErr w:type="spellStart"/>
            <w:r w:rsidRPr="00A15196">
              <w:rPr>
                <w:rFonts w:hAnsi="맑은 고딕"/>
                <w:i/>
                <w:color w:val="0000FF"/>
              </w:rPr>
              <w:t>VM.m</w:t>
            </w:r>
            <w:proofErr w:type="spellEnd"/>
            <w:r w:rsidRPr="00A15196">
              <w:rPr>
                <w:rFonts w:hAnsi="맑은 고딕" w:hint="eastAsia"/>
                <w:i/>
                <w:color w:val="0000FF"/>
              </w:rPr>
              <w:t>*/</w:t>
            </w:r>
          </w:p>
        </w:tc>
      </w:tr>
      <w:tr w:rsidR="00DB611C" w:rsidRPr="00A15196" w:rsidTr="00031533">
        <w:trPr>
          <w:trHeight w:val="62"/>
        </w:trPr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  <w:r w:rsidRPr="00A15196">
              <w:rPr>
                <w:rFonts w:hAnsi="맑은 고딕"/>
              </w:rPr>
              <w:t>3</w:t>
            </w:r>
          </w:p>
        </w:tc>
        <w:tc>
          <w:tcPr>
            <w:tcW w:w="33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rPr>
                <w:rFonts w:hAnsi="맑은 고딕"/>
                <w:i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</w:t>
            </w:r>
            <w:r>
              <w:rPr>
                <w:rFonts w:hAnsi="맑은 고딕" w:hint="eastAsia"/>
                <w:i/>
                <w:color w:val="0000FF"/>
              </w:rPr>
              <w:t>하드웨어-소프트웨어 인터페이스 설계서</w:t>
            </w:r>
            <w:r w:rsidRPr="00A15196">
              <w:rPr>
                <w:rFonts w:hAnsi="맑은 고딕" w:hint="eastAsia"/>
                <w:i/>
                <w:color w:val="0000FF"/>
              </w:rPr>
              <w:t>*/</w:t>
            </w:r>
          </w:p>
        </w:tc>
        <w:tc>
          <w:tcPr>
            <w:tcW w:w="1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jc w:val="center"/>
              <w:rPr>
                <w:rFonts w:hAnsi="맑은 고딕"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</w:t>
            </w:r>
            <w:proofErr w:type="spellStart"/>
            <w:r w:rsidRPr="00A15196">
              <w:rPr>
                <w:rFonts w:hAnsi="맑은 고딕"/>
                <w:i/>
                <w:color w:val="0000FF"/>
              </w:rPr>
              <w:t>VM.m</w:t>
            </w:r>
            <w:proofErr w:type="spellEnd"/>
            <w:r w:rsidRPr="00A15196">
              <w:rPr>
                <w:rFonts w:hAnsi="맑은 고딕" w:hint="eastAsia"/>
                <w:i/>
                <w:color w:val="0000FF"/>
              </w:rPr>
              <w:t>*/</w:t>
            </w:r>
          </w:p>
        </w:tc>
      </w:tr>
      <w:tr w:rsidR="00DB611C" w:rsidRPr="00A15196" w:rsidTr="00031533">
        <w:trPr>
          <w:trHeight w:val="62"/>
        </w:trPr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  <w:r w:rsidRPr="00A15196">
              <w:rPr>
                <w:rFonts w:hAnsi="맑은 고딕"/>
              </w:rPr>
              <w:t>4</w:t>
            </w:r>
          </w:p>
        </w:tc>
        <w:tc>
          <w:tcPr>
            <w:tcW w:w="33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rPr>
                <w:rFonts w:hAnsi="맑은 고딕"/>
                <w:i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</w:t>
            </w:r>
            <w:r>
              <w:rPr>
                <w:rFonts w:hAnsi="맑은 고딕" w:hint="eastAsia"/>
                <w:i/>
                <w:color w:val="0000FF"/>
              </w:rPr>
              <w:t>소프트웨어 요구사항 분석서</w:t>
            </w:r>
            <w:r w:rsidRPr="00A15196">
              <w:rPr>
                <w:rFonts w:hAnsi="맑은 고딕" w:hint="eastAsia"/>
                <w:i/>
                <w:color w:val="0000FF"/>
              </w:rPr>
              <w:t>*/</w:t>
            </w:r>
          </w:p>
        </w:tc>
        <w:tc>
          <w:tcPr>
            <w:tcW w:w="1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jc w:val="center"/>
              <w:rPr>
                <w:rFonts w:hAnsi="맑은 고딕"/>
                <w:i/>
                <w:color w:val="0000FF"/>
              </w:rPr>
            </w:pPr>
            <w:r w:rsidRPr="00A15196">
              <w:rPr>
                <w:rFonts w:hAnsi="맑은 고딕" w:hint="eastAsia"/>
                <w:i/>
                <w:color w:val="0000FF"/>
              </w:rPr>
              <w:t>/*</w:t>
            </w:r>
            <w:proofErr w:type="spellStart"/>
            <w:r w:rsidRPr="00A15196">
              <w:rPr>
                <w:rFonts w:hAnsi="맑은 고딕"/>
                <w:i/>
                <w:color w:val="0000FF"/>
              </w:rPr>
              <w:t>VM.m</w:t>
            </w:r>
            <w:proofErr w:type="spellEnd"/>
            <w:r w:rsidRPr="00A15196">
              <w:rPr>
                <w:rFonts w:hAnsi="맑은 고딕" w:hint="eastAsia"/>
                <w:i/>
                <w:color w:val="0000FF"/>
              </w:rPr>
              <w:t>*/</w:t>
            </w:r>
          </w:p>
        </w:tc>
      </w:tr>
      <w:tr w:rsidR="00DB611C" w:rsidRPr="00A15196" w:rsidTr="00031533">
        <w:trPr>
          <w:trHeight w:val="62"/>
        </w:trPr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  <w:tc>
          <w:tcPr>
            <w:tcW w:w="33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rPr>
                <w:rFonts w:hAnsi="맑은 고딕"/>
                <w:i/>
                <w:color w:val="0000FF"/>
              </w:rPr>
            </w:pPr>
          </w:p>
        </w:tc>
        <w:tc>
          <w:tcPr>
            <w:tcW w:w="1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jc w:val="center"/>
              <w:rPr>
                <w:rFonts w:hAnsi="맑은 고딕"/>
                <w:i/>
                <w:color w:val="0000FF"/>
              </w:rPr>
            </w:pPr>
          </w:p>
        </w:tc>
      </w:tr>
      <w:tr w:rsidR="00DB611C" w:rsidRPr="00A15196" w:rsidTr="00031533">
        <w:trPr>
          <w:trHeight w:val="62"/>
        </w:trPr>
        <w:tc>
          <w:tcPr>
            <w:tcW w:w="313" w:type="pct"/>
            <w:tcBorders>
              <w:top w:val="single" w:sz="4" w:space="0" w:color="auto"/>
              <w:bottom w:val="single" w:sz="4" w:space="0" w:color="auto"/>
            </w:tcBorders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  <w:tc>
          <w:tcPr>
            <w:tcW w:w="33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rPr>
                <w:rFonts w:hAnsi="맑은 고딕"/>
                <w:i/>
                <w:color w:val="0000FF"/>
              </w:rPr>
            </w:pPr>
          </w:p>
        </w:tc>
        <w:tc>
          <w:tcPr>
            <w:tcW w:w="1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11C" w:rsidRPr="00A15196" w:rsidRDefault="00DB611C" w:rsidP="00031533">
            <w:pPr>
              <w:pStyle w:val="-0"/>
              <w:jc w:val="center"/>
              <w:rPr>
                <w:rFonts w:hAnsi="맑은 고딕"/>
                <w:i/>
                <w:color w:val="0000FF"/>
              </w:rPr>
            </w:pPr>
          </w:p>
        </w:tc>
      </w:tr>
    </w:tbl>
    <w:p w:rsidR="00DB611C" w:rsidRPr="00A15196" w:rsidRDefault="00DB611C" w:rsidP="00DB611C">
      <w:pPr>
        <w:pStyle w:val="11"/>
        <w:rPr>
          <w:i/>
          <w:color w:val="0033CC"/>
        </w:rPr>
      </w:pPr>
      <w:r w:rsidRPr="00A15196">
        <w:rPr>
          <w:rFonts w:hint="eastAsia"/>
          <w:i/>
          <w:color w:val="0033CC"/>
        </w:rPr>
        <w:t>*Note: 고객사의 요구사항, 고객사의 피드백, 환경 제약사항 및 이로 인한 영향, 당사(technical community)에서 사전 수행한 설계 분석 결과, 관련 국제 표준 및 당사 내부 기술 문서 등이 참조 될 수 있다. (</w:t>
      </w:r>
      <w:r w:rsidRPr="00A15196">
        <w:rPr>
          <w:i/>
          <w:color w:val="0033CC"/>
        </w:rPr>
        <w:t>Informative</w:t>
      </w:r>
      <w:r w:rsidRPr="00A15196">
        <w:rPr>
          <w:rFonts w:hint="eastAsia"/>
          <w:i/>
          <w:color w:val="0033CC"/>
        </w:rPr>
        <w:t>)</w:t>
      </w:r>
    </w:p>
    <w:p w:rsidR="00DB611C" w:rsidRPr="00A15196" w:rsidRDefault="00DB611C" w:rsidP="00DB611C">
      <w:pPr>
        <w:pStyle w:val="11"/>
      </w:pPr>
    </w:p>
    <w:p w:rsidR="00DB611C" w:rsidRPr="00A15196" w:rsidRDefault="00DB611C" w:rsidP="00DB611C">
      <w:pPr>
        <w:pStyle w:val="2"/>
        <w:rPr>
          <w:rFonts w:hAnsi="맑은 고딕"/>
        </w:rPr>
      </w:pPr>
      <w:bookmarkStart w:id="21" w:name="_Toc296080097"/>
      <w:bookmarkStart w:id="22" w:name="_Toc352857449"/>
      <w:bookmarkStart w:id="23" w:name="_Toc414521066"/>
      <w:bookmarkStart w:id="24" w:name="_Toc88553268"/>
      <w:bookmarkStart w:id="25" w:name="_Toc206656915"/>
      <w:r w:rsidRPr="00A15196">
        <w:rPr>
          <w:rFonts w:hAnsi="맑은 고딕" w:hint="eastAsia"/>
        </w:rPr>
        <w:t>용어</w:t>
      </w:r>
      <w:r w:rsidRPr="00A15196">
        <w:rPr>
          <w:rFonts w:hAnsi="맑은 고딕"/>
        </w:rPr>
        <w:t xml:space="preserve"> </w:t>
      </w:r>
      <w:r w:rsidRPr="00A15196">
        <w:rPr>
          <w:rFonts w:hAnsi="맑은 고딕" w:hint="eastAsia"/>
        </w:rPr>
        <w:t>정의</w:t>
      </w:r>
      <w:bookmarkEnd w:id="21"/>
      <w:bookmarkEnd w:id="22"/>
      <w:r w:rsidRPr="00A15196">
        <w:rPr>
          <w:rFonts w:hAnsi="맑은 고딕"/>
        </w:rPr>
        <w:t xml:space="preserve"> (</w:t>
      </w:r>
      <w:bookmarkStart w:id="26" w:name="_Toc414977786"/>
      <w:r w:rsidRPr="00A15196">
        <w:rPr>
          <w:rFonts w:hAnsi="맑은 고딕" w:hint="eastAsia"/>
        </w:rPr>
        <w:t>Definition and Abbreviation</w:t>
      </w:r>
      <w:bookmarkEnd w:id="26"/>
      <w:r w:rsidRPr="00A15196">
        <w:rPr>
          <w:rFonts w:hAnsi="맑은 고딕"/>
        </w:rPr>
        <w:t>)</w:t>
      </w:r>
      <w:bookmarkEnd w:id="23"/>
      <w:bookmarkEnd w:id="24"/>
      <w:bookmarkEnd w:id="25"/>
    </w:p>
    <w:p w:rsidR="00DB611C" w:rsidRPr="00A15196" w:rsidRDefault="00DB611C" w:rsidP="00DB611C">
      <w:pPr>
        <w:pStyle w:val="11"/>
        <w:ind w:left="626" w:hangingChars="100" w:hanging="200"/>
        <w:rPr>
          <w:i/>
          <w:color w:val="0033CC"/>
        </w:rPr>
      </w:pPr>
      <w:r w:rsidRPr="00A15196">
        <w:rPr>
          <w:rFonts w:hint="eastAsia"/>
          <w:i/>
          <w:color w:val="0033CC"/>
        </w:rPr>
        <w:t>/* 본 문서에서 사용되는 용어를 구체적으로 정의한다.</w:t>
      </w:r>
      <w:r w:rsidRPr="00A15196">
        <w:rPr>
          <w:i/>
          <w:color w:val="0033CC"/>
        </w:rPr>
        <w:t xml:space="preserve"> */</w:t>
      </w:r>
    </w:p>
    <w:p w:rsidR="00DB611C" w:rsidRPr="00A15196" w:rsidRDefault="00DB611C" w:rsidP="00DB611C">
      <w:pPr>
        <w:pStyle w:val="10"/>
        <w:ind w:leftChars="213" w:left="426" w:firstLineChars="0" w:firstLine="0"/>
        <w:rPr>
          <w:b/>
          <w:i/>
          <w:color w:val="0000FF"/>
        </w:rPr>
      </w:pPr>
      <w:r w:rsidRPr="00A15196">
        <w:t xml:space="preserve">본 </w:t>
      </w:r>
      <w:r w:rsidRPr="00A15196">
        <w:rPr>
          <w:rFonts w:hint="eastAsia"/>
        </w:rPr>
        <w:t>문서에서 사용된 용어 및 약어는 다음과 같다.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5"/>
        <w:gridCol w:w="5809"/>
      </w:tblGrid>
      <w:tr w:rsidR="00DB611C" w:rsidRPr="00A15196" w:rsidTr="00031533">
        <w:tc>
          <w:tcPr>
            <w:tcW w:w="2864" w:type="dxa"/>
            <w:shd w:val="clear" w:color="auto" w:fill="D9D9D9"/>
          </w:tcPr>
          <w:p w:rsidR="00DB611C" w:rsidRPr="00A15196" w:rsidRDefault="00DB611C" w:rsidP="00031533">
            <w:pPr>
              <w:pStyle w:val="-"/>
              <w:rPr>
                <w:rFonts w:hAnsi="맑은 고딕"/>
              </w:rPr>
            </w:pPr>
            <w:r w:rsidRPr="00A15196">
              <w:rPr>
                <w:rFonts w:hAnsi="맑은 고딕" w:hint="eastAsia"/>
              </w:rPr>
              <w:t>Terms and Abbreviation</w:t>
            </w:r>
          </w:p>
        </w:tc>
        <w:tc>
          <w:tcPr>
            <w:tcW w:w="5968" w:type="dxa"/>
            <w:shd w:val="clear" w:color="auto" w:fill="D9D9D9"/>
          </w:tcPr>
          <w:p w:rsidR="00DB611C" w:rsidRPr="00A15196" w:rsidRDefault="00DB611C" w:rsidP="00031533">
            <w:pPr>
              <w:pStyle w:val="-"/>
              <w:rPr>
                <w:rFonts w:hAnsi="맑은 고딕"/>
              </w:rPr>
            </w:pPr>
            <w:r w:rsidRPr="00A15196">
              <w:rPr>
                <w:rFonts w:hAnsi="맑은 고딕" w:hint="eastAsia"/>
              </w:rPr>
              <w:t>Description</w:t>
            </w:r>
          </w:p>
        </w:tc>
      </w:tr>
      <w:tr w:rsidR="00DB611C" w:rsidRPr="00A15196" w:rsidTr="00031533">
        <w:tc>
          <w:tcPr>
            <w:tcW w:w="2864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  <w:tc>
          <w:tcPr>
            <w:tcW w:w="5968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</w:tr>
      <w:tr w:rsidR="00DB611C" w:rsidRPr="00A15196" w:rsidTr="00031533">
        <w:tc>
          <w:tcPr>
            <w:tcW w:w="2864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  <w:tc>
          <w:tcPr>
            <w:tcW w:w="5968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</w:tr>
      <w:tr w:rsidR="00DB611C" w:rsidRPr="00A15196" w:rsidTr="00031533">
        <w:tc>
          <w:tcPr>
            <w:tcW w:w="2864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  <w:tc>
          <w:tcPr>
            <w:tcW w:w="5968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</w:tr>
      <w:tr w:rsidR="00DB611C" w:rsidRPr="00A15196" w:rsidTr="00031533">
        <w:tc>
          <w:tcPr>
            <w:tcW w:w="2864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  <w:tc>
          <w:tcPr>
            <w:tcW w:w="5968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</w:tr>
      <w:tr w:rsidR="00DB611C" w:rsidRPr="00A15196" w:rsidTr="00031533">
        <w:tc>
          <w:tcPr>
            <w:tcW w:w="2864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  <w:tc>
          <w:tcPr>
            <w:tcW w:w="5968" w:type="dxa"/>
          </w:tcPr>
          <w:p w:rsidR="00DB611C" w:rsidRPr="00A15196" w:rsidRDefault="00DB611C" w:rsidP="00031533">
            <w:pPr>
              <w:pStyle w:val="-0"/>
              <w:rPr>
                <w:rFonts w:hAnsi="맑은 고딕"/>
              </w:rPr>
            </w:pPr>
          </w:p>
        </w:tc>
      </w:tr>
    </w:tbl>
    <w:p w:rsidR="00DB611C" w:rsidRPr="00A15196" w:rsidRDefault="00DB611C" w:rsidP="00DB611C">
      <w:pPr>
        <w:pStyle w:val="11"/>
      </w:pPr>
      <w:bookmarkStart w:id="27" w:name="_Toc414521067"/>
    </w:p>
    <w:p w:rsidR="00DB611C" w:rsidRDefault="00DB611C" w:rsidP="00DB611C">
      <w:pPr>
        <w:pStyle w:val="2"/>
        <w:rPr>
          <w:rFonts w:hAnsi="맑은 고딕"/>
        </w:rPr>
      </w:pPr>
      <w:bookmarkStart w:id="28" w:name="_Toc206656916"/>
      <w:r>
        <w:rPr>
          <w:rFonts w:hAnsi="맑은 고딕" w:hint="eastAsia"/>
        </w:rPr>
        <w:t>작성 지침(</w:t>
      </w:r>
      <w:r>
        <w:rPr>
          <w:rFonts w:hAnsi="맑은 고딕"/>
        </w:rPr>
        <w:t>Guidance</w:t>
      </w:r>
      <w:r>
        <w:rPr>
          <w:rFonts w:hAnsi="맑은 고딕" w:hint="eastAsia"/>
        </w:rPr>
        <w:t>)</w:t>
      </w:r>
      <w:bookmarkEnd w:id="28"/>
    </w:p>
    <w:p w:rsidR="00DB611C" w:rsidRDefault="00DB611C" w:rsidP="00DB611C">
      <w:pPr>
        <w:pStyle w:val="3"/>
        <w:ind w:left="1000" w:hanging="400"/>
      </w:pPr>
      <w:r>
        <w:rPr>
          <w:rFonts w:hint="eastAsia"/>
        </w:rPr>
        <w:t xml:space="preserve">요구사항 </w:t>
      </w:r>
      <w:r>
        <w:t xml:space="preserve">ID </w:t>
      </w:r>
      <w:r>
        <w:rPr>
          <w:rFonts w:hint="eastAsia"/>
        </w:rPr>
        <w:t>정의(</w:t>
      </w:r>
      <w:r>
        <w:t>Requirement ID naming rule</w:t>
      </w:r>
      <w:r>
        <w:rPr>
          <w:rFonts w:hint="eastAsia"/>
        </w:rPr>
        <w:t>)</w:t>
      </w:r>
    </w:p>
    <w:p w:rsidR="00DB611C" w:rsidRPr="002F01C3" w:rsidRDefault="00DB611C" w:rsidP="00DB611C">
      <w:pPr>
        <w:pStyle w:val="11"/>
        <w:ind w:left="626" w:hangingChars="100" w:hanging="200"/>
        <w:rPr>
          <w:i/>
          <w:color w:val="0033CC"/>
        </w:rPr>
      </w:pPr>
      <w:r w:rsidRPr="00366EB3">
        <w:rPr>
          <w:rFonts w:hint="eastAsia"/>
          <w:i/>
          <w:color w:val="0033CC"/>
        </w:rPr>
        <w:t xml:space="preserve">/* </w:t>
      </w:r>
      <w:r>
        <w:rPr>
          <w:rFonts w:hint="eastAsia"/>
          <w:i/>
          <w:color w:val="0033CC"/>
        </w:rPr>
        <w:t xml:space="preserve">소프트웨어 요구사항의 식별자(ID) 분류 체계를 정의하고, 개별 항목의 의미를 </w:t>
      </w:r>
      <w:proofErr w:type="gramStart"/>
      <w:r>
        <w:rPr>
          <w:rFonts w:hint="eastAsia"/>
          <w:i/>
          <w:color w:val="0033CC"/>
        </w:rPr>
        <w:t>기술한다.</w:t>
      </w:r>
      <w:r w:rsidRPr="00366EB3">
        <w:rPr>
          <w:rFonts w:hint="eastAsia"/>
          <w:i/>
          <w:color w:val="0033CC"/>
        </w:rPr>
        <w:t>*</w:t>
      </w:r>
      <w:proofErr w:type="gramEnd"/>
      <w:r w:rsidRPr="00366EB3">
        <w:rPr>
          <w:rFonts w:hint="eastAsia"/>
          <w:i/>
          <w:color w:val="0033CC"/>
        </w:rPr>
        <w:t>/</w:t>
      </w:r>
    </w:p>
    <w:p w:rsidR="00DB611C" w:rsidRPr="002F01C3" w:rsidRDefault="00DB611C" w:rsidP="00DB611C">
      <w:pPr>
        <w:pStyle w:val="10"/>
        <w:ind w:leftChars="213" w:left="426" w:firstLineChars="0" w:firstLine="0"/>
      </w:pPr>
      <w:r w:rsidRPr="002F01C3">
        <w:rPr>
          <w:rFonts w:hint="eastAsia"/>
        </w:rPr>
        <w:t xml:space="preserve">소프트웨어 요구사항을 구분하는 </w:t>
      </w:r>
      <w:r w:rsidRPr="002F01C3">
        <w:t>ID</w:t>
      </w:r>
      <w:r w:rsidRPr="002F01C3">
        <w:rPr>
          <w:rFonts w:hint="eastAsia"/>
        </w:rPr>
        <w:t>의 명명 규칙은 다음과 같다.</w:t>
      </w:r>
    </w:p>
    <w:p w:rsidR="00DB611C" w:rsidRDefault="00DB611C" w:rsidP="00DB611C"/>
    <w:p w:rsidR="00DB611C" w:rsidRDefault="00DB611C" w:rsidP="00DB611C">
      <w:r>
        <w:object w:dxaOrig="4560" w:dyaOrig="24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75pt;height:189pt" o:ole="">
            <v:imagedata r:id="rId5" o:title=""/>
          </v:shape>
          <o:OLEObject Type="Embed" ProgID="Visio.Drawing.15" ShapeID="_x0000_i1025" DrawAspect="Content" ObjectID="_1836629170" r:id="rId6"/>
        </w:object>
      </w:r>
    </w:p>
    <w:p w:rsidR="00DB611C" w:rsidRDefault="00DB611C" w:rsidP="00DB611C"/>
    <w:p w:rsidR="00DB611C" w:rsidRPr="002E7C72" w:rsidRDefault="00DB611C" w:rsidP="00DB611C">
      <w:pPr>
        <w:pStyle w:val="3"/>
        <w:ind w:left="1000" w:hanging="400"/>
      </w:pPr>
      <w:r>
        <w:rPr>
          <w:rFonts w:hint="eastAsia"/>
        </w:rPr>
        <w:t>요구사항 표기법</w:t>
      </w:r>
      <w:r>
        <w:t>(Req</w:t>
      </w:r>
      <w:r w:rsidRPr="00771408">
        <w:rPr>
          <w:rFonts w:hint="eastAsia"/>
        </w:rPr>
        <w:t>uirement Notation)</w:t>
      </w:r>
    </w:p>
    <w:p w:rsidR="00DB611C" w:rsidRPr="00A73348" w:rsidRDefault="00DB611C" w:rsidP="00DB611C">
      <w:pPr>
        <w:pStyle w:val="11"/>
        <w:ind w:left="626" w:hangingChars="100" w:hanging="200"/>
        <w:rPr>
          <w:i/>
          <w:color w:val="0033CC"/>
        </w:rPr>
      </w:pPr>
      <w:r w:rsidRPr="00A73348">
        <w:rPr>
          <w:rFonts w:hint="eastAsia"/>
          <w:i/>
          <w:color w:val="0033CC"/>
        </w:rPr>
        <w:t xml:space="preserve">/* </w:t>
      </w:r>
      <w:r>
        <w:rPr>
          <w:rFonts w:hint="eastAsia"/>
          <w:i/>
          <w:color w:val="0033CC"/>
        </w:rPr>
        <w:t>소프트웨어 요구사항 명세 시 사용되는 주요 표기법의 형태 및 내용을 설명한다.</w:t>
      </w:r>
      <w:r>
        <w:rPr>
          <w:i/>
          <w:color w:val="0033CC"/>
        </w:rPr>
        <w:t xml:space="preserve"> </w:t>
      </w:r>
      <w:r>
        <w:rPr>
          <w:rFonts w:hint="eastAsia"/>
          <w:i/>
          <w:color w:val="0033CC"/>
        </w:rPr>
        <w:t xml:space="preserve">고객사의 표준 표기법이나 </w:t>
      </w:r>
      <w:r>
        <w:rPr>
          <w:i/>
          <w:color w:val="0033CC"/>
        </w:rPr>
        <w:t>UML</w:t>
      </w:r>
      <w:r>
        <w:rPr>
          <w:rFonts w:hint="eastAsia"/>
          <w:i/>
          <w:color w:val="0033CC"/>
        </w:rPr>
        <w:t>과 같이 잘 알려진 표기법의 경우 사용되는 표기법에 대한 간략한 설명을 기술한다</w:t>
      </w:r>
      <w:r w:rsidRPr="00A73348">
        <w:rPr>
          <w:rFonts w:hint="eastAsia"/>
          <w:i/>
          <w:color w:val="0033CC"/>
        </w:rPr>
        <w:t>. */</w:t>
      </w:r>
    </w:p>
    <w:p w:rsidR="00DB611C" w:rsidRDefault="00DB611C" w:rsidP="00DB611C">
      <w:pPr>
        <w:pStyle w:val="10"/>
        <w:ind w:leftChars="213" w:left="426" w:firstLineChars="0" w:firstLine="0"/>
      </w:pPr>
      <w:r>
        <w:rPr>
          <w:rFonts w:hint="eastAsia"/>
        </w:rPr>
        <w:t xml:space="preserve">본 문서에서는 소프트웨어 요구사항 명세를 위해 </w:t>
      </w:r>
      <w:r>
        <w:t xml:space="preserve">Data Flow Diagram </w:t>
      </w:r>
      <w:r>
        <w:rPr>
          <w:rFonts w:hint="eastAsia"/>
        </w:rPr>
        <w:t xml:space="preserve">및 </w:t>
      </w:r>
      <w:r>
        <w:t>Sequence Diagram</w:t>
      </w:r>
      <w:r>
        <w:rPr>
          <w:rFonts w:hint="eastAsia"/>
        </w:rPr>
        <w:t>을 사용한다.</w:t>
      </w:r>
      <w:r>
        <w:t xml:space="preserve"> Sequence Diagram</w:t>
      </w:r>
      <w:r>
        <w:rPr>
          <w:rFonts w:hint="eastAsia"/>
        </w:rPr>
        <w:t xml:space="preserve">의 표기법은 </w:t>
      </w:r>
      <w:r>
        <w:t>UML</w:t>
      </w:r>
      <w:r>
        <w:rPr>
          <w:rFonts w:hint="eastAsia"/>
        </w:rPr>
        <w:t>을 따르며,</w:t>
      </w:r>
      <w:r>
        <w:t xml:space="preserve"> Data Flow Diagram</w:t>
      </w:r>
      <w:r>
        <w:rPr>
          <w:rFonts w:hint="eastAsia"/>
        </w:rPr>
        <w:t>의 표기법은 다음과 같다.</w:t>
      </w:r>
    </w:p>
    <w:p w:rsidR="00DB611C" w:rsidRPr="00826ADE" w:rsidRDefault="00DB611C" w:rsidP="00DB611C">
      <w:pPr>
        <w:pStyle w:val="10"/>
        <w:ind w:leftChars="213" w:left="426" w:firstLineChars="0" w:firstLine="0"/>
        <w:rPr>
          <w:color w:val="0000FF"/>
          <w:lang w:val="x-none"/>
        </w:rPr>
      </w:pPr>
      <w:r w:rsidRPr="00826ADE">
        <w:rPr>
          <w:i/>
          <w:color w:val="0000FF"/>
          <w:lang w:val="x-none"/>
        </w:rPr>
        <w:t>/*</w:t>
      </w:r>
      <w:r w:rsidRPr="00826ADE">
        <w:rPr>
          <w:color w:val="0000FF"/>
          <w:lang w:val="x-none"/>
        </w:rPr>
        <w:t xml:space="preserve"> </w:t>
      </w:r>
      <w:r w:rsidRPr="00826ADE">
        <w:rPr>
          <w:rFonts w:hint="eastAsia"/>
          <w:color w:val="0000FF"/>
          <w:lang w:val="x-none"/>
        </w:rPr>
        <w:t>Notations of data flow diagrams in this document are as follows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40"/>
        <w:gridCol w:w="2540"/>
        <w:gridCol w:w="2433"/>
      </w:tblGrid>
      <w:tr w:rsidR="00DB611C" w:rsidRPr="00826ADE" w:rsidTr="00031533">
        <w:trPr>
          <w:trHeight w:val="1341"/>
        </w:trPr>
        <w:tc>
          <w:tcPr>
            <w:tcW w:w="1985" w:type="dxa"/>
            <w:shd w:val="clear" w:color="auto" w:fill="D9D9D9"/>
            <w:vAlign w:val="center"/>
          </w:tcPr>
          <w:p w:rsidR="00DB611C" w:rsidRPr="00826ADE" w:rsidRDefault="00DB611C" w:rsidP="00031533">
            <w:pPr>
              <w:pStyle w:val="-1"/>
              <w:ind w:leftChars="-72" w:left="-144" w:firstLineChars="72" w:firstLine="144"/>
              <w:rPr>
                <w:rFonts w:cs="Arial"/>
                <w:b/>
                <w:color w:val="0000FF"/>
              </w:rPr>
            </w:pPr>
            <w:r w:rsidRPr="00826ADE">
              <w:rPr>
                <w:rFonts w:cs="Arial"/>
                <w:b/>
                <w:color w:val="0000FF"/>
              </w:rPr>
              <w:t>Notation</w: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/>
                <w:color w:val="0000FF"/>
              </w:rPr>
            </w:pPr>
            <w:r w:rsidRPr="00826ADE">
              <w:rPr>
                <w:rFonts w:ascii="맑은 고딕" w:hAnsi="맑은 고딕"/>
                <w:color w:val="0000FF"/>
              </w:rPr>
              <w:object w:dxaOrig="2378" w:dyaOrig="1815">
                <v:shape id="_x0000_i1026" type="#_x0000_t75" style="width:69pt;height:53.25pt" o:ole="">
                  <v:imagedata r:id="rId7" o:title=""/>
                </v:shape>
                <o:OLEObject Type="Embed" ProgID="Visio.Drawing.11" ShapeID="_x0000_i1026" DrawAspect="Content" ObjectID="_1836629171" r:id="rId8"/>
              </w:objec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/>
                <w:color w:val="0000FF"/>
              </w:rPr>
            </w:pPr>
            <w:r>
              <w:object w:dxaOrig="3436" w:dyaOrig="2295">
                <v:shape id="_x0000_i1027" type="#_x0000_t75" style="width:86.25pt;height:57pt" o:ole="">
                  <v:imagedata r:id="rId9" o:title=""/>
                </v:shape>
                <o:OLEObject Type="Embed" ProgID="Visio.Drawing.15" ShapeID="_x0000_i1027" DrawAspect="Content" ObjectID="_1836629172" r:id="rId10"/>
              </w:object>
            </w:r>
          </w:p>
        </w:tc>
        <w:tc>
          <w:tcPr>
            <w:tcW w:w="2433" w:type="dxa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/>
                <w:color w:val="0000FF"/>
              </w:rPr>
            </w:pPr>
            <w:r w:rsidRPr="002C2E57">
              <w:rPr>
                <w:rFonts w:ascii="맑은 고딕" w:hAnsi="맑은 고딕"/>
              </w:rPr>
              <w:object w:dxaOrig="8025" w:dyaOrig="5551">
                <v:shape id="_x0000_i1028" type="#_x0000_t75" style="width:93.75pt;height:45.75pt" o:ole="">
                  <v:imagedata r:id="rId11" o:title=""/>
                </v:shape>
                <o:OLEObject Type="Embed" ProgID="Visio.Drawing.15" ShapeID="_x0000_i1028" DrawAspect="Content" ObjectID="_1836629173" r:id="rId12"/>
              </w:object>
            </w:r>
          </w:p>
        </w:tc>
      </w:tr>
      <w:tr w:rsidR="00DB611C" w:rsidRPr="00826ADE" w:rsidTr="00031533">
        <w:tc>
          <w:tcPr>
            <w:tcW w:w="1985" w:type="dxa"/>
            <w:shd w:val="clear" w:color="auto" w:fill="D9D9D9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 w:cs="Arial"/>
                <w:b/>
                <w:color w:val="0000FF"/>
              </w:rPr>
            </w:pPr>
            <w:r w:rsidRPr="00826ADE">
              <w:rPr>
                <w:rFonts w:ascii="맑은 고딕" w:hAnsi="맑은 고딕" w:cs="Arial"/>
                <w:b/>
                <w:color w:val="0000FF"/>
              </w:rPr>
              <w:t>Definition</w: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pStyle w:val="-1"/>
              <w:rPr>
                <w:color w:val="0000FF"/>
              </w:rPr>
            </w:pPr>
            <w:r w:rsidRPr="00826ADE">
              <w:rPr>
                <w:rFonts w:hint="eastAsia"/>
                <w:color w:val="0000FF"/>
              </w:rPr>
              <w:t>External Entity</w: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pStyle w:val="-1"/>
              <w:rPr>
                <w:color w:val="0000FF"/>
              </w:rPr>
            </w:pPr>
            <w:r>
              <w:rPr>
                <w:color w:val="0000FF"/>
              </w:rPr>
              <w:t>Process</w:t>
            </w:r>
          </w:p>
        </w:tc>
        <w:tc>
          <w:tcPr>
            <w:tcW w:w="2433" w:type="dxa"/>
            <w:vAlign w:val="center"/>
          </w:tcPr>
          <w:p w:rsidR="00DB611C" w:rsidRPr="00826ADE" w:rsidRDefault="00DB611C" w:rsidP="00031533">
            <w:pPr>
              <w:pStyle w:val="-1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Data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store</w:t>
            </w:r>
          </w:p>
        </w:tc>
      </w:tr>
      <w:tr w:rsidR="00DB611C" w:rsidRPr="00826ADE" w:rsidTr="00031533">
        <w:tc>
          <w:tcPr>
            <w:tcW w:w="1985" w:type="dxa"/>
            <w:shd w:val="clear" w:color="auto" w:fill="D9D9D9"/>
            <w:vAlign w:val="center"/>
          </w:tcPr>
          <w:p w:rsidR="00DB611C" w:rsidRPr="00826ADE" w:rsidRDefault="00DB611C" w:rsidP="00031533">
            <w:pPr>
              <w:pStyle w:val="-1"/>
              <w:rPr>
                <w:rFonts w:cs="Arial"/>
                <w:b/>
                <w:color w:val="0000FF"/>
              </w:rPr>
            </w:pPr>
            <w:r w:rsidRPr="00826ADE">
              <w:rPr>
                <w:rFonts w:cs="Arial"/>
                <w:b/>
                <w:color w:val="0000FF"/>
              </w:rPr>
              <w:t>Notation</w: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/>
                <w:color w:val="0000FF"/>
              </w:rPr>
            </w:pPr>
            <w:r w:rsidRPr="00826ADE">
              <w:rPr>
                <w:rFonts w:ascii="맑은 고딕" w:hAnsi="맑은 고딕" w:hint="eastAsia"/>
                <w:color w:val="0000FF"/>
              </w:rPr>
              <w:object w:dxaOrig="2340" w:dyaOrig="405">
                <v:shape id="_x0000_i1029" type="#_x0000_t75" style="width:107.25pt;height:20.25pt" o:ole="">
                  <v:imagedata r:id="rId13" o:title=""/>
                </v:shape>
                <o:OLEObject Type="Embed" ProgID="Visio.Drawing.15" ShapeID="_x0000_i1029" DrawAspect="Content" ObjectID="_1836629174" r:id="rId14"/>
              </w:objec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/>
                <w:color w:val="0000FF"/>
              </w:rPr>
            </w:pPr>
            <w:r w:rsidRPr="00826ADE">
              <w:rPr>
                <w:rFonts w:ascii="맑은 고딕" w:hAnsi="맑은 고딕" w:hint="eastAsia"/>
                <w:color w:val="0000FF"/>
              </w:rPr>
              <w:object w:dxaOrig="2340" w:dyaOrig="405">
                <v:shape id="_x0000_i1030" type="#_x0000_t75" style="width:107.25pt;height:20.25pt" o:ole="">
                  <v:imagedata r:id="rId15" o:title=""/>
                </v:shape>
                <o:OLEObject Type="Embed" ProgID="Visio.Drawing.15" ShapeID="_x0000_i1030" DrawAspect="Content" ObjectID="_1836629175" r:id="rId16"/>
              </w:object>
            </w:r>
          </w:p>
        </w:tc>
        <w:tc>
          <w:tcPr>
            <w:tcW w:w="2433" w:type="dxa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/>
                <w:color w:val="0000FF"/>
              </w:rPr>
            </w:pPr>
          </w:p>
        </w:tc>
      </w:tr>
      <w:tr w:rsidR="00DB611C" w:rsidRPr="00826ADE" w:rsidTr="00031533">
        <w:tc>
          <w:tcPr>
            <w:tcW w:w="1985" w:type="dxa"/>
            <w:shd w:val="clear" w:color="auto" w:fill="D9D9D9"/>
            <w:vAlign w:val="center"/>
          </w:tcPr>
          <w:p w:rsidR="00DB611C" w:rsidRPr="00826ADE" w:rsidRDefault="00DB611C" w:rsidP="00031533">
            <w:pPr>
              <w:jc w:val="center"/>
              <w:rPr>
                <w:rFonts w:ascii="맑은 고딕" w:hAnsi="맑은 고딕" w:cs="Arial"/>
                <w:b/>
                <w:color w:val="0000FF"/>
              </w:rPr>
            </w:pPr>
            <w:r w:rsidRPr="00826ADE">
              <w:rPr>
                <w:rFonts w:ascii="맑은 고딕" w:hAnsi="맑은 고딕" w:cs="Arial"/>
                <w:b/>
                <w:color w:val="0000FF"/>
              </w:rPr>
              <w:t>Definition</w: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pStyle w:val="-1"/>
              <w:rPr>
                <w:color w:val="0000FF"/>
              </w:rPr>
            </w:pPr>
            <w:r w:rsidRPr="00826ADE">
              <w:rPr>
                <w:rFonts w:hint="eastAsia"/>
                <w:color w:val="0000FF"/>
              </w:rPr>
              <w:t>External Interface</w:t>
            </w:r>
          </w:p>
        </w:tc>
        <w:tc>
          <w:tcPr>
            <w:tcW w:w="2540" w:type="dxa"/>
            <w:vAlign w:val="center"/>
          </w:tcPr>
          <w:p w:rsidR="00DB611C" w:rsidRPr="00826ADE" w:rsidRDefault="00DB611C" w:rsidP="00031533">
            <w:pPr>
              <w:pStyle w:val="-1"/>
              <w:rPr>
                <w:color w:val="0000FF"/>
              </w:rPr>
            </w:pPr>
            <w:r w:rsidRPr="00826ADE">
              <w:rPr>
                <w:rFonts w:hint="eastAsia"/>
                <w:color w:val="0000FF"/>
              </w:rPr>
              <w:t>Internal Interface</w:t>
            </w:r>
          </w:p>
        </w:tc>
        <w:tc>
          <w:tcPr>
            <w:tcW w:w="2433" w:type="dxa"/>
            <w:vAlign w:val="center"/>
          </w:tcPr>
          <w:p w:rsidR="00DB611C" w:rsidRPr="00826ADE" w:rsidRDefault="00DB611C" w:rsidP="00031533">
            <w:pPr>
              <w:pStyle w:val="-1"/>
              <w:rPr>
                <w:color w:val="0000FF"/>
              </w:rPr>
            </w:pPr>
          </w:p>
        </w:tc>
      </w:tr>
    </w:tbl>
    <w:p w:rsidR="00DB611C" w:rsidRPr="00826ADE" w:rsidRDefault="00DB611C" w:rsidP="00DB611C">
      <w:pPr>
        <w:pStyle w:val="10"/>
        <w:ind w:leftChars="213" w:left="426" w:firstLineChars="0" w:firstLine="0"/>
        <w:rPr>
          <w:i/>
          <w:color w:val="0000FF"/>
          <w:lang w:val="x-none"/>
        </w:rPr>
      </w:pPr>
      <w:r w:rsidRPr="00826ADE">
        <w:rPr>
          <w:rFonts w:hint="eastAsia"/>
          <w:color w:val="0000FF"/>
          <w:lang w:val="x-none"/>
        </w:rPr>
        <w:t xml:space="preserve">   </w:t>
      </w:r>
      <w:r w:rsidRPr="00826ADE">
        <w:rPr>
          <w:i/>
          <w:color w:val="0000FF"/>
          <w:lang w:val="x-none"/>
        </w:rPr>
        <w:t>*/</w:t>
      </w:r>
    </w:p>
    <w:p w:rsidR="00DB611C" w:rsidRDefault="00DB611C" w:rsidP="00DB611C">
      <w:pPr>
        <w:pStyle w:val="10"/>
        <w:ind w:leftChars="213" w:left="426" w:firstLineChars="0" w:firstLine="0"/>
      </w:pPr>
    </w:p>
    <w:p w:rsidR="00DB611C" w:rsidRPr="003368C6" w:rsidRDefault="00DB611C" w:rsidP="00DB611C"/>
    <w:bookmarkEnd w:id="27"/>
    <w:bookmarkEnd w:id="6"/>
    <w:p w:rsidR="006E0C74" w:rsidRDefault="006E0C74"/>
    <w:sectPr w:rsidR="006E0C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E3286"/>
    <w:multiLevelType w:val="multilevel"/>
    <w:tmpl w:val="F3A6E8F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1C"/>
    <w:rsid w:val="006E0C74"/>
    <w:rsid w:val="00DB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751DB-A129-4259-BA04-34FD73DE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611C"/>
    <w:pPr>
      <w:widowControl w:val="0"/>
      <w:wordWrap w:val="0"/>
      <w:autoSpaceDE w:val="0"/>
      <w:autoSpaceDN w:val="0"/>
      <w:adjustRightInd w:val="0"/>
      <w:snapToGrid w:val="0"/>
      <w:spacing w:after="0" w:line="240" w:lineRule="auto"/>
      <w:jc w:val="left"/>
    </w:pPr>
    <w:rPr>
      <w:rFonts w:ascii="굴림" w:eastAsia="맑은 고딕" w:hAnsi="굴림" w:cs="Times New Roman"/>
      <w:szCs w:val="20"/>
    </w:rPr>
  </w:style>
  <w:style w:type="paragraph" w:styleId="1">
    <w:name w:val="heading 1"/>
    <w:aliases w:val="A:TIT_lv-1,F:TIT_nv-1"/>
    <w:basedOn w:val="a"/>
    <w:next w:val="a"/>
    <w:link w:val="1Char"/>
    <w:qFormat/>
    <w:rsid w:val="00DB611C"/>
    <w:pPr>
      <w:keepNext/>
      <w:numPr>
        <w:numId w:val="1"/>
      </w:numPr>
      <w:outlineLvl w:val="0"/>
    </w:pPr>
    <w:rPr>
      <w:rFonts w:ascii="맑은 고딕"/>
      <w:b/>
      <w:sz w:val="28"/>
      <w:szCs w:val="28"/>
    </w:rPr>
  </w:style>
  <w:style w:type="paragraph" w:styleId="2">
    <w:name w:val="heading 2"/>
    <w:aliases w:val="A:TIT_lv-2,F:TIT_nv-2"/>
    <w:basedOn w:val="a"/>
    <w:next w:val="a"/>
    <w:link w:val="2Char"/>
    <w:qFormat/>
    <w:rsid w:val="00DB611C"/>
    <w:pPr>
      <w:keepNext/>
      <w:numPr>
        <w:ilvl w:val="1"/>
        <w:numId w:val="1"/>
      </w:numPr>
      <w:outlineLvl w:val="1"/>
    </w:pPr>
    <w:rPr>
      <w:rFonts w:ascii="맑은 고딕"/>
      <w:b/>
      <w:sz w:val="24"/>
      <w:szCs w:val="24"/>
    </w:rPr>
  </w:style>
  <w:style w:type="paragraph" w:styleId="3">
    <w:name w:val="heading 3"/>
    <w:aliases w:val="A:TIT_lv-3,F:TIT_nv-3"/>
    <w:basedOn w:val="a"/>
    <w:next w:val="a"/>
    <w:link w:val="3Char"/>
    <w:qFormat/>
    <w:rsid w:val="00DB611C"/>
    <w:pPr>
      <w:keepNext/>
      <w:numPr>
        <w:ilvl w:val="2"/>
        <w:numId w:val="1"/>
      </w:numPr>
      <w:outlineLvl w:val="2"/>
    </w:pPr>
    <w:rPr>
      <w:rFonts w:ascii="맑은 고딕"/>
      <w:b/>
      <w:sz w:val="24"/>
      <w:szCs w:val="24"/>
    </w:rPr>
  </w:style>
  <w:style w:type="paragraph" w:styleId="4">
    <w:name w:val="heading 4"/>
    <w:aliases w:val="A:TIT_lv-4,F:TIT_nv-4"/>
    <w:basedOn w:val="a"/>
    <w:next w:val="a"/>
    <w:link w:val="4Char"/>
    <w:qFormat/>
    <w:rsid w:val="00DB611C"/>
    <w:pPr>
      <w:keepNext/>
      <w:numPr>
        <w:ilvl w:val="3"/>
        <w:numId w:val="1"/>
      </w:numPr>
      <w:outlineLvl w:val="3"/>
    </w:pPr>
    <w:rPr>
      <w:rFonts w:ascii="맑은 고딕"/>
      <w:b/>
      <w:bCs/>
      <w:sz w:val="24"/>
    </w:rPr>
  </w:style>
  <w:style w:type="paragraph" w:styleId="5">
    <w:name w:val="heading 5"/>
    <w:basedOn w:val="a"/>
    <w:next w:val="a"/>
    <w:link w:val="5Char"/>
    <w:qFormat/>
    <w:rsid w:val="00DB611C"/>
    <w:pPr>
      <w:keepNext/>
      <w:numPr>
        <w:ilvl w:val="4"/>
        <w:numId w:val="1"/>
      </w:numPr>
      <w:outlineLvl w:val="4"/>
    </w:pPr>
    <w:rPr>
      <w:rFonts w:ascii="맑은 고딕"/>
      <w:b/>
      <w:sz w:val="24"/>
    </w:rPr>
  </w:style>
  <w:style w:type="paragraph" w:styleId="6">
    <w:name w:val="heading 6"/>
    <w:basedOn w:val="a"/>
    <w:next w:val="a"/>
    <w:link w:val="6Char"/>
    <w:qFormat/>
    <w:rsid w:val="00DB611C"/>
    <w:pPr>
      <w:keepNext/>
      <w:numPr>
        <w:ilvl w:val="5"/>
        <w:numId w:val="1"/>
      </w:numPr>
      <w:outlineLvl w:val="5"/>
    </w:pPr>
    <w:rPr>
      <w:rFonts w:ascii="맑은 고딕"/>
      <w:b/>
      <w:bCs/>
      <w:sz w:val="24"/>
    </w:rPr>
  </w:style>
  <w:style w:type="paragraph" w:styleId="7">
    <w:name w:val="heading 7"/>
    <w:basedOn w:val="a"/>
    <w:next w:val="a"/>
    <w:link w:val="7Char"/>
    <w:qFormat/>
    <w:rsid w:val="00DB611C"/>
    <w:pPr>
      <w:keepNext/>
      <w:numPr>
        <w:ilvl w:val="6"/>
        <w:numId w:val="1"/>
      </w:numPr>
      <w:outlineLvl w:val="6"/>
    </w:pPr>
    <w:rPr>
      <w:rFonts w:ascii="맑은 고딕"/>
      <w:b/>
      <w:sz w:val="24"/>
    </w:rPr>
  </w:style>
  <w:style w:type="paragraph" w:styleId="8">
    <w:name w:val="heading 8"/>
    <w:basedOn w:val="a"/>
    <w:next w:val="a"/>
    <w:link w:val="8Char"/>
    <w:qFormat/>
    <w:rsid w:val="00DB611C"/>
    <w:pPr>
      <w:keepNext/>
      <w:numPr>
        <w:ilvl w:val="7"/>
        <w:numId w:val="1"/>
      </w:numPr>
      <w:outlineLvl w:val="7"/>
    </w:pPr>
    <w:rPr>
      <w:rFonts w:ascii="맑은 고딕"/>
      <w:b/>
      <w:sz w:val="24"/>
    </w:rPr>
  </w:style>
  <w:style w:type="paragraph" w:styleId="9">
    <w:name w:val="heading 9"/>
    <w:basedOn w:val="a"/>
    <w:next w:val="a"/>
    <w:link w:val="9Char"/>
    <w:qFormat/>
    <w:rsid w:val="00DB611C"/>
    <w:pPr>
      <w:keepNext/>
      <w:numPr>
        <w:ilvl w:val="8"/>
        <w:numId w:val="1"/>
      </w:numPr>
      <w:outlineLvl w:val="8"/>
    </w:pPr>
    <w:rPr>
      <w:rFonts w:ascii="맑은 고딕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A:TIT_lv-1 Char,F:TIT_nv-1 Char"/>
    <w:basedOn w:val="a0"/>
    <w:link w:val="1"/>
    <w:rsid w:val="00DB611C"/>
    <w:rPr>
      <w:rFonts w:ascii="맑은 고딕" w:eastAsia="맑은 고딕" w:hAnsi="굴림" w:cs="Times New Roman"/>
      <w:b/>
      <w:sz w:val="28"/>
      <w:szCs w:val="28"/>
    </w:rPr>
  </w:style>
  <w:style w:type="character" w:customStyle="1" w:styleId="2Char">
    <w:name w:val="제목 2 Char"/>
    <w:aliases w:val="A:TIT_lv-2 Char,F:TIT_nv-2 Char"/>
    <w:basedOn w:val="a0"/>
    <w:link w:val="2"/>
    <w:rsid w:val="00DB611C"/>
    <w:rPr>
      <w:rFonts w:ascii="맑은 고딕" w:eastAsia="맑은 고딕" w:hAnsi="굴림" w:cs="Times New Roman"/>
      <w:b/>
      <w:sz w:val="24"/>
      <w:szCs w:val="24"/>
    </w:rPr>
  </w:style>
  <w:style w:type="character" w:customStyle="1" w:styleId="3Char">
    <w:name w:val="제목 3 Char"/>
    <w:aliases w:val="A:TIT_lv-3 Char,F:TIT_nv-3 Char"/>
    <w:basedOn w:val="a0"/>
    <w:link w:val="3"/>
    <w:rsid w:val="00DB611C"/>
    <w:rPr>
      <w:rFonts w:ascii="맑은 고딕" w:eastAsia="맑은 고딕" w:hAnsi="굴림" w:cs="Times New Roman"/>
      <w:b/>
      <w:sz w:val="24"/>
      <w:szCs w:val="24"/>
    </w:rPr>
  </w:style>
  <w:style w:type="character" w:customStyle="1" w:styleId="4Char">
    <w:name w:val="제목 4 Char"/>
    <w:basedOn w:val="a0"/>
    <w:link w:val="4"/>
    <w:rsid w:val="00DB611C"/>
    <w:rPr>
      <w:rFonts w:ascii="맑은 고딕" w:eastAsia="맑은 고딕" w:hAnsi="굴림" w:cs="Times New Roman"/>
      <w:b/>
      <w:bCs/>
      <w:sz w:val="24"/>
      <w:szCs w:val="20"/>
    </w:rPr>
  </w:style>
  <w:style w:type="character" w:customStyle="1" w:styleId="5Char">
    <w:name w:val="제목 5 Char"/>
    <w:basedOn w:val="a0"/>
    <w:link w:val="5"/>
    <w:rsid w:val="00DB611C"/>
    <w:rPr>
      <w:rFonts w:ascii="맑은 고딕" w:eastAsia="맑은 고딕" w:hAnsi="굴림" w:cs="Times New Roman"/>
      <w:b/>
      <w:sz w:val="24"/>
      <w:szCs w:val="20"/>
    </w:rPr>
  </w:style>
  <w:style w:type="character" w:customStyle="1" w:styleId="6Char">
    <w:name w:val="제목 6 Char"/>
    <w:basedOn w:val="a0"/>
    <w:link w:val="6"/>
    <w:rsid w:val="00DB611C"/>
    <w:rPr>
      <w:rFonts w:ascii="맑은 고딕" w:eastAsia="맑은 고딕" w:hAnsi="굴림" w:cs="Times New Roman"/>
      <w:b/>
      <w:bCs/>
      <w:sz w:val="24"/>
      <w:szCs w:val="20"/>
    </w:rPr>
  </w:style>
  <w:style w:type="character" w:customStyle="1" w:styleId="7Char">
    <w:name w:val="제목 7 Char"/>
    <w:basedOn w:val="a0"/>
    <w:link w:val="7"/>
    <w:rsid w:val="00DB611C"/>
    <w:rPr>
      <w:rFonts w:ascii="맑은 고딕" w:eastAsia="맑은 고딕" w:hAnsi="굴림" w:cs="Times New Roman"/>
      <w:b/>
      <w:sz w:val="24"/>
      <w:szCs w:val="20"/>
    </w:rPr>
  </w:style>
  <w:style w:type="character" w:customStyle="1" w:styleId="8Char">
    <w:name w:val="제목 8 Char"/>
    <w:basedOn w:val="a0"/>
    <w:link w:val="8"/>
    <w:rsid w:val="00DB611C"/>
    <w:rPr>
      <w:rFonts w:ascii="맑은 고딕" w:eastAsia="맑은 고딕" w:hAnsi="굴림" w:cs="Times New Roman"/>
      <w:b/>
      <w:sz w:val="24"/>
      <w:szCs w:val="20"/>
    </w:rPr>
  </w:style>
  <w:style w:type="character" w:customStyle="1" w:styleId="9Char">
    <w:name w:val="제목 9 Char"/>
    <w:basedOn w:val="a0"/>
    <w:link w:val="9"/>
    <w:rsid w:val="00DB611C"/>
    <w:rPr>
      <w:rFonts w:ascii="맑은 고딕" w:eastAsia="맑은 고딕" w:hAnsi="굴림" w:cs="Times New Roman"/>
      <w:b/>
      <w:sz w:val="24"/>
      <w:szCs w:val="20"/>
    </w:rPr>
  </w:style>
  <w:style w:type="paragraph" w:customStyle="1" w:styleId="10">
    <w:name w:val="강조 1"/>
    <w:basedOn w:val="a"/>
    <w:qFormat/>
    <w:rsid w:val="00DB611C"/>
    <w:pPr>
      <w:adjustRightInd/>
      <w:ind w:leftChars="212" w:left="686" w:hangingChars="131" w:hanging="262"/>
    </w:pPr>
    <w:rPr>
      <w:rFonts w:ascii="맑은 고딕" w:hAnsi="맑은 고딕"/>
    </w:rPr>
  </w:style>
  <w:style w:type="paragraph" w:customStyle="1" w:styleId="11">
    <w:name w:val="본문 1"/>
    <w:basedOn w:val="a"/>
    <w:link w:val="1Char0"/>
    <w:qFormat/>
    <w:rsid w:val="00DB611C"/>
    <w:pPr>
      <w:ind w:leftChars="213" w:left="426"/>
    </w:pPr>
    <w:rPr>
      <w:rFonts w:ascii="맑은 고딕" w:hAnsi="맑은 고딕"/>
    </w:rPr>
  </w:style>
  <w:style w:type="paragraph" w:customStyle="1" w:styleId="-">
    <w:name w:val="표-헤더"/>
    <w:basedOn w:val="a"/>
    <w:link w:val="-Char"/>
    <w:qFormat/>
    <w:rsid w:val="00DB611C"/>
    <w:pPr>
      <w:jc w:val="center"/>
    </w:pPr>
    <w:rPr>
      <w:rFonts w:ascii="맑은 고딕"/>
      <w:b/>
    </w:rPr>
  </w:style>
  <w:style w:type="paragraph" w:customStyle="1" w:styleId="-0">
    <w:name w:val="표-본문(왼쪽)"/>
    <w:basedOn w:val="-"/>
    <w:link w:val="-Char0"/>
    <w:qFormat/>
    <w:rsid w:val="00DB611C"/>
    <w:pPr>
      <w:jc w:val="left"/>
    </w:pPr>
    <w:rPr>
      <w:b w:val="0"/>
    </w:rPr>
  </w:style>
  <w:style w:type="paragraph" w:customStyle="1" w:styleId="-1">
    <w:name w:val="표&amp;그림-제목"/>
    <w:basedOn w:val="11"/>
    <w:qFormat/>
    <w:rsid w:val="00DB611C"/>
    <w:pPr>
      <w:ind w:leftChars="0" w:left="0"/>
      <w:jc w:val="center"/>
    </w:pPr>
  </w:style>
  <w:style w:type="character" w:customStyle="1" w:styleId="-Char0">
    <w:name w:val="표-본문(왼쪽) Char"/>
    <w:link w:val="-0"/>
    <w:rsid w:val="00DB611C"/>
    <w:rPr>
      <w:rFonts w:ascii="맑은 고딕" w:eastAsia="맑은 고딕" w:hAnsi="굴림" w:cs="Times New Roman"/>
      <w:szCs w:val="20"/>
    </w:rPr>
  </w:style>
  <w:style w:type="character" w:customStyle="1" w:styleId="1Char0">
    <w:name w:val="본문 1 Char"/>
    <w:link w:val="11"/>
    <w:rsid w:val="00DB611C"/>
    <w:rPr>
      <w:rFonts w:ascii="맑은 고딕" w:eastAsia="맑은 고딕" w:hAnsi="맑은 고딕" w:cs="Times New Roman"/>
      <w:szCs w:val="20"/>
    </w:rPr>
  </w:style>
  <w:style w:type="character" w:customStyle="1" w:styleId="-Char">
    <w:name w:val="표-헤더 Char"/>
    <w:link w:val="-"/>
    <w:rsid w:val="00DB611C"/>
    <w:rPr>
      <w:rFonts w:ascii="맑은 고딕" w:eastAsia="맑은 고딕" w:hAnsi="굴림" w:cs="Times New Roman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_1.vsd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___3.vsd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Visio____5.vsdx"/><Relationship Id="rId1" Type="http://schemas.openxmlformats.org/officeDocument/2006/relationships/numbering" Target="numbering.xml"/><Relationship Id="rId6" Type="http://schemas.openxmlformats.org/officeDocument/2006/relationships/package" Target="embeddings/Microsoft_Visio____1.vsd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Visio____2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___4.vsdx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2026-04-02T00:58:00Z</dcterms:created>
  <dcterms:modified xsi:type="dcterms:W3CDTF">2026-04-02T00:59:00Z</dcterms:modified>
</cp:coreProperties>
</file>