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409507BA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9A2A61">
        <w:rPr>
          <w:rFonts w:ascii="Times New Roman" w:hAnsi="Times New Roman" w:cs="Times New Roman"/>
          <w:b/>
          <w:sz w:val="20"/>
          <w:szCs w:val="20"/>
          <w:highlight w:val="yellow"/>
        </w:rPr>
        <w:t>Adult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19A1FA5A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="00EC6D10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EC6D10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="00EC6D10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="00A05E54" w:rsidRP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="00A05E54" w:rsidRPr="00EC6D10">
        <w:rPr>
          <w:rFonts w:ascii="Times New Roman" w:hAnsi="Times New Roman" w:cs="Times New Roman"/>
          <w:sz w:val="20"/>
          <w:szCs w:val="20"/>
        </w:rPr>
        <w:t>20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EC6D10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="00EC6D10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EC6D10" w:rsidRPr="00EC6D10">
        <w:rPr>
          <w:rFonts w:ascii="Times New Roman" w:hAnsi="Times New Roman" w:cs="Times New Roman"/>
          <w:sz w:val="20"/>
          <w:szCs w:val="20"/>
        </w:rPr>
        <w:t>.</w:t>
      </w:r>
      <w:r w:rsidR="006163E4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="00A05E54" w:rsidRPr="004F5736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0802BB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9278E0">
        <w:rPr>
          <w:rFonts w:ascii="Times New Roman" w:hAnsi="Times New Roman" w:cs="Times New Roman"/>
          <w:highlight w:val="yellow"/>
        </w:rPr>
        <w:t>Medical, h</w:t>
      </w:r>
      <w:r w:rsidR="0096558D"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9278E0">
        <w:rPr>
          <w:rFonts w:ascii="Times New Roman" w:hAnsi="Times New Roman" w:cs="Times New Roman"/>
          <w:highlight w:val="yellow"/>
        </w:rPr>
        <w:t>Yes</w:t>
      </w:r>
    </w:p>
    <w:p w14:paraId="4B07609F" w14:textId="468FBE9A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 w:rsidRPr="009278E0">
        <w:rPr>
          <w:rFonts w:ascii="Times New Roman" w:hAnsi="Times New Roman" w:cs="Times New Roman"/>
          <w:highlight w:val="yellow"/>
        </w:rPr>
        <w:t>1</w:t>
      </w:r>
    </w:p>
    <w:p w14:paraId="63E61D95" w14:textId="260457A4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proofErr w:type="gramStart"/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proofErr w:type="gramEnd"/>
      <w:r w:rsidR="00091EE8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4E9CD38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D1D7400" w:rsidR="00DB5352" w:rsidRPr="00E01840" w:rsidRDefault="009A2A61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04E9CD38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D1D7400" w:rsidR="00DB5352" w:rsidRPr="00E01840" w:rsidRDefault="009A2A61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1872911F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7E36197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7C7AF35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0BE60875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802BB"/>
    <w:rsid w:val="00091EE8"/>
    <w:rsid w:val="00102661"/>
    <w:rsid w:val="0016035E"/>
    <w:rsid w:val="001834F3"/>
    <w:rsid w:val="001E24DC"/>
    <w:rsid w:val="0025308F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Vallie Tracy</cp:lastModifiedBy>
  <cp:revision>2</cp:revision>
  <dcterms:created xsi:type="dcterms:W3CDTF">2020-05-12T15:58:00Z</dcterms:created>
  <dcterms:modified xsi:type="dcterms:W3CDTF">2020-05-12T15:58:00Z</dcterms:modified>
</cp:coreProperties>
</file>