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54" w:rsidRPr="0016751E" w:rsidRDefault="008A5CCB" w:rsidP="0016751E">
      <w:pPr>
        <w:jc w:val="right"/>
        <w:rPr>
          <w:b/>
        </w:rPr>
      </w:pPr>
      <w:r w:rsidRPr="0016751E">
        <w:rPr>
          <w:b/>
        </w:rPr>
        <w:t>Mi primer Rmarkdown</w:t>
      </w:r>
    </w:p>
    <w:p w:rsidR="009B2F54" w:rsidRPr="0016751E" w:rsidRDefault="008A5CCB" w:rsidP="0016751E">
      <w:pPr>
        <w:jc w:val="right"/>
        <w:rPr>
          <w:b/>
        </w:rPr>
      </w:pPr>
      <w:r w:rsidRPr="0016751E">
        <w:rPr>
          <w:b/>
        </w:rPr>
        <w:t>Valme del Río García</w:t>
      </w:r>
    </w:p>
    <w:p w:rsidR="0016751E" w:rsidRPr="0016751E" w:rsidRDefault="008A5CCB" w:rsidP="0016751E">
      <w:pPr>
        <w:jc w:val="right"/>
        <w:rPr>
          <w:b/>
        </w:rPr>
      </w:pPr>
      <w:r w:rsidRPr="0016751E">
        <w:rPr>
          <w:b/>
        </w:rPr>
        <w:t>2022/07/20</w:t>
      </w:r>
    </w:p>
    <w:p w:rsidR="0016751E" w:rsidRDefault="0016751E">
      <w:r>
        <w:br w:type="page"/>
      </w:r>
    </w:p>
    <w:p w:rsidR="009B2F54" w:rsidRDefault="009B2F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39214277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9B2F54" w:rsidRDefault="001675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:rsidR="006875C9" w:rsidRDefault="008A5CCB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>TOC \o "1-3" \h \z \u</w:instrText>
          </w:r>
          <w:r w:rsidR="006875C9">
            <w:fldChar w:fldCharType="separate"/>
          </w:r>
          <w:hyperlink w:anchor="_Toc109203840" w:history="1">
            <w:r w:rsidR="006875C9" w:rsidRPr="005058C8">
              <w:rPr>
                <w:rStyle w:val="Hipervnculo"/>
                <w:noProof/>
              </w:rPr>
              <w:t>R Markdown</w:t>
            </w:r>
            <w:r w:rsidR="006875C9">
              <w:rPr>
                <w:noProof/>
                <w:webHidden/>
              </w:rPr>
              <w:tab/>
            </w:r>
            <w:r w:rsidR="006875C9">
              <w:rPr>
                <w:noProof/>
                <w:webHidden/>
              </w:rPr>
              <w:fldChar w:fldCharType="begin"/>
            </w:r>
            <w:r w:rsidR="006875C9">
              <w:rPr>
                <w:noProof/>
                <w:webHidden/>
              </w:rPr>
              <w:instrText xml:space="preserve"> PAGEREF _Toc109203840 \h </w:instrText>
            </w:r>
            <w:r w:rsidR="006875C9">
              <w:rPr>
                <w:noProof/>
                <w:webHidden/>
              </w:rPr>
            </w:r>
            <w:r w:rsidR="006875C9">
              <w:rPr>
                <w:noProof/>
                <w:webHidden/>
              </w:rPr>
              <w:fldChar w:fldCharType="separate"/>
            </w:r>
            <w:r w:rsidR="006875C9">
              <w:rPr>
                <w:noProof/>
                <w:webHidden/>
              </w:rPr>
              <w:t>1</w:t>
            </w:r>
            <w:r w:rsidR="006875C9">
              <w:rPr>
                <w:noProof/>
                <w:webHidden/>
              </w:rPr>
              <w:fldChar w:fldCharType="end"/>
            </w:r>
          </w:hyperlink>
        </w:p>
        <w:p w:rsidR="006875C9" w:rsidRDefault="006875C9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9203841" w:history="1">
            <w:r w:rsidRPr="005058C8">
              <w:rPr>
                <w:rStyle w:val="Hipervnculo"/>
                <w:b/>
                <w:bCs/>
                <w:noProof/>
              </w:rPr>
              <w:t>Mi primer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C9" w:rsidRDefault="006875C9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9203842" w:history="1">
            <w:r w:rsidRPr="005058C8">
              <w:rPr>
                <w:rStyle w:val="Hipervnculo"/>
                <w:b/>
                <w:bCs/>
                <w:noProof/>
              </w:rPr>
              <w:t>Mi primera tabla incluyendo test de 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C9" w:rsidRDefault="006875C9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9203843" w:history="1">
            <w:r w:rsidRPr="005058C8">
              <w:rPr>
                <w:rStyle w:val="Hipervnculo"/>
                <w:noProof/>
              </w:rPr>
              <w:t>Gráfico diagrama de cajas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C9" w:rsidRDefault="006875C9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9203844" w:history="1">
            <w:r w:rsidRPr="005058C8">
              <w:rPr>
                <w:rStyle w:val="Hipervnculo"/>
                <w:noProof/>
              </w:rPr>
              <w:t>Gráfico de Supervivencia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C9" w:rsidRDefault="006875C9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9203845" w:history="1">
            <w:r w:rsidRPr="005058C8">
              <w:rPr>
                <w:rStyle w:val="Hipervnculo"/>
                <w:noProof/>
              </w:rPr>
              <w:t>Gráfico Tasa Andalucía (Datos Aleatorios)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C9" w:rsidRDefault="006875C9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9203846" w:history="1">
            <w:r w:rsidRPr="005058C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_Toc109203846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F54" w:rsidRDefault="008A5CCB">
          <w:r>
            <w:fldChar w:fldCharType="end"/>
          </w:r>
        </w:p>
      </w:sdtContent>
    </w:sdt>
    <w:p w:rsidR="0016751E" w:rsidRDefault="0016751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r-markdown"/>
      <w:bookmarkStart w:id="2" w:name="_Toc109203840"/>
      <w:r>
        <w:br w:type="page"/>
      </w:r>
    </w:p>
    <w:p w:rsidR="009B2F54" w:rsidRDefault="008A5CCB">
      <w:pPr>
        <w:pStyle w:val="Ttulo2"/>
      </w:pPr>
      <w:r>
        <w:lastRenderedPageBreak/>
        <w:t xml:space="preserve">R </w:t>
      </w:r>
      <w:proofErr w:type="spellStart"/>
      <w:r>
        <w:t>Markdown</w:t>
      </w:r>
      <w:bookmarkEnd w:id="2"/>
      <w:proofErr w:type="spellEnd"/>
    </w:p>
    <w:p w:rsidR="009B2F54" w:rsidRDefault="008A5CCB">
      <w:pPr>
        <w:pStyle w:val="Ttulo3"/>
      </w:pPr>
      <w:bookmarkStart w:id="3" w:name="mi-primer-gráfico"/>
      <w:bookmarkStart w:id="4" w:name="_Toc109203841"/>
      <w:r>
        <w:rPr>
          <w:b/>
          <w:bCs/>
        </w:rPr>
        <w:t>Mi primer gráfico</w:t>
      </w:r>
      <w:bookmarkEnd w:id="4"/>
    </w:p>
    <w:p w:rsidR="009B2F54" w:rsidRDefault="008A5CCB">
      <w:r>
        <w:t>Mi primera citación (1)</w:t>
      </w:r>
    </w:p>
    <w:p w:rsidR="009B2F54" w:rsidRDefault="008A5CCB">
      <w:r>
        <w:rPr>
          <w:noProof/>
          <w:lang w:val="en-US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i_primer_rmarkdown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F54" w:rsidRDefault="008A5CCB">
      <w:pPr>
        <w:pStyle w:val="Ttulo3"/>
      </w:pPr>
      <w:bookmarkStart w:id="5" w:name="Xbc92e5b0575f02ad32e95b763039eb257928134"/>
      <w:bookmarkStart w:id="6" w:name="_Toc109203842"/>
      <w:bookmarkEnd w:id="3"/>
      <w:r>
        <w:rPr>
          <w:b/>
          <w:bCs/>
        </w:rPr>
        <w:t>Mi primera tabla incluyendo test de hipótesis</w:t>
      </w:r>
      <w:bookmarkEnd w:id="6"/>
    </w:p>
    <w:p w:rsidR="009B2F54" w:rsidRPr="0016751E" w:rsidRDefault="008A5CCB">
      <w:pPr>
        <w:pStyle w:val="SourceCode"/>
        <w:rPr>
          <w:lang w:val="en-US"/>
        </w:rPr>
      </w:pPr>
      <w:r w:rsidRPr="0016751E">
        <w:rPr>
          <w:lang w:val="en-US"/>
        </w:rPr>
        <w:t>## Table printed with `</w:t>
      </w:r>
      <w:proofErr w:type="spellStart"/>
      <w:proofErr w:type="gramStart"/>
      <w:r w:rsidRPr="0016751E">
        <w:rPr>
          <w:lang w:val="en-US"/>
        </w:rPr>
        <w:t>knitr</w:t>
      </w:r>
      <w:proofErr w:type="spellEnd"/>
      <w:r w:rsidRPr="0016751E">
        <w:rPr>
          <w:lang w:val="en-US"/>
        </w:rPr>
        <w:t>::</w:t>
      </w:r>
      <w:proofErr w:type="spellStart"/>
      <w:proofErr w:type="gramEnd"/>
      <w:r w:rsidRPr="0016751E">
        <w:rPr>
          <w:lang w:val="en-US"/>
        </w:rPr>
        <w:t>kable</w:t>
      </w:r>
      <w:proofErr w:type="spellEnd"/>
      <w:r w:rsidRPr="0016751E">
        <w:rPr>
          <w:lang w:val="en-US"/>
        </w:rPr>
        <w:t>()`, not {</w:t>
      </w:r>
      <w:proofErr w:type="spellStart"/>
      <w:r w:rsidRPr="0016751E">
        <w:rPr>
          <w:lang w:val="en-US"/>
        </w:rPr>
        <w:t>gt</w:t>
      </w:r>
      <w:proofErr w:type="spellEnd"/>
      <w:r w:rsidRPr="0016751E">
        <w:rPr>
          <w:lang w:val="en-US"/>
        </w:rPr>
        <w:t>}. Learn why at</w:t>
      </w:r>
      <w:r w:rsidRPr="0016751E">
        <w:rPr>
          <w:lang w:val="en-US"/>
        </w:rPr>
        <w:br/>
        <w:t>## https://www.danieldsjoberg.com/gtsummary/articles/rmarkdown.html</w:t>
      </w:r>
      <w:r w:rsidRPr="0016751E">
        <w:rPr>
          <w:lang w:val="en-US"/>
        </w:rPr>
        <w:br/>
        <w:t>## To suppress this message, include `message = FALSE` in the code chunk header.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3779"/>
        <w:gridCol w:w="641"/>
        <w:gridCol w:w="1948"/>
        <w:gridCol w:w="1948"/>
        <w:gridCol w:w="1044"/>
      </w:tblGrid>
      <w:tr w:rsidR="009B2F54">
        <w:trPr>
          <w:tblHeader/>
        </w:trPr>
        <w:tc>
          <w:tcPr>
            <w:tcW w:w="0" w:type="auto"/>
          </w:tcPr>
          <w:p w:rsidR="009B2F54" w:rsidRDefault="008A5CCB">
            <w:proofErr w:type="spellStart"/>
            <w:r>
              <w:rPr>
                <w:b/>
                <w:bCs/>
              </w:rPr>
              <w:t>Characteristic</w:t>
            </w:r>
            <w:proofErr w:type="spellEnd"/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rPr>
                <w:b/>
                <w:bCs/>
              </w:rPr>
              <w:t>Drug A</w:t>
            </w:r>
            <w:r>
              <w:t>, N = 98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rPr>
                <w:b/>
                <w:bCs/>
              </w:rPr>
              <w:t>Drug B</w:t>
            </w:r>
            <w:r>
              <w:t xml:space="preserve">, N = </w:t>
            </w:r>
            <w:r>
              <w:t>102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9B2F54">
        <w:tc>
          <w:tcPr>
            <w:tcW w:w="0" w:type="auto"/>
          </w:tcPr>
          <w:p w:rsidR="009B2F54" w:rsidRDefault="008A5CCB">
            <w:r>
              <w:t>Edad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189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46 (37, 59)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48 (39, 56)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0.7</w:t>
            </w:r>
          </w:p>
        </w:tc>
      </w:tr>
      <w:tr w:rsidR="009B2F54">
        <w:tc>
          <w:tcPr>
            <w:tcW w:w="0" w:type="auto"/>
          </w:tcPr>
          <w:p w:rsidR="009B2F54" w:rsidRDefault="008A5CCB">
            <w:r>
              <w:t>Unknown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Marcadores Tumorales ng/mL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190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0.84 (0.24, 1.57)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0.52 (0.19, 1.20)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0.085</w:t>
            </w:r>
          </w:p>
        </w:tc>
      </w:tr>
      <w:tr w:rsidR="009B2F54">
        <w:tc>
          <w:tcPr>
            <w:tcW w:w="0" w:type="auto"/>
          </w:tcPr>
          <w:p w:rsidR="009B2F54" w:rsidRDefault="008A5CCB">
            <w:r>
              <w:t>Unknown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Estadio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200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0.9</w:t>
            </w:r>
          </w:p>
        </w:tc>
      </w:tr>
      <w:tr w:rsidR="009B2F54">
        <w:tc>
          <w:tcPr>
            <w:tcW w:w="0" w:type="auto"/>
          </w:tcPr>
          <w:p w:rsidR="009B2F54" w:rsidRDefault="008A5CCB">
            <w:r>
              <w:t>T1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28 (29%)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25 (25%)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T2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25 (26%)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29 (28%)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T3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22 (22%)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21 (21%)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lastRenderedPageBreak/>
              <w:t>T4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23 (23%)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27 (26%)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Grado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200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0.9</w:t>
            </w:r>
          </w:p>
        </w:tc>
      </w:tr>
      <w:tr w:rsidR="009B2F54">
        <w:tc>
          <w:tcPr>
            <w:tcW w:w="0" w:type="auto"/>
          </w:tcPr>
          <w:p w:rsidR="009B2F54" w:rsidRDefault="008A5CCB">
            <w:r>
              <w:t>I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35 (36%)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33 (32%)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II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32 (33%)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36 (35%)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III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31 (32%)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33 (32%)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Respuesta Tumoral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193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0.5</w:t>
            </w:r>
          </w:p>
        </w:tc>
      </w:tr>
      <w:tr w:rsidR="009B2F54">
        <w:tc>
          <w:tcPr>
            <w:tcW w:w="0" w:type="auto"/>
          </w:tcPr>
          <w:p w:rsidR="009B2F54" w:rsidRDefault="008A5CCB">
            <w:r>
              <w:t>Negativa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67 (71%)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65 (66%)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Positiva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28 (29%)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33 (34%)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Unknown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Resultado al final del Seguimiento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200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0.4</w:t>
            </w:r>
          </w:p>
        </w:tc>
      </w:tr>
      <w:tr w:rsidR="009B2F54">
        <w:tc>
          <w:tcPr>
            <w:tcW w:w="0" w:type="auto"/>
          </w:tcPr>
          <w:p w:rsidR="009B2F54" w:rsidRDefault="008A5CCB">
            <w:r>
              <w:t>Fallecido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52 (53%)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60 (59%)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Vivo</w:t>
            </w:r>
          </w:p>
        </w:tc>
        <w:tc>
          <w:tcPr>
            <w:tcW w:w="0" w:type="auto"/>
          </w:tcPr>
          <w:p w:rsidR="009B2F54" w:rsidRDefault="009B2F54"/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46 (47%)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42 (41%)</w:t>
            </w:r>
          </w:p>
        </w:tc>
        <w:tc>
          <w:tcPr>
            <w:tcW w:w="0" w:type="auto"/>
          </w:tcPr>
          <w:p w:rsidR="009B2F54" w:rsidRDefault="009B2F54"/>
        </w:tc>
      </w:tr>
      <w:tr w:rsidR="009B2F54">
        <w:tc>
          <w:tcPr>
            <w:tcW w:w="0" w:type="auto"/>
          </w:tcPr>
          <w:p w:rsidR="009B2F54" w:rsidRDefault="008A5CCB">
            <w:r>
              <w:t>Tiempo de seguimiento en meses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200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23.5 (17.4, 24.0)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21.2 (14.6, 24.0)</w:t>
            </w:r>
          </w:p>
        </w:tc>
        <w:tc>
          <w:tcPr>
            <w:tcW w:w="0" w:type="auto"/>
          </w:tcPr>
          <w:p w:rsidR="009B2F54" w:rsidRDefault="008A5CCB">
            <w:pPr>
              <w:jc w:val="center"/>
            </w:pPr>
            <w:r>
              <w:t>0.14</w:t>
            </w:r>
          </w:p>
        </w:tc>
      </w:tr>
    </w:tbl>
    <w:p w:rsidR="009B2F54" w:rsidRDefault="008A5CCB">
      <w:pPr>
        <w:pStyle w:val="Ttulo3"/>
      </w:pPr>
      <w:bookmarkStart w:id="7" w:name="gráfico-diagrama-de-cajas"/>
      <w:bookmarkStart w:id="8" w:name="_Toc109203843"/>
      <w:bookmarkEnd w:id="5"/>
      <w:r>
        <w:t>Gráfico diagrama de cajas</w:t>
      </w:r>
      <w:bookmarkEnd w:id="8"/>
    </w:p>
    <w:p w:rsidR="009B2F54" w:rsidRDefault="008A5CCB">
      <w:r>
        <w:rPr>
          <w:noProof/>
          <w:lang w:val="en-US"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mi_primer_rmarkdown6_files/figure-docx/Grafico%20Caja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51E" w:rsidRDefault="0016751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9" w:name="gráfico-de-supervivencia"/>
      <w:bookmarkStart w:id="10" w:name="_Toc109203844"/>
      <w:bookmarkEnd w:id="7"/>
    </w:p>
    <w:p w:rsidR="009B2F54" w:rsidRDefault="008A5CCB">
      <w:pPr>
        <w:pStyle w:val="Ttulo3"/>
      </w:pPr>
      <w:r>
        <w:t>Gráfico de Supervivencia</w:t>
      </w:r>
      <w:bookmarkEnd w:id="10"/>
    </w:p>
    <w:p w:rsidR="009B2F54" w:rsidRDefault="008A5CCB">
      <w:r>
        <w:t>Mi segunda citación (2)</w:t>
      </w:r>
    </w:p>
    <w:p w:rsidR="009B2F54" w:rsidRDefault="008A5CCB">
      <w:r>
        <w:rPr>
          <w:noProof/>
          <w:lang w:val="en-US"/>
        </w:rPr>
        <w:drawing>
          <wp:inline distT="0" distB="0" distL="0" distR="0">
            <wp:extent cx="4620126" cy="554415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i_primer_rmarkdown6_files/figure-docx/grafico_surviva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51E" w:rsidRDefault="0016751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11" w:name="gráfico-tasa-andalucía-datos-aleatorios"/>
      <w:bookmarkStart w:id="12" w:name="_Toc109203845"/>
      <w:bookmarkEnd w:id="9"/>
      <w:r>
        <w:br w:type="page"/>
      </w:r>
    </w:p>
    <w:p w:rsidR="009B2F54" w:rsidRDefault="008A5CCB">
      <w:pPr>
        <w:pStyle w:val="Ttulo3"/>
      </w:pPr>
      <w:r>
        <w:lastRenderedPageBreak/>
        <w:t>Gráfico Tasa Andalucía (Datos Aleatorios)</w:t>
      </w:r>
      <w:bookmarkEnd w:id="12"/>
    </w:p>
    <w:p w:rsidR="009B2F54" w:rsidRDefault="008A5CCB">
      <w:r>
        <w:t>Mi tercera citación(3)</w:t>
      </w:r>
    </w:p>
    <w:p w:rsidR="009B2F54" w:rsidRDefault="008A5CCB">
      <w:r>
        <w:rPr>
          <w:noProof/>
          <w:lang w:val="en-US"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mi_primer_rmarkdown6_files/figure-docx/grafico_andaluci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F54" w:rsidRDefault="008A5CCB">
      <w:r>
        <w:t>Paquetes usados con R [(4)](5)[(6)](7)[(8)](9)[(10)](11)</w:t>
      </w:r>
    </w:p>
    <w:p w:rsidR="0016751E" w:rsidRDefault="0016751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13" w:name="bibliografía"/>
      <w:bookmarkStart w:id="14" w:name="_Toc109203846"/>
      <w:bookmarkEnd w:id="11"/>
      <w:r>
        <w:br w:type="page"/>
      </w:r>
    </w:p>
    <w:p w:rsidR="009B2F54" w:rsidRDefault="008A5CCB">
      <w:pPr>
        <w:pStyle w:val="Ttulo3"/>
      </w:pPr>
      <w:r>
        <w:lastRenderedPageBreak/>
        <w:t>Bibliografía</w:t>
      </w:r>
      <w:bookmarkEnd w:id="14"/>
    </w:p>
    <w:p w:rsidR="009B2F54" w:rsidRPr="0016751E" w:rsidRDefault="008A5CCB">
      <w:pPr>
        <w:rPr>
          <w:lang w:val="en-US"/>
        </w:rPr>
      </w:pPr>
      <w:bookmarkStart w:id="15" w:name="ref-Chen2020"/>
      <w:bookmarkStart w:id="16" w:name="refs"/>
      <w:r>
        <w:t xml:space="preserve">1. </w:t>
      </w:r>
      <w:r>
        <w:tab/>
        <w:t xml:space="preserve">Chen P, Li T, Sun T, Willis VC, Roebuck MC, Bravata DM, et al. </w:t>
      </w:r>
      <w:r w:rsidRPr="0016751E">
        <w:rPr>
          <w:lang w:val="en-US"/>
        </w:rPr>
        <w:t>Clinical Decision Support for High-Risk Stage II Col</w:t>
      </w:r>
      <w:r w:rsidRPr="0016751E">
        <w:rPr>
          <w:lang w:val="en-US"/>
        </w:rPr>
        <w:t xml:space="preserve">on Cancer: A Real-World Study of Treatment Concordance and Survival. Diseases of the Colon &amp; Rectum [Internet]. 2020 Sep 16;63(10):1383–92. Available from: </w:t>
      </w:r>
      <w:hyperlink r:id="rId11">
        <w:r w:rsidRPr="0016751E">
          <w:rPr>
            <w:rStyle w:val="Hipervnculo"/>
            <w:lang w:val="en-US"/>
          </w:rPr>
          <w:t>http://dx.doi.org/10.1097/DCR.0000</w:t>
        </w:r>
        <w:r w:rsidRPr="0016751E">
          <w:rPr>
            <w:rStyle w:val="Hipervnculo"/>
            <w:lang w:val="en-US"/>
          </w:rPr>
          <w:t>000000001690</w:t>
        </w:r>
      </w:hyperlink>
    </w:p>
    <w:p w:rsidR="009B2F54" w:rsidRPr="0016751E" w:rsidRDefault="008A5CCB">
      <w:pPr>
        <w:rPr>
          <w:lang w:val="en-US"/>
        </w:rPr>
      </w:pPr>
      <w:bookmarkStart w:id="17" w:name="ref-geribaldi-doldán2018"/>
      <w:bookmarkEnd w:id="15"/>
      <w:r>
        <w:t xml:space="preserve">2. </w:t>
      </w:r>
      <w:r>
        <w:tab/>
        <w:t xml:space="preserve">Geribaldi-Doldán N, Carrasco M, Murillo-Carretero M, Domínguez-García S, García-Cózar FJ, Muñoz-Miranda JP, et al. </w:t>
      </w:r>
      <w:r w:rsidRPr="0016751E">
        <w:rPr>
          <w:lang w:val="en-US"/>
        </w:rPr>
        <w:t xml:space="preserve">Specific inhibition of ADAM17/TACE promotes neurogenesis in the injured motor cortex. Cell Death &amp; Disease [Internet]. 2018 </w:t>
      </w:r>
      <w:r w:rsidRPr="0016751E">
        <w:rPr>
          <w:lang w:val="en-US"/>
        </w:rPr>
        <w:t xml:space="preserve">Aug 28;9(9). Available from: </w:t>
      </w:r>
      <w:hyperlink r:id="rId12">
        <w:r w:rsidRPr="0016751E">
          <w:rPr>
            <w:rStyle w:val="Hipervnculo"/>
            <w:lang w:val="en-US"/>
          </w:rPr>
          <w:t>http://dx.doi.org/10.1038/s41419-018-0913-2</w:t>
        </w:r>
      </w:hyperlink>
    </w:p>
    <w:p w:rsidR="009B2F54" w:rsidRPr="0016751E" w:rsidRDefault="008A5CCB">
      <w:pPr>
        <w:rPr>
          <w:lang w:val="en-US"/>
        </w:rPr>
      </w:pPr>
      <w:bookmarkStart w:id="18" w:name="ref-Carmona-Jiménez2021"/>
      <w:bookmarkEnd w:id="17"/>
      <w:r>
        <w:t xml:space="preserve">3. </w:t>
      </w:r>
      <w:r>
        <w:tab/>
        <w:t xml:space="preserve">Carmona-Jiménez Y, Palma M, Guillén-Sánchez DA, García-Moreno MV. </w:t>
      </w:r>
      <w:r w:rsidRPr="0016751E">
        <w:rPr>
          <w:lang w:val="en-US"/>
        </w:rPr>
        <w:t>Study of the Cluster Thinning Grape as a Source of</w:t>
      </w:r>
      <w:r w:rsidRPr="0016751E">
        <w:rPr>
          <w:lang w:val="en-US"/>
        </w:rPr>
        <w:t xml:space="preserve"> Phenolic Compounds and Evaluation of Its Antioxidant Potential. Biomolecules [Internet]. 2021 Feb 5;11(2):227. Available from: </w:t>
      </w:r>
      <w:hyperlink r:id="rId13">
        <w:r w:rsidRPr="0016751E">
          <w:rPr>
            <w:rStyle w:val="Hipervnculo"/>
            <w:lang w:val="en-US"/>
          </w:rPr>
          <w:t>http://dx.doi.org/10.3390/biom11020227</w:t>
        </w:r>
      </w:hyperlink>
    </w:p>
    <w:p w:rsidR="009B2F54" w:rsidRPr="0016751E" w:rsidRDefault="008A5CCB">
      <w:pPr>
        <w:rPr>
          <w:lang w:val="en-US"/>
        </w:rPr>
      </w:pPr>
      <w:bookmarkStart w:id="19" w:name="ref-gtsummary"/>
      <w:bookmarkEnd w:id="18"/>
      <w:r w:rsidRPr="0016751E">
        <w:rPr>
          <w:lang w:val="en-US"/>
        </w:rPr>
        <w:t xml:space="preserve">4. </w:t>
      </w:r>
      <w:r w:rsidRPr="0016751E">
        <w:rPr>
          <w:lang w:val="en-US"/>
        </w:rPr>
        <w:tab/>
      </w:r>
      <w:proofErr w:type="spellStart"/>
      <w:r w:rsidRPr="0016751E">
        <w:rPr>
          <w:lang w:val="en-US"/>
        </w:rPr>
        <w:t>Sjoberg</w:t>
      </w:r>
      <w:proofErr w:type="spellEnd"/>
      <w:r w:rsidRPr="0016751E">
        <w:rPr>
          <w:lang w:val="en-US"/>
        </w:rPr>
        <w:t xml:space="preserve"> DD, Whiting K, Curr</w:t>
      </w:r>
      <w:r w:rsidRPr="0016751E">
        <w:rPr>
          <w:lang w:val="en-US"/>
        </w:rPr>
        <w:t xml:space="preserve">y M, </w:t>
      </w:r>
      <w:proofErr w:type="spellStart"/>
      <w:r w:rsidRPr="0016751E">
        <w:rPr>
          <w:lang w:val="en-US"/>
        </w:rPr>
        <w:t>Lavery</w:t>
      </w:r>
      <w:proofErr w:type="spellEnd"/>
      <w:r w:rsidRPr="0016751E">
        <w:rPr>
          <w:lang w:val="en-US"/>
        </w:rPr>
        <w:t xml:space="preserve"> JA, </w:t>
      </w:r>
      <w:proofErr w:type="spellStart"/>
      <w:r w:rsidRPr="0016751E">
        <w:rPr>
          <w:lang w:val="en-US"/>
        </w:rPr>
        <w:t>Larmarange</w:t>
      </w:r>
      <w:proofErr w:type="spellEnd"/>
      <w:r w:rsidRPr="0016751E">
        <w:rPr>
          <w:lang w:val="en-US"/>
        </w:rPr>
        <w:t xml:space="preserve"> J. Reproducible summary tables with the </w:t>
      </w:r>
      <w:proofErr w:type="spellStart"/>
      <w:r w:rsidRPr="0016751E">
        <w:rPr>
          <w:lang w:val="en-US"/>
        </w:rPr>
        <w:t>gtsummary</w:t>
      </w:r>
      <w:proofErr w:type="spellEnd"/>
      <w:r w:rsidRPr="0016751E">
        <w:rPr>
          <w:lang w:val="en-US"/>
        </w:rPr>
        <w:t xml:space="preserve"> package. </w:t>
      </w:r>
      <w:proofErr w:type="gramStart"/>
      <w:r w:rsidRPr="0016751E">
        <w:rPr>
          <w:lang w:val="en-US"/>
        </w:rPr>
        <w:t>2021;13:570</w:t>
      </w:r>
      <w:proofErr w:type="gramEnd"/>
      <w:r w:rsidRPr="0016751E">
        <w:rPr>
          <w:lang w:val="en-US"/>
        </w:rPr>
        <w:t xml:space="preserve">–80. Available from: </w:t>
      </w:r>
      <w:hyperlink r:id="rId14">
        <w:r w:rsidRPr="0016751E">
          <w:rPr>
            <w:rStyle w:val="Hipervnculo"/>
            <w:lang w:val="en-US"/>
          </w:rPr>
          <w:t>https://doi.org/10.32614/RJ-2021-053</w:t>
        </w:r>
      </w:hyperlink>
    </w:p>
    <w:p w:rsidR="009B2F54" w:rsidRPr="0016751E" w:rsidRDefault="008A5CCB">
      <w:pPr>
        <w:rPr>
          <w:lang w:val="en-US"/>
        </w:rPr>
      </w:pPr>
      <w:bookmarkStart w:id="20" w:name="ref-ggplot2"/>
      <w:bookmarkEnd w:id="19"/>
      <w:r w:rsidRPr="0016751E">
        <w:rPr>
          <w:lang w:val="en-US"/>
        </w:rPr>
        <w:t xml:space="preserve">5. </w:t>
      </w:r>
      <w:r w:rsidRPr="0016751E">
        <w:rPr>
          <w:lang w:val="en-US"/>
        </w:rPr>
        <w:tab/>
        <w:t xml:space="preserve">Wickham H. ggplot2: Elegant graphics for </w:t>
      </w:r>
      <w:r w:rsidRPr="0016751E">
        <w:rPr>
          <w:lang w:val="en-US"/>
        </w:rPr>
        <w:t xml:space="preserve">data analysis. 2016; Available from: </w:t>
      </w:r>
      <w:hyperlink r:id="rId15">
        <w:r w:rsidRPr="0016751E">
          <w:rPr>
            <w:rStyle w:val="Hipervnculo"/>
            <w:lang w:val="en-US"/>
          </w:rPr>
          <w:t>https://ggplot2.tidyverse.org</w:t>
        </w:r>
      </w:hyperlink>
    </w:p>
    <w:p w:rsidR="009B2F54" w:rsidRPr="0016751E" w:rsidRDefault="008A5CCB">
      <w:pPr>
        <w:rPr>
          <w:lang w:val="en-US"/>
        </w:rPr>
      </w:pPr>
      <w:bookmarkStart w:id="21" w:name="ref-dplyr"/>
      <w:bookmarkEnd w:id="20"/>
      <w:r w:rsidRPr="0016751E">
        <w:rPr>
          <w:lang w:val="en-US"/>
        </w:rPr>
        <w:t xml:space="preserve">6. </w:t>
      </w:r>
      <w:r w:rsidRPr="0016751E">
        <w:rPr>
          <w:lang w:val="en-US"/>
        </w:rPr>
        <w:tab/>
        <w:t xml:space="preserve">Wickham H, François R, Henry L, Müller K. </w:t>
      </w:r>
      <w:proofErr w:type="spellStart"/>
      <w:r w:rsidRPr="0016751E">
        <w:rPr>
          <w:lang w:val="en-US"/>
        </w:rPr>
        <w:t>Dplyr</w:t>
      </w:r>
      <w:proofErr w:type="spellEnd"/>
      <w:r w:rsidRPr="0016751E">
        <w:rPr>
          <w:lang w:val="en-US"/>
        </w:rPr>
        <w:t xml:space="preserve">: A grammar of data manipulation. 2022; Available from: </w:t>
      </w:r>
      <w:hyperlink r:id="rId16">
        <w:r w:rsidRPr="0016751E">
          <w:rPr>
            <w:rStyle w:val="Hipervnculo"/>
            <w:lang w:val="en-US"/>
          </w:rPr>
          <w:t>https://CRAN.R-project.org/package=dplyr</w:t>
        </w:r>
      </w:hyperlink>
    </w:p>
    <w:p w:rsidR="009B2F54" w:rsidRPr="0016751E" w:rsidRDefault="008A5CCB">
      <w:pPr>
        <w:rPr>
          <w:lang w:val="en-US"/>
        </w:rPr>
      </w:pPr>
      <w:bookmarkStart w:id="22" w:name="ref-readxl"/>
      <w:bookmarkEnd w:id="21"/>
      <w:r w:rsidRPr="0016751E">
        <w:rPr>
          <w:lang w:val="en-US"/>
        </w:rPr>
        <w:t xml:space="preserve">7. </w:t>
      </w:r>
      <w:r w:rsidRPr="0016751E">
        <w:rPr>
          <w:lang w:val="en-US"/>
        </w:rPr>
        <w:tab/>
        <w:t xml:space="preserve">Wickham H, Bryan J. </w:t>
      </w:r>
      <w:proofErr w:type="spellStart"/>
      <w:r w:rsidRPr="0016751E">
        <w:rPr>
          <w:lang w:val="en-US"/>
        </w:rPr>
        <w:t>Readxl</w:t>
      </w:r>
      <w:proofErr w:type="spellEnd"/>
      <w:r w:rsidRPr="0016751E">
        <w:rPr>
          <w:lang w:val="en-US"/>
        </w:rPr>
        <w:t xml:space="preserve">: Read excel files. 2022; Available from: </w:t>
      </w:r>
      <w:hyperlink r:id="rId17">
        <w:r w:rsidRPr="0016751E">
          <w:rPr>
            <w:rStyle w:val="Hipervnculo"/>
            <w:lang w:val="en-US"/>
          </w:rPr>
          <w:t>https://CRAN.R-project.org/package=readxl</w:t>
        </w:r>
      </w:hyperlink>
    </w:p>
    <w:p w:rsidR="009B2F54" w:rsidRDefault="008A5CCB">
      <w:bookmarkStart w:id="23" w:name="ref-graphics"/>
      <w:bookmarkEnd w:id="22"/>
      <w:r>
        <w:t xml:space="preserve">8. </w:t>
      </w:r>
      <w:r>
        <w:tab/>
        <w:t>R Core Te</w:t>
      </w:r>
      <w:r>
        <w:t xml:space="preserve">am. </w:t>
      </w:r>
      <w:r w:rsidRPr="0016751E">
        <w:rPr>
          <w:lang w:val="en-US"/>
        </w:rPr>
        <w:t xml:space="preserve">R: A language and environment for statistical computing. </w:t>
      </w:r>
      <w:r>
        <w:t xml:space="preserve">2022;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</w:t>
      </w:r>
      <w:hyperlink r:id="rId18">
        <w:r>
          <w:rPr>
            <w:rStyle w:val="Hipervnculo"/>
          </w:rPr>
          <w:t>https://www.R-project.org/</w:t>
        </w:r>
      </w:hyperlink>
    </w:p>
    <w:p w:rsidR="009B2F54" w:rsidRPr="0016751E" w:rsidRDefault="008A5CCB">
      <w:pPr>
        <w:rPr>
          <w:lang w:val="en-US"/>
        </w:rPr>
      </w:pPr>
      <w:bookmarkStart w:id="24" w:name="ref-survival"/>
      <w:bookmarkEnd w:id="23"/>
      <w:r>
        <w:t xml:space="preserve">9. </w:t>
      </w:r>
      <w:r>
        <w:tab/>
        <w:t xml:space="preserve">Therneau TM. </w:t>
      </w:r>
      <w:r w:rsidRPr="0016751E">
        <w:rPr>
          <w:lang w:val="en-US"/>
        </w:rPr>
        <w:t xml:space="preserve">A package for survival analysis in r. 2021; Available from: </w:t>
      </w:r>
      <w:hyperlink r:id="rId19">
        <w:r w:rsidRPr="0016751E">
          <w:rPr>
            <w:rStyle w:val="Hipervnculo"/>
            <w:lang w:val="en-US"/>
          </w:rPr>
          <w:t>https://CRAN.R-project.org/package=survival</w:t>
        </w:r>
      </w:hyperlink>
    </w:p>
    <w:p w:rsidR="009B2F54" w:rsidRPr="0016751E" w:rsidRDefault="008A5CCB">
      <w:pPr>
        <w:rPr>
          <w:lang w:val="en-US"/>
        </w:rPr>
      </w:pPr>
      <w:bookmarkStart w:id="25" w:name="ref-survminer"/>
      <w:bookmarkEnd w:id="24"/>
      <w:r w:rsidRPr="0016751E">
        <w:rPr>
          <w:lang w:val="en-US"/>
        </w:rPr>
        <w:t xml:space="preserve">10. </w:t>
      </w:r>
      <w:r w:rsidRPr="0016751E">
        <w:rPr>
          <w:lang w:val="en-US"/>
        </w:rPr>
        <w:tab/>
      </w:r>
      <w:proofErr w:type="spellStart"/>
      <w:r w:rsidRPr="0016751E">
        <w:rPr>
          <w:lang w:val="en-US"/>
        </w:rPr>
        <w:t>Kassambara</w:t>
      </w:r>
      <w:proofErr w:type="spellEnd"/>
      <w:r w:rsidRPr="0016751E">
        <w:rPr>
          <w:lang w:val="en-US"/>
        </w:rPr>
        <w:t xml:space="preserve"> A, </w:t>
      </w:r>
      <w:proofErr w:type="spellStart"/>
      <w:r w:rsidRPr="0016751E">
        <w:rPr>
          <w:lang w:val="en-US"/>
        </w:rPr>
        <w:t>Kosinski</w:t>
      </w:r>
      <w:proofErr w:type="spellEnd"/>
      <w:r w:rsidRPr="0016751E">
        <w:rPr>
          <w:lang w:val="en-US"/>
        </w:rPr>
        <w:t xml:space="preserve"> M, </w:t>
      </w:r>
      <w:proofErr w:type="spellStart"/>
      <w:r w:rsidRPr="0016751E">
        <w:rPr>
          <w:lang w:val="en-US"/>
        </w:rPr>
        <w:t>Biecek</w:t>
      </w:r>
      <w:proofErr w:type="spellEnd"/>
      <w:r w:rsidRPr="0016751E">
        <w:rPr>
          <w:lang w:val="en-US"/>
        </w:rPr>
        <w:t xml:space="preserve"> P. </w:t>
      </w:r>
      <w:proofErr w:type="spellStart"/>
      <w:r w:rsidRPr="0016751E">
        <w:rPr>
          <w:lang w:val="en-US"/>
        </w:rPr>
        <w:t>Survminer</w:t>
      </w:r>
      <w:proofErr w:type="spellEnd"/>
      <w:r w:rsidRPr="0016751E">
        <w:rPr>
          <w:lang w:val="en-US"/>
        </w:rPr>
        <w:t xml:space="preserve">: Drawing survival curves using ’ggplot2’. 2021; Available from: </w:t>
      </w:r>
      <w:hyperlink r:id="rId20">
        <w:r w:rsidRPr="0016751E">
          <w:rPr>
            <w:rStyle w:val="Hipervnculo"/>
            <w:lang w:val="en-US"/>
          </w:rPr>
          <w:t>https://CRAN.R-project.org/package=survminer</w:t>
        </w:r>
      </w:hyperlink>
    </w:p>
    <w:p w:rsidR="009B2F54" w:rsidRDefault="008A5CCB">
      <w:bookmarkStart w:id="26" w:name="ref-sf"/>
      <w:bookmarkEnd w:id="25"/>
      <w:r w:rsidRPr="0016751E">
        <w:rPr>
          <w:lang w:val="en-US"/>
        </w:rPr>
        <w:t xml:space="preserve">11. </w:t>
      </w:r>
      <w:r w:rsidRPr="0016751E">
        <w:rPr>
          <w:lang w:val="en-US"/>
        </w:rPr>
        <w:tab/>
      </w:r>
      <w:proofErr w:type="spellStart"/>
      <w:r w:rsidRPr="0016751E">
        <w:rPr>
          <w:lang w:val="en-US"/>
        </w:rPr>
        <w:t>Pebesma</w:t>
      </w:r>
      <w:proofErr w:type="spellEnd"/>
      <w:r w:rsidRPr="0016751E">
        <w:rPr>
          <w:lang w:val="en-US"/>
        </w:rPr>
        <w:t xml:space="preserve"> E. Simple features for r: Standardized support for spatial vector data. 2018;10.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</w:t>
      </w:r>
      <w:hyperlink r:id="rId21">
        <w:r>
          <w:rPr>
            <w:rStyle w:val="Hipervnculo"/>
          </w:rPr>
          <w:t>https://doi.org/10.32614/RJ-2018-009</w:t>
        </w:r>
      </w:hyperlink>
      <w:bookmarkEnd w:id="1"/>
      <w:bookmarkEnd w:id="13"/>
      <w:bookmarkEnd w:id="16"/>
      <w:bookmarkEnd w:id="26"/>
    </w:p>
    <w:sectPr w:rsidR="009B2F54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CCB" w:rsidRDefault="008A5CCB">
      <w:pPr>
        <w:spacing w:after="0" w:line="240" w:lineRule="auto"/>
      </w:pPr>
      <w:r>
        <w:separator/>
      </w:r>
    </w:p>
  </w:endnote>
  <w:endnote w:type="continuationSeparator" w:id="0">
    <w:p w:rsidR="008A5CCB" w:rsidRDefault="008A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8A5CCB" w:rsidP="00DC2DC9">
    <w:pPr>
      <w:pStyle w:val="Piedepgina"/>
      <w:jc w:val="center"/>
    </w:pPr>
  </w:p>
  <w:p w:rsidR="00DC2DC9" w:rsidRDefault="008A5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CCB" w:rsidRDefault="008A5CCB">
      <w:r>
        <w:separator/>
      </w:r>
    </w:p>
  </w:footnote>
  <w:footnote w:type="continuationSeparator" w:id="0">
    <w:p w:rsidR="008A5CCB" w:rsidRDefault="008A5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8A5CCB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2001" o:spid="_x0000_s3074" type="#_x0000_t75" style="position:absolute;margin-left:0;margin-top:0;width:467.95pt;height:285.45pt;z-index:-251656192;mso-position-horizontal:center;mso-position-horizontal-relative:margin;mso-position-vertical:center;mso-position-vertical-relative:margin" o:allowincell="f">
          <v:imagedata r:id="rId1" o:title="planificar la estrateg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8A5CCB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2002" o:spid="_x0000_s3075" type="#_x0000_t75" style="position:absolute;margin-left:0;margin-top:0;width:467.95pt;height:285.45pt;z-index:-251655168;mso-position-horizontal:center;mso-position-horizontal-relative:margin;mso-position-vertical:center;mso-position-vertical-relative:margin" o:allowincell="f">
          <v:imagedata r:id="rId1" o:title="planificar la estrategia" gain="19661f" blacklevel="22938f"/>
          <w10:wrap anchorx="margin" anchory="margin"/>
        </v:shape>
      </w:pic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-464820</wp:posOffset>
          </wp:positionH>
          <wp:positionV relativeFrom="paragraph">
            <wp:posOffset>-315595</wp:posOffset>
          </wp:positionV>
          <wp:extent cx="2517219" cy="754380"/>
          <wp:effectExtent l="0" t="0" r="0" b="7620"/>
          <wp:wrapTopAndBottom/>
          <wp:docPr id="1" name="Imagen 1" descr="https://agscampogibraltaroeste.es/wp-content/uploads/2021/06/logoA-ConsejeriaSaludyFamili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agscampogibraltaroeste.es/wp-content/uploads/2021/06/logoA-ConsejeriaSaludyFamilia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219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DC9" w:rsidRDefault="008A5CCB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2000" o:spid="_x0000_s3073" type="#_x0000_t75" style="position:absolute;margin-left:0;margin-top:0;width:467.95pt;height:285.45pt;z-index:-251657216;mso-position-horizontal:center;mso-position-horizontal-relative:margin;mso-position-vertical:center;mso-position-vertical-relative:margin" o:allowincell="f">
          <v:imagedata r:id="rId1" o:title="planificar la estrateg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74658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54"/>
    <w:rsid w:val="0016751E"/>
    <w:rsid w:val="006875C9"/>
    <w:rsid w:val="008A5CCB"/>
    <w:rsid w:val="009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645FE972"/>
  <w15:docId w15:val="{3EE275A9-5247-4DD4-8730-45DB8929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DC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2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DC9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C2D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C2D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C2D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C2DC9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C2D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2D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C2D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C2DC9"/>
    <w:rPr>
      <w:color w:val="0563C1" w:themeColor="hyperlink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x.doi.org/10.3390/biom11020227" TargetMode="External"/><Relationship Id="rId18" Type="http://schemas.openxmlformats.org/officeDocument/2006/relationships/hyperlink" Target="https://www.R-project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32614/RJ-2018-009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x.doi.org/10.1038/s41419-018-0913-2" TargetMode="External"/><Relationship Id="rId17" Type="http://schemas.openxmlformats.org/officeDocument/2006/relationships/hyperlink" Target="https://CRAN.R-project.org/package=readxl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dplyr" TargetMode="External"/><Relationship Id="rId20" Type="http://schemas.openxmlformats.org/officeDocument/2006/relationships/hyperlink" Target="https://CRAN.R-project.org/package=survmin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97/DCR.0000000000001690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gplot2.tidyverse.org" TargetMode="External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s://CRAN.R-project.org/package=surviv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i.org/10.32614/RJ-2021-053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 primer Rmarkdown</vt:lpstr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Rmarkdown</dc:title>
  <dc:creator>Valme del Río García</dc:creator>
  <cp:keywords/>
  <cp:lastModifiedBy>Usuario</cp:lastModifiedBy>
  <cp:revision>3</cp:revision>
  <dcterms:created xsi:type="dcterms:W3CDTF">2022-07-20T08:04:00Z</dcterms:created>
  <dcterms:modified xsi:type="dcterms:W3CDTF">2022-07-20T08:06:00Z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vancouver.csl</vt:lpwstr>
  </property>
  <property fmtid="{D5CDD505-2E9C-101B-9397-08002B2CF9AE}" pid="4" name="date">
    <vt:lpwstr>2022/07/20</vt:lpwstr>
  </property>
  <property fmtid="{D5CDD505-2E9C-101B-9397-08002B2CF9AE}" pid="5" name="output">
    <vt:lpwstr/>
  </property>
</Properties>
</file>