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Databases Laboratory Work Nr </w:t>
      </w: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3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Title: </w:t>
      </w: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CREATING AND MODIFYING TABLES IN SQL SERVER MANAGEMENT STUDIO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Prerequisites: SQL 2017 and SQL server management studio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Objectives: </w:t>
      </w: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Create and modify SQL tables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Tasks: </w:t>
      </w:r>
    </w:p>
    <w:p>
      <w:pPr>
        <w:spacing w:before="36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9311">
          <v:rect xmlns:o="urn:schemas-microsoft-com:office:office" xmlns:v="urn:schemas-microsoft-com:vml" id="rectole0000000000" style="width:415.150000pt;height:465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36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1572">
          <v:rect xmlns:o="urn:schemas-microsoft-com:office:office" xmlns:v="urn:schemas-microsoft-com:vml" id="rectole0000000001" style="width:415.150000pt;height:78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36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Implementation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1.b)116,2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2.decimal(2.1)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3.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4716">
          <v:rect xmlns:o="urn:schemas-microsoft-com:office:office" xmlns:v="urn:schemas-microsoft-com:vml" id="rectole0000000002" style="width:415.150000pt;height:235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4.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4668">
          <v:rect xmlns:o="urn:schemas-microsoft-com:office:office" xmlns:v="urn:schemas-microsoft-com:vml" id="rectole0000000003" style="width:415.150000pt;height:233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4668">
          <v:rect xmlns:o="urn:schemas-microsoft-com:office:office" xmlns:v="urn:schemas-microsoft-com:vml" id="rectole0000000004" style="width:415.150000pt;height:233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4668">
          <v:rect xmlns:o="urn:schemas-microsoft-com:office:office" xmlns:v="urn:schemas-microsoft-com:vml" id="rectole0000000005" style="width:415.150000pt;height:233.4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4668">
          <v:rect xmlns:o="urn:schemas-microsoft-com:office:office" xmlns:v="urn:schemas-microsoft-com:vml" id="rectole0000000006" style="width:415.150000pt;height:233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Conclusion 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color w:val="24292E"/>
          <w:spacing w:val="0"/>
          <w:position w:val="0"/>
          <w:sz w:val="30"/>
          <w:shd w:fill="FFFFFF" w:val="clear"/>
        </w:rPr>
        <w:t xml:space="preserve">Following this practical work, Microsoft SQL server management studio </w:t>
      </w:r>
      <w:r>
        <w:rPr>
          <w:rFonts w:ascii="Segoe UI" w:hAnsi="Segoe UI" w:cs="Segoe UI" w:eastAsia="Segoe UI"/>
          <w:color w:val="24292E"/>
          <w:spacing w:val="0"/>
          <w:position w:val="0"/>
          <w:sz w:val="30"/>
          <w:shd w:fill="FFFFFF" w:val="clear"/>
        </w:rPr>
        <w:t xml:space="preserve">were studied the process of creating and editing MSQL tables. During practical exercises were created 2 tables Disciplina and Grupe and were filled with given information. 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