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AIOS Bygglogg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Oppdatert: 26. april 2026 — Komplett oversikt for ny Claude-instans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INFRASTRUKTUR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/ Detalj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n8n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Kjører på aios.valoraai.xyz (Hetzner, Ubuntu 24.04, Docker)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Supabase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Frankfurt-region, pgvector aktivert, 17 tabeller med RLS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Telegram-bot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Koblet til n8n, svarer korrekt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Claude Sonnet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claude-sonnet-4-20250514, primær LLM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AIOS workflow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Published og fungerende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docker-compose-v2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/usr/local/bin/docker-compose-v2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Timezone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Europe/Oslo (CEST, +0200)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Google Workspace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Gmail, Drive, Calendar koblet i n8n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AWS S3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eu-west-1, backup fungerer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Backblaze B2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EU Central, Amsterdam, AES256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Scripts på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/opt/aios/scripts/ — setup.sh, migrate.sh, backup.sh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RAG-ARKITEKTUR — KRITISK, IKKE ENDRE UTEN GRUNN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Denne standarden er låst. All endring krever eksplisitt godkjenning.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Embedding-modell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text-embedding-3-small (OpenAI)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Dimensjoner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Genereres 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n8n (Generate Query Embedding-noden)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match_context threshold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0.30 (tunet 26. april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match_context match_count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match_memories threshold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0.30 (tunet 26. april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match_memories match_count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RPC 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query_embedding (vector) — ikke query_text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Supabase operator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&lt;=&gt; (pgvector similarity search)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Embedding credential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account 2 — viser kosmetisk advarsel-trekant i n8n. Fungerer i produksjon. Byttes når vi migrerer til Ollama.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VIKTIG n8n-fallgruve: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Embedding-array MÅ sendes med JSON.stringify() i JSON body-modus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{{ }} uten = i JSON-modus KREVER JSON.stringify()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Uten JSON.stringify() får du: 'Vector contents must start with ['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AIOS WORKFLOW — KOMPLETT KJEDE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Telegram Trigger → Parse Message → Route Intent → Fetch Conversation History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→ Generate Query Embedding → Fetch Context (Supabase RAG) → Fetch Memories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→ Build System Prompt → Claude API → Extract Response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→ Send Response + Log Cost Event + Log to Supabase + Extract Memories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→ Parse &amp; Save Memories → Generate Memory Embedding → Save Memory to Supabase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MEMORY-SYSTEM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Detalj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Memory Extractor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Bygget og fungerer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Lagring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memories-tabell i Supabase med content + embedding + metadata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Semantisk søk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Fungerer end-to-end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Type-kategorisering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technical / founder / business / customer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Tomme memories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Slettet 25. april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Memory 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Lavt — bygger seg opp over tid med bruk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CONTEXT-FILER I SUPABASE (aios_context)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9 rader — alle med embeddings (text-embedding-3-small, 1536 dim):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founder_dna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business_context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aios_capabilities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sop_communication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outreach_sop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kjerne_filosofi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tone_of_voice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ethical_boundaries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SIKKERHET OG TILGANGSKONTROLL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Detalj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Aktivert på alle 17 Supabase-tabeller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service_role 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Alle tabeller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aios_context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anon har SELECT (trengs for RAG)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observer_events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anon INSERT + service_role 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Custom Auth credential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 både apikey og Authorization: Bearer header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Send Headers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på alle HTTP Request-noder mot Supabase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OpenAI credential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account 2 (Predefined Credential Type → OpenAI)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AIOS OBSERVER — FERDIG (26. april 2026)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~/AIOS/scripts/aios_observer.py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Språk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3.9.6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Samler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App-bruk (frontmost + aktive apper) + filaktivitet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Mapper overvåket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~/AIOS og ~/AI_WORKSPACE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Intervall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minutter (300 sekunder)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LaunchAgent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xyz.valoraai.aios.observer — starter automatisk ved oppstart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Logg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~/AIOS/logs/observer.log og observer_error.log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n8n workflow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AIOS Observer (published)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Supabase-tabell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observer_events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Data bekreftet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Rader i observer_events med event_type=observer_batch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Observer-arkitektur: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Mac (Python script) → POST hvert 5. min → n8n webhook → Supabase observer_events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Payload som lagres: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event_type: observer_batch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app_name: frontmost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duration_sec: 300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metadata: komplett JSON med active_apps[], file_activity[],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processed: 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timestamp: ISO UTC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observer_events tabellstruktur: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id UUID, event_type TEXT, app_name TEXT, duration_sec INTEGER,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metadata JSONB, processed BOOLEAN, timestamp TIMESTAMPTZ, created_at TIMESTAMPTZ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PROAKTIVE VARSLER — FERDIG (26. april 2026)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Workflow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AIOS Proaktive Varsler (published)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Trigger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Schedule — hvert 30. minutt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Sjekk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Observer helse — ingen data siste 30 min → varsel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Sjekk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Daglig kostnad — ≥80% av budsjett → varsel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Sjekk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Memories helse — ingen nye siste 24t → varsel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Telegram-melding kun når noe er galt (IF-node filtrerer)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Supabase SQL-funksjoner opprettet: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check_observer_health() → boolean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check_memories_health() → boolean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get_cost_today() → numeric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COST CONTROL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Anthropic spending 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$14/mnd ≈ 150 kr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Log Cost Event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Fungerer, logger til cost_events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AIOS Cost Guard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Published, kjører kl 08:00, varsler ved ≥80% av månedlig budsjett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Daglig budsjett i varsler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kr/dag (satt i Proaktive Varsler workflow)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DAILY BRIEF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Workflow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AIOS Daily Brief (published)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Trigger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kl 08:00 norsk tid (cron: 0 8 * * *)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Innhold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Kostnad i går, memories i går, prioriteringer, generert brief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SUPABASE TABELLER (17 stk, alle med RLS)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observer_events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agent_runs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agent_states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aios_context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aios_conversations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aliases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audit_log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competitor_intel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cost_events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data_consents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outreach_log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revenue_events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VIKTIGE TEKNISKE DETALJER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Embedding-modell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text-embedding-3-small, 1536 dim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standard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Begge RPC-er bruker query_embedding (vector) generert i n8n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match_context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threshold: 0.30, match_count: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match_memories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threshold: 0.30, match_count: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(hoved)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AIOS (published)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(brief)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AIOS Daily Brief (published, kl 08:00)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(observer)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AIOS Observer (published)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(varsler)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AIOS Proaktive Varsler (published, hvert 30 min)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(cost guard)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AIOS Cost Guard (published, kl 08:00)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Månedlig budsjett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 kr / $14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24.04, Hetzner, 4GB RAM, timezone: Europe/Oslo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/opt/aios/scripts/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tabeller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 stk, alle med RLS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docker-compose-v2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/usr/local/bin/docker-compose-v2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n8n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docker-compose-v2 -f /opt/aios/docker-compose.yml up -d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credential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account 2 (Predefined Credential Type → OpenAI)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Custom 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Må ha både apikey og Authorization: Bearer header, Send Headers: 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Observer 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~/AIOS/scripts/aios_observer.py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Observer LaunchAgent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~/Library/LaunchAgents/xyz.valoraai.aios.observer.plist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Observer logg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~/AIOS/logs/observer.log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Observer sjekk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launchctl list | grep valoraai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Observer restart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launchctl unload + load ~/Library/LaunchAgents/xyz.valoraai.aios.observer.plist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versjon (Mac)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3.9.6 (/usr/bin/python3)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 brukernavn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annarholelienolsen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TEKNISK GJELD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⚠️ Generate Query Embedding og Generate Memory Embedding viser kosmetisk credential-advarsel i n8n — fungerer i produksjon, byttes ut når vi migrerer til Ollama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⚠️ RAG threshold (0.30) og match_count ikke fullt tunet på store datamengder — justeres over tid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⚠️ app_name i observer_events kan vise '=Terminal' med = foran — kosmetisk, skydes n8n expression-parsing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⚠️ Observer samler ikke kalenderdata eller produktivitetsmønstre ennå (iterasjon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⚠️ Memory volume er lavt — bygger seg opp naturlig med bruk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KJENTE FALLGRUVER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 Request-noder stopper ved tomt array — alltid slå på 'Always Output Data'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n8n date-expressions i URL-felt fungerer ikke — bruk Query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JSON.stringify MÅ brukes på arrays/objekter i JSON body (embedding, metadata, tags)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={{ }} i JSON-mode gir = foran verdier — bruk {{ }} uten = i JSON body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Numeriske felt i JSON-body må ha hermetegn for at n8n skal validere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RLS alene er ikke nok — anon policy må opprettes eksplisitt per tabell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docker-compose 1.29.2 krasjer med nyeste n8n image — bruk docker-compose-v2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Telegram Trigger blokkerer test-executions når workflow er published — unpublish for å teste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 Headers må være ON for at Custom Auth credential skal sende headers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Auth credential må ha både apikey og Authorization: Bearer for Supabase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match_memories tar query_embedding (vector) — ikke query_text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Query Embedding må kjøre FØR Fetch Context og Fetch Memories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metadata og tags i Save Memory to Supabase MÅ ha fallback: ?? {} og ?? []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3.9 støtter ikke str | None syntax — bruk 'from __future__ import annotations' øverst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LaunchAgent logger ikke uten -u flag i ProgramArguments — alltid inkluder -u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requests-biblioteket må installeres: pip3 install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Code-noder i n8n bruker JavaScript, ikke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RPC-funksjoner: husk å gi riktige RLS-rettigheter etter opprettelse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NESTE STEG (prioritert rekkefølge)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Oppgave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Recruiter Growth OS MVP — første salgbare produkt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Observer iterasjon 2 — kalenderdata og produktivitetsmønstre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Tune RAG threshold og match_count basert på faktiske resultater over tid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Knowledge System Fase 1 (kun etter Observer er bekreftet stabil)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🔜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Migrere embeddings fra OpenAI til Ollama (lokal, rimeligere)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VIKTIG om Knowledge System:</w:t>
      </w:r>
    </w:p>
    <w:p>
      <w:r>
        <w:rPr>
          <w:rFonts w:ascii="Arial" w:cs="Arial" w:eastAsia="Arial" w:hAnsi="Arial"/>
          <w:sz w:val="22"/>
          <w:szCs w:val="22"/>
        </w:rPr>
        <w:t xml:space="preserve">Les AIOS_Context_Observer_Fase1_v2.docx og AIOS_Offisiell_Rettelse.docx før Knowledge System-bygging starter. Embedding-modell er text-embedding-3-small (1536 dim) — IKKE text-embedding-3-large. Fase-rekkefølge er låst.</w:t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AIOS Bygglogg v2 — 26. april 2026 — Konfidensielt, kun intern bruk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7C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2026-04-26T11:06:15.145Z</dcterms:created>
  <dcterms:modified xsi:type="dcterms:W3CDTF">2026-04-26T11:06:15.146Z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