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b/>
          <w:bCs/>
          <w:color w:val="1D9E75"/>
          <w:sz w:val="40"/>
          <w:szCs w:val="40"/>
        </w:rPr>
        <w:t xml:space="preserve">AIOS Bygglogg</w:t>
      </w:r>
    </w:p>
    <w:p>
      <w:pPr>
        <w:spacing w:after="40" w:before="0"/>
      </w:pPr>
      <w:r>
        <w:rPr>
          <w:color w:val="888888"/>
          <w:sz w:val="20"/>
          <w:szCs w:val="20"/>
        </w:rPr>
        <w:t xml:space="preserve">Oppdatert: 1. mai 2026 — v7</w:t>
      </w:r>
    </w:p>
    <w:p>
      <w:pPr>
        <w:spacing w:after="200" w:before="0"/>
      </w:pPr>
      <w:r>
        <w:rPr>
          <w:color w:val="888888"/>
          <w:sz w:val="20"/>
          <w:szCs w:val="20"/>
        </w:rPr>
        <w:t xml:space="preserve">Komplett oversikt for ny Claude-instans. Inkluderer AIOS + Recruiter Growth OS.</w:t>
      </w:r>
    </w:p>
    <w:p>
      <w:pPr>
        <w:pStyle w:val="Heading1"/>
        <w:spacing w:after="120" w:before="320"/>
      </w:pPr>
      <w:r>
        <w:rPr>
          <w:b/>
          <w:bCs/>
          <w:color w:val="1D9E75"/>
          <w:sz w:val="28"/>
          <w:szCs w:val="28"/>
        </w:rPr>
        <w:t xml:space="preserve">1. INFRASTRUKTUR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Komponent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Detaljer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n8n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kjører på aios.valoraai.xyz (Hetzner, Ubuntu 24.04, Docker)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Supabase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Frankfurt-region, pgvector aktivert, 17 tabeller med RLS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Telegram-bot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koblet til n8n, svarer korrekt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Claude Sonnet 4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claude-sonnet-4-20250514, primær LLM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AIOS workflow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Published og fungerende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docker-compose-v2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/usr/local/bin/docker-compose-v2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Timezone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Europe/Oslo (CEST, +0200)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Google Workspace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Gmail, Drive, Calendar koblet i n8n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AWS S3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eu-west-1, backup fungerer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Backblaze B2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EU Central, Amsterdam, AES256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Scripts på server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/opt/aios/scripts/ (setup.sh, migrate.sh, backup.sh)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D9E75"/>
          <w:sz w:val="28"/>
          <w:szCs w:val="28"/>
        </w:rPr>
        <w:t xml:space="preserve">2. RAG-ARKITEKTUR — KRITISK, IKKE ENDRE UTEN GRUNN</w:t>
      </w:r>
    </w:p>
    <w:p>
      <w:pPr>
        <w:spacing w:after="60" w:before="60"/>
      </w:pPr>
      <w:r>
        <w:rPr>
          <w:b/>
          <w:bCs/>
          <w:color w:val="CCCCCC"/>
          <w:sz w:val="20"/>
          <w:szCs w:val="20"/>
        </w:rPr>
        <w:t xml:space="preserve">Denne standarden er låst. All endring krever eksplisitt godkjenning.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Verdi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Embedding-modell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text-embedding-3-small (OpenAI)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Dimensjoner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1536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Genereres i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n8n (Generate Query Embedding-noden)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match_context threshold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0.30 (tunet 26. april 2026)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match_context match_count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match_memories threshold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0.30 (tunet 26. april 2026)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match_memories match_count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RPC input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query_embedding (vector) — ikke query_text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Supabase operator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&lt;=&gt; (pgvector similarity search)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⚠️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Embedding credential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OpenAI account 2 — kosmetisk advarsel-trekant i n8n. Fungerer i produksjon.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DDDDDD"/>
          <w:sz w:val="24"/>
          <w:szCs w:val="24"/>
        </w:rPr>
        <w:t xml:space="preserve">Viktige n8n-fallgruver (RAG)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Embedding-array MÅ sendes med JSON.stringify() i JSON body-modus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{{ }} uten = i JSON-modus KREVER JSON.stringify()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Uten JSON.stringify() får du: 'Vector contents must start with ['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D9E75"/>
          <w:sz w:val="28"/>
          <w:szCs w:val="28"/>
        </w:rPr>
        <w:t xml:space="preserve">3. AIOS WORKFLOW — KOMPLETT KJEDE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Telegram Trigger → Parse Message → Route Intent → Fetch Conversation History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→ Generate Query Embedding → Fetch Context (Supabase RAG) → Fetch Memories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→ Build System Prompt → Claude API → Extract Response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→ Send Response + Log Cost Event + Log to Supabase + Extract Memories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→ Parse &amp; Save Memories → Generate Memory Embedding → Save Memory to Supabase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D9E75"/>
          <w:sz w:val="28"/>
          <w:szCs w:val="28"/>
        </w:rPr>
        <w:t xml:space="preserve">4. MEMORY-SYSTEM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Komponent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Detaljer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Memory Extractor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bygget og fungerer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Lagring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memories-tabell i Supabase med content + embedding + metadata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Semantisk søk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fungerer end-to-end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Type-kategorisering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technical / founder / business / customer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Tomme memories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slettet 25. april 2026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⚠️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Memory volume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lavt, bygger seg opp over tid med bruk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D9E75"/>
          <w:sz w:val="28"/>
          <w:szCs w:val="28"/>
        </w:rPr>
        <w:t xml:space="preserve">5. CONTEXT-FILER I SUPABASE (aios_context)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9 rader — alle med embeddings (text-embedding-3-small, 1536 dim):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✅ founder_dna   ✅ business_context   ✅ aios_capabilities   ✅ sop_communication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✅ outreach_sop   ✅ kjerne_filosofi   ✅ goals   ✅ tone_of_voice   ✅ ethical_boundaries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D9E75"/>
          <w:sz w:val="28"/>
          <w:szCs w:val="28"/>
        </w:rPr>
        <w:t xml:space="preserve">6. SIKKERHET OG TILGANGSKONTROLL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Komponent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Detaljer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RLS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aktivert på alle 17 Supabase-tabeller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service_role policy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alle tabeller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aios_context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anon har SELECT (trengs for RAG)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observer_events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anon INSERT + service_role ALL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Custom Auth credential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'Custom Auth account' med apikey + Authorization: Bearer header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OpenAI credential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OpenAI account 2 (Predefined Credential Type → OpenAI)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D9E75"/>
          <w:sz w:val="28"/>
          <w:szCs w:val="28"/>
        </w:rPr>
        <w:t xml:space="preserve">7. AIOS OBSERVER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Komponent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Detaljer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Script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~/AIOS/scripts/aios_observer.py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Språk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Python 3.9.6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Samler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app-bruk (frontmost + aktive apper) + filaktivitet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Mapper overvåket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~/AIOS og ~/AI_WORKSPACE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Intervall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5 minutter (300 sekunder)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LaunchAgent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xyz.valoraai.aios.observer, starter automatisk ved oppstart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n8n workflow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AIOS Observer (published)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Supabase-tabell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observer_events — 247 rader verifisert 1. mai 2026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Data format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active_apps, file_activity, frontmost_app, summary (app_count, file_changes)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processed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= false på alle rader — data samles, prosesseres i Fase 2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⚠️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Stabilitet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Fungerer, men ikke bevist over 3-7 dager kontinuerlig drift ennå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⚠️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Kun app-navn + tidspunkt — ingen varighet per app, ingen kalenderdata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DDDDDD"/>
          <w:sz w:val="24"/>
          <w:szCs w:val="24"/>
        </w:rPr>
        <w:t xml:space="preserve">Observer-arkitektur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Mac (Python script) → POST hvert 5. min → n8n webhook → Supabase observer_events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D9E75"/>
          <w:sz w:val="28"/>
          <w:szCs w:val="28"/>
        </w:rPr>
        <w:t xml:space="preserve">8. PROAKTIVE VARSLER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Komponent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Detaljer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Workflow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AIOS Proaktive Varsler (published)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Schedule, hvert 30. minutt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Sjekk 1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Observer helse: ingen data siste 30 min → varsel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Sjekk 2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Daglig kostnad: ≥80% av budsjett → varsel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Sjekk 3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Memories helse: ingen nye siste 24t → varsel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Telegram-melding kun når noe er galt (IF-node filtrerer)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Supabase SQL-funksjoner: check_observer_health(), check_memories_health(), get_cost_today()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D9E75"/>
          <w:sz w:val="28"/>
          <w:szCs w:val="28"/>
        </w:rPr>
        <w:t xml:space="preserve">9. COST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Komponent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Detaljer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Anthropic spending limit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$14/mnd ≈ 150 kr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Log Cost Event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fungerer, logger til cost_events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AIOS Cost Guard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published — Schedule Trigger → Fetch Monthly Cost → Calculate Budget → Over 80%? → Telegram Alert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Calculate Budget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JavaScript-node: henter cost_nok fra Supabase, beregner pct = (totalNok / 150) * 100 — FIKSET 1. mai 2026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Over 80%?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Condition: {{ $json.pct }} is greater than 80 — FIKSET 1. mai 2026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Telegram Alert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Bruker {{ $json.totalNok }} og {{ $json.pct }} — løses korrekt etter Calculate Budget-fix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Daglig budsjett i varsler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5 kr/dag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  <w:ind w:left="360"/>
      </w:pPr>
      <w:r>
        <w:rPr>
          <w:i/>
          <w:iCs/>
          <w:color w:val="E8A838"/>
          <w:sz w:val="18"/>
          <w:szCs w:val="18"/>
        </w:rPr>
        <w:t xml:space="preserve">⚠️  Cost Guard sendte gjentatte varsler med uløste expressions ({{ $json.totalNok }}) fordi Calculate Budget var en placeholder. Fikset 1. mai 2026.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D9E75"/>
          <w:sz w:val="28"/>
          <w:szCs w:val="28"/>
        </w:rPr>
        <w:t xml:space="preserve">10. DAILY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Komponent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Detaljer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Workflow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AIOS Daily Brief (published)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kl 08:00 norsk tid (cron: 0 8 * * *)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Innhold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kostnad i går, memories i går, prioriteringer, generert brief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D9E75"/>
          <w:sz w:val="28"/>
          <w:szCs w:val="28"/>
        </w:rPr>
        <w:t xml:space="preserve">11. SUPABASE TABELLER (17 stk, alle med RLS)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memories · observer_events · decisions · learnings · agent_runs · agent_states · aios_context · aios_conversations · aliases · audit_log · competitor_intel · cost_events · data_consents · outreach_log · patterns · projects · revenue_events</w:t>
      </w:r>
    </w:p>
    <w:p>
      <w:pPr>
        <w:spacing w:after="120" w:before="120"/>
      </w:pPr>
      <w:r>
        <w:t xml:space="preserve"/>
      </w:r>
    </w:p>
    <w:p>
      <w:pPr>
        <w:spacing w:after="120" w:before="400"/>
      </w:pPr>
      <w:r>
        <w:rPr>
          <w:b/>
          <w:bCs/>
          <w:color w:val="1D9E75"/>
          <w:sz w:val="36"/>
          <w:szCs w:val="36"/>
        </w:rPr>
        <w:t xml:space="preserve">RECRUITER GROWTH OS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Bygget 26. april 2026 — oppdatert 1. mai 2026. Første salgbare produkt på toppen av AIOS.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D9E75"/>
          <w:sz w:val="28"/>
          <w:szCs w:val="28"/>
        </w:rPr>
        <w:t xml:space="preserve">12. TECH STACK — RECRUITER GROWTH 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Komponent</w:t>
            </w:r>
          </w:p>
        </w:tc>
        <w:tc>
          <w:tcPr>
            <w:tcW w:type="dxa" w:w="468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Verdi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Next.js 16.2.3 (Turbopack)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Language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ORM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Prisma 5.22.0 + Prisma Client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Supabase (Postgres) — prosjekt: pcouarbwtdhdcrxyoild, Frankfurt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Styling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Tailwind CSS 4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AI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Anthropic API — claude-sonnet-4-20250514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Lys/mørk modus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next-themes — innebygd fra start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Deploy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Ikke deployet ennå — kjører lokalt på localhost:3000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Prosjektmappe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~/Documents/Projects/ValoraAI/SaaS Project/recruiter-growth-os-app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.env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DATABASE_URL + ANTHROPIC_API_KEY — begge satt og fungerer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D9E75"/>
          <w:sz w:val="28"/>
          <w:szCs w:val="28"/>
        </w:rPr>
        <w:t xml:space="preserve">13. DATABASE SCHEMA — PRISMA</w:t>
      </w:r>
    </w:p>
    <w:p>
      <w:pPr>
        <w:pStyle w:val="Heading2"/>
        <w:spacing w:after="80" w:before="240"/>
      </w:pPr>
      <w:r>
        <w:rPr>
          <w:b/>
          <w:bCs/>
          <w:color w:val="DDDDDD"/>
          <w:sz w:val="24"/>
          <w:szCs w:val="24"/>
        </w:rPr>
        <w:t xml:space="preserve">Candidate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id — cuid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userId — String (hardkodet 'test-user' i MVP)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name, role, company — String (required)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linkedinUrl — String? (optional)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interactionType — String (default: FOLLOW_UP)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tags — String[] (default: [])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signals — Json (default: {}) — inneholder keySellingPoint, candidateHook, daysSinceContact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lastContactedAt — DateTime? (optional)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createdAt — DateTime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actions — Action[] (relasjon)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DDDDDD"/>
          <w:sz w:val="24"/>
          <w:szCs w:val="24"/>
        </w:rPr>
        <w:t xml:space="preserve">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Felt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Notater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cuid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candidateId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FK til Candidate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messageContent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strategyType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nudge_curious / nudge_confident / follow_up_curious / follow_up_confident / long_silence_soft / long_silence_direct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messageVariant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1 / 2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tensionType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String?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 LAGT TIL 1. mai 2026 — ownership / growth / impact / comfort. Migrasjon: 20260428164514_add_tension_type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angle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String?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impact / ownership / stability / tech / salary / mission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signalsSnapshot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keyPhrase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Json?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 LAGT TIL 28. april 2026 — { text, type, strength }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DRAFT / SENT / REPLIED / NO_RESPONSE / NOT_INTERESTED / FAILED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replyType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String?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positive / neutral / negative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replyContent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String?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sentAt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DateTime?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repliedAt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DateTime?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D9E75"/>
          <w:sz w:val="28"/>
          <w:szCs w:val="28"/>
        </w:rPr>
        <w:t xml:space="preserve">14. API ROUTES — BYGGET OG FUNGERER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GET /api/candidates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henter alle kandidater + siste action per kandidat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POST /api/candidates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oppretter kandidat med signals (keySellingPoint, candidateHook)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POST /api/actions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oppretter action med strategyType, messageVariant, angle, tensionType, signalsSnapshot — FIKSET 1. mai (tensionType lagt til)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POST /api/action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eldre route — beholdt for bakoverkompatibilitet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PATCH /api/actions/[id]/status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oppdaterer status (SENT/REPLIED/NO_RESPONSE/NOT_INTERESTED)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POST /api/generate-message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genererer 2 meldingsvarianter via Claude API — ETT kall med pairCache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POST /api/generate-reply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genererer reply-forslag basert på replyType + candidateMessage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DELETE /api/candidates/[id]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sletter kandidat + alle relaterte actions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DDDDDD"/>
          <w:sz w:val="24"/>
          <w:szCs w:val="24"/>
        </w:rPr>
        <w:t xml:space="preserve">Viktig: to separate mapper for actions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app/api/action/route.ts — POST, oppretter ny action (eldre route)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app/api/actions/route.ts — POST, oppretter ny action (aktiv route — her lagres tensionType)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app/api/actions/[id]/status/route.ts — PATCH, oppdaterer status på eksisterende action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D9E75"/>
          <w:sz w:val="28"/>
          <w:szCs w:val="28"/>
        </w:rPr>
        <w:t xml:space="preserve">15. GENERATE-MESSAGE — PROMPT OG LOGIKK</w:t>
      </w:r>
    </w:p>
    <w:p>
      <w:pPr>
        <w:pStyle w:val="Heading2"/>
        <w:spacing w:after="80" w:before="240"/>
      </w:pPr>
      <w:r>
        <w:rPr>
          <w:b/>
          <w:bCs/>
          <w:color w:val="DDDDDD"/>
          <w:sz w:val="24"/>
          <w:szCs w:val="24"/>
        </w:rPr>
        <w:t xml:space="preserve">app/api/generate-message/route.ts — FIKSET 1. mai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Parameter/Regel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Detaljer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Modell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claude-sonnet-4-20250514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MAX_MESSAGE_LENGTH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300 tegn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Angle engine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impact / ownership / stability / tech / salary / mission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TensionType system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ownership / growth / impact / comfort (4 typer)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Variant 1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roterer mellom growth/impact/comfort via timestamp-seed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Variant 2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er alltid ownership — tvinger variasjon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ETT API-kall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begge varianter genereres i ETT Claude-kall med pairCache (60s TTL)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Cache-system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pairCache + inFlight Map dedupliserer parallelle kall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OPENING RULE (kode)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enforceOpeningRule() i kode: verb-start → 'Du som har [observation] —'. Ikke lenger avhengig av at Claude følger instruksjon.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POST-FILTER (kode)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applyPostFilter(): fjerner 'Ser du' / 'Jeg ser at' / 'La merke til at' åpninger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Svak tension blokkeres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hasWeakTension(): logger warning ved 'litt trygt' / 'for komfortabelt' / 'vokse ut av'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GOOD-eksempler oppdatert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alle prompt-eksempler starter nå med 'Du som har...'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Comfort tension skjerpet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Prompt spesifiserer konkrete fraser: 'er det mest vedlikehold nå?' / 'savner du å bygge noe nytt?' — aldri vage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app/lib/types.ts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GeneratedMessage type inkluderer nå tensionType?: string | null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⚠️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Cache i serverless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pairCache lever på modul-nivå — løs med Redis ved Vercel-deploy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D9E75"/>
          <w:sz w:val="28"/>
          <w:szCs w:val="28"/>
        </w:rPr>
        <w:t xml:space="preserve">16. GENERATE-REPLY — PROMPT OG LOGIKK</w:t>
      </w:r>
    </w:p>
    <w:p>
      <w:pPr>
        <w:pStyle w:val="Heading2"/>
        <w:spacing w:after="80" w:before="240"/>
      </w:pPr>
      <w:r>
        <w:rPr>
          <w:b/>
          <w:bCs/>
          <w:color w:val="DDDDDD"/>
          <w:sz w:val="24"/>
          <w:szCs w:val="24"/>
        </w:rPr>
        <w:t xml:space="preserve">app/api/generate-reply/route.ts — FIKSET 1. mai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Parameter/Regel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Detaljer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Modell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claude-sonnet-4-20250514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MAX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200 tegn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positive → hardkodet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ALDRI Claude. Roterer mellom 3 booking-templates. candidateMessage ignoreres.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Positive template 1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Har du 20 min tirsdag eller onsdag denne uken?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Positive template 2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Når passer det best med en 20 min prat denne uken?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Positive template 3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Sender deg en kalenderlink — hva passer best for deg?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neutral → Claude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Mål: få ja/nei. Speiler ett de sa + forced choice spørsmål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negative → Claude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Mål: hold døren åpen. Ett fremtidsspørsmål, aldri overbevise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System prompt renset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Kun neutral/negative regler — ingen forvirring om positive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Skjønner-regel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Aldri starte med Skjønner/Forstår/Bra/Greit — og eksempel med 'Skjønner du ikke er aktiv' er fjernet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keyPhrase extraction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prioriterer: objection &gt; interest &gt; constraint. type + strength (1-3)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JSON return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{ message, keyPhrase: {text,type,strength}, structureUsed }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actionId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keyPhrase lagres på Action i DB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max_tokens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600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  <w:ind w:left="360"/>
      </w:pPr>
      <w:r>
        <w:rPr>
          <w:i/>
          <w:iCs/>
          <w:color w:val="E8A838"/>
          <w:sz w:val="18"/>
          <w:szCs w:val="18"/>
        </w:rPr>
        <w:t xml:space="preserve">⚠️  Positive replies gikk tidligere til Claude og fikk exploratory svar i stedet for booking. Hardkodet til templates 1. mai 2026.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D9E75"/>
          <w:sz w:val="28"/>
          <w:szCs w:val="28"/>
        </w:rPr>
        <w:t xml:space="preserve">17. LOGGING STATUS —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Felt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Lagres?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Notater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tensionType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 Ja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Etter fix 1. mai 2026 — verifisert i Supabase med verdier: impact/ownership/growth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angle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⚠️ NULL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Sendes til DB, men brukere har ikke satt angle i UI — forventet adferd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keyPhrase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 Ja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Lagres ved reply-generering med actionId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replyType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 Ja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positive / neutral / negative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 Ja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SENT/REPLIED/NO_RESPONSE/NOT_INTERESTED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strategyType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 Ja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nudge_curious etc.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messageVariant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 Ja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1 / 2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D9E75"/>
          <w:sz w:val="28"/>
          <w:szCs w:val="28"/>
        </w:rPr>
        <w:t xml:space="preserve">18. UI — BYGGET OG FUNGERER</w:t>
      </w:r>
    </w:p>
    <w:p>
      <w:pPr>
        <w:pStyle w:val="Heading2"/>
        <w:spacing w:after="80" w:before="240"/>
      </w:pPr>
      <w:r>
        <w:rPr>
          <w:b/>
          <w:bCs/>
          <w:color w:val="DDDDDD"/>
          <w:sz w:val="24"/>
          <w:szCs w:val="24"/>
        </w:rPr>
        <w:t xml:space="preserve">Design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Stil: Linear-style — mørk, tett, keyboard-first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Lys/mørk modus: next-themes, toggle-knapp i sidebar</w:t>
      </w:r>
    </w:p>
    <w:p>
      <w:pPr>
        <w:spacing w:after="60" w:before="60"/>
      </w:pPr>
      <w:r>
        <w:rPr>
          <w:b w:val="false"/>
          <w:bCs w:val="false"/>
          <w:color w:val="CCCCCC"/>
          <w:sz w:val="20"/>
          <w:szCs w:val="20"/>
        </w:rPr>
        <w:t xml:space="preserve">Accent: #1D9E75 (grønn)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DDDDDD"/>
          <w:sz w:val="24"/>
          <w:szCs w:val="24"/>
        </w:rPr>
        <w:t xml:space="preserve">Komponenter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Komponent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Detaljer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AddCandidateForm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name, role, company, linkedinUrl, daysSinceContact, keySellingPoint, candidateHook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Kandidatliste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initialer-avatar, navn, rolle, selskap, days-badge, Generate-knapp, slett-knapp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Kandidat-sletting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søppelbøtte-ikon → inline confirm → sletter uten reload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MessageGenerator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2 tabs (Variant 1/2), strategyType-badge, character count, Copy-knapp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TrackingControls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Sent / Replied / No response / Not interested — én aktiv om gangen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candidateMessage input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tekstfelt vises når Replied er valgt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Generer reply-knapp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vises KUN når showReply &amp;&amp; replyType begge er satt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Kandidatens svar-boks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read-only grå boks over suggested reply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Reply classify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Positive / Neutral / Negative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Suggested reply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genereres på klikk — ikke auto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Stats-bar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Total candidates, Reply rate %, Actions today, Positive replies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⚠️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Stats-bar unøyaktig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reply rate og actions today kan være feil — ikke fikset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⚠️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days-badge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beregnes fra signals.daysSinceContact — ikke fra lastContactedAt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D9E75"/>
          <w:sz w:val="28"/>
          <w:szCs w:val="28"/>
        </w:rPr>
        <w:t xml:space="preserve">19. CORE FLYT — VERIFISERT END-TO-END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Steg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Detaljer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Legg til kandidat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via form → lagres i Supabase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Klikk Generate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2 norske meldinger genereres av Claude i ETT API-kall (&lt; 300 tegn)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Bytt mellom Variant 1/2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via tabs — ulike tension-typer og ulike åpninger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Kopier melding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→ clipboard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Klikk Sent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→ PATCH til API → lagres i database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Klikk Replied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→ tekstfelt vises for kandidatens svar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Velg Positive/Neutral/Negative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→ 'Generer reply'-knapp vises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Lim inn kandidatens svar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→ klikk 'Generer reply' → reply genereres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Positive reply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→ hardkodet booking-template — aldri Claude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Slett kandidat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→ confirm → slettes uten reload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tensionType lagres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→ verifisert i Supabase med reelle verdier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D9E75"/>
          <w:sz w:val="28"/>
          <w:szCs w:val="28"/>
        </w:rPr>
        <w:t xml:space="preserve">20. NESTE STEG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Prioritet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Oppgave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Notater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🔜 1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Test med ekte recruiter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Ikke optimaliser mer — hent ekte data først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🔜 2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AIOS Performance Brief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n8n workflow: hent stats fra Supabase → Claude analyserer → Telegram. Skal gi innsikt: 'comfort tension gir best svarrate', ikke bare tall.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🔜 3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Fix stats-bar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Reply rate og actions today er unøyaktige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🔜 4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Deploy til Vercel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Løs pairCache med Redis (serverless problem)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🔜 5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onDelete: Cascade i Prisma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Nå gjøres manuelt i DELETE-route — bør håndheves på DB-nivå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🔜 6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Verifiser kandidat-sletting fra Supabase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Sjekk at cascade rydder opp i alle Action-rader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D9E75"/>
          <w:sz w:val="28"/>
          <w:szCs w:val="28"/>
        </w:rPr>
        <w:t xml:space="preserve">21. ARKITEKTURREGLER — KAN IKKE BRYTES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Regel</w:t>
            </w:r>
          </w:p>
        </w:tc>
        <w:tc>
          <w:tcPr>
            <w:tcW w:type="dxa" w:w="468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A2A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9E75"/>
                <w:sz w:val="18"/>
                <w:szCs w:val="18"/>
              </w:rPr>
              <w:t xml:space="preserve">Verdi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n8n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kjører på Hetzner (aios.valoraai.xyz)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Source of truth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Supabase — ALL data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Primær LLM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Claude Sonnet 4 (claude-sonnet-4-20250514)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Telegram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via n8n workflow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Dataflyt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LÅST: Mac → n8n → Supabase (ingen unntak)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Embedding-modell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text-embedding-3-small, 1536 dim, genereres i n8n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processed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= false på ALL skriving til observer_events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Observer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sender kun til n8n webhook — ingen direkte Supabase-kall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Nye services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ikke tillatt uten eksplisitt godkjenning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Schema-endringer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CCCCC"/>
                <w:sz w:val="18"/>
                <w:szCs w:val="18"/>
              </w:rPr>
              <w:t xml:space="preserve">ikke tillatt uten eksplisitt godkjenning</w:t>
            </w:r>
          </w:p>
        </w:tc>
      </w:tr>
    </w:tbl>
    <w:p>
      <w:pPr>
        <w:spacing w:after="120" w:before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CCCC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D9E7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DDDDD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2026-05-01T17:17:03.598Z</dcterms:created>
  <dcterms:modified xsi:type="dcterms:W3CDTF">2026-05-01T17:17:03.599Z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