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65" w:rsidRPr="003E789B" w:rsidRDefault="00F24097" w:rsidP="003B1265">
      <w:pPr>
        <w:ind w:firstLineChars="0" w:firstLine="0"/>
        <w:rPr>
          <w:rFonts w:ascii="Times New Roman" w:eastAsiaTheme="minorEastAsia" w:hAnsi="Times New Roman" w:cs="Times New Roman"/>
          <w:szCs w:val="21"/>
        </w:rPr>
      </w:pPr>
      <w:bookmarkStart w:id="0" w:name="_GoBack"/>
      <w:bookmarkEnd w:id="0"/>
      <w:r w:rsidRPr="003E789B">
        <w:rPr>
          <w:rFonts w:ascii="Times New Roman" w:hAnsi="Times New Roman" w:cs="Times New Roman"/>
          <w:b/>
          <w:color w:val="222222"/>
          <w:kern w:val="0"/>
          <w:szCs w:val="21"/>
          <w:shd w:val="clear" w:color="auto" w:fill="FFFFFF"/>
        </w:rPr>
        <w:t>S</w:t>
      </w:r>
      <w:r w:rsidRPr="003E789B">
        <w:rPr>
          <w:rFonts w:ascii="Times New Roman" w:eastAsiaTheme="minorEastAsia" w:hAnsi="Times New Roman" w:cs="Times New Roman" w:hint="eastAsia"/>
          <w:b/>
          <w:color w:val="222222"/>
          <w:kern w:val="0"/>
          <w:szCs w:val="21"/>
          <w:shd w:val="clear" w:color="auto" w:fill="FFFFFF"/>
        </w:rPr>
        <w:t>2</w:t>
      </w:r>
      <w:r w:rsidRPr="003E789B">
        <w:rPr>
          <w:rFonts w:ascii="Times New Roman" w:hAnsi="Times New Roman" w:cs="Times New Roman"/>
          <w:b/>
          <w:color w:val="222222"/>
          <w:kern w:val="0"/>
          <w:szCs w:val="21"/>
          <w:shd w:val="clear" w:color="auto" w:fill="FFFFFF"/>
        </w:rPr>
        <w:t xml:space="preserve"> </w:t>
      </w:r>
      <w:r w:rsidR="005C1BFA" w:rsidRPr="003E789B">
        <w:rPr>
          <w:rFonts w:ascii="Times New Roman" w:eastAsiaTheme="minorEastAsia" w:hAnsi="Times New Roman" w:cs="Times New Roman" w:hint="eastAsia"/>
          <w:b/>
          <w:color w:val="222222"/>
          <w:kern w:val="0"/>
          <w:szCs w:val="21"/>
          <w:shd w:val="clear" w:color="auto" w:fill="FFFFFF"/>
        </w:rPr>
        <w:t>Table.</w:t>
      </w:r>
      <w:r w:rsidR="005C1BFA" w:rsidRPr="003E789B">
        <w:rPr>
          <w:rFonts w:ascii="Times New Roman" w:eastAsiaTheme="minorEastAsia" w:hAnsi="Times New Roman" w:cs="Times New Roman" w:hint="eastAsia"/>
          <w:color w:val="222222"/>
          <w:kern w:val="0"/>
          <w:szCs w:val="21"/>
          <w:shd w:val="clear" w:color="auto" w:fill="FFFFFF"/>
        </w:rPr>
        <w:t xml:space="preserve"> </w:t>
      </w:r>
      <w:r w:rsidRPr="003E789B">
        <w:rPr>
          <w:rFonts w:ascii="Times New Roman" w:hAnsi="Times New Roman" w:cs="Times New Roman"/>
          <w:color w:val="222222"/>
          <w:kern w:val="0"/>
          <w:szCs w:val="21"/>
          <w:shd w:val="clear" w:color="auto" w:fill="FFFFFF"/>
        </w:rPr>
        <w:t xml:space="preserve">The </w:t>
      </w:r>
      <w:proofErr w:type="spellStart"/>
      <w:r w:rsidRPr="003E789B">
        <w:rPr>
          <w:rFonts w:ascii="Times New Roman" w:hAnsi="Times New Roman" w:cs="Times New Roman"/>
          <w:color w:val="222222"/>
          <w:kern w:val="0"/>
          <w:szCs w:val="21"/>
          <w:shd w:val="clear" w:color="auto" w:fill="FFFFFF"/>
        </w:rPr>
        <w:t>Cq</w:t>
      </w:r>
      <w:proofErr w:type="spellEnd"/>
      <w:r w:rsidRPr="003E789B">
        <w:rPr>
          <w:rFonts w:ascii="Times New Roman" w:hAnsi="Times New Roman" w:cs="Times New Roman"/>
          <w:color w:val="222222"/>
          <w:kern w:val="0"/>
          <w:szCs w:val="21"/>
          <w:shd w:val="clear" w:color="auto" w:fill="FFFFFF"/>
        </w:rPr>
        <w:t xml:space="preserve"> values of </w:t>
      </w:r>
      <w:r w:rsidRPr="003E789B">
        <w:rPr>
          <w:rFonts w:ascii="Times New Roman" w:eastAsiaTheme="minorEastAsia" w:hAnsi="Times New Roman" w:cs="Times New Roman" w:hint="eastAsia"/>
          <w:color w:val="222222"/>
          <w:kern w:val="0"/>
          <w:szCs w:val="21"/>
          <w:shd w:val="clear" w:color="auto" w:fill="FFFFFF"/>
        </w:rPr>
        <w:t xml:space="preserve">seven </w:t>
      </w:r>
      <w:r w:rsidRPr="003E789B">
        <w:rPr>
          <w:rFonts w:ascii="Times New Roman" w:hAnsi="Times New Roman" w:cs="Times New Roman"/>
          <w:color w:val="222222"/>
          <w:kern w:val="0"/>
          <w:szCs w:val="21"/>
          <w:shd w:val="clear" w:color="auto" w:fill="FFFFFF"/>
        </w:rPr>
        <w:t>candidate reference genes.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78"/>
        <w:gridCol w:w="1043"/>
        <w:gridCol w:w="968"/>
        <w:gridCol w:w="968"/>
        <w:gridCol w:w="968"/>
        <w:gridCol w:w="968"/>
        <w:gridCol w:w="968"/>
      </w:tblGrid>
      <w:tr w:rsidR="00F24097" w:rsidRPr="005B3172" w:rsidTr="005B3172">
        <w:trPr>
          <w:trHeight w:hRule="exact" w:val="567"/>
        </w:trPr>
        <w:tc>
          <w:tcPr>
            <w:tcW w:w="138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18S rRNA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GAPDH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TUA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ACT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EF1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ACT2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TUB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Flower buds</w:t>
            </w:r>
          </w:p>
        </w:tc>
        <w:tc>
          <w:tcPr>
            <w:tcW w:w="1478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26.02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21.80</w:t>
            </w:r>
          </w:p>
        </w:tc>
        <w:tc>
          <w:tcPr>
            <w:tcW w:w="968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20.44</w:t>
            </w:r>
          </w:p>
        </w:tc>
        <w:tc>
          <w:tcPr>
            <w:tcW w:w="968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23.82</w:t>
            </w:r>
          </w:p>
        </w:tc>
        <w:tc>
          <w:tcPr>
            <w:tcW w:w="968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19.30</w:t>
            </w:r>
          </w:p>
        </w:tc>
        <w:tc>
          <w:tcPr>
            <w:tcW w:w="968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25.36</w:t>
            </w:r>
          </w:p>
        </w:tc>
        <w:tc>
          <w:tcPr>
            <w:tcW w:w="968" w:type="dxa"/>
            <w:tcBorders>
              <w:top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23.83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25.38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21.69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20.11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24.60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19.69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24.35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24.02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25.70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21.44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20.07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24.46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19.61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24.12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23.65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25.46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21.69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19.82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24.12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19.07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24.22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23.59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24.98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20.60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19.49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24.01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18.93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24.43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23.57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24.55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21.10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19.73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22.82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19.19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24.05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23.68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24.18</w:t>
            </w:r>
          </w:p>
        </w:tc>
        <w:tc>
          <w:tcPr>
            <w:tcW w:w="1043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20.35</w:t>
            </w:r>
          </w:p>
        </w:tc>
        <w:tc>
          <w:tcPr>
            <w:tcW w:w="968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19.35</w:t>
            </w:r>
          </w:p>
        </w:tc>
        <w:tc>
          <w:tcPr>
            <w:tcW w:w="968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23.82</w:t>
            </w:r>
          </w:p>
        </w:tc>
        <w:tc>
          <w:tcPr>
            <w:tcW w:w="968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18.63</w:t>
            </w:r>
          </w:p>
        </w:tc>
        <w:tc>
          <w:tcPr>
            <w:tcW w:w="968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23.74</w:t>
            </w:r>
          </w:p>
        </w:tc>
        <w:tc>
          <w:tcPr>
            <w:tcW w:w="968" w:type="dxa"/>
            <w:tcBorders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22.70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tcBorders>
              <w:bottom w:val="single" w:sz="12" w:space="0" w:color="auto"/>
            </w:tcBorders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24.55</w:t>
            </w:r>
          </w:p>
        </w:tc>
        <w:tc>
          <w:tcPr>
            <w:tcW w:w="1043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20.63</w:t>
            </w:r>
          </w:p>
        </w:tc>
        <w:tc>
          <w:tcPr>
            <w:tcW w:w="96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19.20</w:t>
            </w:r>
          </w:p>
        </w:tc>
        <w:tc>
          <w:tcPr>
            <w:tcW w:w="96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21.97</w:t>
            </w:r>
          </w:p>
        </w:tc>
        <w:tc>
          <w:tcPr>
            <w:tcW w:w="96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18.70</w:t>
            </w:r>
          </w:p>
        </w:tc>
        <w:tc>
          <w:tcPr>
            <w:tcW w:w="96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23.00</w:t>
            </w:r>
          </w:p>
        </w:tc>
        <w:tc>
          <w:tcPr>
            <w:tcW w:w="96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22.58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 w:val="restart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Leaf buds</w:t>
            </w:r>
          </w:p>
        </w:tc>
        <w:tc>
          <w:tcPr>
            <w:tcW w:w="147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25.69</w:t>
            </w:r>
          </w:p>
        </w:tc>
        <w:tc>
          <w:tcPr>
            <w:tcW w:w="1043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21.84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19.99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21.72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18.79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24.57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23.38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tcBorders>
              <w:top w:val="nil"/>
            </w:tcBorders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27.42</w:t>
            </w:r>
          </w:p>
        </w:tc>
        <w:tc>
          <w:tcPr>
            <w:tcW w:w="1043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24.22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22.17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23.94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22.23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26.28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26.30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26.04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22.83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19.29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24.45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19.34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24.57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23.92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25.53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21.59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19.76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23.13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18.92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24.94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22.98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tcBorders>
              <w:bottom w:val="single" w:sz="12" w:space="0" w:color="auto"/>
            </w:tcBorders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27.26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23.21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22.51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26.67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20.94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26.38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25.66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 w:val="restart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Different tissues</w:t>
            </w:r>
          </w:p>
        </w:tc>
        <w:tc>
          <w:tcPr>
            <w:tcW w:w="147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25.53</w:t>
            </w:r>
          </w:p>
        </w:tc>
        <w:tc>
          <w:tcPr>
            <w:tcW w:w="1043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21.59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19.76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23.13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18.92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24.94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22.98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tcBorders>
              <w:top w:val="nil"/>
            </w:tcBorders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26.24</w:t>
            </w:r>
          </w:p>
        </w:tc>
        <w:tc>
          <w:tcPr>
            <w:tcW w:w="1043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22.59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20.81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23.54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20.01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25.46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24.05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27.36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22.25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24.41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26.02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19.03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25.61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28.42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tcBorders>
              <w:bottom w:val="single" w:sz="12" w:space="0" w:color="auto"/>
            </w:tcBorders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24.55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21.10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19.73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22.82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19.19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24.05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23.68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 w:val="restart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Different cultivars</w:t>
            </w:r>
          </w:p>
        </w:tc>
        <w:tc>
          <w:tcPr>
            <w:tcW w:w="147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25.12</w:t>
            </w:r>
          </w:p>
        </w:tc>
        <w:tc>
          <w:tcPr>
            <w:tcW w:w="1043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21.11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19.53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22.62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18.80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24.72</w:t>
            </w:r>
          </w:p>
        </w:tc>
        <w:tc>
          <w:tcPr>
            <w:tcW w:w="968" w:type="dxa"/>
            <w:tcBorders>
              <w:top w:val="single" w:sz="12" w:space="0" w:color="auto"/>
              <w:bottom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23.78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tcBorders>
              <w:top w:val="nil"/>
            </w:tcBorders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25.64</w:t>
            </w:r>
          </w:p>
        </w:tc>
        <w:tc>
          <w:tcPr>
            <w:tcW w:w="1043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21.68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19.73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23.56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18.72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24.47</w:t>
            </w:r>
          </w:p>
        </w:tc>
        <w:tc>
          <w:tcPr>
            <w:tcW w:w="968" w:type="dxa"/>
            <w:tcBorders>
              <w:top w:val="nil"/>
            </w:tcBorders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23.39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25.49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21.23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19.40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24.35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18.85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24.23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23.60</w:t>
            </w:r>
          </w:p>
        </w:tc>
      </w:tr>
      <w:tr w:rsidR="00F24097" w:rsidRPr="005B3172" w:rsidTr="005B3172">
        <w:trPr>
          <w:trHeight w:hRule="exact" w:val="567"/>
        </w:trPr>
        <w:tc>
          <w:tcPr>
            <w:tcW w:w="1384" w:type="dxa"/>
            <w:vMerge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47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24.55</w:t>
            </w:r>
          </w:p>
        </w:tc>
        <w:tc>
          <w:tcPr>
            <w:tcW w:w="1043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21.10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19.73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22.82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19.19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24.05</w:t>
            </w:r>
          </w:p>
        </w:tc>
        <w:tc>
          <w:tcPr>
            <w:tcW w:w="968" w:type="dxa"/>
            <w:noWrap/>
            <w:hideMark/>
          </w:tcPr>
          <w:p w:rsidR="00F24097" w:rsidRPr="005B3172" w:rsidRDefault="00F24097" w:rsidP="00F24097">
            <w:pPr>
              <w:ind w:firstLineChars="0" w:firstLine="0"/>
              <w:rPr>
                <w:rFonts w:ascii="Times New Roman" w:eastAsiaTheme="minorEastAsia" w:hAnsi="Times New Roman" w:cs="Times New Roman"/>
                <w:szCs w:val="21"/>
              </w:rPr>
            </w:pPr>
            <w:r w:rsidRPr="005B3172">
              <w:rPr>
                <w:rFonts w:ascii="Times New Roman" w:eastAsiaTheme="minorEastAsia" w:hAnsi="Times New Roman" w:cs="Times New Roman"/>
                <w:szCs w:val="21"/>
              </w:rPr>
              <w:t>23.68</w:t>
            </w:r>
          </w:p>
        </w:tc>
      </w:tr>
    </w:tbl>
    <w:p w:rsidR="00F24097" w:rsidRDefault="00F24097" w:rsidP="003B1265">
      <w:pPr>
        <w:ind w:firstLineChars="0" w:firstLine="0"/>
        <w:rPr>
          <w:rFonts w:ascii="Times New Roman" w:eastAsiaTheme="minorEastAsia" w:hAnsi="Times New Roman" w:cs="Times New Roman"/>
        </w:rPr>
      </w:pPr>
    </w:p>
    <w:sectPr w:rsidR="00F24097" w:rsidSect="00F240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A4D" w:rsidRDefault="003D2A4D" w:rsidP="003B1265">
      <w:pPr>
        <w:spacing w:line="240" w:lineRule="auto"/>
        <w:ind w:firstLine="420"/>
      </w:pPr>
      <w:r>
        <w:separator/>
      </w:r>
    </w:p>
  </w:endnote>
  <w:endnote w:type="continuationSeparator" w:id="0">
    <w:p w:rsidR="003D2A4D" w:rsidRDefault="003D2A4D" w:rsidP="003B126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4D" w:rsidRDefault="009E1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4D" w:rsidRDefault="009E10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4D" w:rsidRDefault="009E1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A4D" w:rsidRDefault="003D2A4D" w:rsidP="003B1265">
      <w:pPr>
        <w:spacing w:line="240" w:lineRule="auto"/>
        <w:ind w:firstLine="420"/>
      </w:pPr>
      <w:r>
        <w:separator/>
      </w:r>
    </w:p>
  </w:footnote>
  <w:footnote w:type="continuationSeparator" w:id="0">
    <w:p w:rsidR="003D2A4D" w:rsidRDefault="003D2A4D" w:rsidP="003B126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4D" w:rsidRDefault="009E1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4D" w:rsidRDefault="009E10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4D" w:rsidRDefault="009E10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3F"/>
    <w:rsid w:val="000E2529"/>
    <w:rsid w:val="00182FF8"/>
    <w:rsid w:val="001978AE"/>
    <w:rsid w:val="001A5D35"/>
    <w:rsid w:val="002E0021"/>
    <w:rsid w:val="002E7520"/>
    <w:rsid w:val="003B1265"/>
    <w:rsid w:val="003D2A4D"/>
    <w:rsid w:val="003E789B"/>
    <w:rsid w:val="0046354B"/>
    <w:rsid w:val="004B6303"/>
    <w:rsid w:val="00511B45"/>
    <w:rsid w:val="00512B35"/>
    <w:rsid w:val="005B3172"/>
    <w:rsid w:val="005C1BFA"/>
    <w:rsid w:val="00664FA9"/>
    <w:rsid w:val="00680073"/>
    <w:rsid w:val="0088570D"/>
    <w:rsid w:val="008B02F0"/>
    <w:rsid w:val="00951B88"/>
    <w:rsid w:val="009A35E9"/>
    <w:rsid w:val="009E104D"/>
    <w:rsid w:val="009E790C"/>
    <w:rsid w:val="00C62AF1"/>
    <w:rsid w:val="00CF043E"/>
    <w:rsid w:val="00E001A7"/>
    <w:rsid w:val="00F24097"/>
    <w:rsid w:val="00F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54F6A04-5E6D-3E48-B9ED-4ACD78BD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265"/>
    <w:pPr>
      <w:widowControl w:val="0"/>
      <w:spacing w:line="480" w:lineRule="auto"/>
      <w:ind w:firstLineChars="200" w:firstLine="200"/>
      <w:jc w:val="both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1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3B1265"/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3B126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eastAsiaTheme="minorEastAsia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1265"/>
    <w:rPr>
      <w:sz w:val="18"/>
      <w:szCs w:val="18"/>
    </w:rPr>
  </w:style>
  <w:style w:type="table" w:styleId="Tablaconcuadrcula">
    <w:name w:val="Table Grid"/>
    <w:basedOn w:val="Tablanormal"/>
    <w:uiPriority w:val="59"/>
    <w:rsid w:val="003B1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/>
  <cp:revision>2</cp:revision>
  <dcterms:created xsi:type="dcterms:W3CDTF">2022-10-22T17:46:00Z</dcterms:created>
  <dcterms:modified xsi:type="dcterms:W3CDTF">2022-10-22T17:46:00Z</dcterms:modified>
</cp:coreProperties>
</file>