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F9" w:rsidRDefault="004E7743">
      <w:pPr>
        <w:rPr>
          <w:lang w:val="en-CA"/>
        </w:rPr>
      </w:pPr>
      <w:r>
        <w:rPr>
          <w:lang w:val="en-CA"/>
        </w:rPr>
        <w:t xml:space="preserve">INFO-1156 </w:t>
      </w:r>
      <w:r w:rsidR="00C646B3">
        <w:rPr>
          <w:lang w:val="en-CA"/>
        </w:rPr>
        <w:t xml:space="preserve">Week 3, Day 1 – </w:t>
      </w:r>
      <w:r>
        <w:rPr>
          <w:lang w:val="en-CA"/>
        </w:rPr>
        <w:t xml:space="preserve">Michael’s </w:t>
      </w:r>
      <w:r w:rsidR="00C646B3">
        <w:rPr>
          <w:lang w:val="en-CA"/>
        </w:rPr>
        <w:t xml:space="preserve">Lesson </w:t>
      </w:r>
      <w:r>
        <w:rPr>
          <w:lang w:val="en-CA"/>
        </w:rPr>
        <w:t>P</w:t>
      </w:r>
      <w:r w:rsidR="00C646B3">
        <w:rPr>
          <w:lang w:val="en-CA"/>
        </w:rPr>
        <w:t>lan:</w:t>
      </w:r>
    </w:p>
    <w:tbl>
      <w:tblPr>
        <w:tblStyle w:val="TableGrid"/>
        <w:tblW w:w="0" w:type="auto"/>
        <w:tblLook w:val="04A0"/>
      </w:tblPr>
      <w:tblGrid>
        <w:gridCol w:w="1810"/>
        <w:gridCol w:w="5358"/>
        <w:gridCol w:w="2408"/>
      </w:tblGrid>
      <w:tr w:rsidR="00C646B3" w:rsidRPr="006C2DE2" w:rsidTr="00391282">
        <w:trPr>
          <w:trHeight w:val="600"/>
        </w:trPr>
        <w:tc>
          <w:tcPr>
            <w:tcW w:w="1980" w:type="dxa"/>
          </w:tcPr>
          <w:p w:rsidR="00C646B3" w:rsidRPr="003720F2" w:rsidRDefault="00C646B3" w:rsidP="00391282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2: January 19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C646B3" w:rsidRPr="00C46D2C" w:rsidRDefault="00C646B3" w:rsidP="0039128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Data types and built in structure </w:t>
            </w:r>
            <w:r>
              <w:rPr>
                <w:rFonts w:ascii="Arial Nova" w:hAnsi="Arial Nova"/>
                <w:sz w:val="19"/>
                <w:szCs w:val="19"/>
              </w:rPr>
              <w:br/>
              <w:t xml:space="preserve">(brief intro: arrays,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structs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classes – more later)</w:t>
            </w:r>
          </w:p>
        </w:tc>
        <w:tc>
          <w:tcPr>
            <w:tcW w:w="2551" w:type="dxa"/>
            <w:vAlign w:val="center"/>
          </w:tcPr>
          <w:p w:rsidR="00C646B3" w:rsidRPr="006C2DE2" w:rsidRDefault="00C646B3" w:rsidP="00391282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C646B3" w:rsidRPr="006C2DE2" w:rsidTr="00391282">
        <w:trPr>
          <w:trHeight w:val="600"/>
        </w:trPr>
        <w:tc>
          <w:tcPr>
            <w:tcW w:w="1980" w:type="dxa"/>
          </w:tcPr>
          <w:p w:rsidR="00C646B3" w:rsidRPr="003720F2" w:rsidRDefault="00C646B3" w:rsidP="00391282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3: January 26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C646B3" w:rsidRDefault="00C646B3" w:rsidP="00C646B3">
            <w:pPr>
              <w:pStyle w:val="NoSpacing"/>
              <w:numPr>
                <w:ilvl w:val="0"/>
                <w:numId w:val="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:rsidR="00C646B3" w:rsidRDefault="00C646B3" w:rsidP="00C646B3">
            <w:pPr>
              <w:pStyle w:val="NoSpacing"/>
              <w:numPr>
                <w:ilvl w:val="0"/>
                <w:numId w:val="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:rsidR="00C646B3" w:rsidRPr="00C46D2C" w:rsidRDefault="00C646B3" w:rsidP="00C646B3">
            <w:pPr>
              <w:pStyle w:val="NoSpacing"/>
              <w:numPr>
                <w:ilvl w:val="0"/>
                <w:numId w:val="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:rsidR="00C646B3" w:rsidRPr="006C2DE2" w:rsidRDefault="00C646B3" w:rsidP="00391282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#1 (2.5%) Quiz (think: short, in class)</w:t>
            </w:r>
          </w:p>
        </w:tc>
      </w:tr>
    </w:tbl>
    <w:p w:rsidR="00C646B3" w:rsidRDefault="00C646B3">
      <w:pPr>
        <w:rPr>
          <w:lang w:val="en-CA"/>
        </w:rPr>
      </w:pPr>
    </w:p>
    <w:p w:rsidR="004E7743" w:rsidRDefault="004E7743">
      <w:pPr>
        <w:rPr>
          <w:lang w:val="en-CA"/>
        </w:rPr>
      </w:pPr>
      <w:r>
        <w:rPr>
          <w:lang w:val="en-CA"/>
        </w:rPr>
        <w:t xml:space="preserve">NOTE: </w:t>
      </w:r>
    </w:p>
    <w:p w:rsidR="004E7743" w:rsidRDefault="004E7743" w:rsidP="004E77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These are MY notes, of “what I need to go over in class”</w:t>
      </w:r>
    </w:p>
    <w:p w:rsidR="004E7743" w:rsidRDefault="004E7743" w:rsidP="004E77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Think of this as “what Feeney might write on the white board”</w:t>
      </w:r>
    </w:p>
    <w:p w:rsidR="004E7743" w:rsidRDefault="004E7743" w:rsidP="004E77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This is a point form thing, that I’m explaining as I go, so it’s a reminder</w:t>
      </w:r>
    </w:p>
    <w:p w:rsidR="004E7743" w:rsidRDefault="004E7743" w:rsidP="004E77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If it helps you to look at this, then great. If not, then don’t look at it. </w:t>
      </w:r>
    </w:p>
    <w:p w:rsidR="004E7743" w:rsidRDefault="004E7743" w:rsidP="004E774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This is the notes (you would hope!) your instructor has for each lesson.</w:t>
      </w:r>
    </w:p>
    <w:p w:rsidR="004E7743" w:rsidRPr="004E7743" w:rsidRDefault="004E7743" w:rsidP="004E774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Fun game: see if you can guess which instructors have these and which don’t!</w:t>
      </w:r>
    </w:p>
    <w:p w:rsidR="0075470A" w:rsidRDefault="0075470A">
      <w:pPr>
        <w:rPr>
          <w:lang w:val="en-CA"/>
        </w:rPr>
      </w:pPr>
      <w:r>
        <w:rPr>
          <w:lang w:val="en-CA"/>
        </w:rPr>
        <w:t>Review: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Types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Functions, signatures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Header (.h)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Implementation (.</w:t>
      </w:r>
      <w:proofErr w:type="spellStart"/>
      <w:r>
        <w:rPr>
          <w:lang w:val="en-CA"/>
        </w:rPr>
        <w:t>cpp</w:t>
      </w:r>
      <w:proofErr w:type="spellEnd"/>
      <w:r>
        <w:rPr>
          <w:lang w:val="en-CA"/>
        </w:rPr>
        <w:t>) files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Extern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Declaration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assignment 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Compile and link (“build” process)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Compile error 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Link error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“Library” (Debug, Release, etc.)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“Architecture” (x86, x64, ARM, etc.)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There is also the “run-time” which is often tied into the compiler </w:t>
      </w:r>
    </w:p>
    <w:p w:rsidR="0075470A" w:rsidRP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The “VS 2019 run-time”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the “VS 2013 run-time”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C/C++ programs run “natively” on the hardware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There is no virtualization (no virtual machine like in Java, C#) or interpretation, like in Python, PHP, </w:t>
      </w:r>
      <w:proofErr w:type="spellStart"/>
      <w:r>
        <w:rPr>
          <w:lang w:val="en-CA"/>
        </w:rPr>
        <w:t>Lua</w:t>
      </w:r>
      <w:proofErr w:type="spellEnd"/>
      <w:r>
        <w:rPr>
          <w:lang w:val="en-CA"/>
        </w:rPr>
        <w:t>, etc.</w:t>
      </w:r>
    </w:p>
    <w:p w:rsidR="0075470A" w:rsidRPr="0075470A" w:rsidRDefault="0075470A" w:rsidP="0075470A">
      <w:pPr>
        <w:ind w:left="720"/>
        <w:rPr>
          <w:lang w:val="en-CA"/>
        </w:rPr>
      </w:pP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File input and output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How did you do reading that census file? 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How did you handle the commas? 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There is not “best way”.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Any library is literally scanning through the things character by character. </w:t>
      </w:r>
    </w:p>
    <w:p w:rsidR="0075470A" w:rsidRDefault="0075470A" w:rsidP="0075470A">
      <w:pPr>
        <w:rPr>
          <w:lang w:val="en-CA"/>
        </w:rPr>
      </w:pPr>
      <w:r>
        <w:rPr>
          <w:lang w:val="en-CA"/>
        </w:rPr>
        <w:t>Casting: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“C style” cast: (type), like “(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)x;” </w:t>
      </w:r>
      <w:r>
        <w:rPr>
          <w:lang w:val="en-CA"/>
        </w:rPr>
        <w:tab/>
        <w:t>casts to an “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”</w:t>
      </w:r>
    </w:p>
    <w:p w:rsidR="0075470A" w:rsidRDefault="0075470A" w:rsidP="0075470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C++ equivalent: </w:t>
      </w:r>
      <w:proofErr w:type="spellStart"/>
      <w:r>
        <w:rPr>
          <w:lang w:val="en-CA"/>
        </w:rPr>
        <w:t>static_cast</w:t>
      </w:r>
      <w:proofErr w:type="spellEnd"/>
      <w:r>
        <w:rPr>
          <w:lang w:val="en-CA"/>
        </w:rPr>
        <w:t>&lt;type&gt;, so: “</w:t>
      </w:r>
      <w:proofErr w:type="spellStart"/>
      <w:r>
        <w:rPr>
          <w:lang w:val="en-CA"/>
        </w:rPr>
        <w:t>static_cast</w:t>
      </w:r>
      <w:proofErr w:type="spellEnd"/>
      <w:r>
        <w:rPr>
          <w:lang w:val="en-CA"/>
        </w:rPr>
        <w:t>&lt;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&gt;(x);”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Other casts: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dynamic_cast</w:t>
      </w:r>
      <w:proofErr w:type="spellEnd"/>
      <w:r>
        <w:rPr>
          <w:lang w:val="en-CA"/>
        </w:rPr>
        <w:t>: used for inheritance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const_cast</w:t>
      </w:r>
      <w:proofErr w:type="spellEnd"/>
      <w:r>
        <w:rPr>
          <w:lang w:val="en-CA"/>
        </w:rPr>
        <w:t>: “un-</w:t>
      </w:r>
      <w:proofErr w:type="spellStart"/>
      <w:r>
        <w:rPr>
          <w:lang w:val="en-CA"/>
        </w:rPr>
        <w:t>consts</w:t>
      </w:r>
      <w:proofErr w:type="spellEnd"/>
      <w:r>
        <w:rPr>
          <w:lang w:val="en-CA"/>
        </w:rPr>
        <w:t>” something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reinterpret_cast</w:t>
      </w:r>
      <w:proofErr w:type="spellEnd"/>
      <w:r>
        <w:rPr>
          <w:lang w:val="en-CA"/>
        </w:rPr>
        <w:t>: force compiler to do it</w:t>
      </w:r>
    </w:p>
    <w:p w:rsidR="0075470A" w:rsidRDefault="0075470A" w:rsidP="0075470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“</w:t>
      </w:r>
      <w:proofErr w:type="gramStart"/>
      <w:r>
        <w:rPr>
          <w:lang w:val="en-CA"/>
        </w:rPr>
        <w:t>never</w:t>
      </w:r>
      <w:proofErr w:type="gramEnd"/>
      <w:r>
        <w:rPr>
          <w:lang w:val="en-CA"/>
        </w:rPr>
        <w:t>” use this. It’s like using a sledgehammer on a wood screw.</w:t>
      </w:r>
    </w:p>
    <w:p w:rsidR="0075470A" w:rsidRDefault="0075470A" w:rsidP="0075470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It’s useful in very rare cases, but it usually means bad code. </w:t>
      </w:r>
      <w:r>
        <w:rPr>
          <w:lang w:val="en-CA"/>
        </w:rPr>
        <w:tab/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They aren’t “better”, but may give more clarity for your intention</w:t>
      </w:r>
    </w:p>
    <w:p w:rsidR="0075470A" w:rsidRDefault="0075470A" w:rsidP="0075470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Casting can only deal with types that </w:t>
      </w:r>
      <w:r w:rsidRPr="0075470A">
        <w:rPr>
          <w:i/>
          <w:u w:val="single"/>
          <w:lang w:val="en-CA"/>
        </w:rPr>
        <w:t>can</w:t>
      </w:r>
      <w:r>
        <w:rPr>
          <w:lang w:val="en-CA"/>
        </w:rPr>
        <w:t xml:space="preserve"> be cast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You can’t “cast” a string as an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for example.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You can </w:t>
      </w:r>
      <w:r>
        <w:rPr>
          <w:i/>
          <w:lang w:val="en-CA"/>
        </w:rPr>
        <w:t xml:space="preserve">convert </w:t>
      </w:r>
      <w:r>
        <w:rPr>
          <w:lang w:val="en-CA"/>
        </w:rPr>
        <w:t xml:space="preserve">a string to an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(maybe).</w:t>
      </w:r>
    </w:p>
    <w:p w:rsidR="0075470A" w:rsidRDefault="0075470A" w:rsidP="0075470A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With casting, thing “can be treated as”</w:t>
      </w:r>
    </w:p>
    <w:p w:rsidR="0075470A" w:rsidRDefault="0075470A" w:rsidP="0075470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An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“can be treated as” a float</w:t>
      </w:r>
    </w:p>
    <w:p w:rsidR="0075470A" w:rsidRDefault="0075470A" w:rsidP="0075470A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This works with inheritance, too:</w:t>
      </w:r>
    </w:p>
    <w:p w:rsidR="0075470A" w:rsidRPr="0075470A" w:rsidRDefault="0075470A" w:rsidP="0075470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A </w:t>
      </w:r>
      <w:proofErr w:type="spellStart"/>
      <w:r>
        <w:rPr>
          <w:lang w:val="en-CA"/>
        </w:rPr>
        <w:t>cSuperNinja</w:t>
      </w:r>
      <w:proofErr w:type="spellEnd"/>
      <w:r>
        <w:rPr>
          <w:lang w:val="en-CA"/>
        </w:rPr>
        <w:t xml:space="preserve"> “can be treated as a” </w:t>
      </w:r>
      <w:proofErr w:type="spellStart"/>
      <w:r>
        <w:rPr>
          <w:lang w:val="en-CA"/>
        </w:rPr>
        <w:t>cNinja</w:t>
      </w:r>
      <w:proofErr w:type="spellEnd"/>
      <w:r>
        <w:rPr>
          <w:lang w:val="en-CA"/>
        </w:rPr>
        <w:t>, for instance</w:t>
      </w:r>
    </w:p>
    <w:p w:rsidR="0075470A" w:rsidRPr="0075470A" w:rsidRDefault="0075470A" w:rsidP="0075470A">
      <w:pPr>
        <w:rPr>
          <w:lang w:val="en-CA"/>
        </w:rPr>
      </w:pPr>
    </w:p>
    <w:p w:rsidR="00391282" w:rsidRDefault="00391282">
      <w:pPr>
        <w:rPr>
          <w:lang w:val="en-CA"/>
        </w:rPr>
      </w:pPr>
      <w:r>
        <w:rPr>
          <w:lang w:val="en-CA"/>
        </w:rPr>
        <w:t xml:space="preserve">Basic </w:t>
      </w:r>
      <w:proofErr w:type="spellStart"/>
      <w:r>
        <w:rPr>
          <w:lang w:val="en-CA"/>
        </w:rPr>
        <w:t>struct</w:t>
      </w:r>
      <w:proofErr w:type="spellEnd"/>
      <w:r>
        <w:rPr>
          <w:lang w:val="en-CA"/>
        </w:rPr>
        <w:t>, class</w:t>
      </w:r>
    </w:p>
    <w:p w:rsidR="00391282" w:rsidRDefault="00391282" w:rsidP="0039128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Identical, but:</w:t>
      </w:r>
    </w:p>
    <w:p w:rsidR="00391282" w:rsidRDefault="00391282" w:rsidP="00391282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Struct</w:t>
      </w:r>
      <w:proofErr w:type="spellEnd"/>
      <w:r>
        <w:rPr>
          <w:lang w:val="en-CA"/>
        </w:rPr>
        <w:t xml:space="preserve"> is public by default.</w:t>
      </w:r>
    </w:p>
    <w:p w:rsidR="00391282" w:rsidRDefault="00391282" w:rsidP="00391282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Struct</w:t>
      </w:r>
      <w:proofErr w:type="spellEnd"/>
      <w:r>
        <w:rPr>
          <w:lang w:val="en-CA"/>
        </w:rPr>
        <w:t xml:space="preserve"> suggests only data, not methods</w:t>
      </w:r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proofErr w:type="gramStart"/>
      <w:r>
        <w:rPr>
          <w:lang w:val="en-CA"/>
        </w:rPr>
        <w:t>i.e</w:t>
      </w:r>
      <w:proofErr w:type="gramEnd"/>
      <w:r>
        <w:rPr>
          <w:lang w:val="en-CA"/>
        </w:rPr>
        <w:t xml:space="preserve">. if a </w:t>
      </w:r>
      <w:proofErr w:type="spellStart"/>
      <w:r>
        <w:rPr>
          <w:lang w:val="en-CA"/>
        </w:rPr>
        <w:t>struct</w:t>
      </w:r>
      <w:proofErr w:type="spellEnd"/>
      <w:r>
        <w:rPr>
          <w:lang w:val="en-CA"/>
        </w:rPr>
        <w:t xml:space="preserve"> has methods (beyond </w:t>
      </w:r>
      <w:proofErr w:type="spellStart"/>
      <w:r>
        <w:rPr>
          <w:lang w:val="en-CA"/>
        </w:rPr>
        <w:t>c’tor</w:t>
      </w:r>
      <w:proofErr w:type="spellEnd"/>
      <w:r>
        <w:rPr>
          <w:lang w:val="en-CA"/>
        </w:rPr>
        <w:t>), then it’s “huh??? But why?”</w:t>
      </w:r>
    </w:p>
    <w:p w:rsidR="00391282" w:rsidRDefault="00391282" w:rsidP="0039128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Class suggest methods</w:t>
      </w:r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Similarly, a class </w:t>
      </w:r>
      <w:r>
        <w:rPr>
          <w:i/>
          <w:lang w:val="en-CA"/>
        </w:rPr>
        <w:t xml:space="preserve">without </w:t>
      </w:r>
      <w:r>
        <w:rPr>
          <w:lang w:val="en-CA"/>
        </w:rPr>
        <w:t>methods might get a “um...” but not as much</w:t>
      </w:r>
    </w:p>
    <w:p w:rsidR="00391282" w:rsidRDefault="00391282" w:rsidP="00391282">
      <w:pPr>
        <w:rPr>
          <w:lang w:val="en-CA"/>
        </w:rPr>
      </w:pPr>
      <w:r>
        <w:rPr>
          <w:lang w:val="en-CA"/>
        </w:rPr>
        <w:t>Arrays:</w:t>
      </w:r>
    </w:p>
    <w:p w:rsidR="00391282" w:rsidRDefault="00391282" w:rsidP="0039128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Compile time (stack). Can’t change size. Can’t even know size.</w:t>
      </w:r>
    </w:p>
    <w:p w:rsidR="00391282" w:rsidRDefault="00391282" w:rsidP="0039128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time (heap, aka “new”). </w:t>
      </w:r>
    </w:p>
    <w:p w:rsidR="00391282" w:rsidRDefault="00391282" w:rsidP="0039128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Side branch into </w:t>
      </w:r>
      <w:proofErr w:type="spellStart"/>
      <w:r>
        <w:rPr>
          <w:lang w:val="en-CA"/>
        </w:rPr>
        <w:t>malloc</w:t>
      </w:r>
      <w:proofErr w:type="spellEnd"/>
      <w:r>
        <w:rPr>
          <w:lang w:val="en-CA"/>
        </w:rPr>
        <w:t xml:space="preserve"> and free </w:t>
      </w:r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Are “C” memory allocation</w:t>
      </w:r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Some systems just wrap “new” around </w:t>
      </w:r>
      <w:proofErr w:type="spellStart"/>
      <w:r>
        <w:rPr>
          <w:lang w:val="en-CA"/>
        </w:rPr>
        <w:t>malloc</w:t>
      </w:r>
      <w:proofErr w:type="spellEnd"/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(you will see this, but don’t use them)</w:t>
      </w:r>
    </w:p>
    <w:p w:rsidR="00391282" w:rsidRDefault="00391282" w:rsidP="0039128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It’s still often very important to know how much actual memory something is.</w:t>
      </w:r>
    </w:p>
    <w:p w:rsidR="0075470A" w:rsidRDefault="00391282" w:rsidP="00391282">
      <w:pPr>
        <w:pStyle w:val="ListParagraph"/>
        <w:numPr>
          <w:ilvl w:val="3"/>
          <w:numId w:val="2"/>
        </w:numPr>
        <w:rPr>
          <w:lang w:val="en-CA"/>
        </w:rPr>
      </w:pPr>
      <w:r w:rsidRPr="0075470A">
        <w:rPr>
          <w:lang w:val="en-CA"/>
        </w:rPr>
        <w:t xml:space="preserve">i.e. </w:t>
      </w:r>
      <w:proofErr w:type="spellStart"/>
      <w:r w:rsidRPr="0075470A">
        <w:rPr>
          <w:lang w:val="en-CA"/>
        </w:rPr>
        <w:t>malloc</w:t>
      </w:r>
      <w:proofErr w:type="spellEnd"/>
      <w:r w:rsidRPr="0075470A">
        <w:rPr>
          <w:lang w:val="en-CA"/>
        </w:rPr>
        <w:t>/free use “number by bytes” ignoring the type</w:t>
      </w:r>
      <w:r w:rsidR="0075470A" w:rsidRPr="0075470A">
        <w:rPr>
          <w:lang w:val="en-CA"/>
        </w:rPr>
        <w:tab/>
      </w:r>
    </w:p>
    <w:p w:rsidR="0075470A" w:rsidRDefault="0075470A" w:rsidP="0075470A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Same thing that “</w:t>
      </w:r>
      <w:proofErr w:type="spellStart"/>
      <w:r>
        <w:rPr>
          <w:lang w:val="en-CA"/>
        </w:rPr>
        <w:t>sizeof</w:t>
      </w:r>
      <w:proofErr w:type="spellEnd"/>
      <w:r>
        <w:rPr>
          <w:lang w:val="en-CA"/>
        </w:rPr>
        <w:t>()” does</w:t>
      </w:r>
    </w:p>
    <w:p w:rsidR="00391282" w:rsidRDefault="00391282" w:rsidP="00391282">
      <w:pPr>
        <w:pStyle w:val="ListParagraph"/>
        <w:numPr>
          <w:ilvl w:val="3"/>
          <w:numId w:val="2"/>
        </w:numPr>
        <w:rPr>
          <w:lang w:val="en-CA"/>
        </w:rPr>
      </w:pPr>
      <w:r w:rsidRPr="0075470A">
        <w:rPr>
          <w:lang w:val="en-CA"/>
        </w:rPr>
        <w:t>new/delete handle “number of things of that type”</w:t>
      </w:r>
    </w:p>
    <w:p w:rsidR="001448A8" w:rsidRDefault="001448A8" w:rsidP="001448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Command line arguments: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Is a “C style array”, because it’s, well, “C”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Note that it also passes the size of the array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lastRenderedPageBreak/>
        <w:t>If it “knows” how big the array is, why would it do this, huh?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Because it </w:t>
      </w:r>
      <w:r>
        <w:rPr>
          <w:i/>
          <w:lang w:val="en-CA"/>
        </w:rPr>
        <w:t xml:space="preserve">doesn’t, </w:t>
      </w:r>
      <w:r>
        <w:rPr>
          <w:lang w:val="en-CA"/>
        </w:rPr>
        <w:t>that’s why.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Can convert to a string if you’d like</w:t>
      </w:r>
    </w:p>
    <w:p w:rsidR="001448A8" w:rsidRDefault="001448A8" w:rsidP="001448A8">
      <w:pPr>
        <w:rPr>
          <w:lang w:val="en-CA"/>
        </w:rPr>
      </w:pPr>
      <w:r>
        <w:rPr>
          <w:lang w:val="en-CA"/>
        </w:rPr>
        <w:t>Vector (with the STL)</w:t>
      </w:r>
    </w:p>
    <w:p w:rsidR="001448A8" w:rsidRDefault="001448A8" w:rsidP="001448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Based (loosely) on “smart arrays” (like Java, but certainly not unique to Java)</w:t>
      </w:r>
    </w:p>
    <w:p w:rsidR="001448A8" w:rsidRDefault="001448A8" w:rsidP="001448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Is a template class so you have to specify the type you want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VERY IMPORTANT: templates are “blueprints” for generating code, so: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SPECIFIC CODE IS GENERATED FOR EACH TYPE YOU MAKE: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Vector&lt;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&gt; </w:t>
      </w:r>
      <w:r w:rsidRPr="001448A8">
        <w:rPr>
          <w:lang w:val="en-CA"/>
        </w:rPr>
        <w:sym w:font="Wingdings" w:char="F0E0"/>
      </w:r>
      <w:r>
        <w:rPr>
          <w:lang w:val="en-CA"/>
        </w:rPr>
        <w:t xml:space="preserve"> makes a vector that handles </w:t>
      </w:r>
      <w:proofErr w:type="spellStart"/>
      <w:r>
        <w:rPr>
          <w:lang w:val="en-CA"/>
        </w:rPr>
        <w:t>ints</w:t>
      </w:r>
      <w:proofErr w:type="spellEnd"/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Vector&lt;float&gt; </w:t>
      </w:r>
      <w:r w:rsidRPr="001448A8">
        <w:rPr>
          <w:lang w:val="en-CA"/>
        </w:rPr>
        <w:sym w:font="Wingdings" w:char="F0E0"/>
      </w:r>
      <w:r>
        <w:rPr>
          <w:lang w:val="en-CA"/>
        </w:rPr>
        <w:t xml:space="preserve"> makes a COMPLETELY DIFFERENT vector that handles floats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Vector&lt;</w:t>
      </w:r>
      <w:proofErr w:type="spellStart"/>
      <w:r>
        <w:rPr>
          <w:lang w:val="en-CA"/>
        </w:rPr>
        <w:t>cHelloKitty</w:t>
      </w:r>
      <w:proofErr w:type="spellEnd"/>
      <w:r>
        <w:rPr>
          <w:lang w:val="en-CA"/>
        </w:rPr>
        <w:t xml:space="preserve">&gt; </w:t>
      </w:r>
      <w:r w:rsidRPr="001448A8">
        <w:rPr>
          <w:lang w:val="en-CA"/>
        </w:rPr>
        <w:sym w:font="Wingdings" w:char="F0E0"/>
      </w:r>
      <w:r>
        <w:rPr>
          <w:lang w:val="en-CA"/>
        </w:rPr>
        <w:t xml:space="preserve"> makes another COMPLETELY DIFFERENT vector that handles </w:t>
      </w:r>
      <w:proofErr w:type="spellStart"/>
      <w:r>
        <w:rPr>
          <w:lang w:val="en-CA"/>
        </w:rPr>
        <w:t>cHelloKitty</w:t>
      </w:r>
      <w:proofErr w:type="spellEnd"/>
      <w:r>
        <w:rPr>
          <w:lang w:val="en-CA"/>
        </w:rPr>
        <w:t xml:space="preserve"> types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They have ABSOLUTELY NOTHING TO DO WITH EACH OTHER; they just “sort of look the same” because they were </w:t>
      </w:r>
      <w:r>
        <w:rPr>
          <w:i/>
          <w:lang w:val="en-CA"/>
        </w:rPr>
        <w:t xml:space="preserve">generated </w:t>
      </w:r>
      <w:r>
        <w:rPr>
          <w:lang w:val="en-CA"/>
        </w:rPr>
        <w:t>by the same process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This also means: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Errors happen in the </w:t>
      </w:r>
      <w:r>
        <w:rPr>
          <w:i/>
          <w:lang w:val="en-CA"/>
        </w:rPr>
        <w:t xml:space="preserve">template </w:t>
      </w:r>
      <w:r>
        <w:rPr>
          <w:lang w:val="en-CA"/>
        </w:rPr>
        <w:t xml:space="preserve">code, not </w:t>
      </w:r>
      <w:r>
        <w:rPr>
          <w:i/>
          <w:lang w:val="en-CA"/>
        </w:rPr>
        <w:t xml:space="preserve">your </w:t>
      </w:r>
      <w:r>
        <w:rPr>
          <w:lang w:val="en-CA"/>
        </w:rPr>
        <w:t>code (usually)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It’s an error of “I don’t know how to make this work” from the compiler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Templates are a “find and replace, then generate </w:t>
      </w:r>
      <w:r>
        <w:rPr>
          <w:i/>
          <w:lang w:val="en-CA"/>
        </w:rPr>
        <w:t xml:space="preserve">this </w:t>
      </w:r>
      <w:r>
        <w:rPr>
          <w:lang w:val="en-CA"/>
        </w:rPr>
        <w:t>code” process, which will help track down the error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But they are very powerful</w:t>
      </w:r>
    </w:p>
    <w:p w:rsidR="001448A8" w:rsidRDefault="001448A8" w:rsidP="001448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zero size to start (nothing in there)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You “add” to the “end” of the vector, making indices as you go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Call “</w:t>
      </w:r>
      <w:proofErr w:type="spellStart"/>
      <w:r>
        <w:rPr>
          <w:lang w:val="en-CA"/>
        </w:rPr>
        <w:t>push_back</w:t>
      </w:r>
      <w:proofErr w:type="spellEnd"/>
      <w:r>
        <w:rPr>
          <w:lang w:val="en-CA"/>
        </w:rPr>
        <w:t>()” to “push” the item to the “back” (end) of the vector, adding an element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Never shrinks. Seriously, they don’t. You have to do this yourself. 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There is a “size()” method that returns... wait for it... the size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Is a “</w:t>
      </w:r>
      <w:proofErr w:type="spellStart"/>
      <w:r>
        <w:rPr>
          <w:lang w:val="en-CA"/>
        </w:rPr>
        <w:t>size_type</w:t>
      </w:r>
      <w:proofErr w:type="spellEnd"/>
      <w:r>
        <w:rPr>
          <w:lang w:val="en-CA"/>
        </w:rPr>
        <w:t xml:space="preserve">” which is almost always an unsigned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but is “whatever type makes sense to that container”</w:t>
      </w:r>
      <w:proofErr w:type="gramStart"/>
      <w:r>
        <w:rPr>
          <w:lang w:val="en-CA"/>
        </w:rPr>
        <w:t>.</w:t>
      </w:r>
      <w:proofErr w:type="gramEnd"/>
      <w:r>
        <w:rPr>
          <w:lang w:val="en-CA"/>
        </w:rPr>
        <w:t xml:space="preserve"> So you might get a compiler warning.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You can keep it “</w:t>
      </w:r>
      <w:proofErr w:type="spellStart"/>
      <w:r>
        <w:rPr>
          <w:lang w:val="en-CA"/>
        </w:rPr>
        <w:t>size_type</w:t>
      </w:r>
      <w:proofErr w:type="spellEnd"/>
      <w:r>
        <w:rPr>
          <w:lang w:val="en-CA"/>
        </w:rPr>
        <w:t xml:space="preserve">”, cast it to an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/unsigned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, or just ignore the warning (level 3; level 4, which is bone headed, will assume this is an </w:t>
      </w:r>
      <w:r>
        <w:rPr>
          <w:i/>
          <w:lang w:val="en-CA"/>
        </w:rPr>
        <w:t xml:space="preserve">error </w:t>
      </w:r>
      <w:r>
        <w:rPr>
          <w:lang w:val="en-CA"/>
        </w:rPr>
        <w:t>which it is not.)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Your an “</w:t>
      </w:r>
      <w:proofErr w:type="gramStart"/>
      <w:r>
        <w:rPr>
          <w:lang w:val="en-CA"/>
        </w:rPr>
        <w:t>reserve(</w:t>
      </w:r>
      <w:proofErr w:type="gramEnd"/>
      <w:r>
        <w:rPr>
          <w:lang w:val="en-CA"/>
        </w:rPr>
        <w:t>)” space to speed up pushing back data.</w:t>
      </w:r>
    </w:p>
    <w:p w:rsidR="001448A8" w:rsidRDefault="001448A8" w:rsidP="001448A8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This does </w:t>
      </w:r>
      <w:r>
        <w:rPr>
          <w:i/>
          <w:lang w:val="en-CA"/>
        </w:rPr>
        <w:t xml:space="preserve">not </w:t>
      </w:r>
      <w:r>
        <w:rPr>
          <w:lang w:val="en-CA"/>
        </w:rPr>
        <w:t>create the thing you are storing, just allocates some space.</w:t>
      </w:r>
    </w:p>
    <w:p w:rsidR="001448A8" w:rsidRDefault="001448A8" w:rsidP="001448A8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Think: a limit on your credit card: if you increase it, it doesn’t mean you have more money, right?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</w:t>
      </w:r>
      <w:proofErr w:type="gramStart"/>
      <w:r>
        <w:rPr>
          <w:lang w:val="en-CA"/>
        </w:rPr>
        <w:t>clear(</w:t>
      </w:r>
      <w:proofErr w:type="gramEnd"/>
      <w:r>
        <w:rPr>
          <w:lang w:val="en-CA"/>
        </w:rPr>
        <w:t xml:space="preserve">)” clears the items, but </w:t>
      </w:r>
      <w:r>
        <w:rPr>
          <w:i/>
          <w:lang w:val="en-CA"/>
        </w:rPr>
        <w:t xml:space="preserve">doesn’t </w:t>
      </w:r>
      <w:r>
        <w:rPr>
          <w:lang w:val="en-CA"/>
        </w:rPr>
        <w:t>actually shrink the vector (still takes the same size in memory), which is usually fine.</w:t>
      </w:r>
    </w:p>
    <w:p w:rsidR="001448A8" w:rsidRDefault="001448A8" w:rsidP="001448A8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Vector is supposed to “look, taste, and smell” line an array, so:</w:t>
      </w:r>
    </w:p>
    <w:p w:rsidR="004E7743" w:rsidRDefault="001448A8" w:rsidP="004E774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“[]” is defined (which is actually the </w:t>
      </w:r>
      <w:proofErr w:type="gramStart"/>
      <w:r>
        <w:rPr>
          <w:lang w:val="en-CA"/>
        </w:rPr>
        <w:t>operator(</w:t>
      </w:r>
      <w:proofErr w:type="gramEnd"/>
      <w:r>
        <w:rPr>
          <w:lang w:val="en-CA"/>
        </w:rPr>
        <w:t>)[]() method)</w:t>
      </w:r>
      <w:r w:rsidR="004E7743">
        <w:rPr>
          <w:lang w:val="en-CA"/>
        </w:rPr>
        <w:t xml:space="preserve"> where you pass an index (as </w:t>
      </w:r>
      <w:proofErr w:type="spellStart"/>
      <w:r w:rsidR="004E7743">
        <w:rPr>
          <w:lang w:val="en-CA"/>
        </w:rPr>
        <w:t>size_type</w:t>
      </w:r>
      <w:proofErr w:type="spellEnd"/>
      <w:r w:rsidR="004E7743">
        <w:rPr>
          <w:lang w:val="en-CA"/>
        </w:rPr>
        <w:t xml:space="preserve">/unsigned </w:t>
      </w:r>
      <w:proofErr w:type="spellStart"/>
      <w:r w:rsidR="004E7743">
        <w:rPr>
          <w:lang w:val="en-CA"/>
        </w:rPr>
        <w:t>int</w:t>
      </w:r>
      <w:proofErr w:type="spellEnd"/>
      <w:r w:rsidR="004E7743">
        <w:rPr>
          <w:lang w:val="en-CA"/>
        </w:rPr>
        <w:t>) and it returns the “thing” at that location.</w:t>
      </w:r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lastRenderedPageBreak/>
        <w:t xml:space="preserve">It will behave </w:t>
      </w:r>
      <w:r>
        <w:rPr>
          <w:i/>
          <w:lang w:val="en-CA"/>
        </w:rPr>
        <w:t xml:space="preserve">just like </w:t>
      </w:r>
      <w:r>
        <w:rPr>
          <w:lang w:val="en-CA"/>
        </w:rPr>
        <w:t>an array if it’s out of bounds</w:t>
      </w:r>
    </w:p>
    <w:p w:rsidR="004E7743" w:rsidRDefault="004E7743" w:rsidP="004E774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“at()” does the same thing, but changes how the exceptions are made</w:t>
      </w:r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Side note: don’t use exceptions for programmatic control: they are for </w:t>
      </w:r>
      <w:r>
        <w:rPr>
          <w:i/>
          <w:lang w:val="en-CA"/>
        </w:rPr>
        <w:t>error conditions</w:t>
      </w:r>
      <w:r>
        <w:rPr>
          <w:lang w:val="en-CA"/>
        </w:rPr>
        <w:t xml:space="preserve">. This is for many reasons, including that many C/C++ projects have exceptions turned OFF for performance. 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Exceptions kill </w:t>
      </w:r>
      <w:proofErr w:type="gramStart"/>
      <w:r>
        <w:rPr>
          <w:lang w:val="en-CA"/>
        </w:rPr>
        <w:t>performance (“unwind</w:t>
      </w:r>
      <w:proofErr w:type="gramEnd"/>
      <w:r>
        <w:rPr>
          <w:lang w:val="en-CA"/>
        </w:rPr>
        <w:t xml:space="preserve"> the stack” and prevent you from predicting how long something will take to run).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Also, exceptions don’t handle a lot of things you wish they would (like bad allocation of memory, for instance). 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This is the </w:t>
      </w:r>
      <w:r>
        <w:rPr>
          <w:i/>
          <w:lang w:val="en-CA"/>
        </w:rPr>
        <w:t xml:space="preserve">exact opposite </w:t>
      </w:r>
      <w:r>
        <w:rPr>
          <w:lang w:val="en-CA"/>
        </w:rPr>
        <w:t xml:space="preserve">of “Java world”, where exceptions are encouraged, but exceptions in Java (since it’s a virtual machine) are a </w:t>
      </w:r>
      <w:r>
        <w:rPr>
          <w:i/>
          <w:lang w:val="en-CA"/>
        </w:rPr>
        <w:t xml:space="preserve">very </w:t>
      </w:r>
      <w:r>
        <w:rPr>
          <w:lang w:val="en-CA"/>
        </w:rPr>
        <w:t>different thing than they are in C++.</w:t>
      </w:r>
    </w:p>
    <w:p w:rsidR="004E7743" w:rsidRDefault="004E7743" w:rsidP="004E774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Vector also have “</w:t>
      </w:r>
      <w:proofErr w:type="spellStart"/>
      <w:r>
        <w:rPr>
          <w:lang w:val="en-CA"/>
        </w:rPr>
        <w:t>iterators</w:t>
      </w:r>
      <w:proofErr w:type="spellEnd"/>
      <w:r>
        <w:rPr>
          <w:lang w:val="en-CA"/>
        </w:rPr>
        <w:t>” which sort of behave like pointers, and are useful for when we start using algorithms, etc.:</w:t>
      </w:r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Begin() is the start of the vector (the 0</w:t>
      </w:r>
      <w:r w:rsidRPr="004E7743">
        <w:rPr>
          <w:vertAlign w:val="superscript"/>
          <w:lang w:val="en-CA"/>
        </w:rPr>
        <w:t>th</w:t>
      </w:r>
      <w:r>
        <w:rPr>
          <w:lang w:val="en-CA"/>
        </w:rPr>
        <w:t xml:space="preserve"> element)</w:t>
      </w:r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End() is </w:t>
      </w:r>
      <w:r>
        <w:rPr>
          <w:i/>
          <w:lang w:val="en-CA"/>
        </w:rPr>
        <w:t xml:space="preserve">one after </w:t>
      </w:r>
      <w:r>
        <w:rPr>
          <w:lang w:val="en-CA"/>
        </w:rPr>
        <w:t>the end of the vector (the n</w:t>
      </w:r>
      <w:r w:rsidRPr="004E7743">
        <w:rPr>
          <w:vertAlign w:val="superscript"/>
          <w:lang w:val="en-CA"/>
        </w:rPr>
        <w:t>th</w:t>
      </w:r>
      <w:r>
        <w:rPr>
          <w:lang w:val="en-CA"/>
        </w:rPr>
        <w:t xml:space="preserve"> element)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i.e. a vector of 5 items has indexes from 0 to 4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begin() would be at [0] and end() would be at 5 (not really, but you can think of it like that)</w:t>
      </w:r>
    </w:p>
    <w:p w:rsid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 xml:space="preserve">i.e. “end()” is an </w:t>
      </w:r>
      <w:r>
        <w:rPr>
          <w:i/>
          <w:lang w:val="en-CA"/>
        </w:rPr>
        <w:t xml:space="preserve">invalid </w:t>
      </w:r>
      <w:r>
        <w:rPr>
          <w:lang w:val="en-CA"/>
        </w:rPr>
        <w:t>location</w:t>
      </w:r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looping with an </w:t>
      </w:r>
      <w:proofErr w:type="spellStart"/>
      <w:r>
        <w:rPr>
          <w:lang w:val="en-CA"/>
        </w:rPr>
        <w:t>iterator</w:t>
      </w:r>
      <w:proofErr w:type="spellEnd"/>
    </w:p>
    <w:p w:rsidR="004E7743" w:rsidRDefault="004E7743" w:rsidP="004E7743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 xml:space="preserve">“dereferencing” an </w:t>
      </w:r>
      <w:proofErr w:type="spellStart"/>
      <w:r>
        <w:rPr>
          <w:lang w:val="en-CA"/>
        </w:rPr>
        <w:t>iterator</w:t>
      </w:r>
      <w:proofErr w:type="spellEnd"/>
      <w:r>
        <w:rPr>
          <w:lang w:val="en-CA"/>
        </w:rPr>
        <w:t xml:space="preserve"> with the “*” operator</w:t>
      </w:r>
    </w:p>
    <w:p w:rsidR="004E7743" w:rsidRPr="004E7743" w:rsidRDefault="004E7743" w:rsidP="004E7743">
      <w:pPr>
        <w:pStyle w:val="ListParagraph"/>
        <w:numPr>
          <w:ilvl w:val="4"/>
          <w:numId w:val="2"/>
        </w:numPr>
        <w:rPr>
          <w:lang w:val="en-CA"/>
        </w:rPr>
      </w:pPr>
      <w:r>
        <w:rPr>
          <w:lang w:val="en-CA"/>
        </w:rPr>
        <w:t>This was taken from pointers (same syntax)</w:t>
      </w:r>
    </w:p>
    <w:p w:rsidR="00C646B3" w:rsidRPr="00C646B3" w:rsidRDefault="00C646B3">
      <w:pPr>
        <w:rPr>
          <w:lang w:val="en-CA"/>
        </w:rPr>
      </w:pPr>
    </w:p>
    <w:sectPr w:rsidR="00C646B3" w:rsidRPr="00C646B3" w:rsidSect="00932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46B3"/>
    <w:rsid w:val="001448A8"/>
    <w:rsid w:val="00391282"/>
    <w:rsid w:val="004E7743"/>
    <w:rsid w:val="0075470A"/>
    <w:rsid w:val="00932AF9"/>
    <w:rsid w:val="00C6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6B3"/>
    <w:pPr>
      <w:spacing w:after="0" w:line="240" w:lineRule="auto"/>
    </w:pPr>
    <w:rPr>
      <w:lang w:val="en-CA"/>
    </w:rPr>
  </w:style>
  <w:style w:type="table" w:styleId="TableGrid">
    <w:name w:val="Table Grid"/>
    <w:basedOn w:val="TableNormal"/>
    <w:uiPriority w:val="59"/>
    <w:rsid w:val="00C646B3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Dingus Luingus</dc:creator>
  <cp:keywords/>
  <dc:description/>
  <cp:lastModifiedBy>Dingus Luingus</cp:lastModifiedBy>
  <cp:revision>3</cp:revision>
  <dcterms:created xsi:type="dcterms:W3CDTF">2021-01-26T14:35:00Z</dcterms:created>
  <dcterms:modified xsi:type="dcterms:W3CDTF">2021-01-26T15:46:00Z</dcterms:modified>
</cp:coreProperties>
</file>