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D6335" w:rsidRPr="00E62C3B" w:rsidRDefault="002D6335" w:rsidP="002D6335">
      <w:pPr>
        <w:pStyle w:val="Ttulo1"/>
        <w:rPr>
          <w:rFonts w:cs="Arial"/>
        </w:rPr>
      </w:pPr>
      <w:bookmarkStart w:id="0" w:name="_Toc215588541"/>
      <w:r w:rsidRPr="00E62C3B">
        <w:rPr>
          <w:rFonts w:cs="Arial"/>
        </w:rPr>
        <w:t>1. INTRODUÇÃO</w:t>
      </w:r>
      <w:bookmarkEnd w:id="0"/>
    </w:p>
    <w:p w:rsidR="002D6335" w:rsidRPr="00E62C3B" w:rsidRDefault="002D6335" w:rsidP="002D6335">
      <w:pPr>
        <w:spacing w:after="160" w:line="259" w:lineRule="auto"/>
        <w:ind w:firstLine="0"/>
        <w:jc w:val="left"/>
        <w:rPr>
          <w:rFonts w:cs="Arial"/>
          <w:b/>
          <w:bCs/>
        </w:rPr>
      </w:pPr>
    </w:p>
    <w:p w:rsidR="002D6335" w:rsidRPr="00D82CAE" w:rsidRDefault="002D6335" w:rsidP="002D6335">
      <w:pPr>
        <w:pStyle w:val="NormalWeb"/>
        <w:ind w:firstLine="708"/>
        <w:jc w:val="both"/>
        <w:rPr>
          <w:rFonts w:ascii="Arial" w:hAnsi="Arial" w:cs="Arial"/>
        </w:rPr>
      </w:pPr>
      <w:r w:rsidRPr="00D82CAE">
        <w:rPr>
          <w:rFonts w:ascii="Arial" w:hAnsi="Arial" w:cs="Arial"/>
        </w:rPr>
        <w:t>Nos últimos anos, a falta de manutenção e revitalização de vias públicas, iluminação e pontos de ônibus tem se tornado um problema recorrente nas cidades, afetando de forma mais crítica as comunidades periféricas. Frequentemente, promessas de reformas urbanas não são cumpridas, o que leva a população a recorrer a meios de comunicação ou a abandonar as solicitações por falta de resposta dos órgãos públicos.</w:t>
      </w:r>
    </w:p>
    <w:p w:rsidR="002D6335" w:rsidRPr="00D82CAE" w:rsidRDefault="002D6335" w:rsidP="002D6335">
      <w:pPr>
        <w:pStyle w:val="NormalWeb"/>
        <w:jc w:val="both"/>
        <w:rPr>
          <w:rFonts w:ascii="Arial" w:hAnsi="Arial" w:cs="Arial"/>
        </w:rPr>
      </w:pPr>
      <w:r w:rsidRPr="00D82CAE">
        <w:rPr>
          <w:rFonts w:ascii="Arial" w:hAnsi="Arial" w:cs="Arial"/>
        </w:rPr>
        <w:t>Diante dessa desconexão, surge a necessidade de ferramentas tecnológicas que facilitem a comunicação direta entre os cidadãos e o município. A criação de uma plataforma digital para o registro de ocorrências urbanas apresenta-se como uma solução eficiente e acessível, permitindo que a população anexe imagens, vídeos e descrições dos locais afetados. Além disso, o sistema viabiliza o acompanhamento transparente das demandas por meio de relatórios de status (em análise, solucionadas ou não solucionadas), promovendo a participação cidadã na melhoria da cidade.</w:t>
      </w:r>
    </w:p>
    <w:p w:rsidR="005A5A46" w:rsidRDefault="002D6335" w:rsidP="002D6335">
      <w:pPr>
        <w:pStyle w:val="NormalWeb"/>
        <w:jc w:val="both"/>
        <w:rPr>
          <w:rFonts w:ascii="Arial" w:hAnsi="Arial" w:cs="Arial"/>
        </w:rPr>
      </w:pPr>
      <w:r w:rsidRPr="00D82CAE">
        <w:rPr>
          <w:rFonts w:ascii="Arial" w:hAnsi="Arial" w:cs="Arial"/>
        </w:rPr>
        <w:t>Nesse contexto, este Trabalho de Conclusão de Curso (TCC), desenvolvido no âmbito do curso de Análise e Desenvolvimento de Sistemas (ADS), tem como objetivo projetar e implementar um sistema de gestão e denúncia de problemas urbanos. A proposta aplica conceitos e técnicas de desenvolvimento de software, modelagem de sistemas e banco de dados para criar uma solução prática, integrando tecnologia e cidadania em prol da melhoria da infraestrutura pública</w:t>
      </w:r>
    </w:p>
    <w:p w:rsidR="002D6335" w:rsidRDefault="002D6335" w:rsidP="002D6335">
      <w:pPr>
        <w:pStyle w:val="NormalWeb"/>
        <w:jc w:val="both"/>
        <w:rPr>
          <w:rFonts w:ascii="Arial" w:hAnsi="Arial" w:cs="Arial"/>
        </w:rPr>
      </w:pPr>
    </w:p>
    <w:p w:rsidR="002D6335" w:rsidRDefault="002D6335" w:rsidP="002D6335">
      <w:pPr>
        <w:pStyle w:val="NormalWeb"/>
        <w:jc w:val="both"/>
        <w:rPr>
          <w:rFonts w:ascii="Arial" w:hAnsi="Arial" w:cs="Arial"/>
        </w:rPr>
      </w:pPr>
    </w:p>
    <w:p w:rsidR="002D6335" w:rsidRDefault="002D6335" w:rsidP="002D6335">
      <w:pPr>
        <w:pStyle w:val="NormalWeb"/>
        <w:jc w:val="both"/>
        <w:rPr>
          <w:rFonts w:ascii="Arial" w:hAnsi="Arial" w:cs="Arial"/>
        </w:rPr>
      </w:pPr>
    </w:p>
    <w:p w:rsidR="002D6335" w:rsidRDefault="002D6335" w:rsidP="002D6335">
      <w:pPr>
        <w:pStyle w:val="NormalWeb"/>
        <w:jc w:val="both"/>
        <w:rPr>
          <w:rFonts w:ascii="Arial" w:hAnsi="Arial" w:cs="Arial"/>
        </w:rPr>
      </w:pPr>
    </w:p>
    <w:p w:rsidR="002D6335" w:rsidRDefault="002D6335" w:rsidP="002D6335">
      <w:pPr>
        <w:pStyle w:val="NormalWeb"/>
        <w:jc w:val="both"/>
        <w:rPr>
          <w:rFonts w:ascii="Arial" w:hAnsi="Arial" w:cs="Arial"/>
        </w:rPr>
      </w:pPr>
    </w:p>
    <w:p w:rsidR="002D6335" w:rsidRDefault="002D6335" w:rsidP="002D6335">
      <w:pPr>
        <w:pStyle w:val="NormalWeb"/>
        <w:jc w:val="both"/>
        <w:rPr>
          <w:rFonts w:ascii="Arial" w:hAnsi="Arial" w:cs="Arial"/>
        </w:rPr>
      </w:pPr>
    </w:p>
    <w:p w:rsidR="002D6335" w:rsidRDefault="002D6335" w:rsidP="002D6335">
      <w:pPr>
        <w:pStyle w:val="NormalWeb"/>
        <w:jc w:val="both"/>
        <w:rPr>
          <w:rFonts w:ascii="Arial" w:hAnsi="Arial" w:cs="Arial"/>
        </w:rPr>
      </w:pPr>
    </w:p>
    <w:p w:rsidR="002D6335" w:rsidRDefault="002D6335" w:rsidP="002D6335">
      <w:pPr>
        <w:pStyle w:val="NormalWeb"/>
        <w:jc w:val="both"/>
        <w:rPr>
          <w:rFonts w:ascii="Arial" w:hAnsi="Arial" w:cs="Arial"/>
        </w:rPr>
      </w:pPr>
    </w:p>
    <w:p w:rsidR="002D6335" w:rsidRDefault="002D6335" w:rsidP="002D6335">
      <w:pPr>
        <w:pStyle w:val="NormalWeb"/>
        <w:jc w:val="both"/>
        <w:rPr>
          <w:rFonts w:ascii="Arial" w:hAnsi="Arial" w:cs="Arial"/>
        </w:rPr>
      </w:pPr>
    </w:p>
    <w:p w:rsidR="002D6335" w:rsidRDefault="002D6335" w:rsidP="002D6335">
      <w:pPr>
        <w:pStyle w:val="NormalWeb"/>
        <w:jc w:val="both"/>
        <w:rPr>
          <w:rFonts w:ascii="Arial" w:hAnsi="Arial" w:cs="Arial"/>
        </w:rPr>
      </w:pPr>
    </w:p>
    <w:p w:rsidR="002D6335" w:rsidRDefault="002D6335" w:rsidP="002D6335">
      <w:pPr>
        <w:pStyle w:val="NormalWeb"/>
        <w:jc w:val="both"/>
        <w:rPr>
          <w:rFonts w:ascii="Arial" w:hAnsi="Arial" w:cs="Arial"/>
        </w:rPr>
      </w:pPr>
    </w:p>
    <w:p w:rsidR="002D6335" w:rsidRDefault="002D6335" w:rsidP="002D6335">
      <w:pPr>
        <w:pStyle w:val="NormalWeb"/>
        <w:jc w:val="both"/>
        <w:rPr>
          <w:rFonts w:ascii="Arial" w:hAnsi="Arial" w:cs="Arial"/>
        </w:rPr>
      </w:pPr>
    </w:p>
    <w:p w:rsidR="002D6335" w:rsidRPr="00C9398C" w:rsidRDefault="002D6335" w:rsidP="002D6335">
      <w:pPr>
        <w:pStyle w:val="Ttulo2"/>
        <w:ind w:firstLine="0"/>
        <w:rPr>
          <w:rFonts w:ascii="Arial" w:hAnsi="Arial" w:cs="Arial"/>
          <w:b/>
          <w:color w:val="auto"/>
          <w:sz w:val="24"/>
          <w:szCs w:val="24"/>
        </w:rPr>
      </w:pPr>
      <w:r w:rsidRPr="00C9398C">
        <w:rPr>
          <w:rFonts w:ascii="Arial" w:hAnsi="Arial" w:cs="Arial"/>
          <w:b/>
          <w:color w:val="auto"/>
          <w:sz w:val="24"/>
          <w:szCs w:val="24"/>
        </w:rPr>
        <w:lastRenderedPageBreak/>
        <w:t>1.1 Problematização</w:t>
      </w:r>
    </w:p>
    <w:p w:rsidR="002D6335" w:rsidRDefault="002D6335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Pr="00C9398C" w:rsidRDefault="00CC6C5C" w:rsidP="00CC6C5C">
      <w:pPr>
        <w:pStyle w:val="Ttulo2"/>
        <w:ind w:firstLine="0"/>
        <w:rPr>
          <w:rFonts w:ascii="Arial" w:hAnsi="Arial" w:cs="Arial"/>
          <w:b/>
          <w:color w:val="auto"/>
          <w:sz w:val="24"/>
          <w:szCs w:val="24"/>
        </w:rPr>
      </w:pPr>
      <w:bookmarkStart w:id="1" w:name="_Toc215588543"/>
      <w:r w:rsidRPr="00C9398C">
        <w:rPr>
          <w:rFonts w:ascii="Arial" w:hAnsi="Arial" w:cs="Arial"/>
          <w:b/>
          <w:color w:val="auto"/>
          <w:sz w:val="24"/>
          <w:szCs w:val="24"/>
        </w:rPr>
        <w:lastRenderedPageBreak/>
        <w:t>1.</w:t>
      </w:r>
      <w:r>
        <w:rPr>
          <w:rFonts w:ascii="Arial" w:hAnsi="Arial" w:cs="Arial"/>
          <w:b/>
          <w:color w:val="auto"/>
          <w:sz w:val="24"/>
          <w:szCs w:val="24"/>
        </w:rPr>
        <w:t>2</w:t>
      </w:r>
      <w:r w:rsidRPr="00C9398C">
        <w:rPr>
          <w:rFonts w:ascii="Arial" w:hAnsi="Arial" w:cs="Arial"/>
          <w:b/>
          <w:color w:val="auto"/>
          <w:sz w:val="24"/>
          <w:szCs w:val="24"/>
        </w:rPr>
        <w:t xml:space="preserve"> </w:t>
      </w:r>
      <w:r>
        <w:rPr>
          <w:rFonts w:ascii="Arial" w:hAnsi="Arial" w:cs="Arial"/>
          <w:b/>
          <w:color w:val="auto"/>
          <w:sz w:val="24"/>
          <w:szCs w:val="24"/>
        </w:rPr>
        <w:t>Motivação</w:t>
      </w:r>
      <w:bookmarkEnd w:id="1"/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Pr="00C9398C" w:rsidRDefault="00CC6C5C" w:rsidP="00CC6C5C">
      <w:pPr>
        <w:pStyle w:val="Ttulo2"/>
        <w:ind w:firstLine="0"/>
        <w:rPr>
          <w:rFonts w:ascii="Arial" w:hAnsi="Arial" w:cs="Arial"/>
          <w:b/>
          <w:color w:val="auto"/>
          <w:sz w:val="24"/>
          <w:szCs w:val="24"/>
        </w:rPr>
      </w:pPr>
      <w:bookmarkStart w:id="2" w:name="_Toc215588544"/>
      <w:r w:rsidRPr="00C9398C">
        <w:rPr>
          <w:rFonts w:ascii="Arial" w:hAnsi="Arial" w:cs="Arial"/>
          <w:b/>
          <w:color w:val="auto"/>
          <w:sz w:val="24"/>
          <w:szCs w:val="24"/>
        </w:rPr>
        <w:lastRenderedPageBreak/>
        <w:t>1.</w:t>
      </w:r>
      <w:r>
        <w:rPr>
          <w:rFonts w:ascii="Arial" w:hAnsi="Arial" w:cs="Arial"/>
          <w:b/>
          <w:color w:val="auto"/>
          <w:sz w:val="24"/>
          <w:szCs w:val="24"/>
        </w:rPr>
        <w:t>3</w:t>
      </w:r>
      <w:r w:rsidRPr="00C9398C">
        <w:rPr>
          <w:rFonts w:ascii="Arial" w:hAnsi="Arial" w:cs="Arial"/>
          <w:b/>
          <w:color w:val="auto"/>
          <w:sz w:val="24"/>
          <w:szCs w:val="24"/>
        </w:rPr>
        <w:t xml:space="preserve"> </w:t>
      </w:r>
      <w:r>
        <w:rPr>
          <w:rFonts w:ascii="Arial" w:hAnsi="Arial" w:cs="Arial"/>
          <w:b/>
          <w:color w:val="auto"/>
          <w:sz w:val="24"/>
          <w:szCs w:val="24"/>
        </w:rPr>
        <w:t>Desafios</w:t>
      </w:r>
      <w:bookmarkEnd w:id="2"/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Pr="00CC6C5C" w:rsidRDefault="00CC6C5C" w:rsidP="00CC6C5C">
      <w:pPr>
        <w:pStyle w:val="Ttulo2"/>
        <w:ind w:firstLine="0"/>
        <w:rPr>
          <w:rFonts w:ascii="Arial" w:hAnsi="Arial" w:cs="Arial"/>
          <w:b/>
          <w:color w:val="auto"/>
          <w:sz w:val="24"/>
          <w:szCs w:val="24"/>
          <w:u w:val="single"/>
        </w:rPr>
      </w:pPr>
      <w:bookmarkStart w:id="3" w:name="_Toc215588545"/>
      <w:bookmarkStart w:id="4" w:name="_GoBack"/>
      <w:r w:rsidRPr="00CC6C5C">
        <w:rPr>
          <w:rFonts w:ascii="Arial" w:hAnsi="Arial" w:cs="Arial"/>
          <w:b/>
          <w:color w:val="auto"/>
          <w:sz w:val="24"/>
          <w:szCs w:val="24"/>
          <w:u w:val="single"/>
        </w:rPr>
        <w:lastRenderedPageBreak/>
        <w:t>1.4 Objetivos</w:t>
      </w:r>
      <w:bookmarkEnd w:id="3"/>
    </w:p>
    <w:bookmarkEnd w:id="4"/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Pr="00CC6C5C" w:rsidRDefault="00CC6C5C" w:rsidP="00CC6C5C">
      <w:pPr>
        <w:pStyle w:val="Ttulo3"/>
        <w:numPr>
          <w:ilvl w:val="2"/>
          <w:numId w:val="5"/>
        </w:numPr>
        <w:rPr>
          <w:rFonts w:ascii="Arial" w:hAnsi="Arial" w:cs="Arial"/>
          <w:b/>
          <w:color w:val="000000" w:themeColor="text1"/>
        </w:rPr>
      </w:pPr>
      <w:bookmarkStart w:id="5" w:name="_Toc215588546"/>
      <w:r w:rsidRPr="00CC6C5C">
        <w:rPr>
          <w:rFonts w:ascii="Arial" w:hAnsi="Arial" w:cs="Arial"/>
          <w:b/>
          <w:color w:val="000000" w:themeColor="text1"/>
        </w:rPr>
        <w:t>Objetivos Gerais</w:t>
      </w:r>
      <w:bookmarkEnd w:id="5"/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Pr="00E62C3B" w:rsidRDefault="00CC6C5C" w:rsidP="00CC6C5C">
      <w:pPr>
        <w:pStyle w:val="PargrafodaLista"/>
        <w:numPr>
          <w:ilvl w:val="2"/>
          <w:numId w:val="1"/>
        </w:numPr>
        <w:ind w:left="0" w:firstLine="567"/>
        <w:outlineLvl w:val="2"/>
        <w:rPr>
          <w:rFonts w:cs="Arial"/>
          <w:b/>
          <w:bCs/>
          <w:color w:val="000000" w:themeColor="text1"/>
        </w:rPr>
      </w:pPr>
      <w:bookmarkStart w:id="6" w:name="_Hlk236231455"/>
      <w:r w:rsidRPr="00E62C3B">
        <w:rPr>
          <w:rFonts w:cs="Arial"/>
          <w:b/>
          <w:bCs/>
          <w:color w:val="000000" w:themeColor="text1"/>
        </w:rPr>
        <w:t>Objetivos Específicos</w:t>
      </w:r>
    </w:p>
    <w:bookmarkEnd w:id="6"/>
    <w:p w:rsidR="00CC6C5C" w:rsidRPr="002D6335" w:rsidRDefault="00CC6C5C" w:rsidP="002D6335">
      <w:pPr>
        <w:pStyle w:val="NormalWeb"/>
        <w:jc w:val="both"/>
        <w:rPr>
          <w:rFonts w:ascii="Arial" w:hAnsi="Arial" w:cs="Arial"/>
        </w:rPr>
      </w:pPr>
    </w:p>
    <w:sectPr w:rsidR="00CC6C5C" w:rsidRPr="002D63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8271C5"/>
    <w:multiLevelType w:val="multilevel"/>
    <w:tmpl w:val="D05263BE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5645DD4"/>
    <w:multiLevelType w:val="hybridMultilevel"/>
    <w:tmpl w:val="CF58104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CF1F70"/>
    <w:multiLevelType w:val="hybridMultilevel"/>
    <w:tmpl w:val="9F4A57A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E222A2"/>
    <w:multiLevelType w:val="multilevel"/>
    <w:tmpl w:val="C0CCDEEC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82E4B68"/>
    <w:multiLevelType w:val="multilevel"/>
    <w:tmpl w:val="30B27F78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876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08" w:hanging="1800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335"/>
    <w:rsid w:val="002D6335"/>
    <w:rsid w:val="005A5A46"/>
    <w:rsid w:val="00CC6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3A9F58"/>
  <w15:chartTrackingRefBased/>
  <w15:docId w15:val="{C0B8FB32-12D9-44DB-8034-63EF3C472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D6335"/>
    <w:pPr>
      <w:spacing w:after="0" w:line="360" w:lineRule="auto"/>
      <w:ind w:firstLine="709"/>
      <w:jc w:val="both"/>
    </w:pPr>
    <w:rPr>
      <w:rFonts w:ascii="Arial" w:eastAsia="Calibri" w:hAnsi="Arial" w:cs="Calibri"/>
      <w:sz w:val="24"/>
    </w:rPr>
  </w:style>
  <w:style w:type="paragraph" w:styleId="Ttulo1">
    <w:name w:val="heading 1"/>
    <w:aliases w:val="TITULO"/>
    <w:basedOn w:val="Normal"/>
    <w:next w:val="Normal"/>
    <w:link w:val="Ttulo1Char"/>
    <w:qFormat/>
    <w:rsid w:val="002D6335"/>
    <w:pPr>
      <w:keepNext/>
      <w:ind w:firstLine="0"/>
      <w:outlineLvl w:val="0"/>
    </w:pPr>
    <w:rPr>
      <w:rFonts w:eastAsia="Calibri Light" w:cs="Calibri Light"/>
      <w:b/>
      <w:caps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D633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C6C5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2D6335"/>
    <w:rPr>
      <w:rFonts w:ascii="Arial" w:eastAsia="Calibri Light" w:hAnsi="Arial" w:cs="Calibri Light"/>
      <w:b/>
      <w:caps/>
      <w:sz w:val="28"/>
      <w:szCs w:val="32"/>
    </w:rPr>
  </w:style>
  <w:style w:type="paragraph" w:styleId="NormalWeb">
    <w:name w:val="Normal (Web)"/>
    <w:basedOn w:val="Normal"/>
    <w:uiPriority w:val="99"/>
    <w:unhideWhenUsed/>
    <w:rsid w:val="002D6335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Cs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D633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C6C5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argrafodaLista">
    <w:name w:val="List Paragraph"/>
    <w:basedOn w:val="Normal"/>
    <w:qFormat/>
    <w:rsid w:val="00CC6C5C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CC6C5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C6C5C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255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alunoinfo</dc:creator>
  <cp:keywords/>
  <dc:description/>
  <cp:lastModifiedBy>alunoinfo</cp:lastModifiedBy>
  <cp:revision>2</cp:revision>
  <dcterms:created xsi:type="dcterms:W3CDTF">2026-07-29T18:23:00Z</dcterms:created>
  <dcterms:modified xsi:type="dcterms:W3CDTF">2026-07-29T18:33:00Z</dcterms:modified>
</cp:coreProperties>
</file>