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7EA2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Código Limpo (Clean Code), de Robert C. Martin</w:t>
      </w:r>
    </w:p>
    <w:p w14:paraId="084CFD9F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Bloco 1: Fundamentos e Legibilidade Básica</w:t>
      </w:r>
    </w:p>
    <w:p w14:paraId="0CAA7E67" w14:textId="77777777" w:rsidR="003C693C" w:rsidRPr="003C693C" w:rsidRDefault="003C693C" w:rsidP="003C693C">
      <w:r w:rsidRPr="003C693C">
        <w:t>Foco no código em nível micro — a escolha correta de nomes e a estrutura das funções.</w:t>
      </w:r>
    </w:p>
    <w:p w14:paraId="03BFED65" w14:textId="77777777" w:rsidR="003C693C" w:rsidRPr="003C693C" w:rsidRDefault="003C693C" w:rsidP="003C693C">
      <w:r w:rsidRPr="003C693C">
        <w:t>Capítulo 1: Código Limpo</w:t>
      </w:r>
    </w:p>
    <w:p w14:paraId="7502E31A" w14:textId="77777777" w:rsidR="003C693C" w:rsidRPr="003C693C" w:rsidRDefault="003C693C" w:rsidP="003C693C">
      <w:r w:rsidRPr="003C693C">
        <w:t>O custo do código confuso, a Regra do Escoteiro (deixe a área de código mais limpa do que quando a encontrou) e a definição de código limpo por especialistas.</w:t>
      </w:r>
    </w:p>
    <w:p w14:paraId="0ACF4B1E" w14:textId="77777777" w:rsidR="003C693C" w:rsidRPr="003C693C" w:rsidRDefault="003C693C" w:rsidP="003C693C">
      <w:r w:rsidRPr="003C693C">
        <w:t>Capítulo 2: Nomes Significativos</w:t>
      </w:r>
    </w:p>
    <w:p w14:paraId="4D817C50" w14:textId="77777777" w:rsidR="003C693C" w:rsidRPr="003C693C" w:rsidRDefault="003C693C" w:rsidP="003C693C">
      <w:r w:rsidRPr="003C693C">
        <w:t>Regras para escolha de nomes de variáveis, classes e métodos (revelar intenção, evitar desinformação, usar nomes pronunciáveis e buscáveis).</w:t>
      </w:r>
    </w:p>
    <w:p w14:paraId="7B8AEEA9" w14:textId="77777777" w:rsidR="003C693C" w:rsidRPr="003C693C" w:rsidRDefault="003C693C" w:rsidP="003C693C">
      <w:r w:rsidRPr="003C693C">
        <w:t>Capítulo 3: Funções</w:t>
      </w:r>
    </w:p>
    <w:p w14:paraId="1BF2D54A" w14:textId="77777777" w:rsidR="003C693C" w:rsidRPr="003C693C" w:rsidRDefault="003C693C" w:rsidP="003C693C">
      <w:r w:rsidRPr="003C693C">
        <w:t xml:space="preserve">Princípio da Responsabilidade Única (SRP) em funções, tamanho ideal, número de argumentos, efeito colateral e separação entre comando e consulta (Command Query </w:t>
      </w:r>
      <w:proofErr w:type="spellStart"/>
      <w:r w:rsidRPr="003C693C">
        <w:t>Separation</w:t>
      </w:r>
      <w:proofErr w:type="spellEnd"/>
      <w:r w:rsidRPr="003C693C">
        <w:t>).</w:t>
      </w:r>
    </w:p>
    <w:p w14:paraId="4DED3027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Bloco 2: Documentação, Formatação e Proteção</w:t>
      </w:r>
    </w:p>
    <w:p w14:paraId="1F5D31D2" w14:textId="77777777" w:rsidR="003C693C" w:rsidRPr="003C693C" w:rsidRDefault="003C693C" w:rsidP="003C693C">
      <w:r w:rsidRPr="003C693C">
        <w:t>Como manter a legibilidade no dia a dia e lidar com o inesperado sem poluir o fluxo do programa.</w:t>
      </w:r>
    </w:p>
    <w:p w14:paraId="554CFD1C" w14:textId="77777777" w:rsidR="003C693C" w:rsidRPr="003C693C" w:rsidRDefault="003C693C" w:rsidP="003C693C">
      <w:r w:rsidRPr="003C693C">
        <w:t>Capítulo 4: Comentários</w:t>
      </w:r>
    </w:p>
    <w:p w14:paraId="05970161" w14:textId="77777777" w:rsidR="003C693C" w:rsidRPr="003C693C" w:rsidRDefault="003C693C" w:rsidP="003C693C">
      <w:r w:rsidRPr="003C693C">
        <w:t>A premissa de que "comentários compensam nosso fracasso em nos expressar no código". Tipos de comentários bons versus maus comentários e código autoexplicativo.</w:t>
      </w:r>
    </w:p>
    <w:p w14:paraId="0D1C906D" w14:textId="77777777" w:rsidR="003C693C" w:rsidRPr="003C693C" w:rsidRDefault="003C693C" w:rsidP="003C693C">
      <w:r w:rsidRPr="003C693C">
        <w:t>Capítulo 5: Formatação</w:t>
      </w:r>
    </w:p>
    <w:p w14:paraId="1BDD6331" w14:textId="77777777" w:rsidR="003C693C" w:rsidRPr="003C693C" w:rsidRDefault="003C693C" w:rsidP="003C693C">
      <w:r w:rsidRPr="003C693C">
        <w:t>Formatação vertical (densidade, afinidade) e horizontal (largura de linhas, indentação). Estabelecendo regras de equipe.</w:t>
      </w:r>
    </w:p>
    <w:p w14:paraId="17330E1E" w14:textId="77777777" w:rsidR="003C693C" w:rsidRPr="003C693C" w:rsidRDefault="003C693C" w:rsidP="003C693C">
      <w:r w:rsidRPr="003C693C">
        <w:t>Capítulo 6: Objetos e Estruturas de Dados</w:t>
      </w:r>
    </w:p>
    <w:p w14:paraId="1CB15B09" w14:textId="77777777" w:rsidR="003C693C" w:rsidRPr="003C693C" w:rsidRDefault="003C693C" w:rsidP="003C693C">
      <w:r w:rsidRPr="003C693C">
        <w:t>Abstração de dados, assimetria entre objetos (escondem dados e expõem funções) e estruturas de dados (expõem dados e não têm funções significativas). Lei de Demeter.</w:t>
      </w:r>
    </w:p>
    <w:p w14:paraId="5AFE1C58" w14:textId="77777777" w:rsidR="003C693C" w:rsidRPr="003C693C" w:rsidRDefault="003C693C" w:rsidP="003C693C">
      <w:r w:rsidRPr="003C693C">
        <w:t>Capítulo 7: Tratamento de Erros</w:t>
      </w:r>
    </w:p>
    <w:p w14:paraId="61923F06" w14:textId="77777777" w:rsidR="003C693C" w:rsidRPr="003C693C" w:rsidRDefault="003C693C" w:rsidP="003C693C">
      <w:r w:rsidRPr="003C693C">
        <w:t xml:space="preserve">Usar exceções em vez de retornar códigos de erro, criar contexto com exceções e não retornar ou passar </w:t>
      </w:r>
      <w:proofErr w:type="spellStart"/>
      <w:r w:rsidRPr="003C693C">
        <w:t>null</w:t>
      </w:r>
      <w:proofErr w:type="spellEnd"/>
      <w:r w:rsidRPr="003C693C">
        <w:t>.</w:t>
      </w:r>
    </w:p>
    <w:p w14:paraId="4288A7F7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Bloco 3: Testes Automatizados e TDD</w:t>
      </w:r>
    </w:p>
    <w:p w14:paraId="0FA07FF5" w14:textId="77777777" w:rsidR="003C693C" w:rsidRPr="003C693C" w:rsidRDefault="003C693C" w:rsidP="003C693C">
      <w:r w:rsidRPr="003C693C">
        <w:lastRenderedPageBreak/>
        <w:t>O coração da engenharia de software no contexto ágil.</w:t>
      </w:r>
    </w:p>
    <w:p w14:paraId="1B598996" w14:textId="77777777" w:rsidR="003C693C" w:rsidRPr="003C693C" w:rsidRDefault="003C693C" w:rsidP="003C693C">
      <w:r w:rsidRPr="003C693C">
        <w:t>Capítulo 8: Limites (</w:t>
      </w:r>
      <w:proofErr w:type="spellStart"/>
      <w:r w:rsidRPr="003C693C">
        <w:t>Boundaries</w:t>
      </w:r>
      <w:proofErr w:type="spellEnd"/>
      <w:r w:rsidRPr="003C693C">
        <w:t>)</w:t>
      </w:r>
    </w:p>
    <w:p w14:paraId="55000014" w14:textId="77777777" w:rsidR="003C693C" w:rsidRPr="003C693C" w:rsidRDefault="003C693C" w:rsidP="003C693C">
      <w:r w:rsidRPr="003C693C">
        <w:t>Como integrar e isolar código de terceiros, bibliotecas e APIs de forma limpa usando testes de aprendizado.</w:t>
      </w:r>
    </w:p>
    <w:p w14:paraId="7C0FEF21" w14:textId="77777777" w:rsidR="003C693C" w:rsidRPr="003C693C" w:rsidRDefault="003C693C" w:rsidP="003C693C">
      <w:r w:rsidRPr="003C693C">
        <w:t>Capítulo 9: Testes Unitários</w:t>
      </w:r>
    </w:p>
    <w:p w14:paraId="0A55CC76" w14:textId="77777777" w:rsidR="003C693C" w:rsidRPr="003C693C" w:rsidRDefault="003C693C" w:rsidP="003C693C">
      <w:r w:rsidRPr="003C693C">
        <w:t xml:space="preserve">As três leis do TDD, a regra F.I.R.S.T. (Fast, Independent, </w:t>
      </w:r>
      <w:proofErr w:type="spellStart"/>
      <w:r w:rsidRPr="003C693C">
        <w:t>Repeatable</w:t>
      </w:r>
      <w:proofErr w:type="spellEnd"/>
      <w:r w:rsidRPr="003C693C">
        <w:t>, Self-</w:t>
      </w:r>
      <w:proofErr w:type="spellStart"/>
      <w:r w:rsidRPr="003C693C">
        <w:t>Validating</w:t>
      </w:r>
      <w:proofErr w:type="spellEnd"/>
      <w:r w:rsidRPr="003C693C">
        <w:t xml:space="preserve">, </w:t>
      </w:r>
      <w:proofErr w:type="spellStart"/>
      <w:r w:rsidRPr="003C693C">
        <w:t>Timely</w:t>
      </w:r>
      <w:proofErr w:type="spellEnd"/>
      <w:r w:rsidRPr="003C693C">
        <w:t>) e a importância de manter o código de teste tão limpo quanto o código de produção.</w:t>
      </w:r>
    </w:p>
    <w:p w14:paraId="18918DEE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Bloco 4: Arquitetura e Modelagem de Sistemas</w:t>
      </w:r>
    </w:p>
    <w:p w14:paraId="22FEACBE" w14:textId="77777777" w:rsidR="003C693C" w:rsidRPr="003C693C" w:rsidRDefault="003C693C" w:rsidP="003C693C">
      <w:r w:rsidRPr="003C693C">
        <w:t>Subindo do nível de linhas de código para o nível de módulos, classes e arquitetura.</w:t>
      </w:r>
    </w:p>
    <w:p w14:paraId="1F35C13A" w14:textId="77777777" w:rsidR="003C693C" w:rsidRPr="003C693C" w:rsidRDefault="003C693C" w:rsidP="003C693C">
      <w:r w:rsidRPr="003C693C">
        <w:t>Capítulo 10: Classes</w:t>
      </w:r>
    </w:p>
    <w:p w14:paraId="6C429D7E" w14:textId="77777777" w:rsidR="003C693C" w:rsidRPr="003C693C" w:rsidRDefault="003C693C" w:rsidP="003C693C">
      <w:r w:rsidRPr="003C693C">
        <w:t>Organização de classes, encapsulamento, tamanho pequeno e Princípio da Responsabilidade Única (SRP).</w:t>
      </w:r>
    </w:p>
    <w:p w14:paraId="52A0D94B" w14:textId="77777777" w:rsidR="003C693C" w:rsidRPr="003C693C" w:rsidRDefault="003C693C" w:rsidP="003C693C">
      <w:r w:rsidRPr="003C693C">
        <w:t>Capítulo 11: Sistemas</w:t>
      </w:r>
    </w:p>
    <w:p w14:paraId="7FBCE916" w14:textId="77777777" w:rsidR="003C693C" w:rsidRPr="003C693C" w:rsidRDefault="003C693C" w:rsidP="003C693C">
      <w:r w:rsidRPr="003C693C">
        <w:t>Como construir e evoluir sistemas de forma limpa, separação da construção do uso (mecanismos de Injeção de Dependência) e escalabilidade ágil.</w:t>
      </w:r>
    </w:p>
    <w:p w14:paraId="0D46DED7" w14:textId="77777777" w:rsidR="003C693C" w:rsidRPr="003C693C" w:rsidRDefault="003C693C" w:rsidP="003C693C">
      <w:r w:rsidRPr="003C693C">
        <w:t>Capítulo 12: Design Emergente (</w:t>
      </w:r>
      <w:proofErr w:type="spellStart"/>
      <w:r w:rsidRPr="003C693C">
        <w:t>Emergence</w:t>
      </w:r>
      <w:proofErr w:type="spellEnd"/>
      <w:r w:rsidRPr="003C693C">
        <w:t>)</w:t>
      </w:r>
    </w:p>
    <w:p w14:paraId="72DF9CAB" w14:textId="77777777" w:rsidR="003C693C" w:rsidRPr="003C693C" w:rsidRDefault="003C693C" w:rsidP="003C693C">
      <w:r w:rsidRPr="003C693C">
        <w:t>As quatro regras do Projeto Simples de Kent Beck:</w:t>
      </w:r>
    </w:p>
    <w:p w14:paraId="078A3FAA" w14:textId="77777777" w:rsidR="003C693C" w:rsidRPr="003C693C" w:rsidRDefault="003C693C" w:rsidP="003C693C">
      <w:pPr>
        <w:numPr>
          <w:ilvl w:val="0"/>
          <w:numId w:val="1"/>
        </w:numPr>
      </w:pPr>
      <w:r w:rsidRPr="003C693C">
        <w:t>Rodar todos os testes.</w:t>
      </w:r>
    </w:p>
    <w:p w14:paraId="5DB913D4" w14:textId="77777777" w:rsidR="003C693C" w:rsidRPr="003C693C" w:rsidRDefault="003C693C" w:rsidP="003C693C">
      <w:pPr>
        <w:numPr>
          <w:ilvl w:val="0"/>
          <w:numId w:val="1"/>
        </w:numPr>
      </w:pPr>
      <w:r w:rsidRPr="003C693C">
        <w:t>Não conter duplicação.</w:t>
      </w:r>
    </w:p>
    <w:p w14:paraId="203A9943" w14:textId="77777777" w:rsidR="003C693C" w:rsidRPr="003C693C" w:rsidRDefault="003C693C" w:rsidP="003C693C">
      <w:pPr>
        <w:numPr>
          <w:ilvl w:val="0"/>
          <w:numId w:val="1"/>
        </w:numPr>
      </w:pPr>
      <w:r w:rsidRPr="003C693C">
        <w:t>Expressar a intenção do desenvolvedor.</w:t>
      </w:r>
    </w:p>
    <w:p w14:paraId="031672BD" w14:textId="77777777" w:rsidR="003C693C" w:rsidRPr="003C693C" w:rsidRDefault="003C693C" w:rsidP="003C693C">
      <w:pPr>
        <w:numPr>
          <w:ilvl w:val="0"/>
          <w:numId w:val="1"/>
        </w:numPr>
      </w:pPr>
      <w:r w:rsidRPr="003C693C">
        <w:t>Minimizar o número de classes e métodos.</w:t>
      </w:r>
    </w:p>
    <w:p w14:paraId="0F3C7682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Bloco 5: Práticas Avançadas de Engenharia</w:t>
      </w:r>
    </w:p>
    <w:p w14:paraId="1D9B1566" w14:textId="77777777" w:rsidR="003C693C" w:rsidRPr="003C693C" w:rsidRDefault="003C693C" w:rsidP="003C693C">
      <w:r w:rsidRPr="003C693C">
        <w:t>Tópicos que exigem cuidado extra na manutenção e execução concorrente.</w:t>
      </w:r>
    </w:p>
    <w:p w14:paraId="6190AF10" w14:textId="77777777" w:rsidR="003C693C" w:rsidRPr="003C693C" w:rsidRDefault="003C693C" w:rsidP="003C693C">
      <w:r w:rsidRPr="003C693C">
        <w:t>Capítulo 13: Concorrência</w:t>
      </w:r>
    </w:p>
    <w:p w14:paraId="0698DDD2" w14:textId="77777777" w:rsidR="003C693C" w:rsidRPr="003C693C" w:rsidRDefault="003C693C" w:rsidP="003C693C">
      <w:r w:rsidRPr="003C693C">
        <w:t>Desafios da programação concorrente, mitos e verdades, estratégias de desacoplamento e isolamento de threads.</w:t>
      </w:r>
    </w:p>
    <w:p w14:paraId="31826F12" w14:textId="77777777" w:rsidR="003C693C" w:rsidRPr="003C693C" w:rsidRDefault="003C693C" w:rsidP="003C693C">
      <w:r w:rsidRPr="003C693C">
        <w:t>Capítulo 14: Refatoração Sucessiva</w:t>
      </w:r>
    </w:p>
    <w:p w14:paraId="73EBDEB3" w14:textId="77777777" w:rsidR="003C693C" w:rsidRPr="003C693C" w:rsidRDefault="003C693C" w:rsidP="003C693C">
      <w:r w:rsidRPr="003C693C">
        <w:t>Estudo de caso completo mostrando a transformação gradual de um código confuso em um código limpo por meio de testes e pequenas alterações.</w:t>
      </w:r>
    </w:p>
    <w:p w14:paraId="3ACB7F13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lastRenderedPageBreak/>
        <w:t>Bloco 6: Diagnóstico e Manutenção de Código</w:t>
      </w:r>
    </w:p>
    <w:p w14:paraId="2BD6D418" w14:textId="77777777" w:rsidR="003C693C" w:rsidRPr="003C693C" w:rsidRDefault="003C693C" w:rsidP="003C693C">
      <w:r w:rsidRPr="003C693C">
        <w:t>A caixa de ferramentas para identificar "cheiros" de código ruim e corrigi-los.</w:t>
      </w:r>
    </w:p>
    <w:p w14:paraId="6B936E8A" w14:textId="77777777" w:rsidR="003C693C" w:rsidRPr="003C693C" w:rsidRDefault="003C693C" w:rsidP="003C693C">
      <w:r w:rsidRPr="003C693C">
        <w:t xml:space="preserve">Capítulo 15: Internos do </w:t>
      </w:r>
      <w:proofErr w:type="spellStart"/>
      <w:r w:rsidRPr="003C693C">
        <w:t>JUnit</w:t>
      </w:r>
      <w:proofErr w:type="spellEnd"/>
    </w:p>
    <w:p w14:paraId="12048B76" w14:textId="77777777" w:rsidR="003C693C" w:rsidRPr="003C693C" w:rsidRDefault="003C693C" w:rsidP="003C693C">
      <w:r w:rsidRPr="003C693C">
        <w:t xml:space="preserve">Análise prática e refatoração da estrutura do framework </w:t>
      </w:r>
      <w:proofErr w:type="spellStart"/>
      <w:r w:rsidRPr="003C693C">
        <w:t>JUnit</w:t>
      </w:r>
      <w:proofErr w:type="spellEnd"/>
      <w:r w:rsidRPr="003C693C">
        <w:t>.</w:t>
      </w:r>
    </w:p>
    <w:p w14:paraId="5366F3ED" w14:textId="77777777" w:rsidR="003C693C" w:rsidRPr="003C693C" w:rsidRDefault="003C693C" w:rsidP="003C693C">
      <w:r w:rsidRPr="003C693C">
        <w:t xml:space="preserve">Capítulo 16: Refatorando o </w:t>
      </w:r>
      <w:proofErr w:type="spellStart"/>
      <w:r w:rsidRPr="003C693C">
        <w:t>SerialDate</w:t>
      </w:r>
      <w:proofErr w:type="spellEnd"/>
    </w:p>
    <w:p w14:paraId="2FA89E92" w14:textId="77777777" w:rsidR="003C693C" w:rsidRPr="003C693C" w:rsidRDefault="003C693C" w:rsidP="003C693C">
      <w:r w:rsidRPr="003C693C">
        <w:t>Análise crítica e refatoração de uma classe real de biblioteca.</w:t>
      </w:r>
    </w:p>
    <w:p w14:paraId="72D807D9" w14:textId="77777777" w:rsidR="003C693C" w:rsidRPr="003C693C" w:rsidRDefault="003C693C" w:rsidP="003C693C">
      <w:r w:rsidRPr="003C693C">
        <w:t xml:space="preserve">Capítulo 17: Odores e Heurísticas (Code </w:t>
      </w:r>
      <w:proofErr w:type="spellStart"/>
      <w:r w:rsidRPr="003C693C">
        <w:t>Smells</w:t>
      </w:r>
      <w:proofErr w:type="spellEnd"/>
      <w:r w:rsidRPr="003C693C">
        <w:t>)</w:t>
      </w:r>
    </w:p>
    <w:p w14:paraId="2327F8C8" w14:textId="77777777" w:rsidR="003C693C" w:rsidRDefault="003C693C" w:rsidP="003C693C"/>
    <w:p w14:paraId="740CD897" w14:textId="77777777" w:rsidR="003C693C" w:rsidRDefault="003C693C" w:rsidP="003C693C"/>
    <w:p w14:paraId="1ECD530E" w14:textId="7F71C8DA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Estrutura Padrão (O que todo grupo deve apresentar)</w:t>
      </w:r>
    </w:p>
    <w:p w14:paraId="45F80445" w14:textId="77777777" w:rsidR="003C693C" w:rsidRPr="003C693C" w:rsidRDefault="003C693C" w:rsidP="003C693C">
      <w:r w:rsidRPr="003C693C">
        <w:t>Cada grupo deve montar sua apresentação seguindo estes quatro pilares:</w:t>
      </w:r>
    </w:p>
    <w:p w14:paraId="56C8B025" w14:textId="77777777" w:rsidR="003C693C" w:rsidRPr="003C693C" w:rsidRDefault="003C693C" w:rsidP="003C693C">
      <w:pPr>
        <w:numPr>
          <w:ilvl w:val="0"/>
          <w:numId w:val="2"/>
        </w:numPr>
      </w:pPr>
      <w:r w:rsidRPr="003C693C">
        <w:t>Conceito-Chave (A Teoria)</w:t>
      </w:r>
    </w:p>
    <w:p w14:paraId="6C1A568D" w14:textId="77777777" w:rsidR="003C693C" w:rsidRPr="003C693C" w:rsidRDefault="003C693C" w:rsidP="003C693C">
      <w:r w:rsidRPr="003C693C">
        <w:t>Resumo claro do princípio ou regra central dos capítulos.</w:t>
      </w:r>
    </w:p>
    <w:p w14:paraId="49775AA1" w14:textId="77777777" w:rsidR="003C693C" w:rsidRPr="003C693C" w:rsidRDefault="003C693C" w:rsidP="003C693C">
      <w:pPr>
        <w:numPr>
          <w:ilvl w:val="0"/>
          <w:numId w:val="3"/>
        </w:numPr>
      </w:pPr>
      <w:r w:rsidRPr="003C693C">
        <w:t>Exemplo "Antes e Depois" (A Prática)</w:t>
      </w:r>
    </w:p>
    <w:p w14:paraId="02DCB2A0" w14:textId="77777777" w:rsidR="003C693C" w:rsidRPr="003C693C" w:rsidRDefault="003C693C" w:rsidP="003C693C">
      <w:r w:rsidRPr="003C693C">
        <w:t>Um trecho de código "sujo" (com problemas) e a versão "limpa" corrigida. Dica: utilize a linguagem de programação trabalhada em sala.</w:t>
      </w:r>
    </w:p>
    <w:p w14:paraId="67BD5952" w14:textId="77777777" w:rsidR="003C693C" w:rsidRPr="003C693C" w:rsidRDefault="003C693C" w:rsidP="003C693C">
      <w:pPr>
        <w:numPr>
          <w:ilvl w:val="0"/>
          <w:numId w:val="4"/>
        </w:numPr>
      </w:pPr>
      <w:r w:rsidRPr="003C693C">
        <w:t xml:space="preserve">Principais </w:t>
      </w:r>
      <w:proofErr w:type="spellStart"/>
      <w:r w:rsidRPr="003C693C">
        <w:t>Antipadrões</w:t>
      </w:r>
      <w:proofErr w:type="spellEnd"/>
      <w:r w:rsidRPr="003C693C">
        <w:t xml:space="preserve"> (</w:t>
      </w:r>
      <w:proofErr w:type="spellStart"/>
      <w:r w:rsidRPr="003C693C">
        <w:t>Bad</w:t>
      </w:r>
      <w:proofErr w:type="spellEnd"/>
      <w:r w:rsidRPr="003C693C">
        <w:t xml:space="preserve"> </w:t>
      </w:r>
      <w:proofErr w:type="spellStart"/>
      <w:r w:rsidRPr="003C693C">
        <w:t>Smells</w:t>
      </w:r>
      <w:proofErr w:type="spellEnd"/>
      <w:r w:rsidRPr="003C693C">
        <w:t>)</w:t>
      </w:r>
    </w:p>
    <w:p w14:paraId="66189DA5" w14:textId="77777777" w:rsidR="003C693C" w:rsidRPr="003C693C" w:rsidRDefault="003C693C" w:rsidP="003C693C">
      <w:r w:rsidRPr="003C693C">
        <w:t>O que não fazer segundo o autor.</w:t>
      </w:r>
    </w:p>
    <w:p w14:paraId="5964A146" w14:textId="77777777" w:rsidR="003C693C" w:rsidRPr="003C693C" w:rsidRDefault="003C693C" w:rsidP="003C693C">
      <w:pPr>
        <w:numPr>
          <w:ilvl w:val="0"/>
          <w:numId w:val="5"/>
        </w:numPr>
      </w:pPr>
      <w:proofErr w:type="spellStart"/>
      <w:r w:rsidRPr="003C693C">
        <w:t>Takeaway</w:t>
      </w:r>
      <w:proofErr w:type="spellEnd"/>
      <w:r w:rsidRPr="003C693C">
        <w:t xml:space="preserve"> (A Regra de Ouro)</w:t>
      </w:r>
    </w:p>
    <w:p w14:paraId="048BEE93" w14:textId="77777777" w:rsidR="003C693C" w:rsidRPr="003C693C" w:rsidRDefault="003C693C" w:rsidP="003C693C">
      <w:r w:rsidRPr="003C693C">
        <w:t>Uma frase ou resumo direto que a turma deve levar para a vida profissional.</w:t>
      </w:r>
    </w:p>
    <w:p w14:paraId="0AD6E499" w14:textId="77777777" w:rsidR="003C693C" w:rsidRDefault="003C693C" w:rsidP="003C693C"/>
    <w:p w14:paraId="0E5B57AD" w14:textId="03B1CC1F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Tópicos Específicos por Grupo</w:t>
      </w:r>
    </w:p>
    <w:p w14:paraId="613F401E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Grupo 1: Os Fundamentos da Escrita Limpa</w:t>
      </w:r>
    </w:p>
    <w:p w14:paraId="528BA88C" w14:textId="77777777" w:rsidR="003C693C" w:rsidRPr="003C693C" w:rsidRDefault="003C693C" w:rsidP="003C693C">
      <w:r w:rsidRPr="003C693C">
        <w:t>(Capítulos 1 a 4)</w:t>
      </w:r>
    </w:p>
    <w:p w14:paraId="52CDE10B" w14:textId="77777777" w:rsidR="003C693C" w:rsidRPr="003C693C" w:rsidRDefault="003C693C" w:rsidP="003C693C">
      <w:r w:rsidRPr="003C693C">
        <w:t>O que deve abordar:</w:t>
      </w:r>
    </w:p>
    <w:p w14:paraId="3F3F4933" w14:textId="77777777" w:rsidR="003C693C" w:rsidRPr="003C693C" w:rsidRDefault="003C693C" w:rsidP="003C693C">
      <w:pPr>
        <w:numPr>
          <w:ilvl w:val="0"/>
          <w:numId w:val="6"/>
        </w:numPr>
      </w:pPr>
      <w:r w:rsidRPr="003C693C">
        <w:t>A Regra do Escoteiro: "Deixe o código mais limpo do que quando você o encontrou."</w:t>
      </w:r>
    </w:p>
    <w:p w14:paraId="79E7FA12" w14:textId="77777777" w:rsidR="003C693C" w:rsidRPr="003C693C" w:rsidRDefault="003C693C" w:rsidP="003C693C">
      <w:pPr>
        <w:numPr>
          <w:ilvl w:val="0"/>
          <w:numId w:val="6"/>
        </w:numPr>
      </w:pPr>
      <w:r w:rsidRPr="003C693C">
        <w:t>Nomes: utilização de nomes pronunciáveis, buscáveis e que revelem a intenção sem necessidade de comentários adicionais.</w:t>
      </w:r>
    </w:p>
    <w:p w14:paraId="53718EDB" w14:textId="77777777" w:rsidR="003C693C" w:rsidRPr="003C693C" w:rsidRDefault="003C693C" w:rsidP="003C693C">
      <w:pPr>
        <w:numPr>
          <w:ilvl w:val="0"/>
          <w:numId w:val="6"/>
        </w:numPr>
      </w:pPr>
      <w:r w:rsidRPr="003C693C">
        <w:lastRenderedPageBreak/>
        <w:t>Funções: Princípio da Responsabilidade Única, tamanho ideal (funções pequenas) e o perigo de possuir muitos argumentos.</w:t>
      </w:r>
    </w:p>
    <w:p w14:paraId="46824D63" w14:textId="77777777" w:rsidR="003C693C" w:rsidRPr="003C693C" w:rsidRDefault="003C693C" w:rsidP="003C693C">
      <w:pPr>
        <w:numPr>
          <w:ilvl w:val="0"/>
          <w:numId w:val="6"/>
        </w:numPr>
      </w:pPr>
      <w:r w:rsidRPr="003C693C">
        <w:t xml:space="preserve">Comentários: explicar por que comentários normalmente compensam o fracasso em expressar corretamente o código. Mostrar situações em que comentários são realmente válidos, como alertas importantes </w:t>
      </w:r>
      <w:proofErr w:type="gramStart"/>
      <w:r w:rsidRPr="003C693C">
        <w:t xml:space="preserve">e </w:t>
      </w:r>
      <w:proofErr w:type="spellStart"/>
      <w:r w:rsidRPr="003C693C">
        <w:t>TODOs</w:t>
      </w:r>
      <w:proofErr w:type="spellEnd"/>
      <w:proofErr w:type="gramEnd"/>
      <w:r w:rsidRPr="003C693C">
        <w:t xml:space="preserve"> legítimos.</w:t>
      </w:r>
    </w:p>
    <w:p w14:paraId="0FDFA30A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Grupo 2: Organização, Estrutura e Formatação</w:t>
      </w:r>
    </w:p>
    <w:p w14:paraId="117E6278" w14:textId="77777777" w:rsidR="003C693C" w:rsidRPr="003C693C" w:rsidRDefault="003C693C" w:rsidP="003C693C">
      <w:r w:rsidRPr="003C693C">
        <w:t>(Capítulos 5 a 8)</w:t>
      </w:r>
    </w:p>
    <w:p w14:paraId="38945309" w14:textId="77777777" w:rsidR="003C693C" w:rsidRPr="003C693C" w:rsidRDefault="003C693C" w:rsidP="003C693C">
      <w:r w:rsidRPr="003C693C">
        <w:t>O que deve abordar:</w:t>
      </w:r>
    </w:p>
    <w:p w14:paraId="2D425803" w14:textId="77777777" w:rsidR="003C693C" w:rsidRPr="003C693C" w:rsidRDefault="003C693C" w:rsidP="003C693C">
      <w:pPr>
        <w:numPr>
          <w:ilvl w:val="0"/>
          <w:numId w:val="7"/>
        </w:numPr>
      </w:pPr>
      <w:r w:rsidRPr="003C693C">
        <w:t>Formatação Vertical e Horizontal: a metáfora do artigo de jornal (o código deve ser lido de cima para baixo, do geral para o específico).</w:t>
      </w:r>
    </w:p>
    <w:p w14:paraId="65373977" w14:textId="77777777" w:rsidR="003C693C" w:rsidRPr="003C693C" w:rsidRDefault="003C693C" w:rsidP="003C693C">
      <w:pPr>
        <w:numPr>
          <w:ilvl w:val="0"/>
          <w:numId w:val="7"/>
        </w:numPr>
      </w:pPr>
      <w:r w:rsidRPr="003C693C">
        <w:t>Objetos x Estruturas de Dados: diferença entre esconder dados e expor comportamentos (Objetos) e expor dados sem comportamento (Estruturas de Dados).</w:t>
      </w:r>
    </w:p>
    <w:p w14:paraId="12A463EC" w14:textId="77777777" w:rsidR="003C693C" w:rsidRPr="003C693C" w:rsidRDefault="003C693C" w:rsidP="003C693C">
      <w:pPr>
        <w:numPr>
          <w:ilvl w:val="0"/>
          <w:numId w:val="7"/>
        </w:numPr>
      </w:pPr>
      <w:r w:rsidRPr="003C693C">
        <w:t xml:space="preserve">Lei de Demeter: evitar cadeias de chamadas como </w:t>
      </w:r>
      <w:proofErr w:type="spellStart"/>
      <w:proofErr w:type="gramStart"/>
      <w:r w:rsidRPr="003C693C">
        <w:t>a.getB</w:t>
      </w:r>
      <w:proofErr w:type="spellEnd"/>
      <w:proofErr w:type="gramEnd"/>
      <w:r w:rsidRPr="003C693C">
        <w:t>(</w:t>
      </w:r>
      <w:proofErr w:type="gramStart"/>
      <w:r w:rsidRPr="003C693C">
        <w:t>).</w:t>
      </w:r>
      <w:proofErr w:type="spellStart"/>
      <w:r w:rsidRPr="003C693C">
        <w:t>getC</w:t>
      </w:r>
      <w:proofErr w:type="spellEnd"/>
      <w:proofErr w:type="gramEnd"/>
      <w:r w:rsidRPr="003C693C">
        <w:t>(</w:t>
      </w:r>
      <w:proofErr w:type="gramStart"/>
      <w:r w:rsidRPr="003C693C">
        <w:t>).</w:t>
      </w:r>
      <w:proofErr w:type="spellStart"/>
      <w:r w:rsidRPr="003C693C">
        <w:t>doSomething</w:t>
      </w:r>
      <w:proofErr w:type="spellEnd"/>
      <w:proofErr w:type="gramEnd"/>
      <w:r w:rsidRPr="003C693C">
        <w:t>().</w:t>
      </w:r>
    </w:p>
    <w:p w14:paraId="479A1878" w14:textId="77777777" w:rsidR="003C693C" w:rsidRPr="003C693C" w:rsidRDefault="003C693C" w:rsidP="003C693C">
      <w:pPr>
        <w:numPr>
          <w:ilvl w:val="0"/>
          <w:numId w:val="7"/>
        </w:numPr>
      </w:pPr>
      <w:r w:rsidRPr="003C693C">
        <w:t xml:space="preserve">Tratamento de Erros: priorizar exceções em vez de códigos de erro; nunca retornar ou passar </w:t>
      </w:r>
      <w:proofErr w:type="spellStart"/>
      <w:r w:rsidRPr="003C693C">
        <w:t>null</w:t>
      </w:r>
      <w:proofErr w:type="spellEnd"/>
      <w:r w:rsidRPr="003C693C">
        <w:t>.</w:t>
      </w:r>
    </w:p>
    <w:p w14:paraId="7DA99539" w14:textId="77777777" w:rsidR="003C693C" w:rsidRPr="003C693C" w:rsidRDefault="003C693C" w:rsidP="003C693C">
      <w:pPr>
        <w:numPr>
          <w:ilvl w:val="0"/>
          <w:numId w:val="7"/>
        </w:numPr>
      </w:pPr>
      <w:r w:rsidRPr="003C693C">
        <w:t>Limites (</w:t>
      </w:r>
      <w:proofErr w:type="spellStart"/>
      <w:r w:rsidRPr="003C693C">
        <w:t>Boundaries</w:t>
      </w:r>
      <w:proofErr w:type="spellEnd"/>
      <w:r w:rsidRPr="003C693C">
        <w:t>): como isolar bibliotecas e frameworks externos para reduzir o impacto de mudanças.</w:t>
      </w:r>
    </w:p>
    <w:p w14:paraId="6DCE9F8B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Grupo 3: Qualidade, Testes e Design</w:t>
      </w:r>
    </w:p>
    <w:p w14:paraId="2ACB90CE" w14:textId="77777777" w:rsidR="003C693C" w:rsidRPr="003C693C" w:rsidRDefault="003C693C" w:rsidP="003C693C">
      <w:r w:rsidRPr="003C693C">
        <w:t>(Capítulos 9 a 12)</w:t>
      </w:r>
    </w:p>
    <w:p w14:paraId="5E7F0BAC" w14:textId="77777777" w:rsidR="003C693C" w:rsidRPr="003C693C" w:rsidRDefault="003C693C" w:rsidP="003C693C">
      <w:r w:rsidRPr="003C693C">
        <w:t>O que deve abordar:</w:t>
      </w:r>
    </w:p>
    <w:p w14:paraId="4AEFA159" w14:textId="77777777" w:rsidR="003C693C" w:rsidRPr="003C693C" w:rsidRDefault="003C693C" w:rsidP="003C693C">
      <w:pPr>
        <w:numPr>
          <w:ilvl w:val="0"/>
          <w:numId w:val="8"/>
        </w:numPr>
      </w:pPr>
      <w:r w:rsidRPr="003C693C">
        <w:t>Testes Limpos (TDD): as três leis do TDD e o princípio F.I.R.S.T.</w:t>
      </w:r>
    </w:p>
    <w:p w14:paraId="660DA155" w14:textId="77777777" w:rsidR="003C693C" w:rsidRPr="003C693C" w:rsidRDefault="003C693C" w:rsidP="003C693C">
      <w:pPr>
        <w:numPr>
          <w:ilvl w:val="0"/>
          <w:numId w:val="8"/>
        </w:numPr>
      </w:pPr>
      <w:r w:rsidRPr="003C693C">
        <w:t>Classes Pequenas: coesão e Princípio da Responsabilidade Única (SRP).</w:t>
      </w:r>
    </w:p>
    <w:p w14:paraId="33F31717" w14:textId="77777777" w:rsidR="003C693C" w:rsidRPr="003C693C" w:rsidRDefault="003C693C" w:rsidP="003C693C">
      <w:pPr>
        <w:numPr>
          <w:ilvl w:val="0"/>
          <w:numId w:val="8"/>
        </w:numPr>
      </w:pPr>
      <w:r w:rsidRPr="003C693C">
        <w:t>Sistemas: separação entre a construção do sistema (inicialização e injeção de dependências) e sua utilização.</w:t>
      </w:r>
    </w:p>
    <w:p w14:paraId="0FC9A5B3" w14:textId="77777777" w:rsidR="003C693C" w:rsidRPr="003C693C" w:rsidRDefault="003C693C" w:rsidP="003C693C">
      <w:pPr>
        <w:numPr>
          <w:ilvl w:val="0"/>
          <w:numId w:val="8"/>
        </w:numPr>
      </w:pPr>
      <w:r w:rsidRPr="003C693C">
        <w:t>Design Emergente (Quatro Regras de Kent Beck):</w:t>
      </w:r>
    </w:p>
    <w:p w14:paraId="45E67D6C" w14:textId="77777777" w:rsidR="003C693C" w:rsidRPr="003C693C" w:rsidRDefault="003C693C" w:rsidP="003C693C">
      <w:pPr>
        <w:numPr>
          <w:ilvl w:val="1"/>
          <w:numId w:val="8"/>
        </w:numPr>
      </w:pPr>
      <w:r w:rsidRPr="003C693C">
        <w:t>Rodar todos os testes.</w:t>
      </w:r>
    </w:p>
    <w:p w14:paraId="36667752" w14:textId="77777777" w:rsidR="003C693C" w:rsidRPr="003C693C" w:rsidRDefault="003C693C" w:rsidP="003C693C">
      <w:pPr>
        <w:numPr>
          <w:ilvl w:val="1"/>
          <w:numId w:val="8"/>
        </w:numPr>
      </w:pPr>
      <w:r w:rsidRPr="003C693C">
        <w:t>Não conter duplicação.</w:t>
      </w:r>
    </w:p>
    <w:p w14:paraId="13FC4B86" w14:textId="77777777" w:rsidR="003C693C" w:rsidRPr="003C693C" w:rsidRDefault="003C693C" w:rsidP="003C693C">
      <w:pPr>
        <w:numPr>
          <w:ilvl w:val="1"/>
          <w:numId w:val="8"/>
        </w:numPr>
      </w:pPr>
      <w:r w:rsidRPr="003C693C">
        <w:t>Expressar a intenção do desenvolvedor.</w:t>
      </w:r>
    </w:p>
    <w:p w14:paraId="50EA1923" w14:textId="77777777" w:rsidR="003C693C" w:rsidRPr="003C693C" w:rsidRDefault="003C693C" w:rsidP="003C693C">
      <w:pPr>
        <w:numPr>
          <w:ilvl w:val="1"/>
          <w:numId w:val="8"/>
        </w:numPr>
      </w:pPr>
      <w:r w:rsidRPr="003C693C">
        <w:lastRenderedPageBreak/>
        <w:t>Minimizar o número de classes e métodos.</w:t>
      </w:r>
    </w:p>
    <w:p w14:paraId="3FD33C2A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Grupo 4: Concorrência e Aplicação Prática</w:t>
      </w:r>
    </w:p>
    <w:p w14:paraId="25B7F90B" w14:textId="77777777" w:rsidR="003C693C" w:rsidRPr="003C693C" w:rsidRDefault="003C693C" w:rsidP="003C693C">
      <w:r w:rsidRPr="003C693C">
        <w:t>(Capítulos 13 a 15)</w:t>
      </w:r>
    </w:p>
    <w:p w14:paraId="1DD9D00C" w14:textId="77777777" w:rsidR="003C693C" w:rsidRPr="003C693C" w:rsidRDefault="003C693C" w:rsidP="003C693C">
      <w:r w:rsidRPr="003C693C">
        <w:t>O que deve abordar:</w:t>
      </w:r>
    </w:p>
    <w:p w14:paraId="480F26EA" w14:textId="77777777" w:rsidR="003C693C" w:rsidRPr="003C693C" w:rsidRDefault="003C693C" w:rsidP="003C693C">
      <w:pPr>
        <w:numPr>
          <w:ilvl w:val="0"/>
          <w:numId w:val="9"/>
        </w:numPr>
      </w:pPr>
      <w:r w:rsidRPr="003C693C">
        <w:t>Desafios da Concorrência: por que a programação concorrente é complexa e gera erros difíceis de reproduzir.</w:t>
      </w:r>
    </w:p>
    <w:p w14:paraId="0854AE96" w14:textId="77777777" w:rsidR="003C693C" w:rsidRPr="003C693C" w:rsidRDefault="003C693C" w:rsidP="003C693C">
      <w:pPr>
        <w:numPr>
          <w:ilvl w:val="0"/>
          <w:numId w:val="9"/>
        </w:numPr>
      </w:pPr>
      <w:r w:rsidRPr="003C693C">
        <w:t>Estratégias de Concorrência: separação de responsabilidades, redução do compartilhamento de dados e utilização de threads independentes.</w:t>
      </w:r>
    </w:p>
    <w:p w14:paraId="33BA6039" w14:textId="77777777" w:rsidR="003C693C" w:rsidRPr="003C693C" w:rsidRDefault="003C693C" w:rsidP="003C693C">
      <w:pPr>
        <w:numPr>
          <w:ilvl w:val="0"/>
          <w:numId w:val="9"/>
        </w:numPr>
      </w:pPr>
      <w:r w:rsidRPr="003C693C">
        <w:t xml:space="preserve">Refatoração Sucessiva (Estudo de Caso </w:t>
      </w:r>
      <w:proofErr w:type="spellStart"/>
      <w:r w:rsidRPr="003C693C">
        <w:t>Args</w:t>
      </w:r>
      <w:proofErr w:type="spellEnd"/>
      <w:r w:rsidRPr="003C693C">
        <w:t>): demonstrar como um código funcional, porém desorganizado, foi sendo melhorado gradualmente sem comprometer os testes.</w:t>
      </w:r>
    </w:p>
    <w:p w14:paraId="100A393C" w14:textId="77777777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Grupo 5: Diagnóstico e Refatoração Avançada</w:t>
      </w:r>
    </w:p>
    <w:p w14:paraId="7342740E" w14:textId="77777777" w:rsidR="003C693C" w:rsidRPr="003C693C" w:rsidRDefault="003C693C" w:rsidP="003C693C">
      <w:r w:rsidRPr="003C693C">
        <w:t>(Capítulos 16, 17 e Apêndices)</w:t>
      </w:r>
    </w:p>
    <w:p w14:paraId="576B454E" w14:textId="77777777" w:rsidR="003C693C" w:rsidRPr="003C693C" w:rsidRDefault="003C693C" w:rsidP="003C693C">
      <w:r w:rsidRPr="003C693C">
        <w:t>O que deve abordar:</w:t>
      </w:r>
    </w:p>
    <w:p w14:paraId="494EA3DE" w14:textId="77777777" w:rsidR="003C693C" w:rsidRPr="003C693C" w:rsidRDefault="003C693C" w:rsidP="003C693C">
      <w:pPr>
        <w:numPr>
          <w:ilvl w:val="0"/>
          <w:numId w:val="10"/>
        </w:numPr>
      </w:pPr>
      <w:r w:rsidRPr="003C693C">
        <w:t xml:space="preserve">Estudo do </w:t>
      </w:r>
      <w:proofErr w:type="spellStart"/>
      <w:r w:rsidRPr="003C693C">
        <w:t>SerialDate</w:t>
      </w:r>
      <w:proofErr w:type="spellEnd"/>
      <w:r w:rsidRPr="003C693C">
        <w:t>: análise crítica de código legado e identificação de oportunidades de melhoria.</w:t>
      </w:r>
    </w:p>
    <w:p w14:paraId="68F15004" w14:textId="77777777" w:rsidR="003C693C" w:rsidRPr="003C693C" w:rsidRDefault="003C693C" w:rsidP="003C693C">
      <w:pPr>
        <w:numPr>
          <w:ilvl w:val="0"/>
          <w:numId w:val="10"/>
        </w:numPr>
      </w:pPr>
      <w:r w:rsidRPr="003C693C">
        <w:t xml:space="preserve">Catálogo de Code </w:t>
      </w:r>
      <w:proofErr w:type="spellStart"/>
      <w:r w:rsidRPr="003C693C">
        <w:t>Smells</w:t>
      </w:r>
      <w:proofErr w:type="spellEnd"/>
      <w:r w:rsidRPr="003C693C">
        <w:t>: principais odores de código classificados em categorias, como comentários inadequados, funções mal estruturadas, nomes inadequados e concorrência frágil.</w:t>
      </w:r>
    </w:p>
    <w:p w14:paraId="0C979787" w14:textId="77777777" w:rsidR="003C693C" w:rsidRPr="003C693C" w:rsidRDefault="003C693C" w:rsidP="003C693C">
      <w:pPr>
        <w:numPr>
          <w:ilvl w:val="0"/>
          <w:numId w:val="10"/>
        </w:numPr>
      </w:pPr>
      <w:r w:rsidRPr="003C693C">
        <w:t>Heurísticas do Dia a Dia: checklist prático para utilização durante revisões de código (Code Review).</w:t>
      </w:r>
    </w:p>
    <w:p w14:paraId="5F542402" w14:textId="77777777" w:rsidR="003C693C" w:rsidRDefault="003C693C" w:rsidP="003C693C"/>
    <w:p w14:paraId="4EF1B03D" w14:textId="21360685" w:rsidR="003C693C" w:rsidRPr="003C693C" w:rsidRDefault="003C693C" w:rsidP="003C693C">
      <w:pPr>
        <w:rPr>
          <w:b/>
          <w:bCs/>
        </w:rPr>
      </w:pPr>
      <w:r w:rsidRPr="003C693C">
        <w:rPr>
          <w:b/>
          <w:bCs/>
        </w:rPr>
        <w:t>Sugestão de Formato e Tempo</w:t>
      </w:r>
      <w:r>
        <w:rPr>
          <w:b/>
          <w:bCs/>
        </w:rPr>
        <w:t xml:space="preserve"> de apresentação</w:t>
      </w:r>
    </w:p>
    <w:p w14:paraId="2902FAD0" w14:textId="77777777" w:rsidR="003C693C" w:rsidRPr="003C693C" w:rsidRDefault="003C693C" w:rsidP="003C693C">
      <w:pPr>
        <w:numPr>
          <w:ilvl w:val="0"/>
          <w:numId w:val="11"/>
        </w:numPr>
      </w:pPr>
      <w:r w:rsidRPr="003C693C">
        <w:t>Introdução e Teoria: 5 minutos.</w:t>
      </w:r>
    </w:p>
    <w:p w14:paraId="725CD18E" w14:textId="77777777" w:rsidR="003C693C" w:rsidRPr="003C693C" w:rsidRDefault="003C693C" w:rsidP="003C693C">
      <w:pPr>
        <w:numPr>
          <w:ilvl w:val="0"/>
          <w:numId w:val="11"/>
        </w:numPr>
      </w:pPr>
      <w:r w:rsidRPr="003C693C">
        <w:t>Exemplo Prático (Código Antes e Depois): 7 a 10 minutos.</w:t>
      </w:r>
    </w:p>
    <w:p w14:paraId="6DE0262D" w14:textId="77777777" w:rsidR="003C693C" w:rsidRPr="003C693C" w:rsidRDefault="003C693C" w:rsidP="003C693C">
      <w:pPr>
        <w:numPr>
          <w:ilvl w:val="0"/>
          <w:numId w:val="11"/>
        </w:numPr>
      </w:pPr>
      <w:r w:rsidRPr="003C693C">
        <w:t>Discussão e Perguntas da Turma: 5 minutos.</w:t>
      </w:r>
    </w:p>
    <w:p w14:paraId="4B257446" w14:textId="77777777" w:rsidR="003C693C" w:rsidRPr="003C693C" w:rsidRDefault="003C693C" w:rsidP="003C693C">
      <w:pPr>
        <w:numPr>
          <w:ilvl w:val="0"/>
          <w:numId w:val="11"/>
        </w:numPr>
      </w:pPr>
      <w:r w:rsidRPr="003C693C">
        <w:t>Tempo total aproximado: 20 minutos por grupo.</w:t>
      </w:r>
    </w:p>
    <w:p w14:paraId="3EADECEF" w14:textId="31B36A50" w:rsidR="003C693C" w:rsidRDefault="003C693C" w:rsidP="003C693C"/>
    <w:sectPr w:rsidR="003C6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E98"/>
    <w:multiLevelType w:val="multilevel"/>
    <w:tmpl w:val="183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A079F"/>
    <w:multiLevelType w:val="multilevel"/>
    <w:tmpl w:val="083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0ED7"/>
    <w:multiLevelType w:val="multilevel"/>
    <w:tmpl w:val="18D4D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62EA"/>
    <w:multiLevelType w:val="multilevel"/>
    <w:tmpl w:val="022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1A6D"/>
    <w:multiLevelType w:val="multilevel"/>
    <w:tmpl w:val="D98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94AAC"/>
    <w:multiLevelType w:val="multilevel"/>
    <w:tmpl w:val="B9C2F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72855"/>
    <w:multiLevelType w:val="multilevel"/>
    <w:tmpl w:val="07F0D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76EC0"/>
    <w:multiLevelType w:val="multilevel"/>
    <w:tmpl w:val="298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E3E93"/>
    <w:multiLevelType w:val="multilevel"/>
    <w:tmpl w:val="804A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F2986"/>
    <w:multiLevelType w:val="multilevel"/>
    <w:tmpl w:val="8A1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10507"/>
    <w:multiLevelType w:val="multilevel"/>
    <w:tmpl w:val="215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64349">
    <w:abstractNumId w:val="9"/>
  </w:num>
  <w:num w:numId="2" w16cid:durableId="67389878">
    <w:abstractNumId w:val="8"/>
  </w:num>
  <w:num w:numId="3" w16cid:durableId="1934509869">
    <w:abstractNumId w:val="2"/>
  </w:num>
  <w:num w:numId="4" w16cid:durableId="154691459">
    <w:abstractNumId w:val="6"/>
  </w:num>
  <w:num w:numId="5" w16cid:durableId="1806579074">
    <w:abstractNumId w:val="5"/>
  </w:num>
  <w:num w:numId="6" w16cid:durableId="1124544600">
    <w:abstractNumId w:val="10"/>
  </w:num>
  <w:num w:numId="7" w16cid:durableId="2007396920">
    <w:abstractNumId w:val="7"/>
  </w:num>
  <w:num w:numId="8" w16cid:durableId="1644500849">
    <w:abstractNumId w:val="1"/>
  </w:num>
  <w:num w:numId="9" w16cid:durableId="2079942096">
    <w:abstractNumId w:val="0"/>
  </w:num>
  <w:num w:numId="10" w16cid:durableId="909534015">
    <w:abstractNumId w:val="3"/>
  </w:num>
  <w:num w:numId="11" w16cid:durableId="1446655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3C"/>
    <w:rsid w:val="000563DC"/>
    <w:rsid w:val="003C693C"/>
    <w:rsid w:val="00856E20"/>
    <w:rsid w:val="00F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EE27D"/>
  <w15:chartTrackingRefBased/>
  <w15:docId w15:val="{D9C069E4-502C-4816-9834-B2DF58E2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9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6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69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6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6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69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69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69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69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49F1BDBDE52D4990199BDD02828F60" ma:contentTypeVersion="1" ma:contentTypeDescription="Crie um novo documento." ma:contentTypeScope="" ma:versionID="e1494751f9346e927088438786c5e7db">
  <xsd:schema xmlns:xsd="http://www.w3.org/2001/XMLSchema" xmlns:xs="http://www.w3.org/2001/XMLSchema" xmlns:p="http://schemas.microsoft.com/office/2006/metadata/properties" xmlns:ns2="0b23990b-bafc-4a23-a1bb-9101dbd062b0" targetNamespace="http://schemas.microsoft.com/office/2006/metadata/properties" ma:root="true" ma:fieldsID="c6a357f136319140aea0df9c81e041d9" ns2:_="">
    <xsd:import namespace="0b23990b-bafc-4a23-a1bb-9101dbd062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3990b-bafc-4a23-a1bb-9101dbd062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23990b-bafc-4a23-a1bb-9101dbd062b0" xsi:nil="true"/>
  </documentManagement>
</p:properties>
</file>

<file path=customXml/itemProps1.xml><?xml version="1.0" encoding="utf-8"?>
<ds:datastoreItem xmlns:ds="http://schemas.openxmlformats.org/officeDocument/2006/customXml" ds:itemID="{8B7FDAE4-A6E5-40F0-8F09-670CC199F98A}"/>
</file>

<file path=customXml/itemProps2.xml><?xml version="1.0" encoding="utf-8"?>
<ds:datastoreItem xmlns:ds="http://schemas.openxmlformats.org/officeDocument/2006/customXml" ds:itemID="{5452E103-2DA0-466A-9EDC-C922C04848B7}"/>
</file>

<file path=customXml/itemProps3.xml><?xml version="1.0" encoding="utf-8"?>
<ds:datastoreItem xmlns:ds="http://schemas.openxmlformats.org/officeDocument/2006/customXml" ds:itemID="{E1178CB2-EAFD-48D9-83E3-1C108DE4AF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1085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FELIX DA SILVA</dc:creator>
  <cp:keywords/>
  <dc:description/>
  <cp:lastModifiedBy>PAULO SERGIO FELIX DA SILVA</cp:lastModifiedBy>
  <cp:revision>1</cp:revision>
  <dcterms:created xsi:type="dcterms:W3CDTF">2026-07-29T16:41:00Z</dcterms:created>
  <dcterms:modified xsi:type="dcterms:W3CDTF">2026-07-29T16:47:00Z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0x010100A649F1BDBDE52D4990199BDD02828F60</vt:lpwstr>
  </property>
</Properties>
</file>