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EDED" w14:textId="41BB6DA9" w:rsidR="00672E17" w:rsidRPr="00F306D3" w:rsidRDefault="00F306D3" w:rsidP="00F306D3">
      <w:pPr>
        <w:jc w:val="center"/>
        <w:rPr>
          <w:b/>
          <w:bCs/>
          <w:sz w:val="44"/>
          <w:szCs w:val="44"/>
          <w:lang w:val="en-US"/>
        </w:rPr>
      </w:pPr>
      <w:r w:rsidRPr="00F306D3">
        <w:rPr>
          <w:b/>
          <w:bCs/>
          <w:sz w:val="44"/>
          <w:szCs w:val="44"/>
          <w:lang w:val="en-US"/>
        </w:rPr>
        <w:t>Land &amp; Sea Musket Era Campaign System</w:t>
      </w:r>
    </w:p>
    <w:p w14:paraId="4EE3BEE2" w14:textId="39A89A1F" w:rsidR="00F306D3" w:rsidRPr="00F306D3" w:rsidRDefault="00F306D3" w:rsidP="00F306D3">
      <w:pPr>
        <w:jc w:val="center"/>
        <w:rPr>
          <w:b/>
          <w:bCs/>
          <w:sz w:val="24"/>
          <w:szCs w:val="24"/>
          <w:lang w:val="en-US"/>
        </w:rPr>
      </w:pPr>
      <w:r w:rsidRPr="00F306D3">
        <w:rPr>
          <w:b/>
          <w:bCs/>
          <w:sz w:val="24"/>
          <w:szCs w:val="24"/>
          <w:lang w:val="en-US"/>
        </w:rPr>
        <w:t>1.</w:t>
      </w:r>
      <w:r w:rsidR="00614B28">
        <w:rPr>
          <w:b/>
          <w:bCs/>
          <w:sz w:val="24"/>
          <w:szCs w:val="24"/>
          <w:lang w:val="en-US"/>
        </w:rPr>
        <w:t>1</w:t>
      </w:r>
      <w:r w:rsidR="00BE371B">
        <w:rPr>
          <w:b/>
          <w:bCs/>
          <w:sz w:val="24"/>
          <w:szCs w:val="24"/>
          <w:lang w:val="en-US"/>
        </w:rPr>
        <w:t xml:space="preserve"> Version</w:t>
      </w:r>
    </w:p>
    <w:bookmarkStart w:id="0" w:name="_gmpnwfot2trv" w:colFirst="0" w:colLast="0" w:displacedByCustomXml="next"/>
    <w:bookmarkEnd w:id="0" w:displacedByCustomXml="next"/>
    <w:sdt>
      <w:sdtPr>
        <w:rPr>
          <w:rFonts w:ascii="Arial" w:eastAsia="Arial" w:hAnsi="Arial" w:cs="Arial"/>
          <w:color w:val="auto"/>
          <w:sz w:val="22"/>
          <w:szCs w:val="22"/>
          <w:lang w:val="es" w:eastAsia="es-ES"/>
        </w:rPr>
        <w:id w:val="-271253675"/>
        <w:docPartObj>
          <w:docPartGallery w:val="Table of Contents"/>
          <w:docPartUnique/>
        </w:docPartObj>
      </w:sdtPr>
      <w:sdtEndPr>
        <w:rPr>
          <w:b/>
          <w:bCs/>
          <w:noProof/>
        </w:rPr>
      </w:sdtEndPr>
      <w:sdtContent>
        <w:p w14:paraId="7B78DED2" w14:textId="12CE7549" w:rsidR="00F306D3" w:rsidRDefault="00F306D3">
          <w:pPr>
            <w:pStyle w:val="TOCHeading"/>
          </w:pPr>
          <w:r>
            <w:t>Contents</w:t>
          </w:r>
        </w:p>
        <w:p w14:paraId="32D4ECE7" w14:textId="3A1FA5CD" w:rsidR="00FA7DA3" w:rsidRDefault="00F306D3">
          <w:pPr>
            <w:pStyle w:val="TOC2"/>
            <w:tabs>
              <w:tab w:val="right" w:leader="dot" w:pos="10197"/>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41917608" w:history="1">
            <w:r w:rsidR="00FA7DA3" w:rsidRPr="00A42A3C">
              <w:rPr>
                <w:rStyle w:val="Hyperlink"/>
                <w:noProof/>
              </w:rPr>
              <w:t>1- Introduction</w:t>
            </w:r>
            <w:r w:rsidR="00FA7DA3">
              <w:rPr>
                <w:noProof/>
                <w:webHidden/>
              </w:rPr>
              <w:tab/>
            </w:r>
            <w:r w:rsidR="00FA7DA3">
              <w:rPr>
                <w:noProof/>
                <w:webHidden/>
              </w:rPr>
              <w:fldChar w:fldCharType="begin"/>
            </w:r>
            <w:r w:rsidR="00FA7DA3">
              <w:rPr>
                <w:noProof/>
                <w:webHidden/>
              </w:rPr>
              <w:instrText xml:space="preserve"> PAGEREF _Toc141917608 \h </w:instrText>
            </w:r>
            <w:r w:rsidR="00FA7DA3">
              <w:rPr>
                <w:noProof/>
                <w:webHidden/>
              </w:rPr>
            </w:r>
            <w:r w:rsidR="00FA7DA3">
              <w:rPr>
                <w:noProof/>
                <w:webHidden/>
              </w:rPr>
              <w:fldChar w:fldCharType="separate"/>
            </w:r>
            <w:r w:rsidR="00FA7DA3">
              <w:rPr>
                <w:noProof/>
                <w:webHidden/>
              </w:rPr>
              <w:t>2</w:t>
            </w:r>
            <w:r w:rsidR="00FA7DA3">
              <w:rPr>
                <w:noProof/>
                <w:webHidden/>
              </w:rPr>
              <w:fldChar w:fldCharType="end"/>
            </w:r>
          </w:hyperlink>
        </w:p>
        <w:p w14:paraId="2D9138DB" w14:textId="6CC82C5B"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09" w:history="1">
            <w:r w:rsidR="00FA7DA3" w:rsidRPr="00A42A3C">
              <w:rPr>
                <w:rStyle w:val="Hyperlink"/>
                <w:noProof/>
              </w:rPr>
              <w:t>2- The Campaign</w:t>
            </w:r>
            <w:r w:rsidR="00FA7DA3">
              <w:rPr>
                <w:noProof/>
                <w:webHidden/>
              </w:rPr>
              <w:tab/>
            </w:r>
            <w:r w:rsidR="00FA7DA3">
              <w:rPr>
                <w:noProof/>
                <w:webHidden/>
              </w:rPr>
              <w:fldChar w:fldCharType="begin"/>
            </w:r>
            <w:r w:rsidR="00FA7DA3">
              <w:rPr>
                <w:noProof/>
                <w:webHidden/>
              </w:rPr>
              <w:instrText xml:space="preserve"> PAGEREF _Toc141917609 \h </w:instrText>
            </w:r>
            <w:r w:rsidR="00FA7DA3">
              <w:rPr>
                <w:noProof/>
                <w:webHidden/>
              </w:rPr>
            </w:r>
            <w:r w:rsidR="00FA7DA3">
              <w:rPr>
                <w:noProof/>
                <w:webHidden/>
              </w:rPr>
              <w:fldChar w:fldCharType="separate"/>
            </w:r>
            <w:r w:rsidR="00FA7DA3">
              <w:rPr>
                <w:noProof/>
                <w:webHidden/>
              </w:rPr>
              <w:t>2</w:t>
            </w:r>
            <w:r w:rsidR="00FA7DA3">
              <w:rPr>
                <w:noProof/>
                <w:webHidden/>
              </w:rPr>
              <w:fldChar w:fldCharType="end"/>
            </w:r>
          </w:hyperlink>
        </w:p>
        <w:p w14:paraId="373EE25B" w14:textId="2A870E4F"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0" w:history="1">
            <w:r w:rsidR="00FA7DA3" w:rsidRPr="00A42A3C">
              <w:rPr>
                <w:rStyle w:val="Hyperlink"/>
                <w:noProof/>
              </w:rPr>
              <w:t>2.1- Timing and Scale</w:t>
            </w:r>
            <w:r w:rsidR="00FA7DA3">
              <w:rPr>
                <w:noProof/>
                <w:webHidden/>
              </w:rPr>
              <w:tab/>
            </w:r>
            <w:r w:rsidR="00FA7DA3">
              <w:rPr>
                <w:noProof/>
                <w:webHidden/>
              </w:rPr>
              <w:fldChar w:fldCharType="begin"/>
            </w:r>
            <w:r w:rsidR="00FA7DA3">
              <w:rPr>
                <w:noProof/>
                <w:webHidden/>
              </w:rPr>
              <w:instrText xml:space="preserve"> PAGEREF _Toc141917610 \h </w:instrText>
            </w:r>
            <w:r w:rsidR="00FA7DA3">
              <w:rPr>
                <w:noProof/>
                <w:webHidden/>
              </w:rPr>
            </w:r>
            <w:r w:rsidR="00FA7DA3">
              <w:rPr>
                <w:noProof/>
                <w:webHidden/>
              </w:rPr>
              <w:fldChar w:fldCharType="separate"/>
            </w:r>
            <w:r w:rsidR="00FA7DA3">
              <w:rPr>
                <w:noProof/>
                <w:webHidden/>
              </w:rPr>
              <w:t>2</w:t>
            </w:r>
            <w:r w:rsidR="00FA7DA3">
              <w:rPr>
                <w:noProof/>
                <w:webHidden/>
              </w:rPr>
              <w:fldChar w:fldCharType="end"/>
            </w:r>
          </w:hyperlink>
        </w:p>
        <w:p w14:paraId="027E8AC3" w14:textId="2EE3021A"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1" w:history="1">
            <w:r w:rsidR="00FA7DA3" w:rsidRPr="00A42A3C">
              <w:rPr>
                <w:rStyle w:val="Hyperlink"/>
                <w:noProof/>
              </w:rPr>
              <w:t>2.2- Campaign Objectives</w:t>
            </w:r>
            <w:r w:rsidR="00FA7DA3">
              <w:rPr>
                <w:noProof/>
                <w:webHidden/>
              </w:rPr>
              <w:tab/>
            </w:r>
            <w:r w:rsidR="00FA7DA3">
              <w:rPr>
                <w:noProof/>
                <w:webHidden/>
              </w:rPr>
              <w:fldChar w:fldCharType="begin"/>
            </w:r>
            <w:r w:rsidR="00FA7DA3">
              <w:rPr>
                <w:noProof/>
                <w:webHidden/>
              </w:rPr>
              <w:instrText xml:space="preserve"> PAGEREF _Toc141917611 \h </w:instrText>
            </w:r>
            <w:r w:rsidR="00FA7DA3">
              <w:rPr>
                <w:noProof/>
                <w:webHidden/>
              </w:rPr>
            </w:r>
            <w:r w:rsidR="00FA7DA3">
              <w:rPr>
                <w:noProof/>
                <w:webHidden/>
              </w:rPr>
              <w:fldChar w:fldCharType="separate"/>
            </w:r>
            <w:r w:rsidR="00FA7DA3">
              <w:rPr>
                <w:noProof/>
                <w:webHidden/>
              </w:rPr>
              <w:t>3</w:t>
            </w:r>
            <w:r w:rsidR="00FA7DA3">
              <w:rPr>
                <w:noProof/>
                <w:webHidden/>
              </w:rPr>
              <w:fldChar w:fldCharType="end"/>
            </w:r>
          </w:hyperlink>
        </w:p>
        <w:p w14:paraId="4B9E1C2D" w14:textId="02070384"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2" w:history="1">
            <w:r w:rsidR="00FA7DA3" w:rsidRPr="00A42A3C">
              <w:rPr>
                <w:rStyle w:val="Hyperlink"/>
                <w:noProof/>
              </w:rPr>
              <w:t>2.3- Units</w:t>
            </w:r>
            <w:r w:rsidR="00FA7DA3">
              <w:rPr>
                <w:noProof/>
                <w:webHidden/>
              </w:rPr>
              <w:tab/>
            </w:r>
            <w:r w:rsidR="00FA7DA3">
              <w:rPr>
                <w:noProof/>
                <w:webHidden/>
              </w:rPr>
              <w:fldChar w:fldCharType="begin"/>
            </w:r>
            <w:r w:rsidR="00FA7DA3">
              <w:rPr>
                <w:noProof/>
                <w:webHidden/>
              </w:rPr>
              <w:instrText xml:space="preserve"> PAGEREF _Toc141917612 \h </w:instrText>
            </w:r>
            <w:r w:rsidR="00FA7DA3">
              <w:rPr>
                <w:noProof/>
                <w:webHidden/>
              </w:rPr>
            </w:r>
            <w:r w:rsidR="00FA7DA3">
              <w:rPr>
                <w:noProof/>
                <w:webHidden/>
              </w:rPr>
              <w:fldChar w:fldCharType="separate"/>
            </w:r>
            <w:r w:rsidR="00FA7DA3">
              <w:rPr>
                <w:noProof/>
                <w:webHidden/>
              </w:rPr>
              <w:t>3</w:t>
            </w:r>
            <w:r w:rsidR="00FA7DA3">
              <w:rPr>
                <w:noProof/>
                <w:webHidden/>
              </w:rPr>
              <w:fldChar w:fldCharType="end"/>
            </w:r>
          </w:hyperlink>
        </w:p>
        <w:p w14:paraId="0BABD32E" w14:textId="2EDAF9D6"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13" w:history="1">
            <w:r w:rsidR="00FA7DA3" w:rsidRPr="00A42A3C">
              <w:rPr>
                <w:rStyle w:val="Hyperlink"/>
                <w:noProof/>
              </w:rPr>
              <w:t>3- Sequence of Play</w:t>
            </w:r>
            <w:r w:rsidR="00FA7DA3">
              <w:rPr>
                <w:noProof/>
                <w:webHidden/>
              </w:rPr>
              <w:tab/>
            </w:r>
            <w:r w:rsidR="00FA7DA3">
              <w:rPr>
                <w:noProof/>
                <w:webHidden/>
              </w:rPr>
              <w:fldChar w:fldCharType="begin"/>
            </w:r>
            <w:r w:rsidR="00FA7DA3">
              <w:rPr>
                <w:noProof/>
                <w:webHidden/>
              </w:rPr>
              <w:instrText xml:space="preserve"> PAGEREF _Toc141917613 \h </w:instrText>
            </w:r>
            <w:r w:rsidR="00FA7DA3">
              <w:rPr>
                <w:noProof/>
                <w:webHidden/>
              </w:rPr>
            </w:r>
            <w:r w:rsidR="00FA7DA3">
              <w:rPr>
                <w:noProof/>
                <w:webHidden/>
              </w:rPr>
              <w:fldChar w:fldCharType="separate"/>
            </w:r>
            <w:r w:rsidR="00FA7DA3">
              <w:rPr>
                <w:noProof/>
                <w:webHidden/>
              </w:rPr>
              <w:t>4</w:t>
            </w:r>
            <w:r w:rsidR="00FA7DA3">
              <w:rPr>
                <w:noProof/>
                <w:webHidden/>
              </w:rPr>
              <w:fldChar w:fldCharType="end"/>
            </w:r>
          </w:hyperlink>
        </w:p>
        <w:p w14:paraId="59D1343F" w14:textId="1622C703"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4" w:history="1">
            <w:r w:rsidR="00FA7DA3" w:rsidRPr="00A42A3C">
              <w:rPr>
                <w:rStyle w:val="Hyperlink"/>
                <w:noProof/>
              </w:rPr>
              <w:t>3.1- Winter Season</w:t>
            </w:r>
            <w:r w:rsidR="00FA7DA3">
              <w:rPr>
                <w:noProof/>
                <w:webHidden/>
              </w:rPr>
              <w:tab/>
            </w:r>
            <w:r w:rsidR="00FA7DA3">
              <w:rPr>
                <w:noProof/>
                <w:webHidden/>
              </w:rPr>
              <w:fldChar w:fldCharType="begin"/>
            </w:r>
            <w:r w:rsidR="00FA7DA3">
              <w:rPr>
                <w:noProof/>
                <w:webHidden/>
              </w:rPr>
              <w:instrText xml:space="preserve"> PAGEREF _Toc141917614 \h </w:instrText>
            </w:r>
            <w:r w:rsidR="00FA7DA3">
              <w:rPr>
                <w:noProof/>
                <w:webHidden/>
              </w:rPr>
            </w:r>
            <w:r w:rsidR="00FA7DA3">
              <w:rPr>
                <w:noProof/>
                <w:webHidden/>
              </w:rPr>
              <w:fldChar w:fldCharType="separate"/>
            </w:r>
            <w:r w:rsidR="00FA7DA3">
              <w:rPr>
                <w:noProof/>
                <w:webHidden/>
              </w:rPr>
              <w:t>4</w:t>
            </w:r>
            <w:r w:rsidR="00FA7DA3">
              <w:rPr>
                <w:noProof/>
                <w:webHidden/>
              </w:rPr>
              <w:fldChar w:fldCharType="end"/>
            </w:r>
          </w:hyperlink>
        </w:p>
        <w:p w14:paraId="49CE38FE" w14:textId="2C7AF474"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5" w:history="1">
            <w:r w:rsidR="00FA7DA3" w:rsidRPr="00A42A3C">
              <w:rPr>
                <w:rStyle w:val="Hyperlink"/>
                <w:noProof/>
              </w:rPr>
              <w:t>3.2- Spring Season</w:t>
            </w:r>
            <w:r w:rsidR="00FA7DA3">
              <w:rPr>
                <w:noProof/>
                <w:webHidden/>
              </w:rPr>
              <w:tab/>
            </w:r>
            <w:r w:rsidR="00FA7DA3">
              <w:rPr>
                <w:noProof/>
                <w:webHidden/>
              </w:rPr>
              <w:fldChar w:fldCharType="begin"/>
            </w:r>
            <w:r w:rsidR="00FA7DA3">
              <w:rPr>
                <w:noProof/>
                <w:webHidden/>
              </w:rPr>
              <w:instrText xml:space="preserve"> PAGEREF _Toc141917615 \h </w:instrText>
            </w:r>
            <w:r w:rsidR="00FA7DA3">
              <w:rPr>
                <w:noProof/>
                <w:webHidden/>
              </w:rPr>
            </w:r>
            <w:r w:rsidR="00FA7DA3">
              <w:rPr>
                <w:noProof/>
                <w:webHidden/>
              </w:rPr>
              <w:fldChar w:fldCharType="separate"/>
            </w:r>
            <w:r w:rsidR="00FA7DA3">
              <w:rPr>
                <w:noProof/>
                <w:webHidden/>
              </w:rPr>
              <w:t>5</w:t>
            </w:r>
            <w:r w:rsidR="00FA7DA3">
              <w:rPr>
                <w:noProof/>
                <w:webHidden/>
              </w:rPr>
              <w:fldChar w:fldCharType="end"/>
            </w:r>
          </w:hyperlink>
        </w:p>
        <w:p w14:paraId="076D3587" w14:textId="3AF15192"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6" w:history="1">
            <w:r w:rsidR="00FA7DA3" w:rsidRPr="00A42A3C">
              <w:rPr>
                <w:rStyle w:val="Hyperlink"/>
                <w:noProof/>
              </w:rPr>
              <w:t>3.3- Campaign Season</w:t>
            </w:r>
            <w:r w:rsidR="00FA7DA3">
              <w:rPr>
                <w:noProof/>
                <w:webHidden/>
              </w:rPr>
              <w:tab/>
            </w:r>
            <w:r w:rsidR="00FA7DA3">
              <w:rPr>
                <w:noProof/>
                <w:webHidden/>
              </w:rPr>
              <w:fldChar w:fldCharType="begin"/>
            </w:r>
            <w:r w:rsidR="00FA7DA3">
              <w:rPr>
                <w:noProof/>
                <w:webHidden/>
              </w:rPr>
              <w:instrText xml:space="preserve"> PAGEREF _Toc141917616 \h </w:instrText>
            </w:r>
            <w:r w:rsidR="00FA7DA3">
              <w:rPr>
                <w:noProof/>
                <w:webHidden/>
              </w:rPr>
            </w:r>
            <w:r w:rsidR="00FA7DA3">
              <w:rPr>
                <w:noProof/>
                <w:webHidden/>
              </w:rPr>
              <w:fldChar w:fldCharType="separate"/>
            </w:r>
            <w:r w:rsidR="00FA7DA3">
              <w:rPr>
                <w:noProof/>
                <w:webHidden/>
              </w:rPr>
              <w:t>5</w:t>
            </w:r>
            <w:r w:rsidR="00FA7DA3">
              <w:rPr>
                <w:noProof/>
                <w:webHidden/>
              </w:rPr>
              <w:fldChar w:fldCharType="end"/>
            </w:r>
          </w:hyperlink>
        </w:p>
        <w:p w14:paraId="03AB39F0" w14:textId="4B1AA49C"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17" w:history="1">
            <w:r w:rsidR="00FA7DA3" w:rsidRPr="00A42A3C">
              <w:rPr>
                <w:rStyle w:val="Hyperlink"/>
                <w:noProof/>
              </w:rPr>
              <w:t>4- The Battles</w:t>
            </w:r>
            <w:r w:rsidR="00FA7DA3">
              <w:rPr>
                <w:noProof/>
                <w:webHidden/>
              </w:rPr>
              <w:tab/>
            </w:r>
            <w:r w:rsidR="00FA7DA3">
              <w:rPr>
                <w:noProof/>
                <w:webHidden/>
              </w:rPr>
              <w:fldChar w:fldCharType="begin"/>
            </w:r>
            <w:r w:rsidR="00FA7DA3">
              <w:rPr>
                <w:noProof/>
                <w:webHidden/>
              </w:rPr>
              <w:instrText xml:space="preserve"> PAGEREF _Toc141917617 \h </w:instrText>
            </w:r>
            <w:r w:rsidR="00FA7DA3">
              <w:rPr>
                <w:noProof/>
                <w:webHidden/>
              </w:rPr>
            </w:r>
            <w:r w:rsidR="00FA7DA3">
              <w:rPr>
                <w:noProof/>
                <w:webHidden/>
              </w:rPr>
              <w:fldChar w:fldCharType="separate"/>
            </w:r>
            <w:r w:rsidR="00FA7DA3">
              <w:rPr>
                <w:noProof/>
                <w:webHidden/>
              </w:rPr>
              <w:t>6</w:t>
            </w:r>
            <w:r w:rsidR="00FA7DA3">
              <w:rPr>
                <w:noProof/>
                <w:webHidden/>
              </w:rPr>
              <w:fldChar w:fldCharType="end"/>
            </w:r>
          </w:hyperlink>
        </w:p>
        <w:p w14:paraId="5ADA6103" w14:textId="6F743ED9"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8" w:history="1">
            <w:r w:rsidR="00FA7DA3" w:rsidRPr="00A42A3C">
              <w:rPr>
                <w:rStyle w:val="Hyperlink"/>
                <w:noProof/>
              </w:rPr>
              <w:t>Post Battle Sequence</w:t>
            </w:r>
            <w:r w:rsidR="00FA7DA3">
              <w:rPr>
                <w:noProof/>
                <w:webHidden/>
              </w:rPr>
              <w:tab/>
            </w:r>
            <w:r w:rsidR="00FA7DA3">
              <w:rPr>
                <w:noProof/>
                <w:webHidden/>
              </w:rPr>
              <w:fldChar w:fldCharType="begin"/>
            </w:r>
            <w:r w:rsidR="00FA7DA3">
              <w:rPr>
                <w:noProof/>
                <w:webHidden/>
              </w:rPr>
              <w:instrText xml:space="preserve"> PAGEREF _Toc141917618 \h </w:instrText>
            </w:r>
            <w:r w:rsidR="00FA7DA3">
              <w:rPr>
                <w:noProof/>
                <w:webHidden/>
              </w:rPr>
            </w:r>
            <w:r w:rsidR="00FA7DA3">
              <w:rPr>
                <w:noProof/>
                <w:webHidden/>
              </w:rPr>
              <w:fldChar w:fldCharType="separate"/>
            </w:r>
            <w:r w:rsidR="00FA7DA3">
              <w:rPr>
                <w:noProof/>
                <w:webHidden/>
              </w:rPr>
              <w:t>6</w:t>
            </w:r>
            <w:r w:rsidR="00FA7DA3">
              <w:rPr>
                <w:noProof/>
                <w:webHidden/>
              </w:rPr>
              <w:fldChar w:fldCharType="end"/>
            </w:r>
          </w:hyperlink>
        </w:p>
        <w:p w14:paraId="06C88C1B" w14:textId="7963B585"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9" w:history="1">
            <w:r w:rsidR="00FA7DA3" w:rsidRPr="00A42A3C">
              <w:rPr>
                <w:rStyle w:val="Hyperlink"/>
                <w:noProof/>
              </w:rPr>
              <w:t>Siege Works</w:t>
            </w:r>
            <w:r w:rsidR="00FA7DA3">
              <w:rPr>
                <w:noProof/>
                <w:webHidden/>
              </w:rPr>
              <w:tab/>
            </w:r>
            <w:r w:rsidR="00FA7DA3">
              <w:rPr>
                <w:noProof/>
                <w:webHidden/>
              </w:rPr>
              <w:fldChar w:fldCharType="begin"/>
            </w:r>
            <w:r w:rsidR="00FA7DA3">
              <w:rPr>
                <w:noProof/>
                <w:webHidden/>
              </w:rPr>
              <w:instrText xml:space="preserve"> PAGEREF _Toc141917619 \h </w:instrText>
            </w:r>
            <w:r w:rsidR="00FA7DA3">
              <w:rPr>
                <w:noProof/>
                <w:webHidden/>
              </w:rPr>
            </w:r>
            <w:r w:rsidR="00FA7DA3">
              <w:rPr>
                <w:noProof/>
                <w:webHidden/>
              </w:rPr>
              <w:fldChar w:fldCharType="separate"/>
            </w:r>
            <w:r w:rsidR="00FA7DA3">
              <w:rPr>
                <w:noProof/>
                <w:webHidden/>
              </w:rPr>
              <w:t>7</w:t>
            </w:r>
            <w:r w:rsidR="00FA7DA3">
              <w:rPr>
                <w:noProof/>
                <w:webHidden/>
              </w:rPr>
              <w:fldChar w:fldCharType="end"/>
            </w:r>
          </w:hyperlink>
        </w:p>
        <w:p w14:paraId="56B39D62" w14:textId="7ACFC800"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0" w:history="1">
            <w:r w:rsidR="00FA7DA3" w:rsidRPr="00A42A3C">
              <w:rPr>
                <w:rStyle w:val="Hyperlink"/>
                <w:noProof/>
              </w:rPr>
              <w:t>Naval Considerations</w:t>
            </w:r>
            <w:r w:rsidR="00FA7DA3">
              <w:rPr>
                <w:noProof/>
                <w:webHidden/>
              </w:rPr>
              <w:tab/>
            </w:r>
            <w:r w:rsidR="00FA7DA3">
              <w:rPr>
                <w:noProof/>
                <w:webHidden/>
              </w:rPr>
              <w:fldChar w:fldCharType="begin"/>
            </w:r>
            <w:r w:rsidR="00FA7DA3">
              <w:rPr>
                <w:noProof/>
                <w:webHidden/>
              </w:rPr>
              <w:instrText xml:space="preserve"> PAGEREF _Toc141917620 \h </w:instrText>
            </w:r>
            <w:r w:rsidR="00FA7DA3">
              <w:rPr>
                <w:noProof/>
                <w:webHidden/>
              </w:rPr>
            </w:r>
            <w:r w:rsidR="00FA7DA3">
              <w:rPr>
                <w:noProof/>
                <w:webHidden/>
              </w:rPr>
              <w:fldChar w:fldCharType="separate"/>
            </w:r>
            <w:r w:rsidR="00FA7DA3">
              <w:rPr>
                <w:noProof/>
                <w:webHidden/>
              </w:rPr>
              <w:t>8</w:t>
            </w:r>
            <w:r w:rsidR="00FA7DA3">
              <w:rPr>
                <w:noProof/>
                <w:webHidden/>
              </w:rPr>
              <w:fldChar w:fldCharType="end"/>
            </w:r>
          </w:hyperlink>
        </w:p>
        <w:p w14:paraId="43A98D92" w14:textId="22458C29"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1" w:history="1">
            <w:r w:rsidR="00FA7DA3" w:rsidRPr="00A42A3C">
              <w:rPr>
                <w:rStyle w:val="Hyperlink"/>
                <w:noProof/>
              </w:rPr>
              <w:t>5- Preparing your campaign</w:t>
            </w:r>
            <w:r w:rsidR="00FA7DA3">
              <w:rPr>
                <w:noProof/>
                <w:webHidden/>
              </w:rPr>
              <w:tab/>
            </w:r>
            <w:r w:rsidR="00FA7DA3">
              <w:rPr>
                <w:noProof/>
                <w:webHidden/>
              </w:rPr>
              <w:fldChar w:fldCharType="begin"/>
            </w:r>
            <w:r w:rsidR="00FA7DA3">
              <w:rPr>
                <w:noProof/>
                <w:webHidden/>
              </w:rPr>
              <w:instrText xml:space="preserve"> PAGEREF _Toc141917621 \h </w:instrText>
            </w:r>
            <w:r w:rsidR="00FA7DA3">
              <w:rPr>
                <w:noProof/>
                <w:webHidden/>
              </w:rPr>
            </w:r>
            <w:r w:rsidR="00FA7DA3">
              <w:rPr>
                <w:noProof/>
                <w:webHidden/>
              </w:rPr>
              <w:fldChar w:fldCharType="separate"/>
            </w:r>
            <w:r w:rsidR="00FA7DA3">
              <w:rPr>
                <w:noProof/>
                <w:webHidden/>
              </w:rPr>
              <w:t>8</w:t>
            </w:r>
            <w:r w:rsidR="00FA7DA3">
              <w:rPr>
                <w:noProof/>
                <w:webHidden/>
              </w:rPr>
              <w:fldChar w:fldCharType="end"/>
            </w:r>
          </w:hyperlink>
        </w:p>
        <w:p w14:paraId="5AA8F321" w14:textId="083DE5B2"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2" w:history="1">
            <w:r w:rsidR="00FA7DA3" w:rsidRPr="00A42A3C">
              <w:rPr>
                <w:rStyle w:val="Hyperlink"/>
                <w:noProof/>
              </w:rPr>
              <w:t>The map</w:t>
            </w:r>
            <w:r w:rsidR="00FA7DA3">
              <w:rPr>
                <w:noProof/>
                <w:webHidden/>
              </w:rPr>
              <w:tab/>
            </w:r>
            <w:r w:rsidR="00FA7DA3">
              <w:rPr>
                <w:noProof/>
                <w:webHidden/>
              </w:rPr>
              <w:fldChar w:fldCharType="begin"/>
            </w:r>
            <w:r w:rsidR="00FA7DA3">
              <w:rPr>
                <w:noProof/>
                <w:webHidden/>
              </w:rPr>
              <w:instrText xml:space="preserve"> PAGEREF _Toc141917622 \h </w:instrText>
            </w:r>
            <w:r w:rsidR="00FA7DA3">
              <w:rPr>
                <w:noProof/>
                <w:webHidden/>
              </w:rPr>
            </w:r>
            <w:r w:rsidR="00FA7DA3">
              <w:rPr>
                <w:noProof/>
                <w:webHidden/>
              </w:rPr>
              <w:fldChar w:fldCharType="separate"/>
            </w:r>
            <w:r w:rsidR="00FA7DA3">
              <w:rPr>
                <w:noProof/>
                <w:webHidden/>
              </w:rPr>
              <w:t>8</w:t>
            </w:r>
            <w:r w:rsidR="00FA7DA3">
              <w:rPr>
                <w:noProof/>
                <w:webHidden/>
              </w:rPr>
              <w:fldChar w:fldCharType="end"/>
            </w:r>
          </w:hyperlink>
        </w:p>
        <w:p w14:paraId="1E8411B5" w14:textId="34FCC712"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3" w:history="1">
            <w:r w:rsidR="00FA7DA3" w:rsidRPr="00A42A3C">
              <w:rPr>
                <w:rStyle w:val="Hyperlink"/>
                <w:noProof/>
              </w:rPr>
              <w:t>The Nations and forces</w:t>
            </w:r>
            <w:r w:rsidR="00FA7DA3">
              <w:rPr>
                <w:noProof/>
                <w:webHidden/>
              </w:rPr>
              <w:tab/>
            </w:r>
            <w:r w:rsidR="00FA7DA3">
              <w:rPr>
                <w:noProof/>
                <w:webHidden/>
              </w:rPr>
              <w:fldChar w:fldCharType="begin"/>
            </w:r>
            <w:r w:rsidR="00FA7DA3">
              <w:rPr>
                <w:noProof/>
                <w:webHidden/>
              </w:rPr>
              <w:instrText xml:space="preserve"> PAGEREF _Toc141917623 \h </w:instrText>
            </w:r>
            <w:r w:rsidR="00FA7DA3">
              <w:rPr>
                <w:noProof/>
                <w:webHidden/>
              </w:rPr>
            </w:r>
            <w:r w:rsidR="00FA7DA3">
              <w:rPr>
                <w:noProof/>
                <w:webHidden/>
              </w:rPr>
              <w:fldChar w:fldCharType="separate"/>
            </w:r>
            <w:r w:rsidR="00FA7DA3">
              <w:rPr>
                <w:noProof/>
                <w:webHidden/>
              </w:rPr>
              <w:t>9</w:t>
            </w:r>
            <w:r w:rsidR="00FA7DA3">
              <w:rPr>
                <w:noProof/>
                <w:webHidden/>
              </w:rPr>
              <w:fldChar w:fldCharType="end"/>
            </w:r>
          </w:hyperlink>
        </w:p>
        <w:p w14:paraId="4BA802A1" w14:textId="7DEA2CA9"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4" w:history="1">
            <w:r w:rsidR="00FA7DA3" w:rsidRPr="00A42A3C">
              <w:rPr>
                <w:rStyle w:val="Hyperlink"/>
                <w:noProof/>
              </w:rPr>
              <w:t>6- Conversion Tables for Units Value</w:t>
            </w:r>
            <w:r w:rsidR="00FA7DA3">
              <w:rPr>
                <w:noProof/>
                <w:webHidden/>
              </w:rPr>
              <w:tab/>
            </w:r>
            <w:r w:rsidR="00FA7DA3">
              <w:rPr>
                <w:noProof/>
                <w:webHidden/>
              </w:rPr>
              <w:fldChar w:fldCharType="begin"/>
            </w:r>
            <w:r w:rsidR="00FA7DA3">
              <w:rPr>
                <w:noProof/>
                <w:webHidden/>
              </w:rPr>
              <w:instrText xml:space="preserve"> PAGEREF _Toc141917624 \h </w:instrText>
            </w:r>
            <w:r w:rsidR="00FA7DA3">
              <w:rPr>
                <w:noProof/>
                <w:webHidden/>
              </w:rPr>
            </w:r>
            <w:r w:rsidR="00FA7DA3">
              <w:rPr>
                <w:noProof/>
                <w:webHidden/>
              </w:rPr>
              <w:fldChar w:fldCharType="separate"/>
            </w:r>
            <w:r w:rsidR="00FA7DA3">
              <w:rPr>
                <w:noProof/>
                <w:webHidden/>
              </w:rPr>
              <w:t>9</w:t>
            </w:r>
            <w:r w:rsidR="00FA7DA3">
              <w:rPr>
                <w:noProof/>
                <w:webHidden/>
              </w:rPr>
              <w:fldChar w:fldCharType="end"/>
            </w:r>
          </w:hyperlink>
        </w:p>
        <w:p w14:paraId="0779A4F9" w14:textId="0A7475D1"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5" w:history="1">
            <w:r w:rsidR="00FA7DA3" w:rsidRPr="00A42A3C">
              <w:rPr>
                <w:rStyle w:val="Hyperlink"/>
                <w:noProof/>
              </w:rPr>
              <w:t>6.1- Army Units – Lasalle</w:t>
            </w:r>
            <w:r w:rsidR="00FA7DA3">
              <w:rPr>
                <w:noProof/>
                <w:webHidden/>
              </w:rPr>
              <w:tab/>
            </w:r>
            <w:r w:rsidR="00FA7DA3">
              <w:rPr>
                <w:noProof/>
                <w:webHidden/>
              </w:rPr>
              <w:fldChar w:fldCharType="begin"/>
            </w:r>
            <w:r w:rsidR="00FA7DA3">
              <w:rPr>
                <w:noProof/>
                <w:webHidden/>
              </w:rPr>
              <w:instrText xml:space="preserve"> PAGEREF _Toc141917625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60BA86B3" w14:textId="2DA82A66"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6" w:history="1">
            <w:r w:rsidR="00FA7DA3" w:rsidRPr="00A42A3C">
              <w:rPr>
                <w:rStyle w:val="Hyperlink"/>
                <w:noProof/>
              </w:rPr>
              <w:t>6.2- Army Units – Sharp Practice 2</w:t>
            </w:r>
            <w:r w:rsidR="00FA7DA3">
              <w:rPr>
                <w:noProof/>
                <w:webHidden/>
              </w:rPr>
              <w:tab/>
            </w:r>
            <w:r w:rsidR="00FA7DA3">
              <w:rPr>
                <w:noProof/>
                <w:webHidden/>
              </w:rPr>
              <w:fldChar w:fldCharType="begin"/>
            </w:r>
            <w:r w:rsidR="00FA7DA3">
              <w:rPr>
                <w:noProof/>
                <w:webHidden/>
              </w:rPr>
              <w:instrText xml:space="preserve"> PAGEREF _Toc141917626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6ECE5B3D" w14:textId="3BD624CD"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7" w:history="1">
            <w:r w:rsidR="00FA7DA3" w:rsidRPr="00A42A3C">
              <w:rPr>
                <w:rStyle w:val="Hyperlink"/>
                <w:noProof/>
              </w:rPr>
              <w:t>6.3- Army Units – Musket &amp; Tomahawks</w:t>
            </w:r>
            <w:r w:rsidR="00FA7DA3">
              <w:rPr>
                <w:noProof/>
                <w:webHidden/>
              </w:rPr>
              <w:tab/>
            </w:r>
            <w:r w:rsidR="00FA7DA3">
              <w:rPr>
                <w:noProof/>
                <w:webHidden/>
              </w:rPr>
              <w:fldChar w:fldCharType="begin"/>
            </w:r>
            <w:r w:rsidR="00FA7DA3">
              <w:rPr>
                <w:noProof/>
                <w:webHidden/>
              </w:rPr>
              <w:instrText xml:space="preserve"> PAGEREF _Toc141917627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7D8F27AC" w14:textId="17B30A27" w:rsidR="00FA7DA3" w:rsidRDefault="00000000">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8" w:history="1">
            <w:r w:rsidR="00FA7DA3" w:rsidRPr="00A42A3C">
              <w:rPr>
                <w:rStyle w:val="Hyperlink"/>
                <w:noProof/>
              </w:rPr>
              <w:t>6.4- Naval Units – Black Sails</w:t>
            </w:r>
            <w:r w:rsidR="00FA7DA3">
              <w:rPr>
                <w:noProof/>
                <w:webHidden/>
              </w:rPr>
              <w:tab/>
            </w:r>
            <w:r w:rsidR="00FA7DA3">
              <w:rPr>
                <w:noProof/>
                <w:webHidden/>
              </w:rPr>
              <w:fldChar w:fldCharType="begin"/>
            </w:r>
            <w:r w:rsidR="00FA7DA3">
              <w:rPr>
                <w:noProof/>
                <w:webHidden/>
              </w:rPr>
              <w:instrText xml:space="preserve"> PAGEREF _Toc141917628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77F1DCB4" w14:textId="1224E1BC"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9" w:history="1">
            <w:r w:rsidR="00FA7DA3" w:rsidRPr="00A42A3C">
              <w:rPr>
                <w:rStyle w:val="Hyperlink"/>
                <w:noProof/>
              </w:rPr>
              <w:t>7- References</w:t>
            </w:r>
            <w:r w:rsidR="00FA7DA3">
              <w:rPr>
                <w:noProof/>
                <w:webHidden/>
              </w:rPr>
              <w:tab/>
            </w:r>
            <w:r w:rsidR="00FA7DA3">
              <w:rPr>
                <w:noProof/>
                <w:webHidden/>
              </w:rPr>
              <w:fldChar w:fldCharType="begin"/>
            </w:r>
            <w:r w:rsidR="00FA7DA3">
              <w:rPr>
                <w:noProof/>
                <w:webHidden/>
              </w:rPr>
              <w:instrText xml:space="preserve"> PAGEREF _Toc141917629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14ACE2E6" w14:textId="654687C8" w:rsidR="00FA7DA3" w:rsidRDefault="00000000">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30" w:history="1">
            <w:r w:rsidR="00FA7DA3" w:rsidRPr="00A42A3C">
              <w:rPr>
                <w:rStyle w:val="Hyperlink"/>
                <w:noProof/>
              </w:rPr>
              <w:t>8- Ideas and upgrades</w:t>
            </w:r>
            <w:r w:rsidR="00FA7DA3">
              <w:rPr>
                <w:noProof/>
                <w:webHidden/>
              </w:rPr>
              <w:tab/>
            </w:r>
            <w:r w:rsidR="00FA7DA3">
              <w:rPr>
                <w:noProof/>
                <w:webHidden/>
              </w:rPr>
              <w:fldChar w:fldCharType="begin"/>
            </w:r>
            <w:r w:rsidR="00FA7DA3">
              <w:rPr>
                <w:noProof/>
                <w:webHidden/>
              </w:rPr>
              <w:instrText xml:space="preserve"> PAGEREF _Toc141917630 \h </w:instrText>
            </w:r>
            <w:r w:rsidR="00FA7DA3">
              <w:rPr>
                <w:noProof/>
                <w:webHidden/>
              </w:rPr>
            </w:r>
            <w:r w:rsidR="00FA7DA3">
              <w:rPr>
                <w:noProof/>
                <w:webHidden/>
              </w:rPr>
              <w:fldChar w:fldCharType="separate"/>
            </w:r>
            <w:r w:rsidR="00FA7DA3">
              <w:rPr>
                <w:noProof/>
                <w:webHidden/>
              </w:rPr>
              <w:t>10</w:t>
            </w:r>
            <w:r w:rsidR="00FA7DA3">
              <w:rPr>
                <w:noProof/>
                <w:webHidden/>
              </w:rPr>
              <w:fldChar w:fldCharType="end"/>
            </w:r>
          </w:hyperlink>
        </w:p>
        <w:p w14:paraId="3948E06C" w14:textId="47894E9F" w:rsidR="00F306D3" w:rsidRDefault="00F306D3" w:rsidP="00F306D3">
          <w:pPr>
            <w:rPr>
              <w:b/>
              <w:bCs/>
              <w:noProof/>
            </w:rPr>
          </w:pPr>
          <w:r>
            <w:rPr>
              <w:b/>
              <w:bCs/>
              <w:noProof/>
            </w:rPr>
            <w:fldChar w:fldCharType="end"/>
          </w:r>
        </w:p>
      </w:sdtContent>
    </w:sdt>
    <w:bookmarkStart w:id="1" w:name="_iho7q5b5j7c9" w:colFirst="0" w:colLast="0" w:displacedByCustomXml="prev"/>
    <w:bookmarkEnd w:id="1" w:displacedByCustomXml="prev"/>
    <w:p w14:paraId="6BD2601F" w14:textId="77777777" w:rsidR="00F306D3" w:rsidRDefault="00F306D3">
      <w:pPr>
        <w:rPr>
          <w:b/>
          <w:bCs/>
          <w:noProof/>
        </w:rPr>
      </w:pPr>
      <w:r>
        <w:rPr>
          <w:b/>
          <w:bCs/>
          <w:noProof/>
        </w:rPr>
        <w:br w:type="page"/>
      </w:r>
    </w:p>
    <w:p w14:paraId="14456663" w14:textId="14A21377" w:rsidR="00F306D3" w:rsidRDefault="000E1BCA" w:rsidP="002A765F">
      <w:pPr>
        <w:pStyle w:val="Heading2"/>
      </w:pPr>
      <w:bookmarkStart w:id="2" w:name="_Toc141917608"/>
      <w:r>
        <w:lastRenderedPageBreak/>
        <w:t xml:space="preserve">1- </w:t>
      </w:r>
      <w:r w:rsidR="00F306D3">
        <w:t>Introduction</w:t>
      </w:r>
      <w:bookmarkEnd w:id="2"/>
    </w:p>
    <w:p w14:paraId="39323EDB" w14:textId="14D0F726"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The goal of this document is to have a campaign system in which several players can play the role of a country ruler in the age of powder and try to increase their glory and power while fight their enemies and manage their allies.</w:t>
      </w:r>
      <w:r w:rsidR="006C5D17">
        <w:rPr>
          <w:rFonts w:ascii="Calibri" w:eastAsia="Calibri" w:hAnsi="Calibri" w:cs="Calibri"/>
          <w:sz w:val="24"/>
          <w:szCs w:val="24"/>
          <w:lang w:val="en-US"/>
        </w:rPr>
        <w:t xml:space="preserve"> </w:t>
      </w:r>
      <w:r w:rsidR="006C5D17" w:rsidRPr="00BB758C">
        <w:rPr>
          <w:rFonts w:ascii="Calibri" w:eastAsia="Calibri" w:hAnsi="Calibri" w:cs="Calibri"/>
          <w:sz w:val="24"/>
          <w:szCs w:val="24"/>
          <w:lang w:val="en-US"/>
        </w:rPr>
        <w:t xml:space="preserve">Players assume the role of </w:t>
      </w:r>
      <w:r w:rsidR="006C5D17">
        <w:rPr>
          <w:rFonts w:ascii="Calibri" w:eastAsia="Calibri" w:hAnsi="Calibri" w:cs="Calibri"/>
          <w:sz w:val="24"/>
          <w:szCs w:val="24"/>
          <w:lang w:val="en-US"/>
        </w:rPr>
        <w:t xml:space="preserve">the General Governor of a Colony, the King of a Nation or whatever role you consider </w:t>
      </w:r>
      <w:proofErr w:type="gramStart"/>
      <w:r w:rsidR="006C5D17">
        <w:rPr>
          <w:rFonts w:ascii="Calibri" w:eastAsia="Calibri" w:hAnsi="Calibri" w:cs="Calibri"/>
          <w:sz w:val="24"/>
          <w:szCs w:val="24"/>
          <w:lang w:val="en-US"/>
        </w:rPr>
        <w:t>to represent</w:t>
      </w:r>
      <w:proofErr w:type="gramEnd"/>
      <w:r w:rsidR="006C5D17">
        <w:rPr>
          <w:rFonts w:ascii="Calibri" w:eastAsia="Calibri" w:hAnsi="Calibri" w:cs="Calibri"/>
          <w:sz w:val="24"/>
          <w:szCs w:val="24"/>
          <w:lang w:val="en-US"/>
        </w:rPr>
        <w:t xml:space="preserve"> the ruler of the nation or state.</w:t>
      </w:r>
    </w:p>
    <w:p w14:paraId="76085995" w14:textId="77777777" w:rsidR="0089377A" w:rsidRDefault="0089377A" w:rsidP="00933714">
      <w:pPr>
        <w:jc w:val="both"/>
        <w:rPr>
          <w:rFonts w:ascii="Calibri" w:eastAsia="Calibri" w:hAnsi="Calibri" w:cs="Calibri"/>
          <w:sz w:val="24"/>
          <w:szCs w:val="24"/>
          <w:lang w:val="en-US"/>
        </w:rPr>
      </w:pPr>
    </w:p>
    <w:p w14:paraId="125F4FEB" w14:textId="13DDF969" w:rsidR="0089377A" w:rsidRDefault="0089377A" w:rsidP="00933714">
      <w:pPr>
        <w:jc w:val="both"/>
        <w:rPr>
          <w:rFonts w:ascii="Calibri" w:eastAsia="Calibri" w:hAnsi="Calibri" w:cs="Calibri"/>
          <w:sz w:val="24"/>
          <w:szCs w:val="24"/>
          <w:lang w:val="en-US"/>
        </w:rPr>
      </w:pPr>
      <w:r>
        <w:rPr>
          <w:rFonts w:ascii="Calibri" w:eastAsia="Calibri" w:hAnsi="Calibri" w:cs="Calibri"/>
          <w:sz w:val="24"/>
          <w:szCs w:val="24"/>
          <w:lang w:val="en-US"/>
        </w:rPr>
        <w:t xml:space="preserve">Regarding the era and the countries, although it´s possible to set in a historical set </w:t>
      </w:r>
      <w:proofErr w:type="gramStart"/>
      <w:r>
        <w:rPr>
          <w:rFonts w:ascii="Calibri" w:eastAsia="Calibri" w:hAnsi="Calibri" w:cs="Calibri"/>
          <w:sz w:val="24"/>
          <w:szCs w:val="24"/>
          <w:lang w:val="en-US"/>
        </w:rPr>
        <w:t>( Caribe</w:t>
      </w:r>
      <w:proofErr w:type="gramEnd"/>
      <w:r>
        <w:rPr>
          <w:rFonts w:ascii="Calibri" w:eastAsia="Calibri" w:hAnsi="Calibri" w:cs="Calibri"/>
          <w:sz w:val="24"/>
          <w:szCs w:val="24"/>
          <w:lang w:val="en-US"/>
        </w:rPr>
        <w:t xml:space="preserve">, Europe…) the system is designed with </w:t>
      </w:r>
      <w:proofErr w:type="spellStart"/>
      <w:r>
        <w:rPr>
          <w:rFonts w:ascii="Calibri" w:eastAsia="Calibri" w:hAnsi="Calibri" w:cs="Calibri"/>
          <w:sz w:val="24"/>
          <w:szCs w:val="24"/>
          <w:lang w:val="en-US"/>
        </w:rPr>
        <w:t>ImagiNations</w:t>
      </w:r>
      <w:proofErr w:type="spellEnd"/>
      <w:r>
        <w:rPr>
          <w:rFonts w:ascii="Calibri" w:eastAsia="Calibri" w:hAnsi="Calibri" w:cs="Calibri"/>
          <w:sz w:val="24"/>
          <w:szCs w:val="24"/>
          <w:lang w:val="en-US"/>
        </w:rPr>
        <w:t xml:space="preserve"> in sight to provide more freedom for the players.</w:t>
      </w:r>
    </w:p>
    <w:p w14:paraId="2B83814E" w14:textId="77777777" w:rsidR="0089377A" w:rsidRDefault="0089377A" w:rsidP="00933714">
      <w:pPr>
        <w:jc w:val="both"/>
        <w:rPr>
          <w:rFonts w:ascii="Calibri" w:eastAsia="Calibri" w:hAnsi="Calibri" w:cs="Calibri"/>
          <w:sz w:val="24"/>
          <w:szCs w:val="24"/>
          <w:lang w:val="en-US"/>
        </w:rPr>
      </w:pPr>
    </w:p>
    <w:p w14:paraId="615ABFBB" w14:textId="2FA62E12" w:rsidR="0089377A" w:rsidRDefault="0089377A" w:rsidP="0089377A">
      <w:pPr>
        <w:jc w:val="both"/>
        <w:rPr>
          <w:rFonts w:asciiTheme="majorHAnsi" w:hAnsiTheme="majorHAnsi" w:cstheme="majorHAnsi"/>
          <w:sz w:val="24"/>
          <w:szCs w:val="24"/>
          <w:lang w:val="en-US"/>
        </w:rPr>
      </w:pPr>
      <w:r w:rsidRPr="00A76295">
        <w:rPr>
          <w:rFonts w:asciiTheme="majorHAnsi" w:hAnsiTheme="majorHAnsi" w:cstheme="majorHAnsi"/>
          <w:sz w:val="24"/>
          <w:szCs w:val="24"/>
          <w:lang w:val="en-US"/>
        </w:rPr>
        <w:t xml:space="preserve">The game is designed to be played in several </w:t>
      </w:r>
      <w:r>
        <w:rPr>
          <w:rFonts w:asciiTheme="majorHAnsi" w:hAnsiTheme="majorHAnsi" w:cstheme="majorHAnsi"/>
          <w:sz w:val="24"/>
          <w:szCs w:val="24"/>
          <w:lang w:val="en-US"/>
        </w:rPr>
        <w:t xml:space="preserve">campaigns, each one representing a short campaign (few months to few years) as was common in the XVIII. This will allow players to prepare the campaign, make diplomatic alliances or treats and play the campaign during a few months of real time. </w:t>
      </w:r>
    </w:p>
    <w:p w14:paraId="717A5F8B" w14:textId="77777777" w:rsidR="0089377A" w:rsidRDefault="0089377A" w:rsidP="0089377A">
      <w:pPr>
        <w:jc w:val="both"/>
        <w:rPr>
          <w:rFonts w:asciiTheme="majorHAnsi" w:hAnsiTheme="majorHAnsi" w:cstheme="majorHAnsi"/>
          <w:sz w:val="24"/>
          <w:szCs w:val="24"/>
          <w:lang w:val="en-US"/>
        </w:rPr>
      </w:pPr>
    </w:p>
    <w:p w14:paraId="7EB045F0" w14:textId="77777777" w:rsidR="0089377A" w:rsidRDefault="0089377A" w:rsidP="0089377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This mechanic will stablish </w:t>
      </w:r>
      <w:proofErr w:type="gramStart"/>
      <w:r>
        <w:rPr>
          <w:rFonts w:asciiTheme="majorHAnsi" w:hAnsiTheme="majorHAnsi" w:cstheme="majorHAnsi"/>
          <w:sz w:val="24"/>
          <w:szCs w:val="24"/>
          <w:lang w:val="en-US"/>
        </w:rPr>
        <w:t>a</w:t>
      </w:r>
      <w:proofErr w:type="gram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ImagiNations</w:t>
      </w:r>
      <w:proofErr w:type="spellEnd"/>
      <w:r>
        <w:rPr>
          <w:rFonts w:asciiTheme="majorHAnsi" w:hAnsiTheme="majorHAnsi" w:cstheme="majorHAnsi"/>
          <w:sz w:val="24"/>
          <w:szCs w:val="24"/>
          <w:lang w:val="en-US"/>
        </w:rPr>
        <w:t xml:space="preserve"> world, with </w:t>
      </w:r>
      <w:proofErr w:type="spellStart"/>
      <w:r>
        <w:rPr>
          <w:rFonts w:asciiTheme="majorHAnsi" w:hAnsiTheme="majorHAnsi" w:cstheme="majorHAnsi"/>
          <w:sz w:val="24"/>
          <w:szCs w:val="24"/>
          <w:lang w:val="en-US"/>
        </w:rPr>
        <w:t>it´s</w:t>
      </w:r>
      <w:proofErr w:type="spellEnd"/>
      <w:r>
        <w:rPr>
          <w:rFonts w:asciiTheme="majorHAnsi" w:hAnsiTheme="majorHAnsi" w:cstheme="majorHAnsi"/>
          <w:sz w:val="24"/>
          <w:szCs w:val="24"/>
          <w:lang w:val="en-US"/>
        </w:rPr>
        <w:t xml:space="preserve"> history, and in the other hand, let players join or abandon the world in each campaign. This can be done having AI nations than can be played by players sometimes.</w:t>
      </w:r>
    </w:p>
    <w:p w14:paraId="30C8267E" w14:textId="77777777" w:rsidR="00AD6DB9" w:rsidRDefault="00AD6DB9" w:rsidP="00933714">
      <w:pPr>
        <w:jc w:val="both"/>
        <w:rPr>
          <w:rFonts w:ascii="Calibri" w:eastAsia="Calibri" w:hAnsi="Calibri" w:cs="Calibri"/>
          <w:sz w:val="24"/>
          <w:szCs w:val="24"/>
          <w:lang w:val="en-US"/>
        </w:rPr>
      </w:pPr>
    </w:p>
    <w:p w14:paraId="64A0DFAE" w14:textId="3D99FEDF"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 xml:space="preserve">To enable this, a campaign map based on nodes will let players interact, </w:t>
      </w:r>
      <w:proofErr w:type="gramStart"/>
      <w:r>
        <w:rPr>
          <w:rFonts w:ascii="Calibri" w:eastAsia="Calibri" w:hAnsi="Calibri" w:cs="Calibri"/>
          <w:sz w:val="24"/>
          <w:szCs w:val="24"/>
          <w:lang w:val="en-US"/>
        </w:rPr>
        <w:t>recruit</w:t>
      </w:r>
      <w:proofErr w:type="gramEnd"/>
      <w:r>
        <w:rPr>
          <w:rFonts w:ascii="Calibri" w:eastAsia="Calibri" w:hAnsi="Calibri" w:cs="Calibri"/>
          <w:sz w:val="24"/>
          <w:szCs w:val="24"/>
          <w:lang w:val="en-US"/>
        </w:rPr>
        <w:t xml:space="preserve"> and </w:t>
      </w:r>
      <w:r w:rsidR="00BE371B">
        <w:rPr>
          <w:rFonts w:ascii="Calibri" w:eastAsia="Calibri" w:hAnsi="Calibri" w:cs="Calibri"/>
          <w:sz w:val="24"/>
          <w:szCs w:val="24"/>
          <w:lang w:val="en-US"/>
        </w:rPr>
        <w:t>move</w:t>
      </w:r>
      <w:r>
        <w:rPr>
          <w:rFonts w:ascii="Calibri" w:eastAsia="Calibri" w:hAnsi="Calibri" w:cs="Calibri"/>
          <w:sz w:val="24"/>
          <w:szCs w:val="24"/>
          <w:lang w:val="en-US"/>
        </w:rPr>
        <w:t xml:space="preserve">. To resolve battles a tabletop wargame will be used if possible. For </w:t>
      </w:r>
      <w:proofErr w:type="gramStart"/>
      <w:r>
        <w:rPr>
          <w:rFonts w:ascii="Calibri" w:eastAsia="Calibri" w:hAnsi="Calibri" w:cs="Calibri"/>
          <w:sz w:val="24"/>
          <w:szCs w:val="24"/>
          <w:lang w:val="en-US"/>
        </w:rPr>
        <w:t>land based</w:t>
      </w:r>
      <w:proofErr w:type="gramEnd"/>
      <w:r>
        <w:rPr>
          <w:rFonts w:ascii="Calibri" w:eastAsia="Calibri" w:hAnsi="Calibri" w:cs="Calibri"/>
          <w:sz w:val="24"/>
          <w:szCs w:val="24"/>
          <w:lang w:val="en-US"/>
        </w:rPr>
        <w:t xml:space="preserve"> battle wargames (Lasalle), skirmish wargames (Sharp practice 2, Musket &amp; Tomahawks) and naval wargames (Black Sea, Trafalgar).</w:t>
      </w:r>
    </w:p>
    <w:p w14:paraId="677852B6" w14:textId="77777777" w:rsidR="00AD6DB9" w:rsidRDefault="00AD6DB9" w:rsidP="00933714">
      <w:pPr>
        <w:jc w:val="both"/>
        <w:rPr>
          <w:rFonts w:ascii="Calibri" w:eastAsia="Calibri" w:hAnsi="Calibri" w:cs="Calibri"/>
          <w:sz w:val="24"/>
          <w:szCs w:val="24"/>
          <w:lang w:val="en-US"/>
        </w:rPr>
      </w:pPr>
    </w:p>
    <w:p w14:paraId="78CABA83" w14:textId="45B5F122"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In addition</w:t>
      </w:r>
      <w:r w:rsidR="0089377A">
        <w:rPr>
          <w:rFonts w:ascii="Calibri" w:eastAsia="Calibri" w:hAnsi="Calibri" w:cs="Calibri"/>
          <w:sz w:val="24"/>
          <w:szCs w:val="24"/>
          <w:lang w:val="en-US"/>
        </w:rPr>
        <w:t>,</w:t>
      </w:r>
      <w:r>
        <w:rPr>
          <w:rFonts w:ascii="Calibri" w:eastAsia="Calibri" w:hAnsi="Calibri" w:cs="Calibri"/>
          <w:sz w:val="24"/>
          <w:szCs w:val="24"/>
          <w:lang w:val="en-US"/>
        </w:rPr>
        <w:t xml:space="preserve"> this campaign system is designed with the use of a web-based campaign engine, TTS or another software supported engine to execute the calcs and maintain the fog of war.</w:t>
      </w:r>
    </w:p>
    <w:p w14:paraId="68196DFF" w14:textId="77777777" w:rsidR="000E1BCA" w:rsidRDefault="000E1BCA" w:rsidP="002A765F">
      <w:pPr>
        <w:pStyle w:val="Heading2"/>
      </w:pPr>
      <w:bookmarkStart w:id="3" w:name="_ix9l6lhmp4o8" w:colFirst="0" w:colLast="0"/>
      <w:bookmarkStart w:id="4" w:name="_at5moqsxypc2" w:colFirst="0" w:colLast="0"/>
      <w:bookmarkStart w:id="5" w:name="_Toc141917609"/>
      <w:bookmarkEnd w:id="3"/>
      <w:bookmarkEnd w:id="4"/>
      <w:r>
        <w:t>2- The Campaign</w:t>
      </w:r>
      <w:bookmarkEnd w:id="5"/>
    </w:p>
    <w:p w14:paraId="353EE012" w14:textId="3E983556" w:rsidR="00672E17" w:rsidRPr="00BB758C" w:rsidRDefault="00C843CC" w:rsidP="000E1BCA">
      <w:pPr>
        <w:pStyle w:val="Heading3"/>
      </w:pPr>
      <w:bookmarkStart w:id="6" w:name="_Toc141917610"/>
      <w:r>
        <w:t xml:space="preserve">2.1- </w:t>
      </w:r>
      <w:r w:rsidRPr="00BB758C">
        <w:t>Timing and Scale</w:t>
      </w:r>
      <w:bookmarkEnd w:id="6"/>
    </w:p>
    <w:p w14:paraId="61965F2B" w14:textId="77777777" w:rsidR="00933714" w:rsidRDefault="00933714" w:rsidP="00933714">
      <w:pPr>
        <w:jc w:val="both"/>
        <w:rPr>
          <w:rFonts w:asciiTheme="majorHAnsi" w:hAnsiTheme="majorHAnsi" w:cstheme="majorHAnsi"/>
          <w:sz w:val="24"/>
          <w:szCs w:val="24"/>
          <w:lang w:val="en-US"/>
        </w:rPr>
      </w:pPr>
    </w:p>
    <w:p w14:paraId="1C5DF249" w14:textId="4432D459" w:rsidR="00933714" w:rsidRDefault="00933714"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Each Year Turn represents a full year, with three </w:t>
      </w:r>
      <w:r w:rsidR="007D0EA0">
        <w:rPr>
          <w:rFonts w:asciiTheme="majorHAnsi" w:hAnsiTheme="majorHAnsi" w:cstheme="majorHAnsi"/>
          <w:sz w:val="24"/>
          <w:szCs w:val="24"/>
          <w:lang w:val="en-US"/>
        </w:rPr>
        <w:t>Seasons</w:t>
      </w:r>
      <w:r>
        <w:rPr>
          <w:rFonts w:asciiTheme="majorHAnsi" w:hAnsiTheme="majorHAnsi" w:cstheme="majorHAnsi"/>
          <w:sz w:val="24"/>
          <w:szCs w:val="24"/>
          <w:lang w:val="en-US"/>
        </w:rPr>
        <w:t xml:space="preserve"> and several months (Game Turn) per phase.</w:t>
      </w:r>
    </w:p>
    <w:p w14:paraId="131DE4F0" w14:textId="3BB802DC" w:rsidR="007D0EA0" w:rsidRDefault="007D0EA0"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 each Month (Game Turn) different phases take place </w:t>
      </w:r>
      <w:proofErr w:type="gramStart"/>
      <w:r>
        <w:rPr>
          <w:rFonts w:asciiTheme="majorHAnsi" w:hAnsiTheme="majorHAnsi" w:cstheme="majorHAnsi"/>
          <w:sz w:val="24"/>
          <w:szCs w:val="24"/>
          <w:lang w:val="en-US"/>
        </w:rPr>
        <w:t>depending</w:t>
      </w:r>
      <w:proofErr w:type="gramEnd"/>
      <w:r>
        <w:rPr>
          <w:rFonts w:asciiTheme="majorHAnsi" w:hAnsiTheme="majorHAnsi" w:cstheme="majorHAnsi"/>
          <w:sz w:val="24"/>
          <w:szCs w:val="24"/>
          <w:lang w:val="en-US"/>
        </w:rPr>
        <w:t xml:space="preserve"> the season.</w:t>
      </w:r>
    </w:p>
    <w:p w14:paraId="3D5918A7" w14:textId="77777777" w:rsidR="00BE371B" w:rsidRDefault="00BE371B" w:rsidP="00933714">
      <w:pPr>
        <w:jc w:val="both"/>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2462"/>
        <w:gridCol w:w="2304"/>
        <w:gridCol w:w="2636"/>
        <w:gridCol w:w="2795"/>
      </w:tblGrid>
      <w:tr w:rsidR="00B160F5" w14:paraId="492A06B3" w14:textId="77777777" w:rsidTr="00B160F5">
        <w:tc>
          <w:tcPr>
            <w:tcW w:w="2462" w:type="dxa"/>
          </w:tcPr>
          <w:p w14:paraId="2307138C" w14:textId="667D4F30" w:rsidR="00B160F5" w:rsidRPr="00933714" w:rsidRDefault="00B160F5" w:rsidP="00933714">
            <w:pPr>
              <w:jc w:val="both"/>
              <w:rPr>
                <w:rFonts w:asciiTheme="majorHAnsi" w:hAnsiTheme="majorHAnsi" w:cstheme="majorHAnsi"/>
                <w:b/>
                <w:bCs/>
                <w:sz w:val="24"/>
                <w:szCs w:val="24"/>
                <w:lang w:val="en-US"/>
              </w:rPr>
            </w:pPr>
            <w:r w:rsidRPr="00933714">
              <w:rPr>
                <w:rFonts w:asciiTheme="majorHAnsi" w:hAnsiTheme="majorHAnsi" w:cstheme="majorHAnsi"/>
                <w:b/>
                <w:bCs/>
                <w:sz w:val="24"/>
                <w:szCs w:val="24"/>
                <w:lang w:val="en-US"/>
              </w:rPr>
              <w:t>Year Turn</w:t>
            </w:r>
          </w:p>
        </w:tc>
        <w:tc>
          <w:tcPr>
            <w:tcW w:w="2304" w:type="dxa"/>
          </w:tcPr>
          <w:p w14:paraId="3C67978D" w14:textId="6019D743" w:rsidR="00B160F5" w:rsidRPr="00933714" w:rsidRDefault="00B160F5"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Month </w:t>
            </w:r>
            <w:r w:rsidR="007D0EA0">
              <w:rPr>
                <w:rFonts w:asciiTheme="majorHAnsi" w:hAnsiTheme="majorHAnsi" w:cstheme="majorHAnsi"/>
                <w:b/>
                <w:bCs/>
                <w:sz w:val="24"/>
                <w:szCs w:val="24"/>
                <w:lang w:val="en-US"/>
              </w:rPr>
              <w:t>/ Game Turn</w:t>
            </w:r>
          </w:p>
        </w:tc>
        <w:tc>
          <w:tcPr>
            <w:tcW w:w="2636" w:type="dxa"/>
          </w:tcPr>
          <w:p w14:paraId="6185A225" w14:textId="3FAB3214" w:rsidR="00B160F5" w:rsidRPr="00933714" w:rsidRDefault="007D0EA0"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Season</w:t>
            </w:r>
          </w:p>
        </w:tc>
        <w:tc>
          <w:tcPr>
            <w:tcW w:w="2795" w:type="dxa"/>
          </w:tcPr>
          <w:p w14:paraId="5EAA5FCC" w14:textId="74BEC6B7" w:rsidR="00B160F5" w:rsidRPr="00933714" w:rsidRDefault="007D0EA0"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Phases</w:t>
            </w:r>
          </w:p>
        </w:tc>
      </w:tr>
      <w:tr w:rsidR="001758AB" w14:paraId="040DE34A" w14:textId="77777777" w:rsidTr="00B160F5">
        <w:tc>
          <w:tcPr>
            <w:tcW w:w="2462" w:type="dxa"/>
            <w:vMerge w:val="restart"/>
          </w:tcPr>
          <w:p w14:paraId="3FF66E91" w14:textId="4C313B7F"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Year</w:t>
            </w:r>
          </w:p>
        </w:tc>
        <w:tc>
          <w:tcPr>
            <w:tcW w:w="2304" w:type="dxa"/>
          </w:tcPr>
          <w:p w14:paraId="0F01BD73" w14:textId="711F11C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February</w:t>
            </w:r>
          </w:p>
        </w:tc>
        <w:tc>
          <w:tcPr>
            <w:tcW w:w="2636" w:type="dxa"/>
            <w:vMerge w:val="restart"/>
          </w:tcPr>
          <w:p w14:paraId="6BFC7F20" w14:textId="56165F6C"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Spring Season</w:t>
            </w:r>
          </w:p>
        </w:tc>
        <w:tc>
          <w:tcPr>
            <w:tcW w:w="2795" w:type="dxa"/>
            <w:vMerge w:val="restart"/>
          </w:tcPr>
          <w:p w14:paraId="34AD4705"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Recruitment,</w:t>
            </w:r>
          </w:p>
          <w:p w14:paraId="1979ABF8"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Reduced Movement,</w:t>
            </w:r>
          </w:p>
          <w:p w14:paraId="50A5CF48" w14:textId="1C8B7446"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Construction</w:t>
            </w:r>
          </w:p>
        </w:tc>
      </w:tr>
      <w:tr w:rsidR="001758AB" w14:paraId="6B48CEC1" w14:textId="77777777" w:rsidTr="00B160F5">
        <w:tc>
          <w:tcPr>
            <w:tcW w:w="2462" w:type="dxa"/>
            <w:vMerge/>
          </w:tcPr>
          <w:p w14:paraId="18D22D65" w14:textId="77777777" w:rsidR="001758AB" w:rsidRDefault="001758AB" w:rsidP="00933714">
            <w:pPr>
              <w:jc w:val="both"/>
              <w:rPr>
                <w:rFonts w:asciiTheme="majorHAnsi" w:hAnsiTheme="majorHAnsi" w:cstheme="majorHAnsi"/>
                <w:sz w:val="24"/>
                <w:szCs w:val="24"/>
                <w:lang w:val="en-US"/>
              </w:rPr>
            </w:pPr>
          </w:p>
        </w:tc>
        <w:tc>
          <w:tcPr>
            <w:tcW w:w="2304" w:type="dxa"/>
          </w:tcPr>
          <w:p w14:paraId="7B64FB20" w14:textId="5E9F83AD"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March</w:t>
            </w:r>
          </w:p>
        </w:tc>
        <w:tc>
          <w:tcPr>
            <w:tcW w:w="2636" w:type="dxa"/>
            <w:vMerge/>
          </w:tcPr>
          <w:p w14:paraId="52244246" w14:textId="50CD9F4C" w:rsidR="001758AB" w:rsidRDefault="001758AB" w:rsidP="00933714">
            <w:pPr>
              <w:jc w:val="both"/>
              <w:rPr>
                <w:rFonts w:asciiTheme="majorHAnsi" w:hAnsiTheme="majorHAnsi" w:cstheme="majorHAnsi"/>
                <w:sz w:val="24"/>
                <w:szCs w:val="24"/>
                <w:lang w:val="en-US"/>
              </w:rPr>
            </w:pPr>
          </w:p>
        </w:tc>
        <w:tc>
          <w:tcPr>
            <w:tcW w:w="2795" w:type="dxa"/>
            <w:vMerge/>
          </w:tcPr>
          <w:p w14:paraId="540F5550" w14:textId="70E44E12" w:rsidR="001758AB" w:rsidRDefault="001758AB" w:rsidP="00933714">
            <w:pPr>
              <w:jc w:val="both"/>
              <w:rPr>
                <w:rFonts w:asciiTheme="majorHAnsi" w:hAnsiTheme="majorHAnsi" w:cstheme="majorHAnsi"/>
                <w:sz w:val="24"/>
                <w:szCs w:val="24"/>
                <w:lang w:val="en-US"/>
              </w:rPr>
            </w:pPr>
          </w:p>
        </w:tc>
      </w:tr>
      <w:tr w:rsidR="001758AB" w14:paraId="403AD4D0" w14:textId="77777777" w:rsidTr="00B160F5">
        <w:tc>
          <w:tcPr>
            <w:tcW w:w="2462" w:type="dxa"/>
            <w:vMerge/>
          </w:tcPr>
          <w:p w14:paraId="64F764B8" w14:textId="77777777" w:rsidR="001758AB" w:rsidRDefault="001758AB" w:rsidP="00933714">
            <w:pPr>
              <w:jc w:val="both"/>
              <w:rPr>
                <w:rFonts w:asciiTheme="majorHAnsi" w:hAnsiTheme="majorHAnsi" w:cstheme="majorHAnsi"/>
                <w:sz w:val="24"/>
                <w:szCs w:val="24"/>
                <w:lang w:val="en-US"/>
              </w:rPr>
            </w:pPr>
          </w:p>
        </w:tc>
        <w:tc>
          <w:tcPr>
            <w:tcW w:w="2304" w:type="dxa"/>
          </w:tcPr>
          <w:p w14:paraId="48BC7001" w14:textId="2A57B3D1"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April</w:t>
            </w:r>
          </w:p>
        </w:tc>
        <w:tc>
          <w:tcPr>
            <w:tcW w:w="2636" w:type="dxa"/>
            <w:vMerge/>
          </w:tcPr>
          <w:p w14:paraId="01DFE088" w14:textId="6C02F6A1" w:rsidR="001758AB" w:rsidRDefault="001758AB" w:rsidP="00933714">
            <w:pPr>
              <w:jc w:val="both"/>
              <w:rPr>
                <w:rFonts w:asciiTheme="majorHAnsi" w:hAnsiTheme="majorHAnsi" w:cstheme="majorHAnsi"/>
                <w:sz w:val="24"/>
                <w:szCs w:val="24"/>
                <w:lang w:val="en-US"/>
              </w:rPr>
            </w:pPr>
          </w:p>
        </w:tc>
        <w:tc>
          <w:tcPr>
            <w:tcW w:w="2795" w:type="dxa"/>
            <w:vMerge/>
          </w:tcPr>
          <w:p w14:paraId="04B57449" w14:textId="0193E96D" w:rsidR="001758AB" w:rsidRDefault="001758AB" w:rsidP="00933714">
            <w:pPr>
              <w:jc w:val="both"/>
              <w:rPr>
                <w:rFonts w:asciiTheme="majorHAnsi" w:hAnsiTheme="majorHAnsi" w:cstheme="majorHAnsi"/>
                <w:sz w:val="24"/>
                <w:szCs w:val="24"/>
                <w:lang w:val="en-US"/>
              </w:rPr>
            </w:pPr>
          </w:p>
        </w:tc>
      </w:tr>
      <w:tr w:rsidR="001758AB" w14:paraId="078B6667" w14:textId="77777777" w:rsidTr="00B160F5">
        <w:tc>
          <w:tcPr>
            <w:tcW w:w="2462" w:type="dxa"/>
            <w:vMerge/>
          </w:tcPr>
          <w:p w14:paraId="23D5311A" w14:textId="77777777" w:rsidR="001758AB" w:rsidRDefault="001758AB" w:rsidP="00933714">
            <w:pPr>
              <w:jc w:val="both"/>
              <w:rPr>
                <w:rFonts w:asciiTheme="majorHAnsi" w:hAnsiTheme="majorHAnsi" w:cstheme="majorHAnsi"/>
                <w:sz w:val="24"/>
                <w:szCs w:val="24"/>
                <w:lang w:val="en-US"/>
              </w:rPr>
            </w:pPr>
          </w:p>
        </w:tc>
        <w:tc>
          <w:tcPr>
            <w:tcW w:w="2304" w:type="dxa"/>
          </w:tcPr>
          <w:p w14:paraId="28858026" w14:textId="3C0447EC"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May</w:t>
            </w:r>
          </w:p>
        </w:tc>
        <w:tc>
          <w:tcPr>
            <w:tcW w:w="2636" w:type="dxa"/>
            <w:vMerge w:val="restart"/>
          </w:tcPr>
          <w:p w14:paraId="44C97428" w14:textId="453731D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Campaign Season</w:t>
            </w:r>
          </w:p>
        </w:tc>
        <w:tc>
          <w:tcPr>
            <w:tcW w:w="2795" w:type="dxa"/>
            <w:vMerge w:val="restart"/>
          </w:tcPr>
          <w:p w14:paraId="43426873"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Movement,</w:t>
            </w:r>
          </w:p>
          <w:p w14:paraId="7F7A07D5" w14:textId="1A0340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Construction</w:t>
            </w:r>
          </w:p>
        </w:tc>
      </w:tr>
      <w:tr w:rsidR="001758AB" w14:paraId="0BCC467D" w14:textId="77777777" w:rsidTr="00B160F5">
        <w:tc>
          <w:tcPr>
            <w:tcW w:w="2462" w:type="dxa"/>
            <w:vMerge/>
          </w:tcPr>
          <w:p w14:paraId="06594780" w14:textId="77777777" w:rsidR="001758AB" w:rsidRDefault="001758AB" w:rsidP="00933714">
            <w:pPr>
              <w:jc w:val="both"/>
              <w:rPr>
                <w:rFonts w:asciiTheme="majorHAnsi" w:hAnsiTheme="majorHAnsi" w:cstheme="majorHAnsi"/>
                <w:sz w:val="24"/>
                <w:szCs w:val="24"/>
                <w:lang w:val="en-US"/>
              </w:rPr>
            </w:pPr>
          </w:p>
        </w:tc>
        <w:tc>
          <w:tcPr>
            <w:tcW w:w="2304" w:type="dxa"/>
          </w:tcPr>
          <w:p w14:paraId="0FF86E79" w14:textId="0DE089AB"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June</w:t>
            </w:r>
          </w:p>
        </w:tc>
        <w:tc>
          <w:tcPr>
            <w:tcW w:w="2636" w:type="dxa"/>
            <w:vMerge/>
          </w:tcPr>
          <w:p w14:paraId="2A189E5E" w14:textId="2491FF36" w:rsidR="001758AB" w:rsidRDefault="001758AB" w:rsidP="00933714">
            <w:pPr>
              <w:jc w:val="both"/>
              <w:rPr>
                <w:rFonts w:asciiTheme="majorHAnsi" w:hAnsiTheme="majorHAnsi" w:cstheme="majorHAnsi"/>
                <w:sz w:val="24"/>
                <w:szCs w:val="24"/>
                <w:lang w:val="en-US"/>
              </w:rPr>
            </w:pPr>
          </w:p>
        </w:tc>
        <w:tc>
          <w:tcPr>
            <w:tcW w:w="2795" w:type="dxa"/>
            <w:vMerge/>
          </w:tcPr>
          <w:p w14:paraId="0D803DB7" w14:textId="5F9CAC34" w:rsidR="001758AB" w:rsidRDefault="001758AB" w:rsidP="00933714">
            <w:pPr>
              <w:jc w:val="both"/>
              <w:rPr>
                <w:rFonts w:asciiTheme="majorHAnsi" w:hAnsiTheme="majorHAnsi" w:cstheme="majorHAnsi"/>
                <w:sz w:val="24"/>
                <w:szCs w:val="24"/>
                <w:lang w:val="en-US"/>
              </w:rPr>
            </w:pPr>
          </w:p>
        </w:tc>
      </w:tr>
      <w:tr w:rsidR="001758AB" w14:paraId="69FCCA3E" w14:textId="77777777" w:rsidTr="00B160F5">
        <w:tc>
          <w:tcPr>
            <w:tcW w:w="2462" w:type="dxa"/>
            <w:vMerge/>
          </w:tcPr>
          <w:p w14:paraId="29DAAE9E" w14:textId="77777777" w:rsidR="001758AB" w:rsidRDefault="001758AB" w:rsidP="00933714">
            <w:pPr>
              <w:jc w:val="both"/>
              <w:rPr>
                <w:rFonts w:asciiTheme="majorHAnsi" w:hAnsiTheme="majorHAnsi" w:cstheme="majorHAnsi"/>
                <w:sz w:val="24"/>
                <w:szCs w:val="24"/>
                <w:lang w:val="en-US"/>
              </w:rPr>
            </w:pPr>
          </w:p>
        </w:tc>
        <w:tc>
          <w:tcPr>
            <w:tcW w:w="2304" w:type="dxa"/>
          </w:tcPr>
          <w:p w14:paraId="0C72C72D" w14:textId="6511E134"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July</w:t>
            </w:r>
          </w:p>
        </w:tc>
        <w:tc>
          <w:tcPr>
            <w:tcW w:w="2636" w:type="dxa"/>
            <w:vMerge/>
          </w:tcPr>
          <w:p w14:paraId="4569ABC7" w14:textId="48B2BFBE" w:rsidR="001758AB" w:rsidRDefault="001758AB" w:rsidP="00933714">
            <w:pPr>
              <w:jc w:val="both"/>
              <w:rPr>
                <w:rFonts w:asciiTheme="majorHAnsi" w:hAnsiTheme="majorHAnsi" w:cstheme="majorHAnsi"/>
                <w:sz w:val="24"/>
                <w:szCs w:val="24"/>
                <w:lang w:val="en-US"/>
              </w:rPr>
            </w:pPr>
          </w:p>
        </w:tc>
        <w:tc>
          <w:tcPr>
            <w:tcW w:w="2795" w:type="dxa"/>
            <w:vMerge/>
          </w:tcPr>
          <w:p w14:paraId="01EFDCF8" w14:textId="18873EEE" w:rsidR="001758AB" w:rsidRDefault="001758AB" w:rsidP="00933714">
            <w:pPr>
              <w:jc w:val="both"/>
              <w:rPr>
                <w:rFonts w:asciiTheme="majorHAnsi" w:hAnsiTheme="majorHAnsi" w:cstheme="majorHAnsi"/>
                <w:sz w:val="24"/>
                <w:szCs w:val="24"/>
                <w:lang w:val="en-US"/>
              </w:rPr>
            </w:pPr>
          </w:p>
        </w:tc>
      </w:tr>
      <w:tr w:rsidR="001758AB" w14:paraId="32825F43" w14:textId="77777777" w:rsidTr="00B160F5">
        <w:tc>
          <w:tcPr>
            <w:tcW w:w="2462" w:type="dxa"/>
            <w:vMerge/>
          </w:tcPr>
          <w:p w14:paraId="02272BA7" w14:textId="77777777" w:rsidR="001758AB" w:rsidRDefault="001758AB" w:rsidP="00933714">
            <w:pPr>
              <w:jc w:val="both"/>
              <w:rPr>
                <w:rFonts w:asciiTheme="majorHAnsi" w:hAnsiTheme="majorHAnsi" w:cstheme="majorHAnsi"/>
                <w:sz w:val="24"/>
                <w:szCs w:val="24"/>
                <w:lang w:val="en-US"/>
              </w:rPr>
            </w:pPr>
          </w:p>
        </w:tc>
        <w:tc>
          <w:tcPr>
            <w:tcW w:w="2304" w:type="dxa"/>
          </w:tcPr>
          <w:p w14:paraId="4E960D23" w14:textId="4D713C7F"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August</w:t>
            </w:r>
          </w:p>
        </w:tc>
        <w:tc>
          <w:tcPr>
            <w:tcW w:w="2636" w:type="dxa"/>
            <w:vMerge/>
          </w:tcPr>
          <w:p w14:paraId="33C25194" w14:textId="2A4FB316" w:rsidR="001758AB" w:rsidRDefault="001758AB" w:rsidP="00933714">
            <w:pPr>
              <w:jc w:val="both"/>
              <w:rPr>
                <w:rFonts w:asciiTheme="majorHAnsi" w:hAnsiTheme="majorHAnsi" w:cstheme="majorHAnsi"/>
                <w:sz w:val="24"/>
                <w:szCs w:val="24"/>
                <w:lang w:val="en-US"/>
              </w:rPr>
            </w:pPr>
          </w:p>
        </w:tc>
        <w:tc>
          <w:tcPr>
            <w:tcW w:w="2795" w:type="dxa"/>
            <w:vMerge/>
          </w:tcPr>
          <w:p w14:paraId="40C0762C" w14:textId="1785E37D" w:rsidR="001758AB" w:rsidRDefault="001758AB" w:rsidP="00933714">
            <w:pPr>
              <w:jc w:val="both"/>
              <w:rPr>
                <w:rFonts w:asciiTheme="majorHAnsi" w:hAnsiTheme="majorHAnsi" w:cstheme="majorHAnsi"/>
                <w:sz w:val="24"/>
                <w:szCs w:val="24"/>
                <w:lang w:val="en-US"/>
              </w:rPr>
            </w:pPr>
          </w:p>
        </w:tc>
      </w:tr>
      <w:tr w:rsidR="001758AB" w14:paraId="3EA666C4" w14:textId="77777777" w:rsidTr="00B160F5">
        <w:tc>
          <w:tcPr>
            <w:tcW w:w="2462" w:type="dxa"/>
            <w:vMerge/>
          </w:tcPr>
          <w:p w14:paraId="4C22ACF9" w14:textId="77777777" w:rsidR="001758AB" w:rsidRDefault="001758AB" w:rsidP="00933714">
            <w:pPr>
              <w:jc w:val="both"/>
              <w:rPr>
                <w:rFonts w:asciiTheme="majorHAnsi" w:hAnsiTheme="majorHAnsi" w:cstheme="majorHAnsi"/>
                <w:sz w:val="24"/>
                <w:szCs w:val="24"/>
                <w:lang w:val="en-US"/>
              </w:rPr>
            </w:pPr>
          </w:p>
        </w:tc>
        <w:tc>
          <w:tcPr>
            <w:tcW w:w="2304" w:type="dxa"/>
          </w:tcPr>
          <w:p w14:paraId="4E69095C" w14:textId="445398EE"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September</w:t>
            </w:r>
          </w:p>
        </w:tc>
        <w:tc>
          <w:tcPr>
            <w:tcW w:w="2636" w:type="dxa"/>
            <w:vMerge/>
          </w:tcPr>
          <w:p w14:paraId="6952A625" w14:textId="6D82CFC1" w:rsidR="001758AB" w:rsidRDefault="001758AB" w:rsidP="00933714">
            <w:pPr>
              <w:jc w:val="both"/>
              <w:rPr>
                <w:rFonts w:asciiTheme="majorHAnsi" w:hAnsiTheme="majorHAnsi" w:cstheme="majorHAnsi"/>
                <w:sz w:val="24"/>
                <w:szCs w:val="24"/>
                <w:lang w:val="en-US"/>
              </w:rPr>
            </w:pPr>
          </w:p>
        </w:tc>
        <w:tc>
          <w:tcPr>
            <w:tcW w:w="2795" w:type="dxa"/>
            <w:vMerge/>
          </w:tcPr>
          <w:p w14:paraId="22BCC38B" w14:textId="067500A4" w:rsidR="001758AB" w:rsidRDefault="001758AB" w:rsidP="00933714">
            <w:pPr>
              <w:jc w:val="both"/>
              <w:rPr>
                <w:rFonts w:asciiTheme="majorHAnsi" w:hAnsiTheme="majorHAnsi" w:cstheme="majorHAnsi"/>
                <w:sz w:val="24"/>
                <w:szCs w:val="24"/>
                <w:lang w:val="en-US"/>
              </w:rPr>
            </w:pPr>
          </w:p>
        </w:tc>
      </w:tr>
      <w:tr w:rsidR="001758AB" w14:paraId="30C30ED6" w14:textId="77777777" w:rsidTr="00B160F5">
        <w:tc>
          <w:tcPr>
            <w:tcW w:w="2462" w:type="dxa"/>
            <w:vMerge/>
          </w:tcPr>
          <w:p w14:paraId="1B55855C" w14:textId="77777777" w:rsidR="001758AB" w:rsidRDefault="001758AB" w:rsidP="00933714">
            <w:pPr>
              <w:jc w:val="both"/>
              <w:rPr>
                <w:rFonts w:asciiTheme="majorHAnsi" w:hAnsiTheme="majorHAnsi" w:cstheme="majorHAnsi"/>
                <w:sz w:val="24"/>
                <w:szCs w:val="24"/>
                <w:lang w:val="en-US"/>
              </w:rPr>
            </w:pPr>
          </w:p>
        </w:tc>
        <w:tc>
          <w:tcPr>
            <w:tcW w:w="2304" w:type="dxa"/>
          </w:tcPr>
          <w:p w14:paraId="3E5A7E40" w14:textId="2255290B"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October</w:t>
            </w:r>
          </w:p>
        </w:tc>
        <w:tc>
          <w:tcPr>
            <w:tcW w:w="2636" w:type="dxa"/>
            <w:vMerge/>
          </w:tcPr>
          <w:p w14:paraId="3AE9EBCB" w14:textId="2E98FE24" w:rsidR="001758AB" w:rsidRDefault="001758AB" w:rsidP="00933714">
            <w:pPr>
              <w:jc w:val="both"/>
              <w:rPr>
                <w:rFonts w:asciiTheme="majorHAnsi" w:hAnsiTheme="majorHAnsi" w:cstheme="majorHAnsi"/>
                <w:sz w:val="24"/>
                <w:szCs w:val="24"/>
                <w:lang w:val="en-US"/>
              </w:rPr>
            </w:pPr>
          </w:p>
        </w:tc>
        <w:tc>
          <w:tcPr>
            <w:tcW w:w="2795" w:type="dxa"/>
            <w:vMerge/>
          </w:tcPr>
          <w:p w14:paraId="3B07AEA0" w14:textId="51A638F7" w:rsidR="001758AB" w:rsidRDefault="001758AB" w:rsidP="00933714">
            <w:pPr>
              <w:jc w:val="both"/>
              <w:rPr>
                <w:rFonts w:asciiTheme="majorHAnsi" w:hAnsiTheme="majorHAnsi" w:cstheme="majorHAnsi"/>
                <w:sz w:val="24"/>
                <w:szCs w:val="24"/>
                <w:lang w:val="en-US"/>
              </w:rPr>
            </w:pPr>
          </w:p>
        </w:tc>
      </w:tr>
      <w:tr w:rsidR="00B160F5" w14:paraId="669CA9D7" w14:textId="77777777" w:rsidTr="00B160F5">
        <w:tc>
          <w:tcPr>
            <w:tcW w:w="2462" w:type="dxa"/>
            <w:vMerge/>
          </w:tcPr>
          <w:p w14:paraId="09E41FD0" w14:textId="77777777" w:rsidR="00B160F5" w:rsidRDefault="00B160F5" w:rsidP="00933714">
            <w:pPr>
              <w:jc w:val="both"/>
              <w:rPr>
                <w:rFonts w:asciiTheme="majorHAnsi" w:hAnsiTheme="majorHAnsi" w:cstheme="majorHAnsi"/>
                <w:sz w:val="24"/>
                <w:szCs w:val="24"/>
                <w:lang w:val="en-US"/>
              </w:rPr>
            </w:pPr>
          </w:p>
        </w:tc>
        <w:tc>
          <w:tcPr>
            <w:tcW w:w="2304" w:type="dxa"/>
          </w:tcPr>
          <w:p w14:paraId="0AE2981F" w14:textId="4117068F" w:rsidR="00B160F5" w:rsidRDefault="007D0EA0" w:rsidP="007D0EA0">
            <w:pPr>
              <w:rPr>
                <w:rFonts w:asciiTheme="majorHAnsi" w:hAnsiTheme="majorHAnsi" w:cstheme="majorHAnsi"/>
                <w:sz w:val="24"/>
                <w:szCs w:val="24"/>
                <w:lang w:val="en-US"/>
              </w:rPr>
            </w:pPr>
            <w:r>
              <w:rPr>
                <w:rFonts w:asciiTheme="majorHAnsi" w:hAnsiTheme="majorHAnsi" w:cstheme="majorHAnsi"/>
                <w:sz w:val="24"/>
                <w:szCs w:val="24"/>
                <w:lang w:val="en-US"/>
              </w:rPr>
              <w:t>Winter</w:t>
            </w:r>
          </w:p>
        </w:tc>
        <w:tc>
          <w:tcPr>
            <w:tcW w:w="2636" w:type="dxa"/>
          </w:tcPr>
          <w:p w14:paraId="0FA5305A" w14:textId="0EEB038D" w:rsidR="00B160F5" w:rsidRDefault="00B160F5"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Winter </w:t>
            </w:r>
            <w:r w:rsidR="007D0EA0">
              <w:rPr>
                <w:rFonts w:asciiTheme="majorHAnsi" w:hAnsiTheme="majorHAnsi" w:cstheme="majorHAnsi"/>
                <w:sz w:val="24"/>
                <w:szCs w:val="24"/>
                <w:lang w:val="en-US"/>
              </w:rPr>
              <w:t>Season</w:t>
            </w:r>
          </w:p>
        </w:tc>
        <w:tc>
          <w:tcPr>
            <w:tcW w:w="2795" w:type="dxa"/>
          </w:tcPr>
          <w:p w14:paraId="5BAE3D15" w14:textId="3353F8D3" w:rsidR="00B160F5" w:rsidRDefault="001758AB" w:rsidP="00933714">
            <w:pPr>
              <w:rPr>
                <w:rFonts w:asciiTheme="majorHAnsi" w:hAnsiTheme="majorHAnsi" w:cstheme="majorHAnsi"/>
                <w:sz w:val="24"/>
                <w:szCs w:val="24"/>
                <w:lang w:val="en-US"/>
              </w:rPr>
            </w:pPr>
            <w:r>
              <w:rPr>
                <w:rFonts w:asciiTheme="majorHAnsi" w:hAnsiTheme="majorHAnsi" w:cstheme="majorHAnsi"/>
                <w:sz w:val="24"/>
                <w:szCs w:val="24"/>
                <w:lang w:val="en-US"/>
              </w:rPr>
              <w:t>Victory</w:t>
            </w:r>
            <w:r w:rsidR="00B160F5">
              <w:rPr>
                <w:rFonts w:asciiTheme="majorHAnsi" w:hAnsiTheme="majorHAnsi" w:cstheme="majorHAnsi"/>
                <w:sz w:val="24"/>
                <w:szCs w:val="24"/>
                <w:lang w:val="en-US"/>
              </w:rPr>
              <w:t>, Winter Quarters</w:t>
            </w:r>
            <w:r>
              <w:rPr>
                <w:rFonts w:asciiTheme="majorHAnsi" w:hAnsiTheme="majorHAnsi" w:cstheme="majorHAnsi"/>
                <w:sz w:val="24"/>
                <w:szCs w:val="24"/>
                <w:lang w:val="en-US"/>
              </w:rPr>
              <w:t>,</w:t>
            </w:r>
          </w:p>
          <w:p w14:paraId="459AEF77" w14:textId="29533EC7" w:rsidR="001758AB" w:rsidRDefault="001758AB" w:rsidP="00933714">
            <w:pPr>
              <w:rPr>
                <w:rFonts w:asciiTheme="majorHAnsi" w:hAnsiTheme="majorHAnsi" w:cstheme="majorHAnsi"/>
                <w:sz w:val="24"/>
                <w:szCs w:val="24"/>
                <w:lang w:val="en-US"/>
              </w:rPr>
            </w:pPr>
            <w:proofErr w:type="spellStart"/>
            <w:proofErr w:type="gramStart"/>
            <w:r>
              <w:rPr>
                <w:rFonts w:asciiTheme="majorHAnsi" w:hAnsiTheme="majorHAnsi" w:cstheme="majorHAnsi"/>
                <w:sz w:val="24"/>
                <w:szCs w:val="24"/>
                <w:lang w:val="en-US"/>
              </w:rPr>
              <w:t>Taxes</w:t>
            </w:r>
            <w:r w:rsidR="0055067F">
              <w:rPr>
                <w:rFonts w:asciiTheme="majorHAnsi" w:hAnsiTheme="majorHAnsi" w:cstheme="majorHAnsi"/>
                <w:sz w:val="24"/>
                <w:szCs w:val="24"/>
                <w:lang w:val="en-US"/>
              </w:rPr>
              <w:t>,Supplies</w:t>
            </w:r>
            <w:proofErr w:type="spellEnd"/>
            <w:proofErr w:type="gramEnd"/>
            <w:r>
              <w:rPr>
                <w:rFonts w:asciiTheme="majorHAnsi" w:hAnsiTheme="majorHAnsi" w:cstheme="majorHAnsi"/>
                <w:sz w:val="24"/>
                <w:szCs w:val="24"/>
                <w:lang w:val="en-US"/>
              </w:rPr>
              <w:t>, Construction,</w:t>
            </w:r>
          </w:p>
          <w:p w14:paraId="4F3CB29A" w14:textId="00BF4A88" w:rsidR="001758AB" w:rsidRDefault="001758AB" w:rsidP="00933714">
            <w:pPr>
              <w:rPr>
                <w:rFonts w:asciiTheme="majorHAnsi" w:hAnsiTheme="majorHAnsi" w:cstheme="majorHAnsi"/>
                <w:sz w:val="24"/>
                <w:szCs w:val="24"/>
                <w:lang w:val="en-US"/>
              </w:rPr>
            </w:pPr>
            <w:r>
              <w:rPr>
                <w:rFonts w:asciiTheme="majorHAnsi" w:hAnsiTheme="majorHAnsi" w:cstheme="majorHAnsi"/>
                <w:sz w:val="24"/>
                <w:szCs w:val="24"/>
                <w:lang w:val="en-US"/>
              </w:rPr>
              <w:t>Recruitment</w:t>
            </w:r>
          </w:p>
        </w:tc>
      </w:tr>
    </w:tbl>
    <w:p w14:paraId="3273DFAF" w14:textId="0F5A042E" w:rsidR="00C7267A" w:rsidRDefault="00C843CC" w:rsidP="00FB27CC">
      <w:pPr>
        <w:pStyle w:val="Heading3"/>
      </w:pPr>
      <w:bookmarkStart w:id="7" w:name="_Toc141917611"/>
      <w:r>
        <w:lastRenderedPageBreak/>
        <w:t xml:space="preserve">2.2- </w:t>
      </w:r>
      <w:r w:rsidR="00FB27CC">
        <w:t>Campaign Objectives</w:t>
      </w:r>
      <w:bookmarkEnd w:id="7"/>
    </w:p>
    <w:p w14:paraId="08E5D23B" w14:textId="5F1A1189" w:rsidR="00FB27CC" w:rsidRDefault="00EC73F4" w:rsidP="00933714">
      <w:pPr>
        <w:jc w:val="both"/>
        <w:rPr>
          <w:rFonts w:asciiTheme="majorHAnsi" w:hAnsiTheme="majorHAnsi" w:cstheme="majorHAnsi"/>
          <w:sz w:val="24"/>
          <w:szCs w:val="24"/>
          <w:lang w:val="en-US"/>
        </w:rPr>
      </w:pPr>
      <w:r w:rsidRPr="00EC73F4">
        <w:rPr>
          <w:rFonts w:asciiTheme="majorHAnsi" w:hAnsiTheme="majorHAnsi" w:cstheme="majorHAnsi"/>
          <w:sz w:val="24"/>
          <w:szCs w:val="24"/>
          <w:lang w:val="en-US"/>
        </w:rPr>
        <w:t>Before each campaign it´s necessary t</w:t>
      </w:r>
      <w:r>
        <w:rPr>
          <w:rFonts w:asciiTheme="majorHAnsi" w:hAnsiTheme="majorHAnsi" w:cstheme="majorHAnsi"/>
          <w:sz w:val="24"/>
          <w:szCs w:val="24"/>
          <w:lang w:val="en-US"/>
        </w:rPr>
        <w:t>o define the objectives of this one</w:t>
      </w:r>
      <w:r w:rsidR="00933714">
        <w:rPr>
          <w:rFonts w:asciiTheme="majorHAnsi" w:hAnsiTheme="majorHAnsi" w:cstheme="majorHAnsi"/>
          <w:sz w:val="24"/>
          <w:szCs w:val="24"/>
          <w:lang w:val="en-US"/>
        </w:rPr>
        <w:t>. Could be a number of years (Year Turns</w:t>
      </w:r>
      <w:proofErr w:type="gramStart"/>
      <w:r w:rsidR="00933714">
        <w:rPr>
          <w:rFonts w:asciiTheme="majorHAnsi" w:hAnsiTheme="majorHAnsi" w:cstheme="majorHAnsi"/>
          <w:sz w:val="24"/>
          <w:szCs w:val="24"/>
          <w:lang w:val="en-US"/>
        </w:rPr>
        <w:t>) ,</w:t>
      </w:r>
      <w:proofErr w:type="gramEnd"/>
      <w:r w:rsidR="00933714">
        <w:rPr>
          <w:rFonts w:asciiTheme="majorHAnsi" w:hAnsiTheme="majorHAnsi" w:cstheme="majorHAnsi"/>
          <w:sz w:val="24"/>
          <w:szCs w:val="24"/>
          <w:lang w:val="en-US"/>
        </w:rPr>
        <w:t xml:space="preserve"> a victory points or </w:t>
      </w:r>
      <w:proofErr w:type="spellStart"/>
      <w:r w:rsidR="00933714">
        <w:rPr>
          <w:rFonts w:asciiTheme="majorHAnsi" w:hAnsiTheme="majorHAnsi" w:cstheme="majorHAnsi"/>
          <w:sz w:val="24"/>
          <w:szCs w:val="24"/>
          <w:lang w:val="en-US"/>
        </w:rPr>
        <w:t>a</w:t>
      </w:r>
      <w:proofErr w:type="spellEnd"/>
      <w:r w:rsidR="00933714">
        <w:rPr>
          <w:rFonts w:asciiTheme="majorHAnsi" w:hAnsiTheme="majorHAnsi" w:cstheme="majorHAnsi"/>
          <w:sz w:val="24"/>
          <w:szCs w:val="24"/>
          <w:lang w:val="en-US"/>
        </w:rPr>
        <w:t xml:space="preserve"> agreement (the nation who control that province during 2 years) or a combination of them.</w:t>
      </w:r>
    </w:p>
    <w:p w14:paraId="01310460" w14:textId="77777777" w:rsidR="00933714" w:rsidRDefault="00933714" w:rsidP="00933714">
      <w:pPr>
        <w:jc w:val="both"/>
        <w:rPr>
          <w:rFonts w:asciiTheme="majorHAnsi" w:hAnsiTheme="majorHAnsi" w:cstheme="majorHAnsi"/>
          <w:sz w:val="24"/>
          <w:szCs w:val="24"/>
          <w:lang w:val="en-US"/>
        </w:rPr>
      </w:pPr>
    </w:p>
    <w:p w14:paraId="16183FB0" w14:textId="2D7F7AA7" w:rsidR="00933714" w:rsidRDefault="00933714"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To make things easier a </w:t>
      </w:r>
      <w:proofErr w:type="gramStart"/>
      <w:r>
        <w:rPr>
          <w:rFonts w:asciiTheme="majorHAnsi" w:hAnsiTheme="majorHAnsi" w:cstheme="majorHAnsi"/>
          <w:sz w:val="24"/>
          <w:szCs w:val="24"/>
          <w:lang w:val="en-US"/>
        </w:rPr>
        <w:t>recommendation it´</w:t>
      </w:r>
      <w:proofErr w:type="gramEnd"/>
      <w:r>
        <w:rPr>
          <w:rFonts w:asciiTheme="majorHAnsi" w:hAnsiTheme="majorHAnsi" w:cstheme="majorHAnsi"/>
          <w:sz w:val="24"/>
          <w:szCs w:val="24"/>
          <w:lang w:val="en-US"/>
        </w:rPr>
        <w:t xml:space="preserve">s to start with </w:t>
      </w:r>
      <w:proofErr w:type="spellStart"/>
      <w:proofErr w:type="gramStart"/>
      <w:r>
        <w:rPr>
          <w:rFonts w:asciiTheme="majorHAnsi" w:hAnsiTheme="majorHAnsi" w:cstheme="majorHAnsi"/>
          <w:sz w:val="24"/>
          <w:szCs w:val="24"/>
          <w:lang w:val="en-US"/>
        </w:rPr>
        <w:t>a</w:t>
      </w:r>
      <w:proofErr w:type="spellEnd"/>
      <w:proofErr w:type="gramEnd"/>
      <w:r>
        <w:rPr>
          <w:rFonts w:asciiTheme="majorHAnsi" w:hAnsiTheme="majorHAnsi" w:cstheme="majorHAnsi"/>
          <w:sz w:val="24"/>
          <w:szCs w:val="24"/>
          <w:lang w:val="en-US"/>
        </w:rPr>
        <w:t xml:space="preserve"> agreed number of years (Year Turns) and at the end, record victory points to determine the winner.</w:t>
      </w:r>
    </w:p>
    <w:p w14:paraId="2090E4BB" w14:textId="77777777" w:rsidR="007D0EA0" w:rsidRDefault="007D0EA0" w:rsidP="00933714">
      <w:pPr>
        <w:jc w:val="both"/>
        <w:rPr>
          <w:rFonts w:asciiTheme="majorHAnsi" w:hAnsiTheme="majorHAnsi" w:cstheme="majorHAnsi"/>
          <w:sz w:val="24"/>
          <w:szCs w:val="24"/>
          <w:lang w:val="en-US"/>
        </w:rPr>
      </w:pPr>
    </w:p>
    <w:p w14:paraId="40416B2D" w14:textId="4BE634A8" w:rsidR="002B0BEF" w:rsidRDefault="00C843CC" w:rsidP="00115B17">
      <w:pPr>
        <w:pStyle w:val="Heading3"/>
      </w:pPr>
      <w:bookmarkStart w:id="8" w:name="_Toc141917612"/>
      <w:r>
        <w:t xml:space="preserve">2.3- </w:t>
      </w:r>
      <w:r w:rsidR="002B0BEF">
        <w:t>Units</w:t>
      </w:r>
      <w:bookmarkEnd w:id="8"/>
      <w:r w:rsidR="002B0BEF">
        <w:t xml:space="preserve"> </w:t>
      </w:r>
    </w:p>
    <w:p w14:paraId="4222BE4D" w14:textId="7F6175E4" w:rsidR="002B0BEF" w:rsidRDefault="00526FAA" w:rsidP="002B0BEF">
      <w:pPr>
        <w:pStyle w:val="Heading4"/>
      </w:pPr>
      <w:r>
        <w:t xml:space="preserve">2.3.1- </w:t>
      </w:r>
      <w:r w:rsidR="002B0BEF">
        <w:t>Army Units</w:t>
      </w:r>
    </w:p>
    <w:p w14:paraId="0377B1E7" w14:textId="77777777" w:rsidR="00C843CC" w:rsidRPr="002B0BEF" w:rsidRDefault="00C843CC" w:rsidP="002B0BEF">
      <w:pPr>
        <w:rPr>
          <w:lang w:val="en-US"/>
        </w:rPr>
      </w:pPr>
    </w:p>
    <w:tbl>
      <w:tblPr>
        <w:tblStyle w:val="TableGrid"/>
        <w:tblW w:w="0" w:type="auto"/>
        <w:tblLook w:val="04A0" w:firstRow="1" w:lastRow="0" w:firstColumn="1" w:lastColumn="0" w:noHBand="0" w:noVBand="1"/>
      </w:tblPr>
      <w:tblGrid>
        <w:gridCol w:w="3399"/>
        <w:gridCol w:w="2125"/>
        <w:gridCol w:w="1557"/>
      </w:tblGrid>
      <w:tr w:rsidR="0055067F" w14:paraId="76888163" w14:textId="77777777" w:rsidTr="0055067F">
        <w:tc>
          <w:tcPr>
            <w:tcW w:w="3399" w:type="dxa"/>
          </w:tcPr>
          <w:p w14:paraId="381DC78C" w14:textId="77777777" w:rsidR="0055067F" w:rsidRPr="00D24EF7" w:rsidRDefault="0055067F" w:rsidP="00EA669C">
            <w:pPr>
              <w:jc w:val="center"/>
              <w:rPr>
                <w:b/>
                <w:bCs/>
                <w:lang w:val="en-US"/>
              </w:rPr>
            </w:pPr>
            <w:r w:rsidRPr="00D24EF7">
              <w:rPr>
                <w:b/>
                <w:bCs/>
                <w:lang w:val="en-US"/>
              </w:rPr>
              <w:t>Unit</w:t>
            </w:r>
          </w:p>
        </w:tc>
        <w:tc>
          <w:tcPr>
            <w:tcW w:w="2125" w:type="dxa"/>
          </w:tcPr>
          <w:p w14:paraId="52BD415B" w14:textId="47CAC4E0" w:rsidR="0055067F" w:rsidRDefault="0055067F" w:rsidP="00EA669C">
            <w:pPr>
              <w:jc w:val="center"/>
              <w:rPr>
                <w:b/>
                <w:bCs/>
                <w:lang w:val="en-US"/>
              </w:rPr>
            </w:pPr>
            <w:r>
              <w:rPr>
                <w:b/>
                <w:bCs/>
                <w:lang w:val="en-US"/>
              </w:rPr>
              <w:t>Resource Points</w:t>
            </w:r>
          </w:p>
        </w:tc>
        <w:tc>
          <w:tcPr>
            <w:tcW w:w="1557" w:type="dxa"/>
          </w:tcPr>
          <w:p w14:paraId="697D070B" w14:textId="03579A0B" w:rsidR="0055067F" w:rsidRPr="00D24EF7" w:rsidRDefault="0055067F" w:rsidP="00EA669C">
            <w:pPr>
              <w:jc w:val="center"/>
              <w:rPr>
                <w:b/>
                <w:bCs/>
                <w:lang w:val="en-US"/>
              </w:rPr>
            </w:pPr>
            <w:r>
              <w:rPr>
                <w:b/>
                <w:bCs/>
                <w:lang w:val="en-US"/>
              </w:rPr>
              <w:t>Movement</w:t>
            </w:r>
          </w:p>
        </w:tc>
      </w:tr>
      <w:tr w:rsidR="0055067F" w:rsidRPr="00E63629" w14:paraId="1CE9827C" w14:textId="77777777" w:rsidTr="0055067F">
        <w:tc>
          <w:tcPr>
            <w:tcW w:w="3399" w:type="dxa"/>
          </w:tcPr>
          <w:p w14:paraId="6DD89F62"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 xml:space="preserve">Line </w:t>
            </w:r>
            <w:r w:rsidRPr="00E63629">
              <w:rPr>
                <w:rFonts w:asciiTheme="majorHAnsi" w:hAnsiTheme="majorHAnsi" w:cstheme="majorHAnsi"/>
                <w:sz w:val="24"/>
                <w:szCs w:val="24"/>
                <w:lang w:val="en-US"/>
              </w:rPr>
              <w:t xml:space="preserve">Infantry </w:t>
            </w:r>
            <w:r>
              <w:rPr>
                <w:rFonts w:asciiTheme="majorHAnsi" w:hAnsiTheme="majorHAnsi" w:cstheme="majorHAnsi"/>
                <w:sz w:val="24"/>
                <w:szCs w:val="24"/>
                <w:lang w:val="en-US"/>
              </w:rPr>
              <w:t>Brigade</w:t>
            </w:r>
          </w:p>
        </w:tc>
        <w:tc>
          <w:tcPr>
            <w:tcW w:w="2125" w:type="dxa"/>
          </w:tcPr>
          <w:p w14:paraId="12524CA4" w14:textId="31E124C3"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2A676C83" w14:textId="4181241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03167D20" w14:textId="77777777" w:rsidTr="0055067F">
        <w:tc>
          <w:tcPr>
            <w:tcW w:w="3399" w:type="dxa"/>
          </w:tcPr>
          <w:p w14:paraId="453F9029"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Elite Infantry Brigade</w:t>
            </w:r>
          </w:p>
        </w:tc>
        <w:tc>
          <w:tcPr>
            <w:tcW w:w="2125" w:type="dxa"/>
          </w:tcPr>
          <w:p w14:paraId="5B0B08AB" w14:textId="755AD40B"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1557" w:type="dxa"/>
          </w:tcPr>
          <w:p w14:paraId="328A48D1" w14:textId="7A52F196"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419D451B" w14:textId="77777777" w:rsidTr="0055067F">
        <w:tc>
          <w:tcPr>
            <w:tcW w:w="3399" w:type="dxa"/>
          </w:tcPr>
          <w:p w14:paraId="10CAE568"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Light Unit</w:t>
            </w:r>
          </w:p>
        </w:tc>
        <w:tc>
          <w:tcPr>
            <w:tcW w:w="2125" w:type="dxa"/>
          </w:tcPr>
          <w:p w14:paraId="478D6236" w14:textId="254C2602"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52CF83C6" w14:textId="515867A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r>
      <w:tr w:rsidR="0055067F" w:rsidRPr="00E63629" w14:paraId="56EF78C9" w14:textId="77777777" w:rsidTr="0055067F">
        <w:tc>
          <w:tcPr>
            <w:tcW w:w="3399" w:type="dxa"/>
          </w:tcPr>
          <w:p w14:paraId="4970F526"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Light Cavalry</w:t>
            </w:r>
          </w:p>
        </w:tc>
        <w:tc>
          <w:tcPr>
            <w:tcW w:w="2125" w:type="dxa"/>
          </w:tcPr>
          <w:p w14:paraId="39D924D1" w14:textId="7A9D1B2C"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0D799291" w14:textId="15FD84B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r>
      <w:tr w:rsidR="0055067F" w:rsidRPr="00E63629" w14:paraId="481820A3" w14:textId="77777777" w:rsidTr="0055067F">
        <w:tc>
          <w:tcPr>
            <w:tcW w:w="3399" w:type="dxa"/>
          </w:tcPr>
          <w:p w14:paraId="3BF9A2D8"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Heavy Cavalry</w:t>
            </w:r>
          </w:p>
        </w:tc>
        <w:tc>
          <w:tcPr>
            <w:tcW w:w="2125" w:type="dxa"/>
          </w:tcPr>
          <w:p w14:paraId="1DAF2AA4" w14:textId="3885A87A"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1557" w:type="dxa"/>
          </w:tcPr>
          <w:p w14:paraId="72E8FA8D" w14:textId="5A663293"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r>
      <w:tr w:rsidR="0055067F" w:rsidRPr="00E63629" w14:paraId="5BBC3891" w14:textId="77777777" w:rsidTr="0055067F">
        <w:tc>
          <w:tcPr>
            <w:tcW w:w="3399" w:type="dxa"/>
          </w:tcPr>
          <w:p w14:paraId="60A8DECF"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Foot Artillery</w:t>
            </w:r>
          </w:p>
        </w:tc>
        <w:tc>
          <w:tcPr>
            <w:tcW w:w="2125" w:type="dxa"/>
          </w:tcPr>
          <w:p w14:paraId="761276BD" w14:textId="7AE39D9D"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557" w:type="dxa"/>
          </w:tcPr>
          <w:p w14:paraId="4978A3FC" w14:textId="64038502"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6B5C2603" w14:textId="77777777" w:rsidTr="0055067F">
        <w:tc>
          <w:tcPr>
            <w:tcW w:w="3399" w:type="dxa"/>
          </w:tcPr>
          <w:p w14:paraId="5ED30889" w14:textId="77777777"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Heavy Artillery</w:t>
            </w:r>
          </w:p>
        </w:tc>
        <w:tc>
          <w:tcPr>
            <w:tcW w:w="2125" w:type="dxa"/>
          </w:tcPr>
          <w:p w14:paraId="79C2EDFF" w14:textId="01858E56"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60FB6541" w14:textId="3D6228C5"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35675B5E" w14:textId="77777777" w:rsidTr="0055067F">
        <w:tc>
          <w:tcPr>
            <w:tcW w:w="3399" w:type="dxa"/>
          </w:tcPr>
          <w:p w14:paraId="492B2678" w14:textId="77777777"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Horse Artillery</w:t>
            </w:r>
          </w:p>
        </w:tc>
        <w:tc>
          <w:tcPr>
            <w:tcW w:w="2125" w:type="dxa"/>
          </w:tcPr>
          <w:p w14:paraId="6B806C0E" w14:textId="41AADDF8"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176F9A4B" w14:textId="46314713"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r>
      <w:tr w:rsidR="0055067F" w:rsidRPr="00E63629" w14:paraId="5F4B9B3D" w14:textId="77777777" w:rsidTr="0055067F">
        <w:tc>
          <w:tcPr>
            <w:tcW w:w="3399" w:type="dxa"/>
          </w:tcPr>
          <w:p w14:paraId="5928EC08"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HQ</w:t>
            </w:r>
          </w:p>
        </w:tc>
        <w:tc>
          <w:tcPr>
            <w:tcW w:w="2125" w:type="dxa"/>
          </w:tcPr>
          <w:p w14:paraId="7864EF01" w14:textId="37A78D36"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1557" w:type="dxa"/>
          </w:tcPr>
          <w:p w14:paraId="11F3C24E" w14:textId="38BE5238"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w:t>
            </w:r>
          </w:p>
        </w:tc>
      </w:tr>
    </w:tbl>
    <w:p w14:paraId="5E2AD3CA" w14:textId="77777777" w:rsidR="002B0BEF" w:rsidRPr="002B0BEF" w:rsidRDefault="002B0BEF" w:rsidP="00EC73F4">
      <w:pPr>
        <w:pStyle w:val="ListParagraph"/>
        <w:rPr>
          <w:lang w:val="en-US"/>
        </w:rPr>
      </w:pPr>
    </w:p>
    <w:p w14:paraId="667AD757" w14:textId="45FF8CA3" w:rsidR="002B0BEF" w:rsidRDefault="00526FAA" w:rsidP="002B0BEF">
      <w:pPr>
        <w:pStyle w:val="Heading4"/>
      </w:pPr>
      <w:r>
        <w:t xml:space="preserve">2.3.2- </w:t>
      </w:r>
      <w:r w:rsidR="002B0BEF">
        <w:t>Naval Units</w:t>
      </w:r>
    </w:p>
    <w:p w14:paraId="0F16321E" w14:textId="77777777" w:rsidR="00EC73F4" w:rsidRPr="002B0BEF" w:rsidRDefault="00EC73F4" w:rsidP="00EC73F4">
      <w:pPr>
        <w:rPr>
          <w:lang w:val="en-US"/>
        </w:rPr>
      </w:pPr>
    </w:p>
    <w:tbl>
      <w:tblPr>
        <w:tblStyle w:val="TableGrid"/>
        <w:tblW w:w="0" w:type="auto"/>
        <w:tblLook w:val="04A0" w:firstRow="1" w:lastRow="0" w:firstColumn="1" w:lastColumn="0" w:noHBand="0" w:noVBand="1"/>
      </w:tblPr>
      <w:tblGrid>
        <w:gridCol w:w="3399"/>
        <w:gridCol w:w="2125"/>
        <w:gridCol w:w="1984"/>
      </w:tblGrid>
      <w:tr w:rsidR="0055067F" w14:paraId="6EC86E5E" w14:textId="77777777" w:rsidTr="0055067F">
        <w:tc>
          <w:tcPr>
            <w:tcW w:w="3399" w:type="dxa"/>
          </w:tcPr>
          <w:p w14:paraId="618D6F7B" w14:textId="77777777" w:rsidR="0055067F" w:rsidRPr="00D24EF7" w:rsidRDefault="0055067F" w:rsidP="00EA669C">
            <w:pPr>
              <w:jc w:val="center"/>
              <w:rPr>
                <w:b/>
                <w:bCs/>
                <w:lang w:val="en-US"/>
              </w:rPr>
            </w:pPr>
            <w:r w:rsidRPr="00D24EF7">
              <w:rPr>
                <w:b/>
                <w:bCs/>
                <w:lang w:val="en-US"/>
              </w:rPr>
              <w:t>Unit</w:t>
            </w:r>
          </w:p>
        </w:tc>
        <w:tc>
          <w:tcPr>
            <w:tcW w:w="2125" w:type="dxa"/>
          </w:tcPr>
          <w:p w14:paraId="13B9C4A4" w14:textId="26768BF4" w:rsidR="0055067F" w:rsidRDefault="0055067F" w:rsidP="00EA669C">
            <w:pPr>
              <w:jc w:val="center"/>
              <w:rPr>
                <w:b/>
                <w:bCs/>
                <w:lang w:val="en-US"/>
              </w:rPr>
            </w:pPr>
            <w:r>
              <w:rPr>
                <w:b/>
                <w:bCs/>
                <w:lang w:val="en-US"/>
              </w:rPr>
              <w:t>Resource Points</w:t>
            </w:r>
          </w:p>
        </w:tc>
        <w:tc>
          <w:tcPr>
            <w:tcW w:w="1984" w:type="dxa"/>
          </w:tcPr>
          <w:p w14:paraId="09FA9F93" w14:textId="5BB6ED48" w:rsidR="0055067F" w:rsidRPr="00D24EF7" w:rsidRDefault="0055067F" w:rsidP="00EA669C">
            <w:pPr>
              <w:jc w:val="center"/>
              <w:rPr>
                <w:b/>
                <w:bCs/>
                <w:lang w:val="en-US"/>
              </w:rPr>
            </w:pPr>
            <w:r>
              <w:rPr>
                <w:b/>
                <w:bCs/>
                <w:lang w:val="en-US"/>
              </w:rPr>
              <w:t>Sea Movement</w:t>
            </w:r>
          </w:p>
        </w:tc>
      </w:tr>
      <w:tr w:rsidR="0055067F" w:rsidRPr="00E63629" w14:paraId="44307EE5" w14:textId="77777777" w:rsidTr="0055067F">
        <w:tc>
          <w:tcPr>
            <w:tcW w:w="3399" w:type="dxa"/>
          </w:tcPr>
          <w:p w14:paraId="1A3EED2F" w14:textId="41931931"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1</w:t>
            </w:r>
            <w:r w:rsidRPr="00EC73F4">
              <w:rPr>
                <w:rFonts w:asciiTheme="majorHAnsi" w:hAnsiTheme="majorHAnsi" w:cstheme="majorHAnsi"/>
                <w:sz w:val="24"/>
                <w:szCs w:val="24"/>
                <w:vertAlign w:val="superscript"/>
                <w:lang w:val="en-US"/>
              </w:rPr>
              <w:t>st</w:t>
            </w:r>
            <w:r>
              <w:rPr>
                <w:rFonts w:asciiTheme="majorHAnsi" w:hAnsiTheme="majorHAnsi" w:cstheme="majorHAnsi"/>
                <w:sz w:val="24"/>
                <w:szCs w:val="24"/>
                <w:lang w:val="en-US"/>
              </w:rPr>
              <w:t xml:space="preserve"> Rate (N)</w:t>
            </w:r>
          </w:p>
        </w:tc>
        <w:tc>
          <w:tcPr>
            <w:tcW w:w="2125" w:type="dxa"/>
          </w:tcPr>
          <w:p w14:paraId="608164EF"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7B1DE03D" w14:textId="58B9871E" w:rsidR="0055067F" w:rsidRPr="00E63629" w:rsidRDefault="0055067F" w:rsidP="00EA669C">
            <w:pPr>
              <w:jc w:val="center"/>
              <w:rPr>
                <w:rFonts w:asciiTheme="majorHAnsi" w:hAnsiTheme="majorHAnsi" w:cstheme="majorHAnsi"/>
                <w:sz w:val="24"/>
                <w:szCs w:val="24"/>
                <w:lang w:val="en-US"/>
              </w:rPr>
            </w:pPr>
          </w:p>
        </w:tc>
      </w:tr>
      <w:tr w:rsidR="0055067F" w:rsidRPr="00E63629" w14:paraId="72F96E65" w14:textId="77777777" w:rsidTr="0055067F">
        <w:tc>
          <w:tcPr>
            <w:tcW w:w="3399" w:type="dxa"/>
          </w:tcPr>
          <w:p w14:paraId="1380DF0D" w14:textId="2AE073D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2</w:t>
            </w:r>
            <w:r w:rsidRPr="00EC73F4">
              <w:rPr>
                <w:rFonts w:asciiTheme="majorHAnsi" w:hAnsiTheme="majorHAnsi" w:cstheme="majorHAnsi"/>
                <w:sz w:val="24"/>
                <w:szCs w:val="24"/>
                <w:vertAlign w:val="superscript"/>
                <w:lang w:val="en-US"/>
              </w:rPr>
              <w:t>nd</w:t>
            </w:r>
            <w:r>
              <w:rPr>
                <w:rFonts w:asciiTheme="majorHAnsi" w:hAnsiTheme="majorHAnsi" w:cstheme="majorHAnsi"/>
                <w:sz w:val="24"/>
                <w:szCs w:val="24"/>
                <w:lang w:val="en-US"/>
              </w:rPr>
              <w:t xml:space="preserve"> Rate (N)</w:t>
            </w:r>
          </w:p>
        </w:tc>
        <w:tc>
          <w:tcPr>
            <w:tcW w:w="2125" w:type="dxa"/>
          </w:tcPr>
          <w:p w14:paraId="21780385"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1F9B09E" w14:textId="5F0A1943" w:rsidR="0055067F" w:rsidRPr="00E63629" w:rsidRDefault="0055067F" w:rsidP="00EA669C">
            <w:pPr>
              <w:jc w:val="center"/>
              <w:rPr>
                <w:rFonts w:asciiTheme="majorHAnsi" w:hAnsiTheme="majorHAnsi" w:cstheme="majorHAnsi"/>
                <w:sz w:val="24"/>
                <w:szCs w:val="24"/>
                <w:lang w:val="en-US"/>
              </w:rPr>
            </w:pPr>
          </w:p>
        </w:tc>
      </w:tr>
      <w:tr w:rsidR="0055067F" w:rsidRPr="00E63629" w14:paraId="184E3FDE" w14:textId="77777777" w:rsidTr="0055067F">
        <w:tc>
          <w:tcPr>
            <w:tcW w:w="3399" w:type="dxa"/>
          </w:tcPr>
          <w:p w14:paraId="660D0017" w14:textId="7FC8DB30"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3</w:t>
            </w:r>
            <w:r w:rsidRPr="00EC73F4">
              <w:rPr>
                <w:rFonts w:asciiTheme="majorHAnsi" w:hAnsiTheme="majorHAnsi" w:cstheme="majorHAnsi"/>
                <w:sz w:val="24"/>
                <w:szCs w:val="24"/>
                <w:vertAlign w:val="superscript"/>
                <w:lang w:val="en-US"/>
              </w:rPr>
              <w:t>rd</w:t>
            </w:r>
            <w:r>
              <w:rPr>
                <w:rFonts w:asciiTheme="majorHAnsi" w:hAnsiTheme="majorHAnsi" w:cstheme="majorHAnsi"/>
                <w:sz w:val="24"/>
                <w:szCs w:val="24"/>
                <w:lang w:val="en-US"/>
              </w:rPr>
              <w:t xml:space="preserve"> Rate (N)</w:t>
            </w:r>
          </w:p>
        </w:tc>
        <w:tc>
          <w:tcPr>
            <w:tcW w:w="2125" w:type="dxa"/>
          </w:tcPr>
          <w:p w14:paraId="71453CE6"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1BC965AC" w14:textId="142BD98A" w:rsidR="0055067F" w:rsidRPr="00E63629" w:rsidRDefault="0055067F" w:rsidP="00EA669C">
            <w:pPr>
              <w:jc w:val="center"/>
              <w:rPr>
                <w:rFonts w:asciiTheme="majorHAnsi" w:hAnsiTheme="majorHAnsi" w:cstheme="majorHAnsi"/>
                <w:sz w:val="24"/>
                <w:szCs w:val="24"/>
                <w:lang w:val="en-US"/>
              </w:rPr>
            </w:pPr>
          </w:p>
        </w:tc>
      </w:tr>
      <w:tr w:rsidR="0055067F" w:rsidRPr="00E63629" w14:paraId="6A31AAF9" w14:textId="77777777" w:rsidTr="0055067F">
        <w:tc>
          <w:tcPr>
            <w:tcW w:w="3399" w:type="dxa"/>
          </w:tcPr>
          <w:p w14:paraId="0CF4ECF6" w14:textId="578DC9B4"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4</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 (N)</w:t>
            </w:r>
          </w:p>
        </w:tc>
        <w:tc>
          <w:tcPr>
            <w:tcW w:w="2125" w:type="dxa"/>
          </w:tcPr>
          <w:p w14:paraId="57FC5853"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2B334D85" w14:textId="083E457C" w:rsidR="0055067F" w:rsidRPr="00E63629" w:rsidRDefault="0055067F" w:rsidP="00EA669C">
            <w:pPr>
              <w:jc w:val="center"/>
              <w:rPr>
                <w:rFonts w:asciiTheme="majorHAnsi" w:hAnsiTheme="majorHAnsi" w:cstheme="majorHAnsi"/>
                <w:sz w:val="24"/>
                <w:szCs w:val="24"/>
                <w:lang w:val="en-US"/>
              </w:rPr>
            </w:pPr>
          </w:p>
        </w:tc>
      </w:tr>
      <w:tr w:rsidR="0055067F" w:rsidRPr="00E63629" w14:paraId="0BC8855E" w14:textId="77777777" w:rsidTr="0055067F">
        <w:tc>
          <w:tcPr>
            <w:tcW w:w="3399" w:type="dxa"/>
          </w:tcPr>
          <w:p w14:paraId="0E79137D" w14:textId="757FF59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5</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 (N)</w:t>
            </w:r>
          </w:p>
        </w:tc>
        <w:tc>
          <w:tcPr>
            <w:tcW w:w="2125" w:type="dxa"/>
          </w:tcPr>
          <w:p w14:paraId="3DA226D6"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5ED4DA5" w14:textId="06D53D6D" w:rsidR="0055067F" w:rsidRPr="00E63629" w:rsidRDefault="0055067F" w:rsidP="00EA669C">
            <w:pPr>
              <w:jc w:val="center"/>
              <w:rPr>
                <w:rFonts w:asciiTheme="majorHAnsi" w:hAnsiTheme="majorHAnsi" w:cstheme="majorHAnsi"/>
                <w:sz w:val="24"/>
                <w:szCs w:val="24"/>
                <w:lang w:val="en-US"/>
              </w:rPr>
            </w:pPr>
          </w:p>
        </w:tc>
      </w:tr>
      <w:tr w:rsidR="0055067F" w:rsidRPr="00E63629" w14:paraId="6169376E" w14:textId="77777777" w:rsidTr="0055067F">
        <w:tc>
          <w:tcPr>
            <w:tcW w:w="3399" w:type="dxa"/>
          </w:tcPr>
          <w:p w14:paraId="26B11322" w14:textId="48FDEE6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6</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 (N)</w:t>
            </w:r>
          </w:p>
        </w:tc>
        <w:tc>
          <w:tcPr>
            <w:tcW w:w="2125" w:type="dxa"/>
          </w:tcPr>
          <w:p w14:paraId="1710D932"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7237CABA" w14:textId="10B8A7FA" w:rsidR="0055067F" w:rsidRPr="00E63629" w:rsidRDefault="0055067F" w:rsidP="00EA669C">
            <w:pPr>
              <w:jc w:val="center"/>
              <w:rPr>
                <w:rFonts w:asciiTheme="majorHAnsi" w:hAnsiTheme="majorHAnsi" w:cstheme="majorHAnsi"/>
                <w:sz w:val="24"/>
                <w:szCs w:val="24"/>
                <w:lang w:val="en-US"/>
              </w:rPr>
            </w:pPr>
          </w:p>
        </w:tc>
      </w:tr>
      <w:tr w:rsidR="0055067F" w:rsidRPr="00E63629" w14:paraId="64AE014A" w14:textId="77777777" w:rsidTr="0055067F">
        <w:tc>
          <w:tcPr>
            <w:tcW w:w="3399" w:type="dxa"/>
          </w:tcPr>
          <w:p w14:paraId="2D6A304B" w14:textId="266D675B"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War Galleon</w:t>
            </w:r>
          </w:p>
        </w:tc>
        <w:tc>
          <w:tcPr>
            <w:tcW w:w="2125" w:type="dxa"/>
          </w:tcPr>
          <w:p w14:paraId="6586A3DC"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DCB8B5B" w14:textId="7C690F8E" w:rsidR="0055067F" w:rsidRPr="00E63629" w:rsidRDefault="0055067F" w:rsidP="00EA669C">
            <w:pPr>
              <w:jc w:val="center"/>
              <w:rPr>
                <w:rFonts w:asciiTheme="majorHAnsi" w:hAnsiTheme="majorHAnsi" w:cstheme="majorHAnsi"/>
                <w:sz w:val="24"/>
                <w:szCs w:val="24"/>
                <w:lang w:val="en-US"/>
              </w:rPr>
            </w:pPr>
          </w:p>
        </w:tc>
      </w:tr>
      <w:tr w:rsidR="0055067F" w:rsidRPr="00E63629" w14:paraId="53F45A7E" w14:textId="77777777" w:rsidTr="0055067F">
        <w:tc>
          <w:tcPr>
            <w:tcW w:w="3399" w:type="dxa"/>
          </w:tcPr>
          <w:p w14:paraId="0E6765B2" w14:textId="266AEFBE"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Galleon</w:t>
            </w:r>
          </w:p>
        </w:tc>
        <w:tc>
          <w:tcPr>
            <w:tcW w:w="2125" w:type="dxa"/>
          </w:tcPr>
          <w:p w14:paraId="0312A4CF"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2FB5290B" w14:textId="794910B3" w:rsidR="0055067F" w:rsidRPr="00E63629" w:rsidRDefault="0055067F" w:rsidP="00EA669C">
            <w:pPr>
              <w:jc w:val="center"/>
              <w:rPr>
                <w:rFonts w:asciiTheme="majorHAnsi" w:hAnsiTheme="majorHAnsi" w:cstheme="majorHAnsi"/>
                <w:sz w:val="24"/>
                <w:szCs w:val="24"/>
                <w:lang w:val="en-US"/>
              </w:rPr>
            </w:pPr>
          </w:p>
        </w:tc>
      </w:tr>
      <w:tr w:rsidR="0055067F" w:rsidRPr="00E63629" w14:paraId="68FE6608" w14:textId="77777777" w:rsidTr="0055067F">
        <w:tc>
          <w:tcPr>
            <w:tcW w:w="3399" w:type="dxa"/>
          </w:tcPr>
          <w:p w14:paraId="45F927CC" w14:textId="383E79B1"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Merchant Vessel</w:t>
            </w:r>
          </w:p>
        </w:tc>
        <w:tc>
          <w:tcPr>
            <w:tcW w:w="2125" w:type="dxa"/>
          </w:tcPr>
          <w:p w14:paraId="7DC4F4E7"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278A27E" w14:textId="7D493D63" w:rsidR="0055067F" w:rsidRPr="00E63629" w:rsidRDefault="0055067F" w:rsidP="00EA669C">
            <w:pPr>
              <w:jc w:val="center"/>
              <w:rPr>
                <w:rFonts w:asciiTheme="majorHAnsi" w:hAnsiTheme="majorHAnsi" w:cstheme="majorHAnsi"/>
                <w:sz w:val="24"/>
                <w:szCs w:val="24"/>
                <w:lang w:val="en-US"/>
              </w:rPr>
            </w:pPr>
          </w:p>
        </w:tc>
      </w:tr>
      <w:tr w:rsidR="0055067F" w:rsidRPr="00E63629" w14:paraId="673A84EF" w14:textId="77777777" w:rsidTr="0055067F">
        <w:tc>
          <w:tcPr>
            <w:tcW w:w="3399" w:type="dxa"/>
          </w:tcPr>
          <w:p w14:paraId="362BF339" w14:textId="3D2EEC3A"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Indiaman</w:t>
            </w:r>
          </w:p>
        </w:tc>
        <w:tc>
          <w:tcPr>
            <w:tcW w:w="2125" w:type="dxa"/>
          </w:tcPr>
          <w:p w14:paraId="3DBF51DC"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4F1EAF5E" w14:textId="07F42F18" w:rsidR="0055067F" w:rsidRPr="00E63629" w:rsidRDefault="0055067F" w:rsidP="00EA669C">
            <w:pPr>
              <w:jc w:val="center"/>
              <w:rPr>
                <w:rFonts w:asciiTheme="majorHAnsi" w:hAnsiTheme="majorHAnsi" w:cstheme="majorHAnsi"/>
                <w:sz w:val="24"/>
                <w:szCs w:val="24"/>
                <w:lang w:val="en-US"/>
              </w:rPr>
            </w:pPr>
          </w:p>
        </w:tc>
      </w:tr>
      <w:tr w:rsidR="0055067F" w:rsidRPr="00E63629" w14:paraId="0617908A" w14:textId="77777777" w:rsidTr="0055067F">
        <w:tc>
          <w:tcPr>
            <w:tcW w:w="3399" w:type="dxa"/>
          </w:tcPr>
          <w:p w14:paraId="38EE97D0" w14:textId="44C29AC4"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Small Merchant Vessel</w:t>
            </w:r>
          </w:p>
        </w:tc>
        <w:tc>
          <w:tcPr>
            <w:tcW w:w="2125" w:type="dxa"/>
          </w:tcPr>
          <w:p w14:paraId="6DB69497"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3442E9FE" w14:textId="6FB429DA" w:rsidR="0055067F" w:rsidRPr="00E63629" w:rsidRDefault="0055067F" w:rsidP="00EA669C">
            <w:pPr>
              <w:jc w:val="center"/>
              <w:rPr>
                <w:rFonts w:asciiTheme="majorHAnsi" w:hAnsiTheme="majorHAnsi" w:cstheme="majorHAnsi"/>
                <w:sz w:val="24"/>
                <w:szCs w:val="24"/>
                <w:lang w:val="en-US"/>
              </w:rPr>
            </w:pPr>
          </w:p>
        </w:tc>
      </w:tr>
      <w:tr w:rsidR="0055067F" w:rsidRPr="00E63629" w14:paraId="1DF36261" w14:textId="77777777" w:rsidTr="0055067F">
        <w:tc>
          <w:tcPr>
            <w:tcW w:w="3399" w:type="dxa"/>
          </w:tcPr>
          <w:p w14:paraId="1C806C87" w14:textId="0418ADDD"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Ketch</w:t>
            </w:r>
          </w:p>
        </w:tc>
        <w:tc>
          <w:tcPr>
            <w:tcW w:w="2125" w:type="dxa"/>
          </w:tcPr>
          <w:p w14:paraId="1C4B44C9"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5D02A4C" w14:textId="106F6390" w:rsidR="0055067F" w:rsidRPr="00E63629" w:rsidRDefault="0055067F" w:rsidP="00EA669C">
            <w:pPr>
              <w:jc w:val="center"/>
              <w:rPr>
                <w:rFonts w:asciiTheme="majorHAnsi" w:hAnsiTheme="majorHAnsi" w:cstheme="majorHAnsi"/>
                <w:sz w:val="24"/>
                <w:szCs w:val="24"/>
                <w:lang w:val="en-US"/>
              </w:rPr>
            </w:pPr>
          </w:p>
        </w:tc>
      </w:tr>
      <w:tr w:rsidR="0055067F" w:rsidRPr="00E63629" w14:paraId="17A0022D" w14:textId="77777777" w:rsidTr="0055067F">
        <w:tc>
          <w:tcPr>
            <w:tcW w:w="3399" w:type="dxa"/>
          </w:tcPr>
          <w:p w14:paraId="1D11E2A1" w14:textId="42CAC2BB"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Sloop</w:t>
            </w:r>
          </w:p>
        </w:tc>
        <w:tc>
          <w:tcPr>
            <w:tcW w:w="2125" w:type="dxa"/>
          </w:tcPr>
          <w:p w14:paraId="5AFB12BA"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2300797" w14:textId="0E9A92B6" w:rsidR="0055067F" w:rsidRPr="00E63629" w:rsidRDefault="0055067F" w:rsidP="00EA669C">
            <w:pPr>
              <w:jc w:val="center"/>
              <w:rPr>
                <w:rFonts w:asciiTheme="majorHAnsi" w:hAnsiTheme="majorHAnsi" w:cstheme="majorHAnsi"/>
                <w:sz w:val="24"/>
                <w:szCs w:val="24"/>
                <w:lang w:val="en-US"/>
              </w:rPr>
            </w:pPr>
          </w:p>
        </w:tc>
      </w:tr>
      <w:tr w:rsidR="0055067F" w:rsidRPr="00E63629" w14:paraId="3F73AEB2" w14:textId="77777777" w:rsidTr="0055067F">
        <w:tc>
          <w:tcPr>
            <w:tcW w:w="3399" w:type="dxa"/>
          </w:tcPr>
          <w:p w14:paraId="70803569" w14:textId="5A53F20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Brig</w:t>
            </w:r>
          </w:p>
        </w:tc>
        <w:tc>
          <w:tcPr>
            <w:tcW w:w="2125" w:type="dxa"/>
          </w:tcPr>
          <w:p w14:paraId="40892522"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18DFEC6" w14:textId="6D0A55C4" w:rsidR="0055067F" w:rsidRPr="00E63629" w:rsidRDefault="0055067F" w:rsidP="00EA669C">
            <w:pPr>
              <w:jc w:val="center"/>
              <w:rPr>
                <w:rFonts w:asciiTheme="majorHAnsi" w:hAnsiTheme="majorHAnsi" w:cstheme="majorHAnsi"/>
                <w:sz w:val="24"/>
                <w:szCs w:val="24"/>
                <w:lang w:val="en-US"/>
              </w:rPr>
            </w:pPr>
          </w:p>
        </w:tc>
      </w:tr>
      <w:tr w:rsidR="0055067F" w:rsidRPr="00E63629" w14:paraId="3C0F5BFD" w14:textId="77777777" w:rsidTr="0055067F">
        <w:tc>
          <w:tcPr>
            <w:tcW w:w="3399" w:type="dxa"/>
          </w:tcPr>
          <w:p w14:paraId="5401C86B" w14:textId="61793B3A" w:rsidR="0055067F" w:rsidRPr="00E63629" w:rsidRDefault="0055067F" w:rsidP="00EA669C">
            <w:pPr>
              <w:rPr>
                <w:rFonts w:asciiTheme="majorHAnsi" w:hAnsiTheme="majorHAnsi" w:cstheme="majorHAnsi"/>
                <w:sz w:val="24"/>
                <w:szCs w:val="24"/>
                <w:lang w:val="en-US"/>
              </w:rPr>
            </w:pPr>
          </w:p>
        </w:tc>
        <w:tc>
          <w:tcPr>
            <w:tcW w:w="2125" w:type="dxa"/>
          </w:tcPr>
          <w:p w14:paraId="1FA13634"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6372896F" w14:textId="6862569A" w:rsidR="0055067F" w:rsidRPr="00E63629" w:rsidRDefault="0055067F" w:rsidP="00EA669C">
            <w:pPr>
              <w:jc w:val="center"/>
              <w:rPr>
                <w:rFonts w:asciiTheme="majorHAnsi" w:hAnsiTheme="majorHAnsi" w:cstheme="majorHAnsi"/>
                <w:sz w:val="24"/>
                <w:szCs w:val="24"/>
                <w:lang w:val="en-US"/>
              </w:rPr>
            </w:pPr>
          </w:p>
        </w:tc>
      </w:tr>
    </w:tbl>
    <w:p w14:paraId="19B27D24" w14:textId="77777777" w:rsidR="00C968EC" w:rsidRDefault="00C968EC" w:rsidP="002B0BEF">
      <w:pPr>
        <w:pStyle w:val="Heading4"/>
      </w:pPr>
    </w:p>
    <w:p w14:paraId="26B8C184" w14:textId="5D975B74" w:rsidR="00C968EC" w:rsidRDefault="00526FAA" w:rsidP="002B0BEF">
      <w:pPr>
        <w:pStyle w:val="Heading4"/>
      </w:pPr>
      <w:r>
        <w:t xml:space="preserve">2.3.3- </w:t>
      </w:r>
      <w:r w:rsidR="00C968EC">
        <w:t>Locations</w:t>
      </w:r>
      <w:r w:rsidR="001602EB">
        <w:t xml:space="preserve"> (Nodes)</w:t>
      </w:r>
    </w:p>
    <w:p w14:paraId="5B24430B" w14:textId="10BA8729" w:rsidR="00C968EC" w:rsidRPr="00C968EC" w:rsidRDefault="001602EB" w:rsidP="00C968EC">
      <w:pPr>
        <w:rPr>
          <w:lang w:val="en-US"/>
        </w:rPr>
      </w:pPr>
      <w:r>
        <w:rPr>
          <w:lang w:val="en-US"/>
        </w:rPr>
        <w:t>Place</w:t>
      </w:r>
    </w:p>
    <w:p w14:paraId="122858B7" w14:textId="33823F07" w:rsidR="002B0BEF" w:rsidRDefault="002B0BEF" w:rsidP="00C968EC">
      <w:pPr>
        <w:rPr>
          <w:lang w:val="en-US"/>
        </w:rPr>
      </w:pPr>
      <w:r w:rsidRPr="001602EB">
        <w:rPr>
          <w:lang w:val="en-US"/>
        </w:rPr>
        <w:t>Forts</w:t>
      </w:r>
    </w:p>
    <w:p w14:paraId="78062035" w14:textId="302B6BE5" w:rsidR="004F05B3" w:rsidRPr="001602EB" w:rsidRDefault="004F05B3" w:rsidP="00C968EC">
      <w:pPr>
        <w:rPr>
          <w:lang w:val="en-US"/>
        </w:rPr>
      </w:pPr>
      <w:r>
        <w:rPr>
          <w:lang w:val="en-US"/>
        </w:rPr>
        <w:t>Ports</w:t>
      </w:r>
    </w:p>
    <w:p w14:paraId="63FE4EA6" w14:textId="3E439301" w:rsidR="002B0BEF" w:rsidRPr="001602EB" w:rsidRDefault="002B0BEF" w:rsidP="00C968EC">
      <w:pPr>
        <w:rPr>
          <w:lang w:val="en-US"/>
        </w:rPr>
      </w:pPr>
      <w:r w:rsidRPr="001602EB">
        <w:rPr>
          <w:lang w:val="en-US"/>
        </w:rPr>
        <w:t>Cities</w:t>
      </w:r>
    </w:p>
    <w:p w14:paraId="14783E16" w14:textId="5929B2DC" w:rsidR="002B0BEF" w:rsidRPr="0055067F" w:rsidRDefault="002B0BEF" w:rsidP="00C968EC">
      <w:pPr>
        <w:rPr>
          <w:lang w:val="en-US"/>
        </w:rPr>
      </w:pPr>
      <w:r w:rsidRPr="0055067F">
        <w:rPr>
          <w:lang w:val="en-US"/>
        </w:rPr>
        <w:t>Fortified Cities</w:t>
      </w:r>
    </w:p>
    <w:p w14:paraId="2D0044DA" w14:textId="6FF083D5" w:rsidR="000E1BCA" w:rsidRDefault="00C843CC" w:rsidP="000E1BCA">
      <w:pPr>
        <w:pStyle w:val="Heading2"/>
      </w:pPr>
      <w:bookmarkStart w:id="9" w:name="_Toc141917613"/>
      <w:r>
        <w:lastRenderedPageBreak/>
        <w:t xml:space="preserve">3- </w:t>
      </w:r>
      <w:r w:rsidR="000E1BCA">
        <w:t>Sequence of Play</w:t>
      </w:r>
      <w:bookmarkEnd w:id="9"/>
    </w:p>
    <w:p w14:paraId="14EBA0D0" w14:textId="70B8A9D1" w:rsidR="00933714" w:rsidRDefault="007D0EA0" w:rsidP="00933714">
      <w:pPr>
        <w:rPr>
          <w:rFonts w:asciiTheme="majorHAnsi" w:hAnsiTheme="majorHAnsi" w:cstheme="majorHAnsi"/>
          <w:sz w:val="24"/>
          <w:szCs w:val="24"/>
          <w:lang w:val="en-US"/>
        </w:rPr>
      </w:pPr>
      <w:r>
        <w:rPr>
          <w:rFonts w:asciiTheme="majorHAnsi" w:hAnsiTheme="majorHAnsi" w:cstheme="majorHAnsi"/>
          <w:sz w:val="24"/>
          <w:szCs w:val="24"/>
          <w:lang w:val="en-US"/>
        </w:rPr>
        <w:t>The first year of the campaign starts on Winter unless it´s stated another start.</w:t>
      </w:r>
    </w:p>
    <w:p w14:paraId="571C6C34" w14:textId="77777777" w:rsidR="0089377A" w:rsidRDefault="0089377A" w:rsidP="00933714">
      <w:pPr>
        <w:rPr>
          <w:rFonts w:asciiTheme="majorHAnsi" w:hAnsiTheme="majorHAnsi" w:cstheme="majorHAnsi"/>
          <w:sz w:val="24"/>
          <w:szCs w:val="24"/>
          <w:lang w:val="en-US"/>
        </w:rPr>
      </w:pPr>
    </w:p>
    <w:p w14:paraId="7D8A3DB7" w14:textId="4828EB3C" w:rsidR="007D0EA0" w:rsidRDefault="007D0EA0" w:rsidP="00933714">
      <w:pPr>
        <w:rPr>
          <w:rFonts w:asciiTheme="majorHAnsi" w:hAnsiTheme="majorHAnsi" w:cstheme="majorHAnsi"/>
          <w:sz w:val="24"/>
          <w:szCs w:val="24"/>
          <w:lang w:val="en-US"/>
        </w:rPr>
      </w:pPr>
      <w:r>
        <w:rPr>
          <w:rFonts w:asciiTheme="majorHAnsi" w:hAnsiTheme="majorHAnsi" w:cstheme="majorHAnsi"/>
          <w:sz w:val="24"/>
          <w:szCs w:val="24"/>
          <w:lang w:val="en-US"/>
        </w:rPr>
        <w:t>Check the available Phases for the Month regarding the Season and resolve in order.</w:t>
      </w:r>
    </w:p>
    <w:p w14:paraId="64194BD0" w14:textId="77777777" w:rsidR="007D0EA0" w:rsidRDefault="007D0EA0" w:rsidP="00933714">
      <w:pPr>
        <w:rPr>
          <w:rFonts w:asciiTheme="majorHAnsi" w:hAnsiTheme="majorHAnsi" w:cstheme="majorHAnsi"/>
          <w:sz w:val="24"/>
          <w:szCs w:val="24"/>
          <w:lang w:val="en-US"/>
        </w:rPr>
      </w:pPr>
    </w:p>
    <w:p w14:paraId="3D9DCF73" w14:textId="7518868E" w:rsidR="007D0EA0" w:rsidRDefault="007D0EA0" w:rsidP="007D0EA0">
      <w:pPr>
        <w:pStyle w:val="Heading3"/>
      </w:pPr>
      <w:bookmarkStart w:id="10" w:name="_Toc141917614"/>
      <w:r>
        <w:t>3.1- Winter Season</w:t>
      </w:r>
      <w:bookmarkEnd w:id="10"/>
    </w:p>
    <w:p w14:paraId="75088C4F" w14:textId="77777777" w:rsidR="007D0EA0" w:rsidRDefault="007D0EA0" w:rsidP="00933714">
      <w:pPr>
        <w:rPr>
          <w:rFonts w:asciiTheme="majorHAnsi" w:hAnsiTheme="majorHAnsi" w:cstheme="majorHAnsi"/>
          <w:sz w:val="24"/>
          <w:szCs w:val="24"/>
          <w:lang w:val="en-US"/>
        </w:rPr>
      </w:pPr>
    </w:p>
    <w:p w14:paraId="41F58B7D" w14:textId="3B556B0A" w:rsidR="007D0EA0" w:rsidRDefault="00BE371B" w:rsidP="007D0EA0">
      <w:pPr>
        <w:pStyle w:val="Heading4"/>
      </w:pPr>
      <w:r>
        <w:t xml:space="preserve">3.1.1- </w:t>
      </w:r>
      <w:r w:rsidR="007D0EA0">
        <w:t>Victory Conditions</w:t>
      </w:r>
    </w:p>
    <w:p w14:paraId="6C259D22" w14:textId="77777777" w:rsidR="0055067F" w:rsidRDefault="0055067F" w:rsidP="00974070">
      <w:pPr>
        <w:rPr>
          <w:rFonts w:asciiTheme="majorHAnsi" w:hAnsiTheme="majorHAnsi" w:cstheme="majorHAnsi"/>
          <w:sz w:val="24"/>
          <w:szCs w:val="24"/>
          <w:lang w:val="en-US"/>
        </w:rPr>
      </w:pPr>
    </w:p>
    <w:p w14:paraId="4E836CC6" w14:textId="12EEBF17" w:rsidR="00974070" w:rsidRDefault="00974070" w:rsidP="00974070">
      <w:pPr>
        <w:rPr>
          <w:rFonts w:asciiTheme="majorHAnsi" w:hAnsiTheme="majorHAnsi" w:cstheme="majorHAnsi"/>
          <w:sz w:val="24"/>
          <w:szCs w:val="24"/>
          <w:lang w:val="en-US"/>
        </w:rPr>
      </w:pPr>
      <w:r w:rsidRPr="00974070">
        <w:rPr>
          <w:rFonts w:asciiTheme="majorHAnsi" w:hAnsiTheme="majorHAnsi" w:cstheme="majorHAnsi"/>
          <w:sz w:val="24"/>
          <w:szCs w:val="24"/>
          <w:lang w:val="en-US"/>
        </w:rPr>
        <w:t>Check Campaign Objectives to determine if any player has won.</w:t>
      </w:r>
    </w:p>
    <w:p w14:paraId="5C08DB4C" w14:textId="77777777" w:rsidR="00400126" w:rsidRPr="00974070" w:rsidRDefault="00400126" w:rsidP="00974070">
      <w:pPr>
        <w:rPr>
          <w:rFonts w:asciiTheme="majorHAnsi" w:hAnsiTheme="majorHAnsi" w:cstheme="majorHAnsi"/>
          <w:sz w:val="24"/>
          <w:szCs w:val="24"/>
          <w:lang w:val="en-US"/>
        </w:rPr>
      </w:pPr>
    </w:p>
    <w:p w14:paraId="0EAF0F00" w14:textId="1E08E4DE" w:rsidR="001758AB" w:rsidRDefault="001758AB" w:rsidP="001758AB">
      <w:pPr>
        <w:pStyle w:val="Heading4"/>
      </w:pPr>
      <w:r>
        <w:t>3.1.2- Winter Quarters</w:t>
      </w:r>
    </w:p>
    <w:p w14:paraId="5163849D" w14:textId="77777777" w:rsidR="00C968EC" w:rsidRDefault="0089377A" w:rsidP="0089377A">
      <w:pPr>
        <w:spacing w:before="240" w:after="240" w:line="294" w:lineRule="auto"/>
        <w:rPr>
          <w:rFonts w:asciiTheme="majorHAnsi" w:eastAsia="Calibri" w:hAnsiTheme="majorHAnsi" w:cstheme="majorHAnsi"/>
          <w:sz w:val="24"/>
          <w:szCs w:val="24"/>
          <w:lang w:val="en-US"/>
        </w:rPr>
      </w:pPr>
      <w:r w:rsidRPr="00A76295">
        <w:rPr>
          <w:rFonts w:asciiTheme="majorHAnsi" w:eastAsia="Calibri" w:hAnsiTheme="majorHAnsi" w:cstheme="majorHAnsi"/>
          <w:sz w:val="24"/>
          <w:szCs w:val="24"/>
          <w:lang w:val="en-US"/>
        </w:rPr>
        <w:t xml:space="preserve">After the </w:t>
      </w:r>
      <w:r w:rsidR="00400126">
        <w:rPr>
          <w:rFonts w:asciiTheme="majorHAnsi" w:eastAsia="Calibri" w:hAnsiTheme="majorHAnsi" w:cstheme="majorHAnsi"/>
          <w:sz w:val="24"/>
          <w:szCs w:val="24"/>
          <w:lang w:val="en-US"/>
        </w:rPr>
        <w:t>Campaign Season</w:t>
      </w:r>
      <w:r w:rsidRPr="00A76295">
        <w:rPr>
          <w:rFonts w:asciiTheme="majorHAnsi" w:eastAsia="Calibri" w:hAnsiTheme="majorHAnsi" w:cstheme="majorHAnsi"/>
          <w:sz w:val="24"/>
          <w:szCs w:val="24"/>
          <w:lang w:val="en-US"/>
        </w:rPr>
        <w:t xml:space="preserve"> ends</w:t>
      </w:r>
      <w:r w:rsidR="00400126">
        <w:rPr>
          <w:rFonts w:asciiTheme="majorHAnsi" w:eastAsia="Calibri" w:hAnsiTheme="majorHAnsi" w:cstheme="majorHAnsi"/>
          <w:sz w:val="24"/>
          <w:szCs w:val="24"/>
          <w:lang w:val="en-US"/>
        </w:rPr>
        <w:t xml:space="preserve"> and the Winter Season arrives, weather get cold</w:t>
      </w:r>
      <w:r w:rsidRPr="00A76295">
        <w:rPr>
          <w:rFonts w:asciiTheme="majorHAnsi" w:eastAsia="Calibri" w:hAnsiTheme="majorHAnsi" w:cstheme="majorHAnsi"/>
          <w:sz w:val="24"/>
          <w:szCs w:val="24"/>
          <w:lang w:val="en-US"/>
        </w:rPr>
        <w:t xml:space="preserve">, </w:t>
      </w:r>
      <w:r w:rsidR="00400126">
        <w:rPr>
          <w:rFonts w:asciiTheme="majorHAnsi" w:eastAsia="Calibri" w:hAnsiTheme="majorHAnsi" w:cstheme="majorHAnsi"/>
          <w:sz w:val="24"/>
          <w:szCs w:val="24"/>
          <w:lang w:val="en-US"/>
        </w:rPr>
        <w:t xml:space="preserve">and </w:t>
      </w:r>
      <w:r w:rsidRPr="00A76295">
        <w:rPr>
          <w:rFonts w:asciiTheme="majorHAnsi" w:eastAsia="Calibri" w:hAnsiTheme="majorHAnsi" w:cstheme="majorHAnsi"/>
          <w:sz w:val="24"/>
          <w:szCs w:val="24"/>
          <w:lang w:val="en-US"/>
        </w:rPr>
        <w:t xml:space="preserve">the armies must go into winter quarters.  </w:t>
      </w:r>
    </w:p>
    <w:p w14:paraId="5016FABC" w14:textId="77777777" w:rsidR="00C968EC" w:rsidRDefault="0089377A" w:rsidP="0089377A">
      <w:pPr>
        <w:spacing w:before="240" w:after="240" w:line="294" w:lineRule="auto"/>
        <w:rPr>
          <w:rFonts w:asciiTheme="majorHAnsi" w:eastAsia="Calibri" w:hAnsiTheme="majorHAnsi" w:cstheme="majorHAnsi"/>
          <w:sz w:val="24"/>
          <w:szCs w:val="24"/>
          <w:lang w:val="en-US"/>
        </w:rPr>
      </w:pPr>
      <w:r w:rsidRPr="00A76295">
        <w:rPr>
          <w:rFonts w:asciiTheme="majorHAnsi" w:eastAsia="Calibri" w:hAnsiTheme="majorHAnsi" w:cstheme="majorHAnsi"/>
          <w:sz w:val="24"/>
          <w:szCs w:val="24"/>
          <w:lang w:val="en-US"/>
        </w:rPr>
        <w:t>Winter quarters can be built in</w:t>
      </w:r>
      <w:r w:rsidR="00C968EC">
        <w:rPr>
          <w:rFonts w:asciiTheme="majorHAnsi" w:eastAsia="Calibri" w:hAnsiTheme="majorHAnsi" w:cstheme="majorHAnsi"/>
          <w:sz w:val="24"/>
          <w:szCs w:val="24"/>
          <w:lang w:val="en-US"/>
        </w:rPr>
        <w:t xml:space="preserve"> any controlled Fort, City or Fortified City. A Fort can hold up to three (3) units plus a HQ. A City or Fortified City can hold any Units number. </w:t>
      </w:r>
    </w:p>
    <w:p w14:paraId="6D5A62C9" w14:textId="7D209C2C" w:rsidR="0089377A" w:rsidRDefault="00C968EC" w:rsidP="0089377A">
      <w:p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The player can move freely without movement limit each Unit to the designed Winter Quarter while don´t pass the </w:t>
      </w:r>
      <w:r w:rsidR="00885232">
        <w:rPr>
          <w:rFonts w:asciiTheme="majorHAnsi" w:eastAsia="Calibri" w:hAnsiTheme="majorHAnsi" w:cstheme="majorHAnsi"/>
          <w:sz w:val="24"/>
          <w:szCs w:val="24"/>
          <w:lang w:val="en-US"/>
        </w:rPr>
        <w:t>units limit of that Location.</w:t>
      </w:r>
    </w:p>
    <w:p w14:paraId="7A01EA0B" w14:textId="604F4B8A" w:rsidR="007D0EA0" w:rsidRDefault="00BE371B" w:rsidP="007D0EA0">
      <w:pPr>
        <w:pStyle w:val="Heading4"/>
      </w:pPr>
      <w:r>
        <w:t>3.1.</w:t>
      </w:r>
      <w:r w:rsidR="001758AB">
        <w:t>3</w:t>
      </w:r>
      <w:r>
        <w:t xml:space="preserve">- </w:t>
      </w:r>
      <w:r w:rsidR="004F05B3">
        <w:t xml:space="preserve">Collecting </w:t>
      </w:r>
      <w:r w:rsidR="007D0EA0">
        <w:t>Taxes and Resources</w:t>
      </w:r>
    </w:p>
    <w:p w14:paraId="5D264A61" w14:textId="0A3AC89D" w:rsidR="0089377A" w:rsidRPr="00BB758C" w:rsidRDefault="004F05B3" w:rsidP="0089377A">
      <w:pPr>
        <w:spacing w:before="240" w:after="240" w:line="294" w:lineRule="auto"/>
        <w:rPr>
          <w:rFonts w:ascii="Calibri" w:eastAsia="Calibri" w:hAnsi="Calibri" w:cs="Calibri"/>
          <w:sz w:val="24"/>
          <w:szCs w:val="24"/>
          <w:lang w:val="en-US"/>
        </w:rPr>
      </w:pPr>
      <w:r>
        <w:rPr>
          <w:rFonts w:ascii="Calibri" w:eastAsia="Calibri" w:hAnsi="Calibri" w:cs="Calibri"/>
          <w:sz w:val="24"/>
          <w:szCs w:val="24"/>
          <w:lang w:val="en-US"/>
        </w:rPr>
        <w:t xml:space="preserve">The wealth of a Nation, and the resources, supplies, </w:t>
      </w:r>
      <w:proofErr w:type="gramStart"/>
      <w:r>
        <w:rPr>
          <w:rFonts w:ascii="Calibri" w:eastAsia="Calibri" w:hAnsi="Calibri" w:cs="Calibri"/>
          <w:sz w:val="24"/>
          <w:szCs w:val="24"/>
          <w:lang w:val="en-US"/>
        </w:rPr>
        <w:t>gold</w:t>
      </w:r>
      <w:proofErr w:type="gramEnd"/>
      <w:r>
        <w:rPr>
          <w:rFonts w:ascii="Calibri" w:eastAsia="Calibri" w:hAnsi="Calibri" w:cs="Calibri"/>
          <w:sz w:val="24"/>
          <w:szCs w:val="24"/>
          <w:lang w:val="en-US"/>
        </w:rPr>
        <w:t xml:space="preserve"> and materials are considered as </w:t>
      </w:r>
      <w:r w:rsidRPr="004F05B3">
        <w:rPr>
          <w:rFonts w:ascii="Calibri" w:eastAsia="Calibri" w:hAnsi="Calibri" w:cs="Calibri"/>
          <w:b/>
          <w:bCs/>
          <w:sz w:val="24"/>
          <w:szCs w:val="24"/>
          <w:lang w:val="en-US"/>
        </w:rPr>
        <w:t>Resource Points</w:t>
      </w:r>
      <w:r>
        <w:rPr>
          <w:rFonts w:ascii="Calibri" w:eastAsia="Calibri" w:hAnsi="Calibri" w:cs="Calibri"/>
          <w:sz w:val="24"/>
          <w:szCs w:val="24"/>
          <w:lang w:val="en-US"/>
        </w:rPr>
        <w:t xml:space="preserve">. </w:t>
      </w:r>
      <w:r w:rsidR="0089377A" w:rsidRPr="00BB758C">
        <w:rPr>
          <w:rFonts w:ascii="Calibri" w:eastAsia="Calibri" w:hAnsi="Calibri" w:cs="Calibri"/>
          <w:sz w:val="24"/>
          <w:szCs w:val="24"/>
          <w:lang w:val="en-US"/>
        </w:rPr>
        <w:t xml:space="preserve">A </w:t>
      </w:r>
      <w:r>
        <w:rPr>
          <w:rFonts w:ascii="Calibri" w:eastAsia="Calibri" w:hAnsi="Calibri" w:cs="Calibri"/>
          <w:sz w:val="24"/>
          <w:szCs w:val="24"/>
          <w:lang w:val="en-US"/>
        </w:rPr>
        <w:t xml:space="preserve">Player </w:t>
      </w:r>
      <w:r w:rsidR="0089377A" w:rsidRPr="00BB758C">
        <w:rPr>
          <w:rFonts w:ascii="Calibri" w:eastAsia="Calibri" w:hAnsi="Calibri" w:cs="Calibri"/>
          <w:sz w:val="24"/>
          <w:szCs w:val="24"/>
          <w:lang w:val="en-US"/>
        </w:rPr>
        <w:t xml:space="preserve">national treasury receives </w:t>
      </w:r>
      <w:r>
        <w:rPr>
          <w:rFonts w:ascii="Calibri" w:eastAsia="Calibri" w:hAnsi="Calibri" w:cs="Calibri"/>
          <w:sz w:val="24"/>
          <w:szCs w:val="24"/>
          <w:lang w:val="en-US"/>
        </w:rPr>
        <w:t>on this phase Resource Points as follows</w:t>
      </w:r>
      <w:r w:rsidR="0089377A" w:rsidRPr="00BB758C">
        <w:rPr>
          <w:rFonts w:ascii="Calibri" w:eastAsia="Calibri" w:hAnsi="Calibri" w:cs="Calibri"/>
          <w:sz w:val="24"/>
          <w:szCs w:val="24"/>
          <w:lang w:val="en-US"/>
        </w:rPr>
        <w:t>:</w:t>
      </w:r>
    </w:p>
    <w:p w14:paraId="210060BA" w14:textId="04748197" w:rsidR="0089377A" w:rsidRPr="00BB758C" w:rsidRDefault="0089377A" w:rsidP="0089377A">
      <w:pPr>
        <w:numPr>
          <w:ilvl w:val="0"/>
          <w:numId w:val="1"/>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2</w:t>
      </w:r>
      <w:r w:rsidR="004F05B3">
        <w:rPr>
          <w:rFonts w:ascii="Calibri" w:eastAsia="Calibri" w:hAnsi="Calibri" w:cs="Calibri"/>
          <w:sz w:val="24"/>
          <w:szCs w:val="24"/>
          <w:lang w:val="en-US"/>
        </w:rPr>
        <w:t>RP</w:t>
      </w:r>
      <w:r w:rsidRPr="00BB758C">
        <w:rPr>
          <w:rFonts w:ascii="Calibri" w:eastAsia="Calibri" w:hAnsi="Calibri" w:cs="Calibri"/>
          <w:sz w:val="24"/>
          <w:szCs w:val="24"/>
          <w:lang w:val="en-US"/>
        </w:rPr>
        <w:t xml:space="preserve"> for each </w:t>
      </w:r>
      <w:r w:rsidR="004F05B3">
        <w:rPr>
          <w:rFonts w:ascii="Calibri" w:eastAsia="Calibri" w:hAnsi="Calibri" w:cs="Calibri"/>
          <w:sz w:val="24"/>
          <w:szCs w:val="24"/>
          <w:lang w:val="en-US"/>
        </w:rPr>
        <w:t>Place</w:t>
      </w:r>
      <w:r w:rsidRPr="00BB758C">
        <w:rPr>
          <w:rFonts w:ascii="Calibri" w:eastAsia="Calibri" w:hAnsi="Calibri" w:cs="Calibri"/>
          <w:sz w:val="24"/>
          <w:szCs w:val="24"/>
          <w:lang w:val="en-US"/>
        </w:rPr>
        <w:t xml:space="preserve"> it </w:t>
      </w:r>
      <w:proofErr w:type="gramStart"/>
      <w:r w:rsidRPr="00BB758C">
        <w:rPr>
          <w:rFonts w:ascii="Calibri" w:eastAsia="Calibri" w:hAnsi="Calibri" w:cs="Calibri"/>
          <w:sz w:val="24"/>
          <w:szCs w:val="24"/>
          <w:lang w:val="en-US"/>
        </w:rPr>
        <w:t>controls</w:t>
      </w:r>
      <w:proofErr w:type="gramEnd"/>
    </w:p>
    <w:p w14:paraId="268B9238" w14:textId="6F704C59" w:rsidR="0089377A" w:rsidRPr="00BB758C" w:rsidRDefault="0089377A" w:rsidP="0089377A">
      <w:pPr>
        <w:numPr>
          <w:ilvl w:val="0"/>
          <w:numId w:val="1"/>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4</w:t>
      </w:r>
      <w:r w:rsidR="004F05B3">
        <w:rPr>
          <w:rFonts w:ascii="Calibri" w:eastAsia="Calibri" w:hAnsi="Calibri" w:cs="Calibri"/>
          <w:sz w:val="24"/>
          <w:szCs w:val="24"/>
          <w:lang w:val="en-US"/>
        </w:rPr>
        <w:t>RP</w:t>
      </w:r>
      <w:r w:rsidRPr="00BB758C">
        <w:rPr>
          <w:rFonts w:ascii="Calibri" w:eastAsia="Calibri" w:hAnsi="Calibri" w:cs="Calibri"/>
          <w:sz w:val="24"/>
          <w:szCs w:val="24"/>
          <w:lang w:val="en-US"/>
        </w:rPr>
        <w:t xml:space="preserve"> for </w:t>
      </w:r>
      <w:r w:rsidR="004F05B3">
        <w:rPr>
          <w:rFonts w:ascii="Calibri" w:eastAsia="Calibri" w:hAnsi="Calibri" w:cs="Calibri"/>
          <w:sz w:val="24"/>
          <w:szCs w:val="24"/>
          <w:lang w:val="en-US"/>
        </w:rPr>
        <w:t>each City</w:t>
      </w:r>
      <w:r w:rsidRPr="00BB758C">
        <w:rPr>
          <w:rFonts w:ascii="Calibri" w:eastAsia="Calibri" w:hAnsi="Calibri" w:cs="Calibri"/>
          <w:sz w:val="24"/>
          <w:szCs w:val="24"/>
          <w:lang w:val="en-US"/>
        </w:rPr>
        <w:t xml:space="preserve"> it controls</w:t>
      </w:r>
      <w:r w:rsidR="004F05B3">
        <w:rPr>
          <w:rFonts w:ascii="Calibri" w:eastAsia="Calibri" w:hAnsi="Calibri" w:cs="Calibri"/>
          <w:sz w:val="24"/>
          <w:szCs w:val="24"/>
          <w:lang w:val="en-US"/>
        </w:rPr>
        <w:t>. +2RP if it´s a Port.</w:t>
      </w:r>
      <w:r w:rsidRPr="00BB758C">
        <w:rPr>
          <w:rFonts w:ascii="Calibri" w:eastAsia="Calibri" w:hAnsi="Calibri" w:cs="Calibri"/>
          <w:sz w:val="24"/>
          <w:szCs w:val="24"/>
          <w:lang w:val="en-US"/>
        </w:rPr>
        <w:t xml:space="preserve"> </w:t>
      </w:r>
    </w:p>
    <w:p w14:paraId="53752F3B" w14:textId="7F0738EB" w:rsidR="0089377A" w:rsidRDefault="004F05B3" w:rsidP="0089377A">
      <w:pPr>
        <w:numPr>
          <w:ilvl w:val="0"/>
          <w:numId w:val="1"/>
        </w:numPr>
        <w:spacing w:after="240" w:line="294" w:lineRule="auto"/>
        <w:rPr>
          <w:rFonts w:ascii="Calibri" w:eastAsia="Calibri" w:hAnsi="Calibri" w:cs="Calibri"/>
          <w:sz w:val="24"/>
          <w:szCs w:val="24"/>
          <w:lang w:val="en-US"/>
        </w:rPr>
      </w:pPr>
      <w:r>
        <w:rPr>
          <w:rFonts w:ascii="Calibri" w:eastAsia="Calibri" w:hAnsi="Calibri" w:cs="Calibri"/>
          <w:sz w:val="24"/>
          <w:szCs w:val="24"/>
          <w:lang w:val="en-US"/>
        </w:rPr>
        <w:t>6RP</w:t>
      </w:r>
      <w:r w:rsidR="0089377A" w:rsidRPr="00BB758C">
        <w:rPr>
          <w:rFonts w:ascii="Calibri" w:eastAsia="Calibri" w:hAnsi="Calibri" w:cs="Calibri"/>
          <w:sz w:val="24"/>
          <w:szCs w:val="24"/>
          <w:lang w:val="en-US"/>
        </w:rPr>
        <w:t xml:space="preserve"> for </w:t>
      </w:r>
      <w:r>
        <w:rPr>
          <w:rFonts w:ascii="Calibri" w:eastAsia="Calibri" w:hAnsi="Calibri" w:cs="Calibri"/>
          <w:sz w:val="24"/>
          <w:szCs w:val="24"/>
          <w:lang w:val="en-US"/>
        </w:rPr>
        <w:t xml:space="preserve">each Fortified City it controls. +3RP if it´s a Port. </w:t>
      </w:r>
    </w:p>
    <w:p w14:paraId="1C89DE87" w14:textId="59B86B07" w:rsidR="0055067F" w:rsidRDefault="0055067F" w:rsidP="0055067F">
      <w:pPr>
        <w:pStyle w:val="Heading4"/>
      </w:pPr>
      <w:r>
        <w:t>3.1.4- Supplies</w:t>
      </w:r>
    </w:p>
    <w:p w14:paraId="60D4D13E" w14:textId="2F162154" w:rsidR="00BC7CD9" w:rsidRDefault="00BC7CD9" w:rsidP="0055067F">
      <w:pPr>
        <w:rPr>
          <w:rFonts w:asciiTheme="majorHAnsi" w:hAnsiTheme="majorHAnsi" w:cstheme="majorHAnsi"/>
          <w:sz w:val="24"/>
          <w:szCs w:val="24"/>
          <w:lang w:val="en-US"/>
        </w:rPr>
      </w:pPr>
      <w:r w:rsidRPr="00BB758C">
        <w:rPr>
          <w:rFonts w:ascii="Calibri" w:eastAsia="Calibri" w:hAnsi="Calibri" w:cs="Calibri"/>
          <w:sz w:val="24"/>
          <w:szCs w:val="24"/>
          <w:lang w:val="en-US"/>
        </w:rPr>
        <w:t xml:space="preserve">Over the course of the campaign year, units will suffer attrition as they fight battles.  Forces can only be replenished during </w:t>
      </w:r>
      <w:r>
        <w:rPr>
          <w:rFonts w:ascii="Calibri" w:eastAsia="Calibri" w:hAnsi="Calibri" w:cs="Calibri"/>
          <w:sz w:val="24"/>
          <w:szCs w:val="24"/>
          <w:lang w:val="en-US"/>
        </w:rPr>
        <w:t xml:space="preserve">Winter Season. </w:t>
      </w:r>
      <w:r w:rsidR="00C45284">
        <w:rPr>
          <w:rFonts w:asciiTheme="majorHAnsi" w:hAnsiTheme="majorHAnsi" w:cstheme="majorHAnsi"/>
          <w:sz w:val="24"/>
          <w:szCs w:val="24"/>
          <w:lang w:val="en-US"/>
        </w:rPr>
        <w:t xml:space="preserve">Before any recruitment or construction, Player must spend Resource Points to </w:t>
      </w:r>
      <w:r>
        <w:rPr>
          <w:rFonts w:asciiTheme="majorHAnsi" w:hAnsiTheme="majorHAnsi" w:cstheme="majorHAnsi"/>
          <w:sz w:val="24"/>
          <w:szCs w:val="24"/>
          <w:lang w:val="en-US"/>
        </w:rPr>
        <w:t>re</w:t>
      </w:r>
      <w:r w:rsidR="00C45284">
        <w:rPr>
          <w:rFonts w:asciiTheme="majorHAnsi" w:hAnsiTheme="majorHAnsi" w:cstheme="majorHAnsi"/>
          <w:sz w:val="24"/>
          <w:szCs w:val="24"/>
          <w:lang w:val="en-US"/>
        </w:rPr>
        <w:t>supply</w:t>
      </w:r>
      <w:r>
        <w:rPr>
          <w:rFonts w:asciiTheme="majorHAnsi" w:hAnsiTheme="majorHAnsi" w:cstheme="majorHAnsi"/>
          <w:sz w:val="24"/>
          <w:szCs w:val="24"/>
          <w:lang w:val="en-US"/>
        </w:rPr>
        <w:t xml:space="preserve"> and fill ranks on any existing Army Unit, Naval Unit and Fortification. This refits the unit to </w:t>
      </w:r>
      <w:proofErr w:type="spellStart"/>
      <w:r>
        <w:rPr>
          <w:rFonts w:asciiTheme="majorHAnsi" w:hAnsiTheme="majorHAnsi" w:cstheme="majorHAnsi"/>
          <w:sz w:val="24"/>
          <w:szCs w:val="24"/>
          <w:lang w:val="en-US"/>
        </w:rPr>
        <w:t>it´s</w:t>
      </w:r>
      <w:proofErr w:type="spellEnd"/>
      <w:r>
        <w:rPr>
          <w:rFonts w:asciiTheme="majorHAnsi" w:hAnsiTheme="majorHAnsi" w:cstheme="majorHAnsi"/>
          <w:sz w:val="24"/>
          <w:szCs w:val="24"/>
          <w:lang w:val="en-US"/>
        </w:rPr>
        <w:t xml:space="preserve"> original status for the Army Units</w:t>
      </w:r>
      <w:r w:rsidR="00526FAA">
        <w:rPr>
          <w:rFonts w:asciiTheme="majorHAnsi" w:hAnsiTheme="majorHAnsi" w:cstheme="majorHAnsi"/>
          <w:sz w:val="24"/>
          <w:szCs w:val="24"/>
          <w:lang w:val="en-US"/>
        </w:rPr>
        <w:t xml:space="preserve"> and maintains operational for the rest awaiting repairs</w:t>
      </w:r>
      <w:r>
        <w:rPr>
          <w:rFonts w:asciiTheme="majorHAnsi" w:hAnsiTheme="majorHAnsi" w:cstheme="majorHAnsi"/>
          <w:sz w:val="24"/>
          <w:szCs w:val="24"/>
          <w:lang w:val="en-US"/>
        </w:rPr>
        <w:t>.</w:t>
      </w:r>
    </w:p>
    <w:p w14:paraId="50B1E525" w14:textId="77777777" w:rsidR="00BC7CD9" w:rsidRDefault="00BC7CD9" w:rsidP="0055067F">
      <w:pPr>
        <w:rPr>
          <w:rFonts w:asciiTheme="majorHAnsi" w:hAnsiTheme="majorHAnsi" w:cstheme="majorHAnsi"/>
          <w:sz w:val="24"/>
          <w:szCs w:val="24"/>
          <w:lang w:val="en-US"/>
        </w:rPr>
      </w:pPr>
    </w:p>
    <w:p w14:paraId="61199209" w14:textId="633B7101" w:rsidR="0089377A"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1RP for each Army Unit</w:t>
      </w:r>
    </w:p>
    <w:p w14:paraId="77E375B0" w14:textId="110A403C" w:rsidR="00BC7CD9"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¼ from the Construction RP for each Naval Unit</w:t>
      </w:r>
    </w:p>
    <w:p w14:paraId="5ACA7046" w14:textId="0883AD83" w:rsidR="00BC7CD9"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¼ from the Construction/Upgrade RP for each Fortified Location</w:t>
      </w:r>
    </w:p>
    <w:p w14:paraId="3954AD32" w14:textId="77777777" w:rsidR="00BC7CD9" w:rsidRDefault="00BC7CD9" w:rsidP="00BC7CD9">
      <w:pPr>
        <w:rPr>
          <w:rFonts w:asciiTheme="majorHAnsi" w:hAnsiTheme="majorHAnsi" w:cstheme="majorHAnsi"/>
          <w:sz w:val="24"/>
          <w:szCs w:val="24"/>
          <w:lang w:val="en-US"/>
        </w:rPr>
      </w:pPr>
    </w:p>
    <w:p w14:paraId="00353BE8" w14:textId="2015F2DC" w:rsidR="00BC7CD9" w:rsidRPr="00BC7CD9" w:rsidRDefault="00BC7CD9" w:rsidP="00BC7CD9">
      <w:pPr>
        <w:rPr>
          <w:rFonts w:asciiTheme="majorHAnsi" w:hAnsiTheme="majorHAnsi" w:cstheme="majorHAnsi"/>
          <w:sz w:val="24"/>
          <w:szCs w:val="24"/>
          <w:lang w:val="en-US"/>
        </w:rPr>
      </w:pPr>
      <w:r>
        <w:rPr>
          <w:rFonts w:asciiTheme="majorHAnsi" w:hAnsiTheme="majorHAnsi" w:cstheme="majorHAnsi"/>
          <w:sz w:val="24"/>
          <w:szCs w:val="24"/>
          <w:lang w:val="en-US"/>
        </w:rPr>
        <w:t xml:space="preserve">If any Unit is not supplied, it´s destroyed. If any Fortified </w:t>
      </w:r>
      <w:proofErr w:type="gramStart"/>
      <w:r>
        <w:rPr>
          <w:rFonts w:asciiTheme="majorHAnsi" w:hAnsiTheme="majorHAnsi" w:cstheme="majorHAnsi"/>
          <w:sz w:val="24"/>
          <w:szCs w:val="24"/>
          <w:lang w:val="en-US"/>
        </w:rPr>
        <w:t>Location</w:t>
      </w:r>
      <w:proofErr w:type="gramEnd"/>
      <w:r>
        <w:rPr>
          <w:rFonts w:asciiTheme="majorHAnsi" w:hAnsiTheme="majorHAnsi" w:cstheme="majorHAnsi"/>
          <w:sz w:val="24"/>
          <w:szCs w:val="24"/>
          <w:lang w:val="en-US"/>
        </w:rPr>
        <w:t xml:space="preserve"> it´s not supplied loses the Fortified condition.</w:t>
      </w:r>
    </w:p>
    <w:p w14:paraId="5CCDC5B3" w14:textId="77777777" w:rsidR="0089377A" w:rsidRPr="0089377A" w:rsidRDefault="0089377A" w:rsidP="0089377A">
      <w:pPr>
        <w:rPr>
          <w:lang w:val="en-US"/>
        </w:rPr>
      </w:pPr>
    </w:p>
    <w:p w14:paraId="40B8FF8D" w14:textId="0FAACA63" w:rsidR="007D0EA0" w:rsidRDefault="00BE371B" w:rsidP="007D0EA0">
      <w:pPr>
        <w:pStyle w:val="Heading4"/>
      </w:pPr>
      <w:r>
        <w:lastRenderedPageBreak/>
        <w:t>3.1.</w:t>
      </w:r>
      <w:r w:rsidR="0055067F">
        <w:t>5</w:t>
      </w:r>
      <w:r>
        <w:t xml:space="preserve">- </w:t>
      </w:r>
      <w:r w:rsidR="007D0EA0">
        <w:t>Construction</w:t>
      </w:r>
    </w:p>
    <w:p w14:paraId="4B5EBCB6" w14:textId="20FB9ABF" w:rsidR="00BC7CD9" w:rsidRDefault="00BC7CD9" w:rsidP="00C45284">
      <w:pPr>
        <w:rPr>
          <w:rFonts w:asciiTheme="majorHAnsi" w:hAnsiTheme="majorHAnsi" w:cstheme="majorHAnsi"/>
          <w:sz w:val="24"/>
          <w:szCs w:val="24"/>
          <w:lang w:val="en-US"/>
        </w:rPr>
      </w:pPr>
      <w:r>
        <w:rPr>
          <w:rFonts w:asciiTheme="majorHAnsi" w:hAnsiTheme="majorHAnsi" w:cstheme="majorHAnsi"/>
          <w:sz w:val="24"/>
          <w:szCs w:val="24"/>
          <w:lang w:val="en-US"/>
        </w:rPr>
        <w:t>Takes several Game Turns (Months)</w:t>
      </w:r>
      <w:r w:rsidR="00526FAA">
        <w:rPr>
          <w:rFonts w:asciiTheme="majorHAnsi" w:hAnsiTheme="majorHAnsi" w:cstheme="majorHAnsi"/>
          <w:sz w:val="24"/>
          <w:szCs w:val="24"/>
          <w:lang w:val="en-US"/>
        </w:rPr>
        <w:t>, any place with a under construction ship or fortification it´s a construction site.</w:t>
      </w:r>
    </w:p>
    <w:p w14:paraId="28E814F5" w14:textId="414DFF41" w:rsidR="00526FAA" w:rsidRDefault="00526FAA" w:rsidP="00C45284">
      <w:pPr>
        <w:rPr>
          <w:rFonts w:asciiTheme="majorHAnsi" w:hAnsiTheme="majorHAnsi" w:cstheme="majorHAnsi"/>
          <w:sz w:val="24"/>
          <w:szCs w:val="24"/>
          <w:lang w:val="en-US"/>
        </w:rPr>
      </w:pPr>
      <w:r>
        <w:rPr>
          <w:rFonts w:asciiTheme="majorHAnsi" w:hAnsiTheme="majorHAnsi" w:cstheme="majorHAnsi"/>
          <w:sz w:val="24"/>
          <w:szCs w:val="24"/>
          <w:lang w:val="en-US"/>
        </w:rPr>
        <w:t>Payment for the RP must be done each phase, not at the start. But if payment it´s not done, works stops. Works can be resumed.</w:t>
      </w:r>
    </w:p>
    <w:p w14:paraId="69E3FE4F" w14:textId="77777777" w:rsidR="00526FAA" w:rsidRDefault="00526FAA" w:rsidP="00C45284">
      <w:pPr>
        <w:rPr>
          <w:rFonts w:asciiTheme="majorHAnsi" w:hAnsiTheme="majorHAnsi" w:cstheme="majorHAnsi"/>
          <w:sz w:val="24"/>
          <w:szCs w:val="24"/>
          <w:lang w:val="en-US"/>
        </w:rPr>
      </w:pPr>
    </w:p>
    <w:p w14:paraId="123C1633" w14:textId="0512A37D" w:rsidR="00C45284" w:rsidRP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Construction of new Forts and Fortified Cities.</w:t>
      </w:r>
    </w:p>
    <w:p w14:paraId="1A1D2BA1" w14:textId="77777777" w:rsidR="00526FAA" w:rsidRDefault="00526FAA" w:rsidP="00C45284">
      <w:pPr>
        <w:rPr>
          <w:rFonts w:asciiTheme="majorHAnsi" w:hAnsiTheme="majorHAnsi" w:cstheme="majorHAnsi"/>
          <w:sz w:val="24"/>
          <w:szCs w:val="24"/>
          <w:lang w:val="en-US"/>
        </w:rPr>
      </w:pPr>
    </w:p>
    <w:p w14:paraId="172A6A75" w14:textId="6AA0139C" w:rsidR="00C45284" w:rsidRP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Construction of new ships</w:t>
      </w:r>
    </w:p>
    <w:p w14:paraId="0F506AF9" w14:textId="77777777" w:rsidR="00526FAA" w:rsidRDefault="00526FAA" w:rsidP="00C45284">
      <w:pPr>
        <w:rPr>
          <w:rFonts w:asciiTheme="majorHAnsi" w:hAnsiTheme="majorHAnsi" w:cstheme="majorHAnsi"/>
          <w:sz w:val="24"/>
          <w:szCs w:val="24"/>
          <w:lang w:val="en-US"/>
        </w:rPr>
      </w:pPr>
    </w:p>
    <w:p w14:paraId="4C4538FA" w14:textId="6C1F7ECD" w:rsid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Repairing of damaged ships</w:t>
      </w:r>
      <w:r w:rsidR="00526FAA">
        <w:rPr>
          <w:rFonts w:asciiTheme="majorHAnsi" w:hAnsiTheme="majorHAnsi" w:cstheme="majorHAnsi"/>
          <w:sz w:val="24"/>
          <w:szCs w:val="24"/>
          <w:lang w:val="en-US"/>
        </w:rPr>
        <w:t xml:space="preserve"> and fortifications</w:t>
      </w:r>
      <w:r w:rsidRPr="00C45284">
        <w:rPr>
          <w:rFonts w:asciiTheme="majorHAnsi" w:hAnsiTheme="majorHAnsi" w:cstheme="majorHAnsi"/>
          <w:sz w:val="24"/>
          <w:szCs w:val="24"/>
          <w:lang w:val="en-US"/>
        </w:rPr>
        <w:t>.</w:t>
      </w:r>
    </w:p>
    <w:p w14:paraId="6349F276" w14:textId="77777777" w:rsidR="00526FAA" w:rsidRPr="00C45284" w:rsidRDefault="00526FAA" w:rsidP="00C45284">
      <w:pPr>
        <w:rPr>
          <w:rFonts w:asciiTheme="majorHAnsi" w:hAnsiTheme="majorHAnsi" w:cstheme="majorHAnsi"/>
          <w:sz w:val="24"/>
          <w:szCs w:val="24"/>
          <w:lang w:val="en-US"/>
        </w:rPr>
      </w:pPr>
    </w:p>
    <w:p w14:paraId="3158EC2D" w14:textId="26E8461E" w:rsidR="007D0EA0" w:rsidRDefault="00BE371B" w:rsidP="007D0EA0">
      <w:pPr>
        <w:pStyle w:val="Heading4"/>
      </w:pPr>
      <w:r>
        <w:t>3.1.</w:t>
      </w:r>
      <w:r w:rsidR="0055067F">
        <w:t>6</w:t>
      </w:r>
      <w:r>
        <w:t xml:space="preserve">- </w:t>
      </w:r>
      <w:r w:rsidR="007D0EA0">
        <w:t>Recruitment</w:t>
      </w:r>
    </w:p>
    <w:p w14:paraId="1112AF3C" w14:textId="7426281D" w:rsidR="00526FAA" w:rsidRDefault="00526FAA" w:rsidP="00526FAA">
      <w:pPr>
        <w:spacing w:before="240" w:after="240" w:line="294" w:lineRule="auto"/>
        <w:rPr>
          <w:rFonts w:ascii="Calibri" w:eastAsia="Calibri" w:hAnsi="Calibri" w:cs="Calibri"/>
          <w:sz w:val="24"/>
          <w:szCs w:val="24"/>
          <w:lang w:val="en-US"/>
        </w:rPr>
      </w:pPr>
      <w:r>
        <w:rPr>
          <w:rFonts w:ascii="Calibri" w:eastAsia="Calibri" w:hAnsi="Calibri" w:cs="Calibri"/>
          <w:sz w:val="24"/>
          <w:szCs w:val="24"/>
          <w:lang w:val="en-US"/>
        </w:rPr>
        <w:t>One Army Unit can be recruited on this phase in each City or Fort. A Fortified City can recruit up to two (2) Units.</w:t>
      </w:r>
    </w:p>
    <w:p w14:paraId="318038E2" w14:textId="6B963997" w:rsidR="0089377A" w:rsidRDefault="0089377A" w:rsidP="00526FA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Troop costs </w:t>
      </w:r>
      <w:r w:rsidR="00526FAA">
        <w:rPr>
          <w:rFonts w:ascii="Calibri" w:eastAsia="Calibri" w:hAnsi="Calibri" w:cs="Calibri"/>
          <w:sz w:val="24"/>
          <w:szCs w:val="24"/>
          <w:lang w:val="en-US"/>
        </w:rPr>
        <w:t>(see 2.3.1</w:t>
      </w:r>
      <w:r w:rsidR="00616BD1">
        <w:rPr>
          <w:rFonts w:ascii="Calibri" w:eastAsia="Calibri" w:hAnsi="Calibri" w:cs="Calibri"/>
          <w:sz w:val="24"/>
          <w:szCs w:val="24"/>
          <w:lang w:val="en-US"/>
        </w:rPr>
        <w:t xml:space="preserve"> and 2.3.2</w:t>
      </w:r>
      <w:r w:rsidR="00526FAA">
        <w:rPr>
          <w:rFonts w:ascii="Calibri" w:eastAsia="Calibri" w:hAnsi="Calibri" w:cs="Calibri"/>
          <w:sz w:val="24"/>
          <w:szCs w:val="24"/>
          <w:lang w:val="en-US"/>
        </w:rPr>
        <w:t>)</w:t>
      </w:r>
    </w:p>
    <w:p w14:paraId="5F966427" w14:textId="77777777" w:rsidR="0089377A" w:rsidRPr="0089377A" w:rsidRDefault="0089377A" w:rsidP="0089377A">
      <w:pPr>
        <w:rPr>
          <w:lang w:val="en-US"/>
        </w:rPr>
      </w:pPr>
    </w:p>
    <w:p w14:paraId="410AD856" w14:textId="77777777" w:rsidR="007D0EA0" w:rsidRDefault="007D0EA0" w:rsidP="00933714">
      <w:pPr>
        <w:rPr>
          <w:rFonts w:asciiTheme="majorHAnsi" w:hAnsiTheme="majorHAnsi" w:cstheme="majorHAnsi"/>
          <w:sz w:val="24"/>
          <w:szCs w:val="24"/>
          <w:lang w:val="en-US"/>
        </w:rPr>
      </w:pPr>
    </w:p>
    <w:p w14:paraId="0C62C724" w14:textId="2600C0F9" w:rsidR="007D0EA0" w:rsidRDefault="00BE371B" w:rsidP="00BE371B">
      <w:pPr>
        <w:pStyle w:val="Heading3"/>
      </w:pPr>
      <w:bookmarkStart w:id="11" w:name="_Toc141917615"/>
      <w:r>
        <w:t>3.2- Spring Season</w:t>
      </w:r>
      <w:bookmarkEnd w:id="11"/>
      <w:r>
        <w:t xml:space="preserve"> </w:t>
      </w:r>
    </w:p>
    <w:p w14:paraId="13418731" w14:textId="0EE24A77" w:rsidR="00BE371B" w:rsidRDefault="00BE371B" w:rsidP="001758AB">
      <w:pPr>
        <w:pStyle w:val="Heading4"/>
      </w:pPr>
      <w:r>
        <w:t>3.2.1- Recruitment</w:t>
      </w:r>
    </w:p>
    <w:p w14:paraId="36F31DC5" w14:textId="209188FC" w:rsidR="0089377A" w:rsidRDefault="0089377A" w:rsidP="0089377A">
      <w:pPr>
        <w:rPr>
          <w:lang w:val="en-US"/>
        </w:rPr>
      </w:pPr>
      <w:r>
        <w:rPr>
          <w:lang w:val="en-US"/>
        </w:rPr>
        <w:t>See 3.1.</w:t>
      </w:r>
      <w:r w:rsidR="0055067F">
        <w:rPr>
          <w:lang w:val="en-US"/>
        </w:rPr>
        <w:t>6</w:t>
      </w:r>
      <w:r>
        <w:rPr>
          <w:lang w:val="en-US"/>
        </w:rPr>
        <w:t xml:space="preserve"> Recruitment.</w:t>
      </w:r>
    </w:p>
    <w:p w14:paraId="1D57D8D5" w14:textId="77777777" w:rsidR="0089377A" w:rsidRPr="0089377A" w:rsidRDefault="0089377A" w:rsidP="0089377A">
      <w:pPr>
        <w:rPr>
          <w:lang w:val="en-US"/>
        </w:rPr>
      </w:pPr>
    </w:p>
    <w:p w14:paraId="3EB2BC49" w14:textId="7D57CFDF" w:rsidR="007D0EA0" w:rsidRDefault="00BE371B" w:rsidP="001758AB">
      <w:pPr>
        <w:pStyle w:val="Heading4"/>
      </w:pPr>
      <w:r>
        <w:t xml:space="preserve">3.2.2- </w:t>
      </w:r>
      <w:r w:rsidR="007D0EA0">
        <w:t>Reduced Movement</w:t>
      </w:r>
    </w:p>
    <w:p w14:paraId="603302D0" w14:textId="22C23E98" w:rsidR="00C321F6" w:rsidRDefault="00C321F6" w:rsidP="00C321F6">
      <w:pPr>
        <w:rPr>
          <w:lang w:val="en-US"/>
        </w:rPr>
      </w:pPr>
      <w:r>
        <w:rPr>
          <w:lang w:val="en-US"/>
        </w:rPr>
        <w:t>Movement-1 can be done.</w:t>
      </w:r>
    </w:p>
    <w:p w14:paraId="33F8CA17" w14:textId="4D4E9665" w:rsidR="00C321F6" w:rsidRPr="00C321F6" w:rsidRDefault="00C321F6" w:rsidP="00C321F6">
      <w:pPr>
        <w:rPr>
          <w:lang w:val="en-US"/>
        </w:rPr>
      </w:pPr>
      <w:r>
        <w:rPr>
          <w:lang w:val="en-US"/>
        </w:rPr>
        <w:t>Naval movement without restrictions.</w:t>
      </w:r>
    </w:p>
    <w:p w14:paraId="67AF8937" w14:textId="74BCE1D4" w:rsidR="00BE371B" w:rsidRDefault="00BE371B" w:rsidP="001758AB">
      <w:pPr>
        <w:pStyle w:val="Heading4"/>
      </w:pPr>
      <w:r>
        <w:t>3.2.3- Construction</w:t>
      </w:r>
    </w:p>
    <w:p w14:paraId="79202D3E" w14:textId="077CA819" w:rsidR="0089377A" w:rsidRDefault="0089377A" w:rsidP="0089377A">
      <w:pPr>
        <w:rPr>
          <w:lang w:val="en-US"/>
        </w:rPr>
      </w:pPr>
      <w:r>
        <w:rPr>
          <w:lang w:val="en-US"/>
        </w:rPr>
        <w:t>See 3.1.</w:t>
      </w:r>
      <w:r w:rsidR="0055067F">
        <w:rPr>
          <w:lang w:val="en-US"/>
        </w:rPr>
        <w:t>5</w:t>
      </w:r>
      <w:r>
        <w:rPr>
          <w:lang w:val="en-US"/>
        </w:rPr>
        <w:t xml:space="preserve"> Construction.</w:t>
      </w:r>
    </w:p>
    <w:p w14:paraId="15125D5C" w14:textId="77777777" w:rsidR="00BE371B" w:rsidRDefault="00BE371B" w:rsidP="00933714">
      <w:pPr>
        <w:rPr>
          <w:rFonts w:asciiTheme="majorHAnsi" w:hAnsiTheme="majorHAnsi" w:cstheme="majorHAnsi"/>
          <w:sz w:val="24"/>
          <w:szCs w:val="24"/>
          <w:lang w:val="en-US"/>
        </w:rPr>
      </w:pPr>
    </w:p>
    <w:p w14:paraId="5DF4499D" w14:textId="495820B7" w:rsidR="00BE371B" w:rsidRDefault="00BE371B" w:rsidP="001758AB">
      <w:pPr>
        <w:pStyle w:val="Heading3"/>
      </w:pPr>
      <w:bookmarkStart w:id="12" w:name="_Toc141917616"/>
      <w:r>
        <w:t>3.3- Campaign Season</w:t>
      </w:r>
      <w:bookmarkEnd w:id="12"/>
    </w:p>
    <w:p w14:paraId="78B06C4E" w14:textId="07EF6D4E" w:rsidR="00BE371B" w:rsidRDefault="00BE371B" w:rsidP="001758AB">
      <w:pPr>
        <w:pStyle w:val="Heading4"/>
      </w:pPr>
      <w:r>
        <w:t>3.3.1- Movement</w:t>
      </w:r>
    </w:p>
    <w:p w14:paraId="3F6E7609" w14:textId="07A455FA" w:rsidR="0089377A" w:rsidRPr="00BB758C" w:rsidRDefault="0089377A" w:rsidP="0089377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Movement rates </w:t>
      </w:r>
      <w:r w:rsidR="00616BD1">
        <w:rPr>
          <w:rFonts w:ascii="Calibri" w:eastAsia="Calibri" w:hAnsi="Calibri" w:cs="Calibri"/>
          <w:sz w:val="24"/>
          <w:szCs w:val="24"/>
          <w:lang w:val="en-US"/>
        </w:rPr>
        <w:t>as described on (See 2.3.1 and 2.3.2)</w:t>
      </w:r>
    </w:p>
    <w:p w14:paraId="31EEF4FD" w14:textId="2983E7F3" w:rsidR="0089377A" w:rsidRPr="00BB758C" w:rsidRDefault="0089377A" w:rsidP="0089377A">
      <w:pPr>
        <w:numPr>
          <w:ilvl w:val="0"/>
          <w:numId w:val="2"/>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Army defeated in the field retreats to an adjacent </w:t>
      </w:r>
      <w:r w:rsidR="00551F72">
        <w:rPr>
          <w:rFonts w:ascii="Calibri" w:eastAsia="Calibri" w:hAnsi="Calibri" w:cs="Calibri"/>
          <w:sz w:val="24"/>
          <w:szCs w:val="24"/>
          <w:lang w:val="en-US"/>
        </w:rPr>
        <w:t>node</w:t>
      </w:r>
      <w:r w:rsidRPr="00BB758C">
        <w:rPr>
          <w:rFonts w:ascii="Calibri" w:eastAsia="Calibri" w:hAnsi="Calibri" w:cs="Calibri"/>
          <w:sz w:val="24"/>
          <w:szCs w:val="24"/>
          <w:lang w:val="en-US"/>
        </w:rPr>
        <w:t xml:space="preserve"> for </w:t>
      </w:r>
      <w:proofErr w:type="gramStart"/>
      <w:r w:rsidRPr="00BB758C">
        <w:rPr>
          <w:rFonts w:ascii="Calibri" w:eastAsia="Calibri" w:hAnsi="Calibri" w:cs="Calibri"/>
          <w:sz w:val="24"/>
          <w:szCs w:val="24"/>
          <w:lang w:val="en-US"/>
        </w:rPr>
        <w:t>free</w:t>
      </w:r>
      <w:proofErr w:type="gramEnd"/>
    </w:p>
    <w:p w14:paraId="37395E75" w14:textId="77777777" w:rsidR="0089377A" w:rsidRPr="00BB758C" w:rsidRDefault="0089377A" w:rsidP="0089377A">
      <w:pPr>
        <w:numPr>
          <w:ilvl w:val="0"/>
          <w:numId w:val="2"/>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An army victorious in the field must spend one full phase stationary to reflect resupply, burying the dead, and </w:t>
      </w:r>
      <w:proofErr w:type="gramStart"/>
      <w:r w:rsidRPr="00BB758C">
        <w:rPr>
          <w:rFonts w:ascii="Calibri" w:eastAsia="Calibri" w:hAnsi="Calibri" w:cs="Calibri"/>
          <w:sz w:val="24"/>
          <w:szCs w:val="24"/>
          <w:lang w:val="en-US"/>
        </w:rPr>
        <w:t>reorganization</w:t>
      </w:r>
      <w:proofErr w:type="gramEnd"/>
    </w:p>
    <w:p w14:paraId="2EE99276" w14:textId="2024EC6F" w:rsidR="0089377A" w:rsidRDefault="0089377A" w:rsidP="0089377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On the issue of Generals and Detachments:  AN ARMY WITHOUT A LEADER IS HIGHLY VULNERABLE TO THE ENEMY.  An army without an HQ will not move to contact an enemy </w:t>
      </w:r>
      <w:proofErr w:type="gramStart"/>
      <w:r w:rsidRPr="00BB758C">
        <w:rPr>
          <w:rFonts w:ascii="Calibri" w:eastAsia="Calibri" w:hAnsi="Calibri" w:cs="Calibri"/>
          <w:sz w:val="24"/>
          <w:szCs w:val="24"/>
          <w:lang w:val="en-US"/>
        </w:rPr>
        <w:t>force, but</w:t>
      </w:r>
      <w:proofErr w:type="gramEnd"/>
      <w:r w:rsidRPr="00BB758C">
        <w:rPr>
          <w:rFonts w:ascii="Calibri" w:eastAsia="Calibri" w:hAnsi="Calibri" w:cs="Calibri"/>
          <w:sz w:val="24"/>
          <w:szCs w:val="24"/>
          <w:lang w:val="en-US"/>
        </w:rPr>
        <w:t xml:space="preserve"> may be attacked.  An army that loses its last HQ will either hunker down and wait for orders or will march to the nearest </w:t>
      </w:r>
      <w:r w:rsidR="00551F72">
        <w:rPr>
          <w:rFonts w:ascii="Calibri" w:eastAsia="Calibri" w:hAnsi="Calibri" w:cs="Calibri"/>
          <w:sz w:val="24"/>
          <w:szCs w:val="24"/>
          <w:lang w:val="en-US"/>
        </w:rPr>
        <w:t>Allied Location</w:t>
      </w:r>
      <w:r w:rsidRPr="00BB758C">
        <w:rPr>
          <w:rFonts w:ascii="Calibri" w:eastAsia="Calibri" w:hAnsi="Calibri" w:cs="Calibri"/>
          <w:sz w:val="24"/>
          <w:szCs w:val="24"/>
          <w:lang w:val="en-US"/>
        </w:rPr>
        <w:t xml:space="preserve"> for safety.  </w:t>
      </w:r>
    </w:p>
    <w:p w14:paraId="61A9855F" w14:textId="77777777" w:rsidR="0089377A" w:rsidRPr="0089377A" w:rsidRDefault="0089377A" w:rsidP="0089377A">
      <w:pPr>
        <w:rPr>
          <w:lang w:val="en-US"/>
        </w:rPr>
      </w:pPr>
    </w:p>
    <w:p w14:paraId="658E0DF2" w14:textId="1E0C3048" w:rsidR="00BE371B" w:rsidRDefault="00BE371B" w:rsidP="001758AB">
      <w:pPr>
        <w:pStyle w:val="Heading4"/>
      </w:pPr>
      <w:r>
        <w:lastRenderedPageBreak/>
        <w:t>3.3.2</w:t>
      </w:r>
      <w:r w:rsidR="001758AB">
        <w:t>- Construction</w:t>
      </w:r>
    </w:p>
    <w:p w14:paraId="7AF2D58B" w14:textId="43F524F4" w:rsidR="0089377A" w:rsidRDefault="0089377A" w:rsidP="0089377A">
      <w:pPr>
        <w:rPr>
          <w:lang w:val="en-US"/>
        </w:rPr>
      </w:pPr>
      <w:r>
        <w:rPr>
          <w:lang w:val="en-US"/>
        </w:rPr>
        <w:t>See 3.1.</w:t>
      </w:r>
      <w:r w:rsidR="0055067F">
        <w:rPr>
          <w:lang w:val="en-US"/>
        </w:rPr>
        <w:t>5</w:t>
      </w:r>
      <w:r>
        <w:rPr>
          <w:lang w:val="en-US"/>
        </w:rPr>
        <w:t xml:space="preserve"> Construction.</w:t>
      </w:r>
    </w:p>
    <w:p w14:paraId="1BBE9F52" w14:textId="77777777" w:rsidR="0089377A" w:rsidRPr="0089377A" w:rsidRDefault="0089377A" w:rsidP="0089377A">
      <w:pPr>
        <w:rPr>
          <w:lang w:val="en-US"/>
        </w:rPr>
      </w:pPr>
    </w:p>
    <w:p w14:paraId="0A04E80A" w14:textId="42CCC7ED" w:rsidR="00672E17" w:rsidRPr="00BB758C" w:rsidRDefault="00C843CC" w:rsidP="002A765F">
      <w:pPr>
        <w:pStyle w:val="Heading2"/>
        <w:rPr>
          <w:i/>
        </w:rPr>
      </w:pPr>
      <w:bookmarkStart w:id="13" w:name="_u2t2ffpip0tf" w:colFirst="0" w:colLast="0"/>
      <w:bookmarkStart w:id="14" w:name="_671mc8gijqce" w:colFirst="0" w:colLast="0"/>
      <w:bookmarkStart w:id="15" w:name="_Toc141917617"/>
      <w:bookmarkEnd w:id="13"/>
      <w:bookmarkEnd w:id="14"/>
      <w:r>
        <w:t xml:space="preserve">4- </w:t>
      </w:r>
      <w:r w:rsidRPr="00BB758C">
        <w:t>The Battles</w:t>
      </w:r>
      <w:bookmarkEnd w:id="15"/>
    </w:p>
    <w:p w14:paraId="7946775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Battles shall be played out on tabletop via Rod Humble's </w:t>
      </w:r>
      <w:r w:rsidRPr="00BB758C">
        <w:rPr>
          <w:rFonts w:ascii="Calibri" w:eastAsia="Calibri" w:hAnsi="Calibri" w:cs="Calibri"/>
          <w:i/>
          <w:sz w:val="24"/>
          <w:szCs w:val="24"/>
          <w:lang w:val="en-US"/>
        </w:rPr>
        <w:t xml:space="preserve">2 by 2 </w:t>
      </w:r>
      <w:proofErr w:type="spellStart"/>
      <w:r w:rsidRPr="00BB758C">
        <w:rPr>
          <w:rFonts w:ascii="Calibri" w:eastAsia="Calibri" w:hAnsi="Calibri" w:cs="Calibri"/>
          <w:i/>
          <w:sz w:val="24"/>
          <w:szCs w:val="24"/>
          <w:lang w:val="en-US"/>
        </w:rPr>
        <w:t>Napoleonics</w:t>
      </w:r>
      <w:proofErr w:type="spellEnd"/>
      <w:r w:rsidRPr="00BB758C">
        <w:rPr>
          <w:rFonts w:ascii="Calibri" w:eastAsia="Calibri" w:hAnsi="Calibri" w:cs="Calibri"/>
          <w:i/>
          <w:sz w:val="24"/>
          <w:szCs w:val="24"/>
          <w:lang w:val="en-US"/>
        </w:rPr>
        <w:t xml:space="preserve"> </w:t>
      </w:r>
      <w:r w:rsidRPr="00BB758C">
        <w:rPr>
          <w:rFonts w:ascii="Calibri" w:eastAsia="Calibri" w:hAnsi="Calibri" w:cs="Calibri"/>
          <w:sz w:val="24"/>
          <w:szCs w:val="24"/>
          <w:lang w:val="en-US"/>
        </w:rPr>
        <w:t>(</w:t>
      </w:r>
      <w:hyperlink r:id="rId8">
        <w:r w:rsidRPr="00BB758C">
          <w:rPr>
            <w:rFonts w:ascii="Calibri" w:eastAsia="Calibri" w:hAnsi="Calibri" w:cs="Calibri"/>
            <w:color w:val="1155CC"/>
            <w:sz w:val="24"/>
            <w:szCs w:val="24"/>
            <w:u w:val="single"/>
            <w:lang w:val="en-US"/>
          </w:rPr>
          <w:t>available online here</w:t>
        </w:r>
      </w:hyperlink>
      <w:r w:rsidRPr="00BB758C">
        <w:rPr>
          <w:rFonts w:ascii="Calibri" w:eastAsia="Calibri" w:hAnsi="Calibri" w:cs="Calibri"/>
          <w:sz w:val="24"/>
          <w:szCs w:val="24"/>
          <w:lang w:val="en-US"/>
        </w:rPr>
        <w:t xml:space="preserve">).  Note that the actual battles fought will depend entirely on the make-up of the forces that meet on the strategic map.  The orders of battle that fight on the tabletop will therefore not be constrained by the points and scenarios given in Rod's </w:t>
      </w:r>
      <w:proofErr w:type="gramStart"/>
      <w:r w:rsidRPr="00BB758C">
        <w:rPr>
          <w:rFonts w:ascii="Calibri" w:eastAsia="Calibri" w:hAnsi="Calibri" w:cs="Calibri"/>
          <w:sz w:val="24"/>
          <w:szCs w:val="24"/>
          <w:lang w:val="en-US"/>
        </w:rPr>
        <w:t>rule  set</w:t>
      </w:r>
      <w:proofErr w:type="gramEnd"/>
      <w:r w:rsidRPr="00BB758C">
        <w:rPr>
          <w:rFonts w:ascii="Calibri" w:eastAsia="Calibri" w:hAnsi="Calibri" w:cs="Calibri"/>
          <w:sz w:val="24"/>
          <w:szCs w:val="24"/>
          <w:lang w:val="en-US"/>
        </w:rPr>
        <w:t xml:space="preserve">.  </w:t>
      </w:r>
    </w:p>
    <w:p w14:paraId="1F5DF950" w14:textId="77777777" w:rsidR="00672E17" w:rsidRPr="00BB758C" w:rsidRDefault="00672E17">
      <w:pPr>
        <w:spacing w:before="240" w:after="240" w:line="294" w:lineRule="auto"/>
        <w:rPr>
          <w:rFonts w:ascii="Calibri" w:eastAsia="Calibri" w:hAnsi="Calibri" w:cs="Calibri"/>
          <w:sz w:val="24"/>
          <w:szCs w:val="24"/>
          <w:lang w:val="en-US"/>
        </w:rPr>
      </w:pPr>
    </w:p>
    <w:p w14:paraId="7332335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At the start of the game, each Kingdom will receive a full census of the forces available for the coming campaign to include naval forces and couriers available.  Forces will be personalized for each Kingdom, although the players are free to organize their forces as they see fit.  They can create as many detachments as they desire.  All units must begin the Early Spring phase inside a town province.  </w:t>
      </w:r>
    </w:p>
    <w:p w14:paraId="67E7D902" w14:textId="77777777" w:rsidR="00672E17" w:rsidRPr="00BB758C" w:rsidRDefault="00672E17">
      <w:pPr>
        <w:spacing w:before="240" w:after="240" w:line="294" w:lineRule="auto"/>
        <w:rPr>
          <w:rFonts w:ascii="Calibri" w:eastAsia="Calibri" w:hAnsi="Calibri" w:cs="Calibri"/>
          <w:sz w:val="24"/>
          <w:szCs w:val="24"/>
          <w:lang w:val="en-US"/>
        </w:rPr>
      </w:pPr>
    </w:p>
    <w:p w14:paraId="447D044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one hard limitation on forces is the real-world consideration of how many stands of each type of figure are available.  The tabletop armies have been assembled using army packs available from Irregular Miniatures, and as such no force can march with more units than those detailed on the</w:t>
      </w:r>
      <w:hyperlink r:id="rId9">
        <w:r w:rsidRPr="00BB758C">
          <w:rPr>
            <w:rFonts w:ascii="Calibri" w:eastAsia="Calibri" w:hAnsi="Calibri" w:cs="Calibri"/>
            <w:sz w:val="24"/>
            <w:szCs w:val="24"/>
            <w:lang w:val="en-US"/>
          </w:rPr>
          <w:t xml:space="preserve"> </w:t>
        </w:r>
      </w:hyperlink>
      <w:hyperlink r:id="rId10">
        <w:r w:rsidRPr="00BB758C">
          <w:rPr>
            <w:rFonts w:ascii="Calibri" w:eastAsia="Calibri" w:hAnsi="Calibri" w:cs="Calibri"/>
            <w:color w:val="1155CC"/>
            <w:sz w:val="24"/>
            <w:szCs w:val="24"/>
            <w:u w:val="single"/>
            <w:lang w:val="en-US"/>
          </w:rPr>
          <w:t>Nations Page</w:t>
        </w:r>
      </w:hyperlink>
      <w:r w:rsidRPr="00BB758C">
        <w:rPr>
          <w:rFonts w:ascii="Calibri" w:eastAsia="Calibri" w:hAnsi="Calibri" w:cs="Calibri"/>
          <w:sz w:val="24"/>
          <w:szCs w:val="24"/>
          <w:lang w:val="en-US"/>
        </w:rPr>
        <w:t>.</w:t>
      </w:r>
    </w:p>
    <w:p w14:paraId="0B192C59" w14:textId="77777777" w:rsidR="00672E17" w:rsidRPr="00BB758C" w:rsidRDefault="00672E17">
      <w:pPr>
        <w:spacing w:before="240" w:after="240" w:line="294" w:lineRule="auto"/>
        <w:rPr>
          <w:rFonts w:ascii="Calibri" w:eastAsia="Calibri" w:hAnsi="Calibri" w:cs="Calibri"/>
          <w:sz w:val="24"/>
          <w:szCs w:val="24"/>
          <w:lang w:val="en-US"/>
        </w:rPr>
      </w:pPr>
    </w:p>
    <w:p w14:paraId="5FC71A09"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Allied forces can march and arrive to battle at the same time, presenting an opportunity for large battles, and for treachery on the tabletop as well!</w:t>
      </w:r>
    </w:p>
    <w:p w14:paraId="743EC4F3" w14:textId="77777777" w:rsidR="00672E17" w:rsidRPr="00BB758C" w:rsidRDefault="00672E17">
      <w:pPr>
        <w:spacing w:before="240" w:after="240" w:line="294" w:lineRule="auto"/>
        <w:rPr>
          <w:rFonts w:ascii="Calibri" w:eastAsia="Calibri" w:hAnsi="Calibri" w:cs="Calibri"/>
          <w:sz w:val="24"/>
          <w:szCs w:val="24"/>
          <w:lang w:val="en-US"/>
        </w:rPr>
      </w:pPr>
    </w:p>
    <w:p w14:paraId="27169DE2" w14:textId="77777777" w:rsidR="00672E17" w:rsidRDefault="00000000" w:rsidP="002A765F">
      <w:pPr>
        <w:pStyle w:val="Heading3"/>
      </w:pPr>
      <w:bookmarkStart w:id="16" w:name="_8o8xgduoxrdf" w:colFirst="0" w:colLast="0"/>
      <w:bookmarkStart w:id="17" w:name="_Toc141917618"/>
      <w:bookmarkEnd w:id="16"/>
      <w:r>
        <w:t>Post Battle Sequence</w:t>
      </w:r>
      <w:bookmarkEnd w:id="17"/>
    </w:p>
    <w:p w14:paraId="29B3A777" w14:textId="77777777" w:rsidR="00672E17" w:rsidRDefault="00000000">
      <w:pPr>
        <w:spacing w:before="240" w:after="220" w:line="294" w:lineRule="auto"/>
        <w:ind w:left="220"/>
        <w:jc w:val="center"/>
        <w:rPr>
          <w:rFonts w:ascii="Calibri" w:eastAsia="Calibri" w:hAnsi="Calibri" w:cs="Calibri"/>
          <w:b/>
          <w:sz w:val="34"/>
          <w:szCs w:val="34"/>
        </w:rPr>
      </w:pPr>
      <w:r>
        <w:rPr>
          <w:rFonts w:ascii="Calibri" w:eastAsia="Calibri" w:hAnsi="Calibri" w:cs="Calibri"/>
          <w:b/>
          <w:noProof/>
          <w:sz w:val="34"/>
          <w:szCs w:val="34"/>
        </w:rPr>
        <w:drawing>
          <wp:inline distT="114300" distB="114300" distL="114300" distR="114300" wp14:anchorId="2E58F1EA" wp14:editId="254579CC">
            <wp:extent cx="2527300" cy="196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27300" cy="1968500"/>
                    </a:xfrm>
                    <a:prstGeom prst="rect">
                      <a:avLst/>
                    </a:prstGeom>
                    <a:ln/>
                  </pic:spPr>
                </pic:pic>
              </a:graphicData>
            </a:graphic>
          </wp:inline>
        </w:drawing>
      </w:r>
    </w:p>
    <w:p w14:paraId="6C2C5B31"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winning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army</w:t>
      </w:r>
      <w:proofErr w:type="spellEnd"/>
      <w:r>
        <w:rPr>
          <w:rFonts w:ascii="Calibri" w:eastAsia="Calibri" w:hAnsi="Calibri" w:cs="Calibri"/>
          <w:sz w:val="24"/>
          <w:szCs w:val="24"/>
        </w:rPr>
        <w:t>:</w:t>
      </w:r>
    </w:p>
    <w:p w14:paraId="7CB35445" w14:textId="77777777" w:rsidR="00672E17" w:rsidRPr="00BB758C" w:rsidRDefault="00000000">
      <w:pPr>
        <w:numPr>
          <w:ilvl w:val="0"/>
          <w:numId w:val="3"/>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lastRenderedPageBreak/>
        <w:t>The winning army remains in the province where the battle was fought.</w:t>
      </w:r>
    </w:p>
    <w:p w14:paraId="06B4C372"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FBAA0F0"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15BCFDB1" w14:textId="77777777" w:rsidR="00672E17" w:rsidRDefault="00000000">
      <w:pPr>
        <w:numPr>
          <w:ilvl w:val="0"/>
          <w:numId w:val="3"/>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w:t>
      </w:r>
      <w:proofErr w:type="spellStart"/>
      <w:r>
        <w:rPr>
          <w:rFonts w:ascii="Calibri" w:eastAsia="Calibri" w:hAnsi="Calibri" w:cs="Calibri"/>
          <w:sz w:val="24"/>
          <w:szCs w:val="24"/>
        </w:rPr>
        <w:t>Eliminated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w:t>
      </w:r>
      <w:proofErr w:type="spellEnd"/>
      <w:r>
        <w:rPr>
          <w:rFonts w:ascii="Calibri" w:eastAsia="Calibri" w:hAnsi="Calibri" w:cs="Calibri"/>
          <w:sz w:val="24"/>
          <w:szCs w:val="24"/>
        </w:rPr>
        <w:t xml:space="preserve"> a 1.)</w:t>
      </w:r>
    </w:p>
    <w:p w14:paraId="0E5D355D"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losing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army</w:t>
      </w:r>
      <w:proofErr w:type="spellEnd"/>
      <w:r>
        <w:rPr>
          <w:rFonts w:ascii="Calibri" w:eastAsia="Calibri" w:hAnsi="Calibri" w:cs="Calibri"/>
          <w:sz w:val="24"/>
          <w:szCs w:val="24"/>
        </w:rPr>
        <w:t>:</w:t>
      </w:r>
    </w:p>
    <w:p w14:paraId="28D4DDE5" w14:textId="77777777" w:rsidR="00672E17" w:rsidRPr="00BB758C" w:rsidRDefault="00000000">
      <w:pPr>
        <w:numPr>
          <w:ilvl w:val="0"/>
          <w:numId w:val="5"/>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losing army retreats by one province.  If the army has no safe line of retreat, it is destroyed as a fighting force.</w:t>
      </w:r>
    </w:p>
    <w:p w14:paraId="09515B02"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to 3 the unit has suffered sufficient casualties and is eliminated from the game. (Guard and HQ units get a -1 to this roll, militia +1.)</w:t>
      </w:r>
    </w:p>
    <w:p w14:paraId="111D13C7"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238C67AD" w14:textId="77777777" w:rsidR="00672E17" w:rsidRDefault="00000000">
      <w:pPr>
        <w:numPr>
          <w:ilvl w:val="0"/>
          <w:numId w:val="5"/>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w:t>
      </w:r>
      <w:proofErr w:type="spellStart"/>
      <w:r>
        <w:rPr>
          <w:rFonts w:ascii="Calibri" w:eastAsia="Calibri" w:hAnsi="Calibri" w:cs="Calibri"/>
          <w:sz w:val="24"/>
          <w:szCs w:val="24"/>
        </w:rPr>
        <w:t>Eliminated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w:t>
      </w:r>
      <w:proofErr w:type="spellEnd"/>
      <w:r>
        <w:rPr>
          <w:rFonts w:ascii="Calibri" w:eastAsia="Calibri" w:hAnsi="Calibri" w:cs="Calibri"/>
          <w:sz w:val="24"/>
          <w:szCs w:val="24"/>
        </w:rPr>
        <w:t xml:space="preserve"> a 1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2.)</w:t>
      </w:r>
    </w:p>
    <w:p w14:paraId="5C721C08"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draw</w:t>
      </w:r>
      <w:proofErr w:type="spellEnd"/>
      <w:r>
        <w:rPr>
          <w:rFonts w:ascii="Calibri" w:eastAsia="Calibri" w:hAnsi="Calibri" w:cs="Calibri"/>
          <w:sz w:val="24"/>
          <w:szCs w:val="24"/>
        </w:rPr>
        <w:t>:</w:t>
      </w:r>
    </w:p>
    <w:p w14:paraId="20AA43FD" w14:textId="77777777" w:rsidR="00672E17" w:rsidRPr="00BB758C" w:rsidRDefault="00000000">
      <w:pPr>
        <w:numPr>
          <w:ilvl w:val="0"/>
          <w:numId w:val="10"/>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Both armies must retreat one province and cannot move in the following phase.</w:t>
      </w:r>
    </w:p>
    <w:p w14:paraId="3EFEF5A9" w14:textId="77777777" w:rsidR="00672E17" w:rsidRPr="00BB758C" w:rsidRDefault="00000000">
      <w:pPr>
        <w:numPr>
          <w:ilvl w:val="0"/>
          <w:numId w:val="10"/>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6232970" w14:textId="77777777" w:rsidR="00672E17" w:rsidRDefault="00000000">
      <w:pPr>
        <w:numPr>
          <w:ilvl w:val="0"/>
          <w:numId w:val="10"/>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forced off the table by routing.  (All units eliminated on a 1.)</w:t>
      </w:r>
    </w:p>
    <w:p w14:paraId="3ABABF53" w14:textId="77777777" w:rsidR="002A765F" w:rsidRPr="00BB758C" w:rsidRDefault="002A765F" w:rsidP="002A765F">
      <w:pPr>
        <w:pStyle w:val="Heading3"/>
      </w:pPr>
      <w:bookmarkStart w:id="18" w:name="_Toc141917619"/>
      <w:r w:rsidRPr="00BB758C">
        <w:t>Siege Works</w:t>
      </w:r>
      <w:bookmarkEnd w:id="18"/>
    </w:p>
    <w:p w14:paraId="294AA8A6"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Every city possesses a garrison of troops that will defend the city from </w:t>
      </w:r>
      <w:proofErr w:type="gramStart"/>
      <w:r w:rsidRPr="00BB758C">
        <w:rPr>
          <w:rFonts w:ascii="Calibri" w:eastAsia="Calibri" w:hAnsi="Calibri" w:cs="Calibri"/>
          <w:sz w:val="24"/>
          <w:szCs w:val="24"/>
          <w:lang w:val="en-US"/>
        </w:rPr>
        <w:t>invasion</w:t>
      </w:r>
      <w:proofErr w:type="gramEnd"/>
    </w:p>
    <w:p w14:paraId="3034A573" w14:textId="77777777" w:rsidR="002A765F" w:rsidRPr="00BB758C" w:rsidRDefault="002A765F" w:rsidP="002A765F">
      <w:pPr>
        <w:spacing w:before="240" w:after="240" w:line="294" w:lineRule="auto"/>
        <w:rPr>
          <w:rFonts w:ascii="Calibri" w:eastAsia="Calibri" w:hAnsi="Calibri" w:cs="Calibri"/>
          <w:sz w:val="24"/>
          <w:szCs w:val="24"/>
          <w:lang w:val="en-US"/>
        </w:rPr>
      </w:pPr>
    </w:p>
    <w:p w14:paraId="6EBBE8A4"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To take control of a province, 20AP worth of troops must spend a full phase (three months) in the province pacifying the populace.  Movement and battles negate this for one month - even cavalry patrols who attack in strength will ruin the attempt at pacification.</w:t>
      </w:r>
    </w:p>
    <w:p w14:paraId="39D8E0CD" w14:textId="77777777" w:rsidR="002A765F" w:rsidRPr="00BB758C" w:rsidRDefault="002A765F" w:rsidP="002A765F">
      <w:pPr>
        <w:spacing w:before="240" w:after="240" w:line="294" w:lineRule="auto"/>
        <w:rPr>
          <w:rFonts w:ascii="Calibri" w:eastAsia="Calibri" w:hAnsi="Calibri" w:cs="Calibri"/>
          <w:sz w:val="24"/>
          <w:szCs w:val="24"/>
          <w:lang w:val="en-US"/>
        </w:rPr>
      </w:pPr>
    </w:p>
    <w:p w14:paraId="5034F0D0"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Sieges can extend through the winter, but the winter quarters requirements mean the besieging army cannot spawn replacements.  The besieged town or port does generate 4AP or 6AP as normal, even when besieged.</w:t>
      </w:r>
    </w:p>
    <w:p w14:paraId="1A073B53" w14:textId="77777777" w:rsidR="002A765F" w:rsidRPr="00BB758C" w:rsidRDefault="002A765F" w:rsidP="002A765F">
      <w:pPr>
        <w:spacing w:before="240" w:after="240" w:line="294" w:lineRule="auto"/>
        <w:rPr>
          <w:rFonts w:ascii="Calibri" w:eastAsia="Calibri" w:hAnsi="Calibri" w:cs="Calibri"/>
          <w:sz w:val="24"/>
          <w:szCs w:val="24"/>
          <w:lang w:val="en-US"/>
        </w:rPr>
      </w:pPr>
    </w:p>
    <w:p w14:paraId="227B97E0"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Ports do not count as besieged unless an enemy navy occupies the adjacent sea lane for the duration of the siege.  If a port siege lasts through the winter, the blockade must be lifted as the navy returns to port of the winter.  However, the limited shipping during winter months increases the siege cost by one phase.</w:t>
      </w:r>
    </w:p>
    <w:p w14:paraId="78BDF03E" w14:textId="77777777" w:rsidR="002A765F" w:rsidRPr="00BB758C" w:rsidRDefault="002A765F" w:rsidP="002A765F">
      <w:pPr>
        <w:spacing w:after="240" w:line="294" w:lineRule="auto"/>
        <w:rPr>
          <w:rFonts w:ascii="Calibri" w:eastAsia="Calibri" w:hAnsi="Calibri" w:cs="Calibri"/>
          <w:sz w:val="24"/>
          <w:szCs w:val="24"/>
          <w:lang w:val="en-US"/>
        </w:rPr>
      </w:pPr>
    </w:p>
    <w:p w14:paraId="1DF98DBF" w14:textId="77777777" w:rsidR="00672E17" w:rsidRPr="00BB758C" w:rsidRDefault="00000000" w:rsidP="002A765F">
      <w:pPr>
        <w:pStyle w:val="Heading3"/>
      </w:pPr>
      <w:bookmarkStart w:id="19" w:name="_o8fu28wvvc0" w:colFirst="0" w:colLast="0"/>
      <w:bookmarkStart w:id="20" w:name="_Toc141917620"/>
      <w:bookmarkEnd w:id="19"/>
      <w:r w:rsidRPr="00BB758C">
        <w:t>Naval Considerations</w:t>
      </w:r>
      <w:bookmarkEnd w:id="20"/>
    </w:p>
    <w:p w14:paraId="09BFACF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be in port or at sea.  Each port can hold a maximum of two navies, and each navy consists of both transports and ships of war.  A single navy can transport up to 20AP worth of units at a time.</w:t>
      </w:r>
    </w:p>
    <w:p w14:paraId="195BF5CC" w14:textId="77777777" w:rsidR="00672E17" w:rsidRPr="00BB758C" w:rsidRDefault="00000000">
      <w:pPr>
        <w:numPr>
          <w:ilvl w:val="0"/>
          <w:numId w:val="9"/>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take four actions per phase as follows:</w:t>
      </w:r>
    </w:p>
    <w:p w14:paraId="77F15A10" w14:textId="77777777" w:rsidR="00672E17" w:rsidRDefault="00000000">
      <w:pPr>
        <w:numPr>
          <w:ilvl w:val="1"/>
          <w:numId w:val="9"/>
        </w:numPr>
        <w:spacing w:line="294" w:lineRule="auto"/>
        <w:rPr>
          <w:rFonts w:ascii="Calibri" w:eastAsia="Calibri" w:hAnsi="Calibri" w:cs="Calibri"/>
          <w:sz w:val="24"/>
          <w:szCs w:val="24"/>
        </w:rPr>
      </w:pPr>
      <w:proofErr w:type="spellStart"/>
      <w:r>
        <w:rPr>
          <w:rFonts w:ascii="Calibri" w:eastAsia="Calibri" w:hAnsi="Calibri" w:cs="Calibri"/>
          <w:sz w:val="24"/>
          <w:szCs w:val="24"/>
        </w:rPr>
        <w:t>Enter</w:t>
      </w:r>
      <w:proofErr w:type="spellEnd"/>
      <w:r>
        <w:rPr>
          <w:rFonts w:ascii="Calibri" w:eastAsia="Calibri" w:hAnsi="Calibri" w:cs="Calibri"/>
          <w:sz w:val="24"/>
          <w:szCs w:val="24"/>
        </w:rPr>
        <w:t xml:space="preserve"> a new </w:t>
      </w:r>
      <w:proofErr w:type="spellStart"/>
      <w:r>
        <w:rPr>
          <w:rFonts w:ascii="Calibri" w:eastAsia="Calibri" w:hAnsi="Calibri" w:cs="Calibri"/>
          <w:sz w:val="24"/>
          <w:szCs w:val="24"/>
        </w:rPr>
        <w:t>ocean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province</w:t>
      </w:r>
      <w:proofErr w:type="spellEnd"/>
    </w:p>
    <w:p w14:paraId="0119188B"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Move from port or coastline out into the </w:t>
      </w:r>
      <w:proofErr w:type="spellStart"/>
      <w:r w:rsidRPr="00BB758C">
        <w:rPr>
          <w:rFonts w:ascii="Calibri" w:eastAsia="Calibri" w:hAnsi="Calibri" w:cs="Calibri"/>
          <w:sz w:val="24"/>
          <w:szCs w:val="24"/>
          <w:lang w:val="en-US"/>
        </w:rPr>
        <w:t>sealane</w:t>
      </w:r>
      <w:proofErr w:type="spellEnd"/>
      <w:r w:rsidRPr="00BB758C">
        <w:rPr>
          <w:rFonts w:ascii="Calibri" w:eastAsia="Calibri" w:hAnsi="Calibri" w:cs="Calibri"/>
          <w:sz w:val="24"/>
          <w:szCs w:val="24"/>
          <w:lang w:val="en-US"/>
        </w:rPr>
        <w:t xml:space="preserve"> (consider the ports and coastlines as a separate sea-lane that can only be entered via the adjacent ocean space)</w:t>
      </w:r>
    </w:p>
    <w:p w14:paraId="3ACF425F"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Embark/Disembark up to 20AP worth of troops at a friendly </w:t>
      </w:r>
      <w:proofErr w:type="gramStart"/>
      <w:r w:rsidRPr="00BB758C">
        <w:rPr>
          <w:rFonts w:ascii="Calibri" w:eastAsia="Calibri" w:hAnsi="Calibri" w:cs="Calibri"/>
          <w:sz w:val="24"/>
          <w:szCs w:val="24"/>
          <w:lang w:val="en-US"/>
        </w:rPr>
        <w:t>port</w:t>
      </w:r>
      <w:proofErr w:type="gramEnd"/>
    </w:p>
    <w:p w14:paraId="3C3200FE"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Embark/Disembark 10AP worth of units at a non-port province (includes landing at besieged port provinces)</w:t>
      </w:r>
    </w:p>
    <w:p w14:paraId="655CE457" w14:textId="77777777" w:rsidR="00672E17" w:rsidRPr="00BB758C" w:rsidRDefault="00000000">
      <w:pPr>
        <w:numPr>
          <w:ilvl w:val="1"/>
          <w:numId w:val="9"/>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Couriers and HQ do not count as an AP for loading </w:t>
      </w:r>
      <w:proofErr w:type="gramStart"/>
      <w:r w:rsidRPr="00BB758C">
        <w:rPr>
          <w:rFonts w:ascii="Calibri" w:eastAsia="Calibri" w:hAnsi="Calibri" w:cs="Calibri"/>
          <w:sz w:val="24"/>
          <w:szCs w:val="24"/>
          <w:lang w:val="en-US"/>
        </w:rPr>
        <w:t>purposes</w:t>
      </w:r>
      <w:proofErr w:type="gramEnd"/>
    </w:p>
    <w:p w14:paraId="37B0D62A"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As this is a miniature wargame, naval battles are outside the scope of the rules.  Navies in port are protected by the guns of the city and cannot be attacked.  Navies in port when a port province is conquered will be captured by the conquering army.  Any units loaded onto a ship when a port is besieged automatically disembarks for the battle/siege.</w:t>
      </w:r>
    </w:p>
    <w:p w14:paraId="1614ED11" w14:textId="77777777" w:rsidR="00672E17" w:rsidRPr="00BB758C" w:rsidRDefault="00672E17">
      <w:pPr>
        <w:spacing w:before="240" w:after="240" w:line="294" w:lineRule="auto"/>
        <w:rPr>
          <w:rFonts w:ascii="Calibri" w:eastAsia="Calibri" w:hAnsi="Calibri" w:cs="Calibri"/>
          <w:sz w:val="24"/>
          <w:szCs w:val="24"/>
          <w:lang w:val="en-US"/>
        </w:rPr>
      </w:pPr>
    </w:p>
    <w:p w14:paraId="3BD7568E"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When two navies occupy the same sea space, a battle will ensue (subject to other considerations as ruled by the umpire.)  A simple d6 will be rolled for each navy, with the highest score inflicting significant casualties on the loser.  The losing navy will retreat one sea </w:t>
      </w:r>
      <w:proofErr w:type="gramStart"/>
      <w:r w:rsidRPr="00BB758C">
        <w:rPr>
          <w:rFonts w:ascii="Calibri" w:eastAsia="Calibri" w:hAnsi="Calibri" w:cs="Calibri"/>
          <w:sz w:val="24"/>
          <w:szCs w:val="24"/>
          <w:lang w:val="en-US"/>
        </w:rPr>
        <w:t>lane, and</w:t>
      </w:r>
      <w:proofErr w:type="gramEnd"/>
      <w:r w:rsidRPr="00BB758C">
        <w:rPr>
          <w:rFonts w:ascii="Calibri" w:eastAsia="Calibri" w:hAnsi="Calibri" w:cs="Calibri"/>
          <w:sz w:val="24"/>
          <w:szCs w:val="24"/>
          <w:lang w:val="en-US"/>
        </w:rPr>
        <w:t xml:space="preserve"> must dice for unit survival with one roll for each unit, and any result of 1 indicating a loss of that unit.</w:t>
      </w:r>
    </w:p>
    <w:p w14:paraId="4F2053F6" w14:textId="77777777" w:rsidR="00672E17" w:rsidRPr="00BB758C" w:rsidRDefault="00672E17">
      <w:pPr>
        <w:spacing w:before="240" w:after="240" w:line="294" w:lineRule="auto"/>
        <w:rPr>
          <w:rFonts w:ascii="Calibri" w:eastAsia="Calibri" w:hAnsi="Calibri" w:cs="Calibri"/>
          <w:sz w:val="24"/>
          <w:szCs w:val="24"/>
          <w:lang w:val="en-US"/>
        </w:rPr>
      </w:pPr>
    </w:p>
    <w:p w14:paraId="2641DE0F"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four northern sea lanes marked with a snowflake thaw late and freeze early.  Navies cannot enter these sea lanes in Early Spring or Late Autumn.  Navies that are present in these lanes in Late Autumn are presumed lost at sea with all hands.</w:t>
      </w:r>
    </w:p>
    <w:p w14:paraId="4E1BA565" w14:textId="06AEDE64" w:rsidR="002A765F" w:rsidRDefault="00C843CC" w:rsidP="002A765F">
      <w:pPr>
        <w:pStyle w:val="Heading2"/>
      </w:pPr>
      <w:bookmarkStart w:id="21" w:name="_7q836xgcet2w" w:colFirst="0" w:colLast="0"/>
      <w:bookmarkStart w:id="22" w:name="_91kdnykdzjnk" w:colFirst="0" w:colLast="0"/>
      <w:bookmarkStart w:id="23" w:name="_7q5kr1bewfhs" w:colFirst="0" w:colLast="0"/>
      <w:bookmarkStart w:id="24" w:name="_Toc141917621"/>
      <w:bookmarkEnd w:id="21"/>
      <w:bookmarkEnd w:id="22"/>
      <w:bookmarkEnd w:id="23"/>
      <w:r>
        <w:t xml:space="preserve">5- </w:t>
      </w:r>
      <w:r w:rsidR="002A765F">
        <w:t>Prepar</w:t>
      </w:r>
      <w:r>
        <w:t>ing</w:t>
      </w:r>
      <w:r w:rsidR="002A765F">
        <w:t xml:space="preserve"> your campaign</w:t>
      </w:r>
      <w:bookmarkEnd w:id="24"/>
    </w:p>
    <w:p w14:paraId="25E26CAE" w14:textId="5DC92A03" w:rsidR="002A765F" w:rsidRDefault="002A765F" w:rsidP="002A765F">
      <w:pPr>
        <w:pStyle w:val="Heading3"/>
      </w:pPr>
      <w:bookmarkStart w:id="25" w:name="_Toc141917622"/>
      <w:r>
        <w:t>The map</w:t>
      </w:r>
      <w:bookmarkEnd w:id="25"/>
    </w:p>
    <w:p w14:paraId="5757678A" w14:textId="77777777" w:rsidR="00393E61" w:rsidRDefault="00393E61" w:rsidP="002A765F">
      <w:pPr>
        <w:rPr>
          <w:rFonts w:ascii="Calibri" w:eastAsia="Calibri" w:hAnsi="Calibri" w:cs="Calibri"/>
          <w:sz w:val="24"/>
          <w:szCs w:val="24"/>
          <w:lang w:val="en-US"/>
        </w:rPr>
      </w:pPr>
      <w:r>
        <w:rPr>
          <w:rFonts w:ascii="Calibri" w:eastAsia="Calibri" w:hAnsi="Calibri" w:cs="Calibri"/>
          <w:sz w:val="24"/>
          <w:szCs w:val="24"/>
          <w:lang w:val="en-US"/>
        </w:rPr>
        <w:t>You can generate the map in the way you prefer. In any case, to make easier the generation here we provide a random system.</w:t>
      </w:r>
    </w:p>
    <w:p w14:paraId="64ECFAE5" w14:textId="2AE01337"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Draw a hexagonal </w:t>
      </w:r>
      <w:proofErr w:type="spellStart"/>
      <w:r>
        <w:rPr>
          <w:rFonts w:ascii="Calibri" w:eastAsia="Calibri" w:hAnsi="Calibri" w:cs="Calibri"/>
          <w:sz w:val="24"/>
          <w:szCs w:val="24"/>
          <w:lang w:val="en-US"/>
        </w:rPr>
        <w:t>cuadricule</w:t>
      </w:r>
      <w:proofErr w:type="spellEnd"/>
      <w:r>
        <w:rPr>
          <w:rFonts w:ascii="Calibri" w:eastAsia="Calibri" w:hAnsi="Calibri" w:cs="Calibri"/>
          <w:sz w:val="24"/>
          <w:szCs w:val="24"/>
          <w:lang w:val="en-US"/>
        </w:rPr>
        <w:t xml:space="preserve"> and number each vertex.</w:t>
      </w:r>
    </w:p>
    <w:p w14:paraId="45550709" w14:textId="0358A760" w:rsidR="002A765F" w:rsidRP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Roll 2d6 for each vertex and compare whit table below, assign the result as the main feature for the vertex. </w:t>
      </w:r>
    </w:p>
    <w:p w14:paraId="60DE5ABE" w14:textId="5D086077" w:rsidR="00AE2D4A" w:rsidRDefault="00AE2D4A" w:rsidP="002A765F">
      <w:pPr>
        <w:rPr>
          <w:rFonts w:ascii="Calibri" w:eastAsia="Calibri" w:hAnsi="Calibri" w:cs="Calibri"/>
          <w:sz w:val="24"/>
          <w:szCs w:val="24"/>
          <w:lang w:val="en-US"/>
        </w:rPr>
      </w:pPr>
      <w:r w:rsidRPr="00AE2D4A">
        <w:rPr>
          <w:rFonts w:ascii="Calibri" w:eastAsia="Calibri" w:hAnsi="Calibri" w:cs="Calibri"/>
          <w:noProof/>
          <w:sz w:val="24"/>
          <w:szCs w:val="24"/>
          <w:lang w:val="en-US"/>
        </w:rPr>
        <w:lastRenderedPageBreak/>
        <w:drawing>
          <wp:inline distT="0" distB="0" distL="0" distR="0" wp14:anchorId="25699AE9" wp14:editId="569746B2">
            <wp:extent cx="6481445" cy="3815715"/>
            <wp:effectExtent l="0" t="0" r="0" b="0"/>
            <wp:docPr id="11108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4762" name=""/>
                    <pic:cNvPicPr/>
                  </pic:nvPicPr>
                  <pic:blipFill>
                    <a:blip r:embed="rId12"/>
                    <a:stretch>
                      <a:fillRect/>
                    </a:stretch>
                  </pic:blipFill>
                  <pic:spPr>
                    <a:xfrm>
                      <a:off x="0" y="0"/>
                      <a:ext cx="6481445" cy="3815715"/>
                    </a:xfrm>
                    <a:prstGeom prst="rect">
                      <a:avLst/>
                    </a:prstGeom>
                  </pic:spPr>
                </pic:pic>
              </a:graphicData>
            </a:graphic>
          </wp:inline>
        </w:drawing>
      </w:r>
    </w:p>
    <w:p w14:paraId="1AD23418" w14:textId="4D25C131"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At this point you can redraw your map using the features of the </w:t>
      </w:r>
      <w:proofErr w:type="spellStart"/>
      <w:r>
        <w:rPr>
          <w:rFonts w:ascii="Calibri" w:eastAsia="Calibri" w:hAnsi="Calibri" w:cs="Calibri"/>
          <w:sz w:val="24"/>
          <w:szCs w:val="24"/>
          <w:lang w:val="en-US"/>
        </w:rPr>
        <w:t>vertexs</w:t>
      </w:r>
      <w:proofErr w:type="spellEnd"/>
      <w:r>
        <w:rPr>
          <w:rFonts w:ascii="Calibri" w:eastAsia="Calibri" w:hAnsi="Calibri" w:cs="Calibri"/>
          <w:sz w:val="24"/>
          <w:szCs w:val="24"/>
          <w:lang w:val="en-US"/>
        </w:rPr>
        <w:t xml:space="preserve"> as guide.</w:t>
      </w:r>
      <w:r w:rsidR="007D0EA0">
        <w:rPr>
          <w:rFonts w:ascii="Calibri" w:eastAsia="Calibri" w:hAnsi="Calibri" w:cs="Calibri"/>
          <w:sz w:val="24"/>
          <w:szCs w:val="24"/>
          <w:lang w:val="en-US"/>
        </w:rPr>
        <w:t xml:space="preserve"> From now, vertex can be defined as Nodes.</w:t>
      </w:r>
      <w:r>
        <w:rPr>
          <w:rFonts w:ascii="Calibri" w:eastAsia="Calibri" w:hAnsi="Calibri" w:cs="Calibri"/>
          <w:sz w:val="24"/>
          <w:szCs w:val="24"/>
          <w:lang w:val="en-US"/>
        </w:rPr>
        <w:t xml:space="preserve"> Feel free to change some of them if they make no sense. If your players are participating here, you can give some changes (3?) to each player to change position between two adjacent </w:t>
      </w:r>
      <w:r w:rsidR="007D0EA0">
        <w:rPr>
          <w:rFonts w:ascii="Calibri" w:eastAsia="Calibri" w:hAnsi="Calibri" w:cs="Calibri"/>
          <w:sz w:val="24"/>
          <w:szCs w:val="24"/>
          <w:lang w:val="en-US"/>
        </w:rPr>
        <w:t>nodes</w:t>
      </w:r>
      <w:r>
        <w:rPr>
          <w:rFonts w:ascii="Calibri" w:eastAsia="Calibri" w:hAnsi="Calibri" w:cs="Calibri"/>
          <w:sz w:val="24"/>
          <w:szCs w:val="24"/>
          <w:lang w:val="en-US"/>
        </w:rPr>
        <w:t xml:space="preserve"> or to change the type.</w:t>
      </w:r>
    </w:p>
    <w:p w14:paraId="79B54027" w14:textId="36052855"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Here, you can define the national borders, the main cities, etc. Or you can do with the players, if so:</w:t>
      </w:r>
    </w:p>
    <w:p w14:paraId="50914769" w14:textId="69D1E604"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 xml:space="preserve">Each player roll 1d6. Following the higher result and in order, each player will choose a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as capital. If the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w:t>
      </w:r>
      <w:proofErr w:type="gramStart"/>
      <w:r>
        <w:rPr>
          <w:rFonts w:ascii="Calibri" w:eastAsia="Calibri" w:hAnsi="Calibri" w:cs="Calibri"/>
          <w:sz w:val="24"/>
          <w:szCs w:val="24"/>
          <w:lang w:val="en-US"/>
        </w:rPr>
        <w:t>have</w:t>
      </w:r>
      <w:proofErr w:type="gramEnd"/>
      <w:r>
        <w:rPr>
          <w:rFonts w:ascii="Calibri" w:eastAsia="Calibri" w:hAnsi="Calibri" w:cs="Calibri"/>
          <w:sz w:val="24"/>
          <w:szCs w:val="24"/>
          <w:lang w:val="en-US"/>
        </w:rPr>
        <w:t xml:space="preserve"> no city, will be upgraded to City. If City, it will </w:t>
      </w:r>
      <w:proofErr w:type="gramStart"/>
      <w:r>
        <w:rPr>
          <w:rFonts w:ascii="Calibri" w:eastAsia="Calibri" w:hAnsi="Calibri" w:cs="Calibri"/>
          <w:sz w:val="24"/>
          <w:szCs w:val="24"/>
          <w:lang w:val="en-US"/>
        </w:rPr>
        <w:t>upgraded</w:t>
      </w:r>
      <w:proofErr w:type="gramEnd"/>
      <w:r>
        <w:rPr>
          <w:rFonts w:ascii="Calibri" w:eastAsia="Calibri" w:hAnsi="Calibri" w:cs="Calibri"/>
          <w:sz w:val="24"/>
          <w:szCs w:val="24"/>
          <w:lang w:val="en-US"/>
        </w:rPr>
        <w:t xml:space="preserve"> to Fortified City. If Fortified City no change.</w:t>
      </w:r>
    </w:p>
    <w:p w14:paraId="649183B2" w14:textId="40FAC811"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 xml:space="preserve">Following </w:t>
      </w:r>
      <w:r w:rsidR="0007083B">
        <w:rPr>
          <w:rFonts w:ascii="Calibri" w:eastAsia="Calibri" w:hAnsi="Calibri" w:cs="Calibri"/>
          <w:sz w:val="24"/>
          <w:szCs w:val="24"/>
          <w:lang w:val="en-US"/>
        </w:rPr>
        <w:t xml:space="preserve">alternate order (Players from A to D, from D to A, from A to D…) each player add one </w:t>
      </w:r>
      <w:r w:rsidR="007D0EA0">
        <w:rPr>
          <w:rFonts w:ascii="Calibri" w:eastAsia="Calibri" w:hAnsi="Calibri" w:cs="Calibri"/>
          <w:sz w:val="24"/>
          <w:szCs w:val="24"/>
          <w:lang w:val="en-US"/>
        </w:rPr>
        <w:t>node</w:t>
      </w:r>
      <w:r w:rsidR="0007083B">
        <w:rPr>
          <w:rFonts w:ascii="Calibri" w:eastAsia="Calibri" w:hAnsi="Calibri" w:cs="Calibri"/>
          <w:sz w:val="24"/>
          <w:szCs w:val="24"/>
          <w:lang w:val="en-US"/>
        </w:rPr>
        <w:t xml:space="preserve"> to his nation. When no more </w:t>
      </w:r>
      <w:r w:rsidR="007D0EA0">
        <w:rPr>
          <w:rFonts w:ascii="Calibri" w:eastAsia="Calibri" w:hAnsi="Calibri" w:cs="Calibri"/>
          <w:sz w:val="24"/>
          <w:szCs w:val="24"/>
          <w:lang w:val="en-US"/>
        </w:rPr>
        <w:t>nodes</w:t>
      </w:r>
      <w:r w:rsidR="0007083B">
        <w:rPr>
          <w:rFonts w:ascii="Calibri" w:eastAsia="Calibri" w:hAnsi="Calibri" w:cs="Calibri"/>
          <w:sz w:val="24"/>
          <w:szCs w:val="24"/>
          <w:lang w:val="en-US"/>
        </w:rPr>
        <w:t xml:space="preserve"> free, draw resulting the national borders.</w:t>
      </w:r>
    </w:p>
    <w:p w14:paraId="1937AD1C" w14:textId="5287E2C4"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Each player can upgrade to city</w:t>
      </w:r>
      <w:r w:rsidR="0007083B">
        <w:rPr>
          <w:rFonts w:ascii="Calibri" w:eastAsia="Calibri" w:hAnsi="Calibri" w:cs="Calibri"/>
          <w:sz w:val="24"/>
          <w:szCs w:val="24"/>
          <w:lang w:val="en-US"/>
        </w:rPr>
        <w:t xml:space="preserve"> some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or from city to fortified city. </w:t>
      </w:r>
      <w:r w:rsidR="0007083B">
        <w:rPr>
          <w:rFonts w:ascii="Calibri" w:eastAsia="Calibri" w:hAnsi="Calibri" w:cs="Calibri"/>
          <w:sz w:val="24"/>
          <w:szCs w:val="24"/>
          <w:lang w:val="en-US"/>
        </w:rPr>
        <w:t xml:space="preserve">Upgrading to fortified city costs the same than creating two cities. </w:t>
      </w:r>
      <w:r>
        <w:rPr>
          <w:rFonts w:ascii="Calibri" w:eastAsia="Calibri" w:hAnsi="Calibri" w:cs="Calibri"/>
          <w:sz w:val="24"/>
          <w:szCs w:val="24"/>
          <w:lang w:val="en-US"/>
        </w:rPr>
        <w:t>Number depending on the size of the map. Must be the same for all.</w:t>
      </w:r>
    </w:p>
    <w:p w14:paraId="0AE9B930" w14:textId="77777777" w:rsidR="0007083B" w:rsidRPr="00393E61" w:rsidRDefault="0007083B" w:rsidP="0007083B">
      <w:pPr>
        <w:pStyle w:val="ListParagraph"/>
        <w:ind w:left="1440"/>
        <w:rPr>
          <w:rFonts w:ascii="Calibri" w:eastAsia="Calibri" w:hAnsi="Calibri" w:cs="Calibri"/>
          <w:sz w:val="24"/>
          <w:szCs w:val="24"/>
          <w:lang w:val="en-US"/>
        </w:rPr>
      </w:pPr>
    </w:p>
    <w:p w14:paraId="79E534BF" w14:textId="07C2BEA9" w:rsidR="002A765F" w:rsidRDefault="002A765F" w:rsidP="002A765F">
      <w:pPr>
        <w:pStyle w:val="Heading3"/>
      </w:pPr>
      <w:bookmarkStart w:id="26" w:name="_Toc141917623"/>
      <w:r>
        <w:t>The Nations and forces</w:t>
      </w:r>
      <w:bookmarkEnd w:id="26"/>
    </w:p>
    <w:p w14:paraId="7B4FE24C" w14:textId="4193A902" w:rsidR="002A765F" w:rsidRPr="00614B28" w:rsidRDefault="00614B28" w:rsidP="002A765F">
      <w:pPr>
        <w:rPr>
          <w:rFonts w:asciiTheme="majorHAnsi" w:hAnsiTheme="majorHAnsi" w:cstheme="majorHAnsi"/>
          <w:sz w:val="24"/>
          <w:szCs w:val="24"/>
          <w:highlight w:val="yellow"/>
          <w:lang w:val="en-US"/>
        </w:rPr>
      </w:pPr>
      <w:r w:rsidRPr="00614B28">
        <w:rPr>
          <w:rFonts w:asciiTheme="majorHAnsi" w:hAnsiTheme="majorHAnsi" w:cstheme="majorHAnsi"/>
          <w:sz w:val="24"/>
          <w:szCs w:val="24"/>
          <w:highlight w:val="yellow"/>
          <w:lang w:val="en-US"/>
        </w:rPr>
        <w:t xml:space="preserve">Each player has been given a pool of AP to use to purchase units as he sees fit.  Each player was awarded three HQ for free, with the option to buy more.  Each standing field army must have one Commanding General, but Kings can assign a nameless HQ as a Lt. General to serve within the same army.  Or they can buy an additional "named HQ" to </w:t>
      </w:r>
      <w:commentRangeStart w:id="27"/>
      <w:r w:rsidRPr="00614B28">
        <w:rPr>
          <w:rFonts w:asciiTheme="majorHAnsi" w:hAnsiTheme="majorHAnsi" w:cstheme="majorHAnsi"/>
          <w:sz w:val="24"/>
          <w:szCs w:val="24"/>
          <w:highlight w:val="yellow"/>
          <w:lang w:val="en-US"/>
        </w:rPr>
        <w:t>command</w:t>
      </w:r>
      <w:commentRangeEnd w:id="27"/>
      <w:r>
        <w:rPr>
          <w:rStyle w:val="CommentReference"/>
        </w:rPr>
        <w:commentReference w:id="27"/>
      </w:r>
      <w:r w:rsidRPr="00614B28">
        <w:rPr>
          <w:rFonts w:asciiTheme="majorHAnsi" w:hAnsiTheme="majorHAnsi" w:cstheme="majorHAnsi"/>
          <w:sz w:val="24"/>
          <w:szCs w:val="24"/>
          <w:highlight w:val="yellow"/>
          <w:lang w:val="en-US"/>
        </w:rPr>
        <w:t xml:space="preserve"> a fourth standing field army to your forces.  A single nation could, if it wanted, start the game with six armies of 15AP, for maximum flexibility.  That would require some fancy footwork and coordination to keep individual forces from being overwhelmed at every turn.</w:t>
      </w:r>
    </w:p>
    <w:p w14:paraId="441CE614" w14:textId="77777777" w:rsidR="00614B28" w:rsidRPr="00614B28" w:rsidRDefault="00614B28" w:rsidP="002A765F">
      <w:pPr>
        <w:rPr>
          <w:rFonts w:asciiTheme="majorHAnsi" w:hAnsiTheme="majorHAnsi" w:cstheme="majorHAnsi"/>
          <w:sz w:val="24"/>
          <w:szCs w:val="24"/>
          <w:highlight w:val="yellow"/>
          <w:lang w:val="en-US"/>
        </w:rPr>
      </w:pPr>
    </w:p>
    <w:p w14:paraId="1D355CE9" w14:textId="77777777" w:rsidR="00614B28" w:rsidRPr="00614B28" w:rsidRDefault="00614B28" w:rsidP="00614B28">
      <w:pPr>
        <w:spacing w:line="240" w:lineRule="auto"/>
        <w:rPr>
          <w:rFonts w:asciiTheme="majorHAnsi" w:eastAsia="Times New Roman" w:hAnsiTheme="majorHAnsi" w:cstheme="majorHAnsi"/>
          <w:sz w:val="24"/>
          <w:szCs w:val="24"/>
          <w:highlight w:val="yellow"/>
          <w:lang w:val="en-US"/>
        </w:rPr>
      </w:pPr>
      <w:r w:rsidRPr="00614B28">
        <w:rPr>
          <w:rFonts w:asciiTheme="majorHAnsi" w:eastAsia="Times New Roman" w:hAnsiTheme="majorHAnsi" w:cstheme="majorHAnsi"/>
          <w:sz w:val="24"/>
          <w:szCs w:val="24"/>
          <w:highlight w:val="yellow"/>
          <w:lang w:val="en-US"/>
        </w:rPr>
        <w:t>Some kingdoms start with more AP than others, to help balance out the stronger map position.  Each player has been given at least enough AP to field two full armies with some AP leftover for flexibility.  Likewise, each kingdom starts with zero, one, or two navies.  </w:t>
      </w:r>
    </w:p>
    <w:p w14:paraId="233A25FF" w14:textId="77777777" w:rsidR="00614B28" w:rsidRPr="00614B28" w:rsidRDefault="00614B28" w:rsidP="00614B28">
      <w:pPr>
        <w:spacing w:line="240" w:lineRule="auto"/>
        <w:rPr>
          <w:rFonts w:asciiTheme="majorHAnsi" w:eastAsia="Times New Roman" w:hAnsiTheme="majorHAnsi" w:cstheme="majorHAnsi"/>
          <w:sz w:val="24"/>
          <w:szCs w:val="24"/>
          <w:highlight w:val="yellow"/>
          <w:lang w:val="en-US"/>
        </w:rPr>
      </w:pPr>
    </w:p>
    <w:p w14:paraId="08D068D4" w14:textId="77777777" w:rsidR="00614B28" w:rsidRPr="00614B28" w:rsidRDefault="00614B28" w:rsidP="00614B28">
      <w:pPr>
        <w:spacing w:line="240" w:lineRule="auto"/>
        <w:rPr>
          <w:rFonts w:asciiTheme="majorHAnsi" w:eastAsia="Times New Roman" w:hAnsiTheme="majorHAnsi" w:cstheme="majorHAnsi"/>
          <w:sz w:val="24"/>
          <w:szCs w:val="24"/>
          <w:lang w:val="en-US"/>
        </w:rPr>
      </w:pPr>
      <w:r w:rsidRPr="00614B28">
        <w:rPr>
          <w:rFonts w:asciiTheme="majorHAnsi" w:eastAsia="Times New Roman" w:hAnsiTheme="majorHAnsi" w:cstheme="majorHAnsi"/>
          <w:sz w:val="24"/>
          <w:szCs w:val="24"/>
          <w:highlight w:val="yellow"/>
          <w:lang w:val="en-US"/>
        </w:rPr>
        <w:t>Bear in mind the tabletop rules assume two equally matched forces of 40AP fighting each other.  The way the rules of the tabletop game work, you'll want to have one HQ for every 30-40AP worth of troops.  You CAN field an army of 60AP, but one HQ will limit its effectiveness on the table.  A nation could start with one massive field army of 100AP.  Likewise, an army of 20AP can serve as an effective delaying force to halt the advance of a much larger army to buy you time for other plans to develop.</w:t>
      </w:r>
    </w:p>
    <w:p w14:paraId="348A285A" w14:textId="77777777" w:rsidR="00614B28" w:rsidRPr="00614B28" w:rsidRDefault="00614B28" w:rsidP="002A765F">
      <w:pPr>
        <w:rPr>
          <w:lang w:val="en-US"/>
        </w:rPr>
      </w:pPr>
    </w:p>
    <w:p w14:paraId="1F500FAB" w14:textId="1FEBBBE7" w:rsidR="002B0BEF" w:rsidRDefault="00C843CC" w:rsidP="002B0BEF">
      <w:pPr>
        <w:pStyle w:val="Heading2"/>
      </w:pPr>
      <w:bookmarkStart w:id="28" w:name="_Toc141917624"/>
      <w:r>
        <w:t xml:space="preserve">6- </w:t>
      </w:r>
      <w:r w:rsidR="002B0BEF">
        <w:t>Conversion Tables for Units Value</w:t>
      </w:r>
      <w:bookmarkEnd w:id="28"/>
    </w:p>
    <w:p w14:paraId="00121561" w14:textId="5B1969C8" w:rsidR="006967B1" w:rsidRDefault="006967B1" w:rsidP="006967B1">
      <w:pPr>
        <w:rPr>
          <w:lang w:val="en-US"/>
        </w:rPr>
      </w:pPr>
      <w:r>
        <w:rPr>
          <w:lang w:val="en-US"/>
        </w:rPr>
        <w:t xml:space="preserve">Resource Points Rate is </w:t>
      </w:r>
      <w:proofErr w:type="spellStart"/>
      <w:r>
        <w:rPr>
          <w:lang w:val="en-US"/>
        </w:rPr>
        <w:t>orientative</w:t>
      </w:r>
      <w:proofErr w:type="spellEnd"/>
      <w:r>
        <w:rPr>
          <w:lang w:val="en-US"/>
        </w:rPr>
        <w:t xml:space="preserve">. The </w:t>
      </w:r>
      <w:proofErr w:type="gramStart"/>
      <w:r>
        <w:rPr>
          <w:lang w:val="en-US"/>
        </w:rPr>
        <w:t>recommendation it´</w:t>
      </w:r>
      <w:proofErr w:type="gramEnd"/>
      <w:r>
        <w:rPr>
          <w:lang w:val="en-US"/>
        </w:rPr>
        <w:t xml:space="preserve">s to register in each system (Lasalle, Black </w:t>
      </w:r>
      <w:proofErr w:type="gramStart"/>
      <w:r>
        <w:rPr>
          <w:lang w:val="en-US"/>
        </w:rPr>
        <w:t>Seas..</w:t>
      </w:r>
      <w:proofErr w:type="gramEnd"/>
      <w:r>
        <w:rPr>
          <w:lang w:val="en-US"/>
        </w:rPr>
        <w:t>) the exact composition of each campaign unit</w:t>
      </w:r>
      <w:r w:rsidR="00A76295">
        <w:rPr>
          <w:lang w:val="en-US"/>
        </w:rPr>
        <w:t xml:space="preserve"> in the moment of </w:t>
      </w:r>
      <w:proofErr w:type="spellStart"/>
      <w:r w:rsidR="00A76295">
        <w:rPr>
          <w:lang w:val="en-US"/>
        </w:rPr>
        <w:t>it´s</w:t>
      </w:r>
      <w:proofErr w:type="spellEnd"/>
      <w:r w:rsidR="00A76295">
        <w:rPr>
          <w:lang w:val="en-US"/>
        </w:rPr>
        <w:t xml:space="preserve"> creation</w:t>
      </w:r>
      <w:r>
        <w:rPr>
          <w:lang w:val="en-US"/>
        </w:rPr>
        <w:t>.</w:t>
      </w:r>
      <w:r w:rsidR="00A76295">
        <w:rPr>
          <w:lang w:val="en-US"/>
        </w:rPr>
        <w:t xml:space="preserve"> In that way, if the player creates several units it´s allow to use some points from one unit to be used in another in the other system to compensate.</w:t>
      </w:r>
    </w:p>
    <w:p w14:paraId="13C20EF9" w14:textId="77777777" w:rsidR="006967B1" w:rsidRPr="006967B1" w:rsidRDefault="006967B1" w:rsidP="006967B1">
      <w:pPr>
        <w:rPr>
          <w:lang w:val="en-US"/>
        </w:rPr>
      </w:pPr>
    </w:p>
    <w:p w14:paraId="28A9129A" w14:textId="17E65B28" w:rsidR="002B0BEF" w:rsidRDefault="00C843CC" w:rsidP="00D24EF7">
      <w:pPr>
        <w:pStyle w:val="Heading3"/>
      </w:pPr>
      <w:bookmarkStart w:id="29" w:name="_Toc141917625"/>
      <w:r>
        <w:t xml:space="preserve">6.1- </w:t>
      </w:r>
      <w:r w:rsidR="002B0BEF">
        <w:t>Army Units – Lasalle</w:t>
      </w:r>
      <w:bookmarkEnd w:id="29"/>
    </w:p>
    <w:tbl>
      <w:tblPr>
        <w:tblStyle w:val="TableGrid"/>
        <w:tblW w:w="0" w:type="auto"/>
        <w:tblLook w:val="04A0" w:firstRow="1" w:lastRow="0" w:firstColumn="1" w:lastColumn="0" w:noHBand="0" w:noVBand="1"/>
      </w:tblPr>
      <w:tblGrid>
        <w:gridCol w:w="3399"/>
        <w:gridCol w:w="3399"/>
        <w:gridCol w:w="3399"/>
      </w:tblGrid>
      <w:tr w:rsidR="00D24EF7" w14:paraId="69ADFADB" w14:textId="77777777" w:rsidTr="00D24EF7">
        <w:tc>
          <w:tcPr>
            <w:tcW w:w="3399" w:type="dxa"/>
          </w:tcPr>
          <w:p w14:paraId="597B5AA1" w14:textId="5C74D710" w:rsidR="00D24EF7" w:rsidRPr="00D24EF7" w:rsidRDefault="00D24EF7" w:rsidP="00D24EF7">
            <w:pPr>
              <w:jc w:val="center"/>
              <w:rPr>
                <w:b/>
                <w:bCs/>
                <w:lang w:val="en-US"/>
              </w:rPr>
            </w:pPr>
            <w:r w:rsidRPr="00D24EF7">
              <w:rPr>
                <w:b/>
                <w:bCs/>
                <w:lang w:val="en-US"/>
              </w:rPr>
              <w:t>Unit</w:t>
            </w:r>
          </w:p>
        </w:tc>
        <w:tc>
          <w:tcPr>
            <w:tcW w:w="3399" w:type="dxa"/>
          </w:tcPr>
          <w:p w14:paraId="6C50BA1D" w14:textId="02A283B9" w:rsidR="00D24EF7" w:rsidRPr="00D24EF7" w:rsidRDefault="00D24EF7" w:rsidP="00D24EF7">
            <w:pPr>
              <w:jc w:val="center"/>
              <w:rPr>
                <w:b/>
                <w:bCs/>
                <w:lang w:val="en-US"/>
              </w:rPr>
            </w:pPr>
            <w:r w:rsidRPr="00D24EF7">
              <w:rPr>
                <w:b/>
                <w:bCs/>
                <w:lang w:val="en-US"/>
              </w:rPr>
              <w:t>Lasalle conversion</w:t>
            </w:r>
          </w:p>
        </w:tc>
        <w:tc>
          <w:tcPr>
            <w:tcW w:w="3399" w:type="dxa"/>
          </w:tcPr>
          <w:p w14:paraId="7000CC64" w14:textId="6ED50E76" w:rsidR="00D24EF7" w:rsidRPr="00D24EF7" w:rsidRDefault="00E63629" w:rsidP="00D24EF7">
            <w:pPr>
              <w:jc w:val="center"/>
              <w:rPr>
                <w:b/>
                <w:bCs/>
                <w:lang w:val="en-US"/>
              </w:rPr>
            </w:pPr>
            <w:r>
              <w:rPr>
                <w:b/>
                <w:bCs/>
                <w:lang w:val="en-US"/>
              </w:rPr>
              <w:t>Resource Points</w:t>
            </w:r>
            <w:r w:rsidR="00D24EF7" w:rsidRPr="00D24EF7">
              <w:rPr>
                <w:b/>
                <w:bCs/>
                <w:lang w:val="en-US"/>
              </w:rPr>
              <w:t xml:space="preserve"> Rate</w:t>
            </w:r>
          </w:p>
        </w:tc>
      </w:tr>
      <w:tr w:rsidR="00E63629" w:rsidRPr="00E63629" w14:paraId="4AD437CF" w14:textId="77777777" w:rsidTr="00D24EF7">
        <w:tc>
          <w:tcPr>
            <w:tcW w:w="3399" w:type="dxa"/>
          </w:tcPr>
          <w:p w14:paraId="527D9E5E" w14:textId="77E33FF1"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 xml:space="preserve">Line </w:t>
            </w:r>
            <w:r w:rsidRPr="00E63629">
              <w:rPr>
                <w:rFonts w:asciiTheme="majorHAnsi" w:hAnsiTheme="majorHAnsi" w:cstheme="majorHAnsi"/>
                <w:sz w:val="24"/>
                <w:szCs w:val="24"/>
                <w:lang w:val="en-US"/>
              </w:rPr>
              <w:t xml:space="preserve">Infantry </w:t>
            </w:r>
            <w:r>
              <w:rPr>
                <w:rFonts w:asciiTheme="majorHAnsi" w:hAnsiTheme="majorHAnsi" w:cstheme="majorHAnsi"/>
                <w:sz w:val="24"/>
                <w:szCs w:val="24"/>
                <w:lang w:val="en-US"/>
              </w:rPr>
              <w:t>Brigade</w:t>
            </w:r>
          </w:p>
        </w:tc>
        <w:tc>
          <w:tcPr>
            <w:tcW w:w="3399" w:type="dxa"/>
          </w:tcPr>
          <w:p w14:paraId="38314AD3" w14:textId="1783467B"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Any Infantry Brigade</w:t>
            </w:r>
          </w:p>
        </w:tc>
        <w:tc>
          <w:tcPr>
            <w:tcW w:w="3399" w:type="dxa"/>
            <w:vMerge w:val="restart"/>
          </w:tcPr>
          <w:p w14:paraId="279C0E36" w14:textId="7FC08F85" w:rsidR="00E63629" w:rsidRPr="00E63629" w:rsidRDefault="00E63629" w:rsidP="00E63629">
            <w:pPr>
              <w:jc w:val="cente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1 RP -&gt; </w:t>
            </w:r>
            <w:r w:rsidR="006967B1">
              <w:rPr>
                <w:rFonts w:asciiTheme="majorHAnsi" w:hAnsiTheme="majorHAnsi" w:cstheme="majorHAnsi"/>
                <w:sz w:val="24"/>
                <w:szCs w:val="24"/>
                <w:lang w:val="en-US"/>
              </w:rPr>
              <w:t>25</w:t>
            </w:r>
            <w:r w:rsidRPr="00E63629">
              <w:rPr>
                <w:rFonts w:asciiTheme="majorHAnsi" w:hAnsiTheme="majorHAnsi" w:cstheme="majorHAnsi"/>
                <w:sz w:val="24"/>
                <w:szCs w:val="24"/>
                <w:lang w:val="en-US"/>
              </w:rPr>
              <w:t xml:space="preserve"> Points</w:t>
            </w:r>
          </w:p>
          <w:p w14:paraId="56104FDA" w14:textId="2A7A8B1F" w:rsidR="00E63629" w:rsidRPr="00E63629" w:rsidRDefault="00E63629" w:rsidP="00E63629">
            <w:pPr>
              <w:rPr>
                <w:rFonts w:asciiTheme="majorHAnsi" w:hAnsiTheme="majorHAnsi" w:cstheme="majorHAnsi"/>
                <w:sz w:val="24"/>
                <w:szCs w:val="24"/>
                <w:lang w:val="en-US"/>
              </w:rPr>
            </w:pPr>
          </w:p>
        </w:tc>
      </w:tr>
      <w:tr w:rsidR="00E63629" w:rsidRPr="00614B28" w14:paraId="63DF2703" w14:textId="77777777" w:rsidTr="00D24EF7">
        <w:tc>
          <w:tcPr>
            <w:tcW w:w="3399" w:type="dxa"/>
          </w:tcPr>
          <w:p w14:paraId="4A6DE354" w14:textId="3564EA82"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Elite Infantry Brigade</w:t>
            </w:r>
          </w:p>
        </w:tc>
        <w:tc>
          <w:tcPr>
            <w:tcW w:w="3399" w:type="dxa"/>
          </w:tcPr>
          <w:p w14:paraId="74B6F344" w14:textId="7AE0EA64"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sidRPr="00E63629">
              <w:rPr>
                <w:rFonts w:asciiTheme="majorHAnsi" w:eastAsia="Calibri" w:hAnsiTheme="majorHAnsi" w:cstheme="majorHAnsi"/>
                <w:sz w:val="24"/>
                <w:szCs w:val="24"/>
                <w:lang w:val="en-US"/>
              </w:rPr>
              <w:t>Elite Line Troops or Grenadiers</w:t>
            </w:r>
            <w:r w:rsidRPr="00E63629">
              <w:rPr>
                <w:rFonts w:asciiTheme="majorHAnsi" w:hAnsiTheme="majorHAnsi" w:cstheme="majorHAnsi"/>
                <w:sz w:val="24"/>
                <w:szCs w:val="24"/>
                <w:lang w:val="en-US"/>
              </w:rPr>
              <w:t xml:space="preserve"> Brigade</w:t>
            </w:r>
          </w:p>
        </w:tc>
        <w:tc>
          <w:tcPr>
            <w:tcW w:w="3399" w:type="dxa"/>
            <w:vMerge/>
          </w:tcPr>
          <w:p w14:paraId="299F6B2B" w14:textId="5114D77F" w:rsidR="00E63629" w:rsidRPr="00E63629" w:rsidRDefault="00E63629" w:rsidP="00E63629">
            <w:pPr>
              <w:rPr>
                <w:rFonts w:asciiTheme="majorHAnsi" w:hAnsiTheme="majorHAnsi" w:cstheme="majorHAnsi"/>
                <w:sz w:val="24"/>
                <w:szCs w:val="24"/>
                <w:lang w:val="en-US"/>
              </w:rPr>
            </w:pPr>
          </w:p>
        </w:tc>
      </w:tr>
      <w:tr w:rsidR="00E63629" w:rsidRPr="00614B28" w14:paraId="2DE646C4" w14:textId="77777777" w:rsidTr="00D24EF7">
        <w:tc>
          <w:tcPr>
            <w:tcW w:w="3399" w:type="dxa"/>
          </w:tcPr>
          <w:p w14:paraId="1C480EAC" w14:textId="2746263F"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Light Unit</w:t>
            </w:r>
          </w:p>
        </w:tc>
        <w:tc>
          <w:tcPr>
            <w:tcW w:w="3399" w:type="dxa"/>
          </w:tcPr>
          <w:p w14:paraId="13679C7A" w14:textId="4FEE972A"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Any Light Infantry or Mixed Light Brigade</w:t>
            </w:r>
          </w:p>
        </w:tc>
        <w:tc>
          <w:tcPr>
            <w:tcW w:w="3399" w:type="dxa"/>
            <w:vMerge/>
          </w:tcPr>
          <w:p w14:paraId="08EAAC72" w14:textId="5A11D06E" w:rsidR="00E63629" w:rsidRPr="00E63629" w:rsidRDefault="00E63629" w:rsidP="00E63629">
            <w:pPr>
              <w:rPr>
                <w:rFonts w:asciiTheme="majorHAnsi" w:hAnsiTheme="majorHAnsi" w:cstheme="majorHAnsi"/>
                <w:sz w:val="24"/>
                <w:szCs w:val="24"/>
                <w:lang w:val="en-US"/>
              </w:rPr>
            </w:pPr>
          </w:p>
        </w:tc>
      </w:tr>
      <w:tr w:rsidR="00E63629" w:rsidRPr="00E63629" w14:paraId="76727C04" w14:textId="77777777" w:rsidTr="00D24EF7">
        <w:tc>
          <w:tcPr>
            <w:tcW w:w="3399" w:type="dxa"/>
          </w:tcPr>
          <w:p w14:paraId="534510E1" w14:textId="4DC0D58F"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Light Cavalry</w:t>
            </w:r>
          </w:p>
        </w:tc>
        <w:tc>
          <w:tcPr>
            <w:tcW w:w="3399" w:type="dxa"/>
          </w:tcPr>
          <w:p w14:paraId="1BA56879" w14:textId="209EA0B4"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Light Cavalry Brigade</w:t>
            </w:r>
          </w:p>
        </w:tc>
        <w:tc>
          <w:tcPr>
            <w:tcW w:w="3399" w:type="dxa"/>
            <w:vMerge/>
          </w:tcPr>
          <w:p w14:paraId="33A5B08A" w14:textId="0869F41B" w:rsidR="00E63629" w:rsidRPr="00E63629" w:rsidRDefault="00E63629" w:rsidP="00E63629">
            <w:pPr>
              <w:rPr>
                <w:rFonts w:asciiTheme="majorHAnsi" w:hAnsiTheme="majorHAnsi" w:cstheme="majorHAnsi"/>
                <w:sz w:val="24"/>
                <w:szCs w:val="24"/>
                <w:lang w:val="en-US"/>
              </w:rPr>
            </w:pPr>
          </w:p>
        </w:tc>
      </w:tr>
      <w:tr w:rsidR="00E63629" w:rsidRPr="00E63629" w14:paraId="1DC0F616" w14:textId="77777777" w:rsidTr="00D24EF7">
        <w:tc>
          <w:tcPr>
            <w:tcW w:w="3399" w:type="dxa"/>
          </w:tcPr>
          <w:p w14:paraId="1B9ADE10" w14:textId="4F0C2A1F"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Heavy Cavalry</w:t>
            </w:r>
          </w:p>
        </w:tc>
        <w:tc>
          <w:tcPr>
            <w:tcW w:w="3399" w:type="dxa"/>
          </w:tcPr>
          <w:p w14:paraId="1F45BF37" w14:textId="51F0DEC2"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Heavy Cavalry Brigade</w:t>
            </w:r>
          </w:p>
        </w:tc>
        <w:tc>
          <w:tcPr>
            <w:tcW w:w="3399" w:type="dxa"/>
            <w:vMerge/>
          </w:tcPr>
          <w:p w14:paraId="51C56BAF" w14:textId="577BDDC7" w:rsidR="00E63629" w:rsidRPr="00E63629" w:rsidRDefault="00E63629" w:rsidP="00E63629">
            <w:pPr>
              <w:rPr>
                <w:rFonts w:asciiTheme="majorHAnsi" w:hAnsiTheme="majorHAnsi" w:cstheme="majorHAnsi"/>
                <w:sz w:val="24"/>
                <w:szCs w:val="24"/>
                <w:lang w:val="en-US"/>
              </w:rPr>
            </w:pPr>
          </w:p>
        </w:tc>
      </w:tr>
      <w:tr w:rsidR="00E63629" w:rsidRPr="00E63629" w14:paraId="436C1651" w14:textId="77777777" w:rsidTr="00D24EF7">
        <w:tc>
          <w:tcPr>
            <w:tcW w:w="3399" w:type="dxa"/>
          </w:tcPr>
          <w:p w14:paraId="0EAD77D9" w14:textId="625C1086" w:rsidR="00E63629" w:rsidRP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Foot Artillery</w:t>
            </w:r>
          </w:p>
        </w:tc>
        <w:tc>
          <w:tcPr>
            <w:tcW w:w="3399" w:type="dxa"/>
          </w:tcPr>
          <w:p w14:paraId="2FDB68BF" w14:textId="3C52DCE4"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Foot Artillery Battery</w:t>
            </w:r>
          </w:p>
        </w:tc>
        <w:tc>
          <w:tcPr>
            <w:tcW w:w="3399" w:type="dxa"/>
            <w:vMerge/>
          </w:tcPr>
          <w:p w14:paraId="0F4E219C" w14:textId="6B6AC983" w:rsidR="00E63629" w:rsidRPr="00E63629" w:rsidRDefault="00E63629" w:rsidP="00E63629">
            <w:pPr>
              <w:rPr>
                <w:rFonts w:asciiTheme="majorHAnsi" w:hAnsiTheme="majorHAnsi" w:cstheme="majorHAnsi"/>
                <w:sz w:val="24"/>
                <w:szCs w:val="24"/>
                <w:lang w:val="en-US"/>
              </w:rPr>
            </w:pPr>
          </w:p>
        </w:tc>
      </w:tr>
      <w:tr w:rsidR="00E63629" w:rsidRPr="00E63629" w14:paraId="1300E1DE" w14:textId="77777777" w:rsidTr="00D24EF7">
        <w:tc>
          <w:tcPr>
            <w:tcW w:w="3399" w:type="dxa"/>
          </w:tcPr>
          <w:p w14:paraId="5D9930C5" w14:textId="79CCCD67" w:rsid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Heavy Artillery</w:t>
            </w:r>
          </w:p>
        </w:tc>
        <w:tc>
          <w:tcPr>
            <w:tcW w:w="3399" w:type="dxa"/>
          </w:tcPr>
          <w:p w14:paraId="58F0D8C5" w14:textId="52C3CB16"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Heavy Artillery Battery</w:t>
            </w:r>
          </w:p>
        </w:tc>
        <w:tc>
          <w:tcPr>
            <w:tcW w:w="3399" w:type="dxa"/>
            <w:vMerge/>
          </w:tcPr>
          <w:p w14:paraId="2AB8EA4A" w14:textId="0313A3C9" w:rsidR="00E63629" w:rsidRPr="00E63629" w:rsidRDefault="00E63629" w:rsidP="00E63629">
            <w:pPr>
              <w:rPr>
                <w:rFonts w:asciiTheme="majorHAnsi" w:hAnsiTheme="majorHAnsi" w:cstheme="majorHAnsi"/>
                <w:sz w:val="24"/>
                <w:szCs w:val="24"/>
                <w:lang w:val="en-US"/>
              </w:rPr>
            </w:pPr>
          </w:p>
        </w:tc>
      </w:tr>
      <w:tr w:rsidR="00E63629" w:rsidRPr="00E63629" w14:paraId="38A431E2" w14:textId="77777777" w:rsidTr="00D24EF7">
        <w:tc>
          <w:tcPr>
            <w:tcW w:w="3399" w:type="dxa"/>
          </w:tcPr>
          <w:p w14:paraId="3E059CB6" w14:textId="7D2A2DF7" w:rsid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Horse Artillery</w:t>
            </w:r>
          </w:p>
        </w:tc>
        <w:tc>
          <w:tcPr>
            <w:tcW w:w="3399" w:type="dxa"/>
          </w:tcPr>
          <w:p w14:paraId="7859B852" w14:textId="0E58DCEF"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Horse Artillery Battery</w:t>
            </w:r>
          </w:p>
        </w:tc>
        <w:tc>
          <w:tcPr>
            <w:tcW w:w="3399" w:type="dxa"/>
            <w:vMerge/>
          </w:tcPr>
          <w:p w14:paraId="25012990" w14:textId="25D30BE0" w:rsidR="00E63629" w:rsidRPr="00E63629" w:rsidRDefault="00E63629" w:rsidP="00E63629">
            <w:pPr>
              <w:rPr>
                <w:rFonts w:asciiTheme="majorHAnsi" w:hAnsiTheme="majorHAnsi" w:cstheme="majorHAnsi"/>
                <w:sz w:val="24"/>
                <w:szCs w:val="24"/>
                <w:lang w:val="en-US"/>
              </w:rPr>
            </w:pPr>
          </w:p>
        </w:tc>
      </w:tr>
      <w:tr w:rsidR="00E63629" w:rsidRPr="00E63629" w14:paraId="0F67D9B9" w14:textId="77777777" w:rsidTr="00D24EF7">
        <w:tc>
          <w:tcPr>
            <w:tcW w:w="3399" w:type="dxa"/>
          </w:tcPr>
          <w:p w14:paraId="26DAFC5C" w14:textId="796BB09D"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HQ</w:t>
            </w:r>
          </w:p>
        </w:tc>
        <w:tc>
          <w:tcPr>
            <w:tcW w:w="3399" w:type="dxa"/>
          </w:tcPr>
          <w:p w14:paraId="3A101D47" w14:textId="1D67585E"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General</w:t>
            </w:r>
          </w:p>
        </w:tc>
        <w:tc>
          <w:tcPr>
            <w:tcW w:w="3399" w:type="dxa"/>
            <w:vMerge/>
          </w:tcPr>
          <w:p w14:paraId="17400E0D" w14:textId="12830526" w:rsidR="00E63629" w:rsidRPr="00E63629" w:rsidRDefault="00E63629" w:rsidP="00E63629">
            <w:pPr>
              <w:rPr>
                <w:rFonts w:asciiTheme="majorHAnsi" w:hAnsiTheme="majorHAnsi" w:cstheme="majorHAnsi"/>
                <w:sz w:val="24"/>
                <w:szCs w:val="24"/>
                <w:lang w:val="en-US"/>
              </w:rPr>
            </w:pPr>
          </w:p>
        </w:tc>
      </w:tr>
    </w:tbl>
    <w:p w14:paraId="315A624C" w14:textId="77777777" w:rsidR="00D24EF7" w:rsidRPr="00E63629" w:rsidRDefault="00D24EF7" w:rsidP="00D24EF7">
      <w:pPr>
        <w:rPr>
          <w:rFonts w:asciiTheme="majorHAnsi" w:hAnsiTheme="majorHAnsi" w:cstheme="majorHAnsi"/>
          <w:sz w:val="24"/>
          <w:szCs w:val="24"/>
          <w:lang w:val="en-US"/>
        </w:rPr>
      </w:pPr>
    </w:p>
    <w:p w14:paraId="25A4F0D7" w14:textId="77777777" w:rsidR="00D24EF7" w:rsidRPr="00D24EF7" w:rsidRDefault="00D24EF7" w:rsidP="00D24EF7">
      <w:pPr>
        <w:rPr>
          <w:lang w:val="en-US"/>
        </w:rPr>
      </w:pPr>
    </w:p>
    <w:p w14:paraId="55F6F3B1" w14:textId="7C5D8382" w:rsidR="002B0BEF" w:rsidRDefault="00C843CC" w:rsidP="00D24EF7">
      <w:pPr>
        <w:pStyle w:val="Heading3"/>
      </w:pPr>
      <w:bookmarkStart w:id="30" w:name="_Toc141917626"/>
      <w:r>
        <w:t xml:space="preserve">6.2- </w:t>
      </w:r>
      <w:r w:rsidR="002B0BEF">
        <w:t>Army Units – Sharp Practice 2</w:t>
      </w:r>
      <w:bookmarkEnd w:id="30"/>
    </w:p>
    <w:p w14:paraId="31998F36" w14:textId="4535248D" w:rsidR="002B0BEF" w:rsidRDefault="00C843CC" w:rsidP="00D24EF7">
      <w:pPr>
        <w:pStyle w:val="Heading3"/>
      </w:pPr>
      <w:bookmarkStart w:id="31" w:name="_Toc141917627"/>
      <w:r>
        <w:t xml:space="preserve">6.3- </w:t>
      </w:r>
      <w:r w:rsidR="002B0BEF">
        <w:t>Army Units – Musket &amp; Tomahawks</w:t>
      </w:r>
      <w:bookmarkEnd w:id="31"/>
    </w:p>
    <w:p w14:paraId="43C173AF" w14:textId="782EF398" w:rsidR="002B0BEF" w:rsidRPr="002A765F" w:rsidRDefault="00C843CC" w:rsidP="00D24EF7">
      <w:pPr>
        <w:pStyle w:val="Heading3"/>
      </w:pPr>
      <w:bookmarkStart w:id="32" w:name="_Toc141917628"/>
      <w:r>
        <w:t xml:space="preserve">6.4- </w:t>
      </w:r>
      <w:r w:rsidR="002B0BEF">
        <w:t>Naval Units – Black Sails</w:t>
      </w:r>
      <w:bookmarkEnd w:id="32"/>
    </w:p>
    <w:p w14:paraId="6FDBCFD5" w14:textId="3F0D9269" w:rsidR="0075026B" w:rsidRPr="00BB758C" w:rsidRDefault="00C843CC" w:rsidP="002A765F">
      <w:pPr>
        <w:pStyle w:val="Heading2"/>
      </w:pPr>
      <w:bookmarkStart w:id="33" w:name="_Toc141917629"/>
      <w:r>
        <w:t xml:space="preserve">7- </w:t>
      </w:r>
      <w:r w:rsidR="0075026B" w:rsidRPr="00BB758C">
        <w:t>References</w:t>
      </w:r>
      <w:bookmarkEnd w:id="33"/>
    </w:p>
    <w:p w14:paraId="5EC10E65" w14:textId="77777777" w:rsidR="0075026B" w:rsidRPr="0075026B" w:rsidRDefault="0075026B" w:rsidP="0075026B">
      <w:pPr>
        <w:pStyle w:val="ListParagraph"/>
        <w:numPr>
          <w:ilvl w:val="0"/>
          <w:numId w:val="12"/>
        </w:numPr>
        <w:shd w:val="clear" w:color="auto" w:fill="FFFFFF"/>
        <w:rPr>
          <w:rFonts w:asciiTheme="majorHAnsi" w:hAnsiTheme="majorHAnsi" w:cstheme="majorHAnsi"/>
          <w:sz w:val="24"/>
          <w:szCs w:val="24"/>
          <w:u w:val="single"/>
          <w:lang w:val="en-US"/>
        </w:rPr>
      </w:pPr>
      <w:proofErr w:type="spellStart"/>
      <w:r w:rsidRPr="0075026B">
        <w:rPr>
          <w:rFonts w:asciiTheme="majorHAnsi" w:hAnsiTheme="majorHAnsi" w:cstheme="majorHAnsi"/>
          <w:sz w:val="24"/>
          <w:szCs w:val="24"/>
          <w:lang w:val="en-US"/>
        </w:rPr>
        <w:t>Trossian</w:t>
      </w:r>
      <w:proofErr w:type="spellEnd"/>
      <w:r w:rsidRPr="0075026B">
        <w:rPr>
          <w:rFonts w:asciiTheme="majorHAnsi" w:hAnsiTheme="majorHAnsi" w:cstheme="majorHAnsi"/>
          <w:sz w:val="24"/>
          <w:szCs w:val="24"/>
          <w:lang w:val="en-US"/>
        </w:rPr>
        <w:t xml:space="preserve"> War Blog </w:t>
      </w:r>
      <w:hyperlink r:id="rId17" w:history="1">
        <w:r w:rsidRPr="0075026B">
          <w:rPr>
            <w:rStyle w:val="Hyperlink"/>
            <w:rFonts w:asciiTheme="majorHAnsi" w:hAnsiTheme="majorHAnsi" w:cstheme="majorHAnsi"/>
            <w:color w:val="auto"/>
            <w:sz w:val="24"/>
            <w:szCs w:val="24"/>
            <w:lang w:val="en-US"/>
          </w:rPr>
          <w:t>https://trossianwar.blogspot.com/?m=1</w:t>
        </w:r>
      </w:hyperlink>
    </w:p>
    <w:p w14:paraId="2F5227D0" w14:textId="77777777" w:rsidR="0075026B" w:rsidRPr="0075026B" w:rsidRDefault="0075026B" w:rsidP="0075026B">
      <w:pPr>
        <w:pStyle w:val="ListParagraph"/>
        <w:numPr>
          <w:ilvl w:val="0"/>
          <w:numId w:val="11"/>
        </w:numPr>
        <w:spacing w:before="240" w:after="240" w:line="294" w:lineRule="auto"/>
        <w:rPr>
          <w:rFonts w:asciiTheme="majorHAnsi" w:eastAsia="Calibri" w:hAnsiTheme="majorHAnsi" w:cstheme="majorHAnsi"/>
          <w:sz w:val="24"/>
          <w:szCs w:val="24"/>
          <w:lang w:val="en-US"/>
        </w:rPr>
      </w:pPr>
      <w:bookmarkStart w:id="34" w:name="_hx3k49vvsyuw" w:colFirst="0" w:colLast="0"/>
      <w:bookmarkEnd w:id="34"/>
      <w:r w:rsidRPr="0075026B">
        <w:rPr>
          <w:rFonts w:asciiTheme="majorHAnsi" w:eastAsia="Calibri" w:hAnsiTheme="majorHAnsi" w:cstheme="majorHAnsi"/>
          <w:sz w:val="24"/>
          <w:szCs w:val="24"/>
          <w:lang w:val="en-US"/>
        </w:rPr>
        <w:t>Sovereign of the Seas de Compass Games</w:t>
      </w:r>
    </w:p>
    <w:p w14:paraId="7DCE1859" w14:textId="77777777" w:rsidR="0075026B" w:rsidRDefault="0075026B" w:rsidP="0075026B">
      <w:pPr>
        <w:pStyle w:val="ListParagraph"/>
        <w:numPr>
          <w:ilvl w:val="0"/>
          <w:numId w:val="11"/>
        </w:numPr>
        <w:spacing w:before="240" w:after="240" w:line="294" w:lineRule="auto"/>
        <w:rPr>
          <w:rFonts w:asciiTheme="majorHAnsi" w:eastAsia="Calibri" w:hAnsiTheme="majorHAnsi" w:cstheme="majorHAnsi"/>
          <w:sz w:val="24"/>
          <w:szCs w:val="24"/>
          <w:lang w:val="en-US"/>
        </w:rPr>
      </w:pPr>
      <w:r w:rsidRPr="0075026B">
        <w:rPr>
          <w:rFonts w:asciiTheme="majorHAnsi" w:eastAsia="Calibri" w:hAnsiTheme="majorHAnsi" w:cstheme="majorHAnsi"/>
          <w:sz w:val="24"/>
          <w:szCs w:val="24"/>
          <w:lang w:val="en-US"/>
        </w:rPr>
        <w:t>Caribe Campaign for Black Seas / Trafalgar</w:t>
      </w:r>
    </w:p>
    <w:p w14:paraId="2663EDD5" w14:textId="33E564BA" w:rsidR="00BE371B" w:rsidRDefault="00BE371B" w:rsidP="00BE371B">
      <w:pPr>
        <w:pStyle w:val="Heading2"/>
      </w:pPr>
      <w:bookmarkStart w:id="35" w:name="_Toc141917630"/>
      <w:r>
        <w:t>8- Ideas and upgrades</w:t>
      </w:r>
      <w:bookmarkEnd w:id="35"/>
      <w:r>
        <w:t xml:space="preserve"> </w:t>
      </w:r>
    </w:p>
    <w:p w14:paraId="40150727" w14:textId="2F300AAC"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Event Cards</w:t>
      </w:r>
    </w:p>
    <w:p w14:paraId="3BC71AF1" w14:textId="77777777" w:rsidR="0089377A" w:rsidRPr="0089377A" w:rsidRDefault="0089377A" w:rsidP="0089377A">
      <w:pPr>
        <w:pStyle w:val="ListParagraph"/>
        <w:numPr>
          <w:ilvl w:val="1"/>
          <w:numId w:val="16"/>
        </w:numPr>
        <w:spacing w:before="240" w:after="240" w:line="294" w:lineRule="auto"/>
        <w:rPr>
          <w:rFonts w:ascii="Calibri" w:eastAsia="Calibri" w:hAnsi="Calibri" w:cs="Calibri"/>
          <w:sz w:val="24"/>
          <w:szCs w:val="24"/>
          <w:lang w:val="en-US"/>
        </w:rPr>
      </w:pPr>
      <w:r w:rsidRPr="0089377A">
        <w:rPr>
          <w:rFonts w:ascii="Calibri" w:eastAsia="Calibri" w:hAnsi="Calibri" w:cs="Calibri"/>
          <w:sz w:val="24"/>
          <w:szCs w:val="24"/>
          <w:lang w:val="en-US"/>
        </w:rPr>
        <w:t xml:space="preserve">At the start of every game year, the umpire will roll 1d10 for each nation, the result indicating the game turn in which that nation is subject to the results of a Chance Card.  On a roll of 10, the umpire shall roll twice, ignoring any additional results of 10.  Chance cards can be both harmful and </w:t>
      </w:r>
      <w:proofErr w:type="gramStart"/>
      <w:r w:rsidRPr="0089377A">
        <w:rPr>
          <w:rFonts w:ascii="Calibri" w:eastAsia="Calibri" w:hAnsi="Calibri" w:cs="Calibri"/>
          <w:sz w:val="24"/>
          <w:szCs w:val="24"/>
          <w:lang w:val="en-US"/>
        </w:rPr>
        <w:t>beneficial, or</w:t>
      </w:r>
      <w:proofErr w:type="gramEnd"/>
      <w:r w:rsidRPr="0089377A">
        <w:rPr>
          <w:rFonts w:ascii="Calibri" w:eastAsia="Calibri" w:hAnsi="Calibri" w:cs="Calibri"/>
          <w:sz w:val="24"/>
          <w:szCs w:val="24"/>
          <w:lang w:val="en-US"/>
        </w:rPr>
        <w:t xml:space="preserve"> can be negated by conditionals.  For </w:t>
      </w:r>
      <w:r w:rsidRPr="0089377A">
        <w:rPr>
          <w:rFonts w:ascii="Calibri" w:eastAsia="Calibri" w:hAnsi="Calibri" w:cs="Calibri"/>
          <w:sz w:val="24"/>
          <w:szCs w:val="24"/>
          <w:lang w:val="en-US"/>
        </w:rPr>
        <w:lastRenderedPageBreak/>
        <w:t>example, a card might specify that a random port town has succumbed to plague and only counts for half a resource during the winter - if the player does not possess a port at that time, the card has no effect.  Other rule conflicts will be dealt with by the Umpire as they occur.</w:t>
      </w:r>
    </w:p>
    <w:p w14:paraId="2D65C28D" w14:textId="6FCBC48C"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More Taxes and Resources phases? At Spring End? </w:t>
      </w:r>
      <w:proofErr w:type="gramStart"/>
      <w:r>
        <w:rPr>
          <w:rFonts w:asciiTheme="majorHAnsi" w:eastAsia="Calibri" w:hAnsiTheme="majorHAnsi" w:cstheme="majorHAnsi"/>
          <w:sz w:val="24"/>
          <w:szCs w:val="24"/>
          <w:lang w:val="en-US"/>
        </w:rPr>
        <w:t>At</w:t>
      </w:r>
      <w:proofErr w:type="gramEnd"/>
      <w:r>
        <w:rPr>
          <w:rFonts w:asciiTheme="majorHAnsi" w:eastAsia="Calibri" w:hAnsiTheme="majorHAnsi" w:cstheme="majorHAnsi"/>
          <w:sz w:val="24"/>
          <w:szCs w:val="24"/>
          <w:lang w:val="en-US"/>
        </w:rPr>
        <w:t xml:space="preserve"> August?</w:t>
      </w:r>
    </w:p>
    <w:p w14:paraId="6FB16027" w14:textId="71F67B2D"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Commerce, Convoys, Products and Resources</w:t>
      </w:r>
    </w:p>
    <w:p w14:paraId="1864658F" w14:textId="2EFA1296"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Raids</w:t>
      </w:r>
    </w:p>
    <w:p w14:paraId="0CBAA69F" w14:textId="79B3CD57" w:rsidR="00974070" w:rsidRDefault="00974070" w:rsidP="00974070">
      <w:pPr>
        <w:pStyle w:val="ListParagraph"/>
        <w:numPr>
          <w:ilvl w:val="1"/>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Actions to play a small </w:t>
      </w:r>
      <w:proofErr w:type="spellStart"/>
      <w:r>
        <w:rPr>
          <w:rFonts w:asciiTheme="majorHAnsi" w:eastAsia="Calibri" w:hAnsiTheme="majorHAnsi" w:cstheme="majorHAnsi"/>
          <w:sz w:val="24"/>
          <w:szCs w:val="24"/>
          <w:lang w:val="en-US"/>
        </w:rPr>
        <w:t>scenary</w:t>
      </w:r>
      <w:proofErr w:type="spellEnd"/>
      <w:r>
        <w:rPr>
          <w:rFonts w:asciiTheme="majorHAnsi" w:eastAsia="Calibri" w:hAnsiTheme="majorHAnsi" w:cstheme="majorHAnsi"/>
          <w:sz w:val="24"/>
          <w:szCs w:val="24"/>
          <w:lang w:val="en-US"/>
        </w:rPr>
        <w:t xml:space="preserve"> in which a light unit attacks a village, depot or similar. If raided Resource Points are </w:t>
      </w:r>
      <w:proofErr w:type="spellStart"/>
      <w:r>
        <w:rPr>
          <w:rFonts w:asciiTheme="majorHAnsi" w:eastAsia="Calibri" w:hAnsiTheme="majorHAnsi" w:cstheme="majorHAnsi"/>
          <w:sz w:val="24"/>
          <w:szCs w:val="24"/>
          <w:lang w:val="en-US"/>
        </w:rPr>
        <w:t>stealed</w:t>
      </w:r>
      <w:proofErr w:type="spellEnd"/>
      <w:r>
        <w:rPr>
          <w:rFonts w:asciiTheme="majorHAnsi" w:eastAsia="Calibri" w:hAnsiTheme="majorHAnsi" w:cstheme="majorHAnsi"/>
          <w:sz w:val="24"/>
          <w:szCs w:val="24"/>
          <w:lang w:val="en-US"/>
        </w:rPr>
        <w:t xml:space="preserve"> or construction site destroyed or damaged.</w:t>
      </w:r>
    </w:p>
    <w:p w14:paraId="354E055F" w14:textId="0ED6A6D4" w:rsidR="00974070" w:rsidRDefault="00974070"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Winter Raids</w:t>
      </w:r>
    </w:p>
    <w:p w14:paraId="0D29373B" w14:textId="5BC0CCAD" w:rsidR="00974070" w:rsidRDefault="00974070" w:rsidP="00974070">
      <w:pPr>
        <w:pStyle w:val="ListParagraph"/>
        <w:numPr>
          <w:ilvl w:val="1"/>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Enable a Winter combat action that is </w:t>
      </w:r>
      <w:proofErr w:type="gramStart"/>
      <w:r>
        <w:rPr>
          <w:rFonts w:asciiTheme="majorHAnsi" w:eastAsia="Calibri" w:hAnsiTheme="majorHAnsi" w:cstheme="majorHAnsi"/>
          <w:sz w:val="24"/>
          <w:szCs w:val="24"/>
          <w:lang w:val="en-US"/>
        </w:rPr>
        <w:t>similar to</w:t>
      </w:r>
      <w:proofErr w:type="gramEnd"/>
      <w:r>
        <w:rPr>
          <w:rFonts w:asciiTheme="majorHAnsi" w:eastAsia="Calibri" w:hAnsiTheme="majorHAnsi" w:cstheme="majorHAnsi"/>
          <w:sz w:val="24"/>
          <w:szCs w:val="24"/>
          <w:lang w:val="en-US"/>
        </w:rPr>
        <w:t xml:space="preserve"> a raid but with harder conditions and limited radio action.</w:t>
      </w:r>
    </w:p>
    <w:p w14:paraId="7812983F" w14:textId="77777777" w:rsidR="006C5D17" w:rsidRPr="006C5D17" w:rsidRDefault="00BE371B" w:rsidP="006C5D17">
      <w:pPr>
        <w:pStyle w:val="ListParagraph"/>
        <w:numPr>
          <w:ilvl w:val="0"/>
          <w:numId w:val="16"/>
        </w:numPr>
        <w:spacing w:before="240" w:after="240" w:line="294" w:lineRule="auto"/>
        <w:rPr>
          <w:b/>
          <w:sz w:val="32"/>
          <w:szCs w:val="32"/>
        </w:rPr>
      </w:pPr>
      <w:r w:rsidRPr="006C5D17">
        <w:rPr>
          <w:rFonts w:asciiTheme="majorHAnsi" w:eastAsia="Calibri" w:hAnsiTheme="majorHAnsi" w:cstheme="majorHAnsi"/>
          <w:sz w:val="24"/>
          <w:szCs w:val="24"/>
          <w:lang w:val="en-US"/>
        </w:rPr>
        <w:t>Main Continent / Continental Reinforcements?</w:t>
      </w:r>
    </w:p>
    <w:p w14:paraId="3BC388BF" w14:textId="3596DFC0" w:rsidR="006C5D17" w:rsidRPr="006C5D17" w:rsidRDefault="006C5D17" w:rsidP="006C5D17">
      <w:pPr>
        <w:pStyle w:val="ListParagraph"/>
        <w:numPr>
          <w:ilvl w:val="0"/>
          <w:numId w:val="16"/>
        </w:numPr>
        <w:spacing w:before="240" w:after="240" w:line="294" w:lineRule="auto"/>
        <w:rPr>
          <w:b/>
          <w:sz w:val="32"/>
          <w:szCs w:val="32"/>
        </w:rPr>
      </w:pPr>
      <w:proofErr w:type="spellStart"/>
      <w:r>
        <w:t>Messengers</w:t>
      </w:r>
      <w:proofErr w:type="spellEnd"/>
    </w:p>
    <w:p w14:paraId="5761EC04" w14:textId="77777777" w:rsidR="006C5D17" w:rsidRPr="00BB758C"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 xml:space="preserve">Players assume the role of </w:t>
      </w:r>
      <w:r>
        <w:rPr>
          <w:rFonts w:ascii="Calibri" w:eastAsia="Calibri" w:hAnsi="Calibri" w:cs="Calibri"/>
          <w:sz w:val="24"/>
          <w:szCs w:val="24"/>
          <w:lang w:val="en-US"/>
        </w:rPr>
        <w:t xml:space="preserve">the General Governor of a Colony, the King of a Nation or whatever role you consider </w:t>
      </w:r>
      <w:proofErr w:type="gramStart"/>
      <w:r>
        <w:rPr>
          <w:rFonts w:ascii="Calibri" w:eastAsia="Calibri" w:hAnsi="Calibri" w:cs="Calibri"/>
          <w:sz w:val="24"/>
          <w:szCs w:val="24"/>
          <w:lang w:val="en-US"/>
        </w:rPr>
        <w:t>to represent</w:t>
      </w:r>
      <w:proofErr w:type="gramEnd"/>
      <w:r>
        <w:rPr>
          <w:rFonts w:ascii="Calibri" w:eastAsia="Calibri" w:hAnsi="Calibri" w:cs="Calibri"/>
          <w:sz w:val="24"/>
          <w:szCs w:val="24"/>
          <w:lang w:val="en-US"/>
        </w:rPr>
        <w:t xml:space="preserve"> the ruler of the nation or state.</w:t>
      </w:r>
      <w:r w:rsidRPr="00BB758C">
        <w:rPr>
          <w:rFonts w:ascii="Calibri" w:eastAsia="Calibri" w:hAnsi="Calibri" w:cs="Calibri"/>
          <w:sz w:val="24"/>
          <w:szCs w:val="24"/>
          <w:lang w:val="en-US"/>
        </w:rPr>
        <w:t xml:space="preserve">  As such, they are assumed to remain inside their capital city, and shall direct their generals via messages sent by couriers. Couriers can move through enemy territory, but with each province entered, there is a chance of failure to pass through.</w:t>
      </w:r>
    </w:p>
    <w:p w14:paraId="62A82D1E" w14:textId="77777777" w:rsidR="006C5D17" w:rsidRPr="00BB758C"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Couriers who</w:t>
      </w:r>
      <w:r>
        <w:rPr>
          <w:rFonts w:ascii="Calibri" w:eastAsia="Calibri" w:hAnsi="Calibri" w:cs="Calibri"/>
          <w:sz w:val="24"/>
          <w:szCs w:val="24"/>
          <w:lang w:val="en-US"/>
        </w:rPr>
        <w:t xml:space="preserve"> pass through </w:t>
      </w:r>
      <w:proofErr w:type="spellStart"/>
      <w:proofErr w:type="gramStart"/>
      <w:r>
        <w:rPr>
          <w:rFonts w:ascii="Calibri" w:eastAsia="Calibri" w:hAnsi="Calibri" w:cs="Calibri"/>
          <w:sz w:val="24"/>
          <w:szCs w:val="24"/>
          <w:lang w:val="en-US"/>
        </w:rPr>
        <w:t>a</w:t>
      </w:r>
      <w:proofErr w:type="spellEnd"/>
      <w:proofErr w:type="gramEnd"/>
      <w:r w:rsidRPr="00BB758C">
        <w:rPr>
          <w:rFonts w:ascii="Calibri" w:eastAsia="Calibri" w:hAnsi="Calibri" w:cs="Calibri"/>
          <w:sz w:val="24"/>
          <w:szCs w:val="24"/>
          <w:lang w:val="en-US"/>
        </w:rPr>
        <w:t xml:space="preserve"> enemy province roll</w:t>
      </w:r>
      <w:r>
        <w:rPr>
          <w:rFonts w:ascii="Calibri" w:eastAsia="Calibri" w:hAnsi="Calibri" w:cs="Calibri"/>
          <w:sz w:val="24"/>
          <w:szCs w:val="24"/>
          <w:lang w:val="en-US"/>
        </w:rPr>
        <w:t xml:space="preserve"> 1d6. With a 1 result, roll</w:t>
      </w:r>
      <w:r w:rsidRPr="00BB758C">
        <w:rPr>
          <w:rFonts w:ascii="Calibri" w:eastAsia="Calibri" w:hAnsi="Calibri" w:cs="Calibri"/>
          <w:sz w:val="24"/>
          <w:szCs w:val="24"/>
          <w:lang w:val="en-US"/>
        </w:rPr>
        <w:t xml:space="preserve"> as follows:</w:t>
      </w:r>
    </w:p>
    <w:p w14:paraId="68D7C5AB" w14:textId="77777777" w:rsidR="006C5D17" w:rsidRPr="00BB758C" w:rsidRDefault="006C5D17" w:rsidP="006C5D17">
      <w:pPr>
        <w:numPr>
          <w:ilvl w:val="0"/>
          <w:numId w:val="7"/>
        </w:numPr>
        <w:spacing w:before="240" w:line="294" w:lineRule="auto"/>
        <w:ind w:left="1440"/>
        <w:jc w:val="both"/>
        <w:rPr>
          <w:rFonts w:ascii="Calibri" w:eastAsia="Calibri" w:hAnsi="Calibri" w:cs="Calibri"/>
          <w:sz w:val="24"/>
          <w:szCs w:val="24"/>
          <w:lang w:val="en-US"/>
        </w:rPr>
      </w:pPr>
      <w:r w:rsidRPr="00BB758C">
        <w:rPr>
          <w:rFonts w:ascii="Calibri" w:eastAsia="Calibri" w:hAnsi="Calibri" w:cs="Calibri"/>
          <w:sz w:val="24"/>
          <w:szCs w:val="24"/>
          <w:lang w:val="en-US"/>
        </w:rPr>
        <w:t>1: Captured!  Messages/plans fall into the hands of the controlling player.</w:t>
      </w:r>
    </w:p>
    <w:p w14:paraId="38C70EEF" w14:textId="77777777" w:rsidR="006C5D17" w:rsidRDefault="006C5D17" w:rsidP="006C5D17">
      <w:pPr>
        <w:numPr>
          <w:ilvl w:val="0"/>
          <w:numId w:val="7"/>
        </w:numPr>
        <w:spacing w:line="294" w:lineRule="auto"/>
        <w:ind w:left="1440"/>
        <w:jc w:val="both"/>
        <w:rPr>
          <w:rFonts w:ascii="Calibri" w:eastAsia="Calibri" w:hAnsi="Calibri" w:cs="Calibri"/>
          <w:sz w:val="24"/>
          <w:szCs w:val="24"/>
        </w:rPr>
      </w:pPr>
      <w:r>
        <w:rPr>
          <w:rFonts w:ascii="Calibri" w:eastAsia="Calibri" w:hAnsi="Calibri" w:cs="Calibri"/>
          <w:sz w:val="24"/>
          <w:szCs w:val="24"/>
        </w:rPr>
        <w:t xml:space="preserve">2-5: </w:t>
      </w:r>
      <w:proofErr w:type="spellStart"/>
      <w:r>
        <w:rPr>
          <w:rFonts w:ascii="Calibri" w:eastAsia="Calibri" w:hAnsi="Calibri" w:cs="Calibri"/>
          <w:sz w:val="24"/>
          <w:szCs w:val="24"/>
        </w:rPr>
        <w:t>Killed</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messages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lost</w:t>
      </w:r>
      <w:proofErr w:type="spellEnd"/>
      <w:r>
        <w:rPr>
          <w:rFonts w:ascii="Calibri" w:eastAsia="Calibri" w:hAnsi="Calibri" w:cs="Calibri"/>
          <w:sz w:val="24"/>
          <w:szCs w:val="24"/>
        </w:rPr>
        <w:t>.</w:t>
      </w:r>
    </w:p>
    <w:p w14:paraId="4794AA2F" w14:textId="77777777" w:rsidR="006C5D17" w:rsidRPr="00BB758C" w:rsidRDefault="006C5D17" w:rsidP="006C5D17">
      <w:pPr>
        <w:numPr>
          <w:ilvl w:val="0"/>
          <w:numId w:val="7"/>
        </w:numPr>
        <w:spacing w:after="240" w:line="294" w:lineRule="auto"/>
        <w:ind w:left="1440"/>
        <w:jc w:val="both"/>
        <w:rPr>
          <w:rFonts w:ascii="Calibri" w:eastAsia="Calibri" w:hAnsi="Calibri" w:cs="Calibri"/>
          <w:sz w:val="24"/>
          <w:szCs w:val="24"/>
          <w:lang w:val="en-US"/>
        </w:rPr>
      </w:pPr>
      <w:r w:rsidRPr="00BB758C">
        <w:rPr>
          <w:rFonts w:ascii="Calibri" w:eastAsia="Calibri" w:hAnsi="Calibri" w:cs="Calibri"/>
          <w:sz w:val="24"/>
          <w:szCs w:val="24"/>
          <w:lang w:val="en-US"/>
        </w:rPr>
        <w:t>6: Captured!  False messages/plans fall into the hands of the controlling player.  This may mean the player gains automatic initiative on the next battle, or the message delivered to the wrong player, as judged by the umpire.</w:t>
      </w:r>
    </w:p>
    <w:p w14:paraId="362EC836" w14:textId="659C1C80" w:rsidR="006C5D17"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 xml:space="preserve">Couriers can travel by horse or by ship, and freely convert back and forth at any coastal town (not just at port towns).  The assumption here is that couriers are resourceful individuals who usually pass for locals and are not above stealing a small fishing vessel if that's what it takes to get the message through.  Couriers travelling by sea can freely pass through unoccupied sea </w:t>
      </w:r>
      <w:proofErr w:type="gramStart"/>
      <w:r w:rsidRPr="00BB758C">
        <w:rPr>
          <w:rFonts w:ascii="Calibri" w:eastAsia="Calibri" w:hAnsi="Calibri" w:cs="Calibri"/>
          <w:sz w:val="24"/>
          <w:szCs w:val="24"/>
          <w:lang w:val="en-US"/>
        </w:rPr>
        <w:t>lanes, but</w:t>
      </w:r>
      <w:proofErr w:type="gramEnd"/>
      <w:r w:rsidRPr="00BB758C">
        <w:rPr>
          <w:rFonts w:ascii="Calibri" w:eastAsia="Calibri" w:hAnsi="Calibri" w:cs="Calibri"/>
          <w:sz w:val="24"/>
          <w:szCs w:val="24"/>
          <w:lang w:val="en-US"/>
        </w:rPr>
        <w:t xml:space="preserve"> are captured when trying to slip through an enemy held sea lane in the same manner as horse-riding couriers.</w:t>
      </w:r>
    </w:p>
    <w:p w14:paraId="3A51D44C" w14:textId="77777777" w:rsidR="0055067F" w:rsidRPr="0055067F" w:rsidRDefault="0055067F" w:rsidP="0055067F">
      <w:pPr>
        <w:pStyle w:val="ListParagraph"/>
        <w:numPr>
          <w:ilvl w:val="0"/>
          <w:numId w:val="17"/>
        </w:numPr>
        <w:spacing w:after="240" w:line="294" w:lineRule="auto"/>
        <w:jc w:val="both"/>
        <w:rPr>
          <w:rFonts w:ascii="Calibri" w:eastAsia="Calibri" w:hAnsi="Calibri" w:cs="Calibri"/>
          <w:sz w:val="24"/>
          <w:szCs w:val="24"/>
          <w:lang w:val="en-US"/>
        </w:rPr>
      </w:pPr>
      <w:r w:rsidRPr="0055067F">
        <w:rPr>
          <w:rFonts w:ascii="Calibri" w:eastAsia="Calibri" w:hAnsi="Calibri" w:cs="Calibri"/>
          <w:sz w:val="24"/>
          <w:szCs w:val="24"/>
          <w:lang w:val="en-US"/>
        </w:rPr>
        <w:t xml:space="preserve">Resource Points not spent must be banked at a </w:t>
      </w:r>
      <w:proofErr w:type="gramStart"/>
      <w:r w:rsidRPr="0055067F">
        <w:rPr>
          <w:rFonts w:ascii="Calibri" w:eastAsia="Calibri" w:hAnsi="Calibri" w:cs="Calibri"/>
          <w:sz w:val="24"/>
          <w:szCs w:val="24"/>
          <w:lang w:val="en-US"/>
        </w:rPr>
        <w:t>player's controlled</w:t>
      </w:r>
      <w:proofErr w:type="gramEnd"/>
      <w:r w:rsidRPr="0055067F">
        <w:rPr>
          <w:rFonts w:ascii="Calibri" w:eastAsia="Calibri" w:hAnsi="Calibri" w:cs="Calibri"/>
          <w:sz w:val="24"/>
          <w:szCs w:val="24"/>
          <w:lang w:val="en-US"/>
        </w:rPr>
        <w:t xml:space="preserve"> cities.  If that city is lost to a siege, then those RP are captured and may be spent the following winter by the capturing player.  If a city that holds RP is under siege during the winter season, those RP may only be spent to recruit forces in that city.</w:t>
      </w:r>
    </w:p>
    <w:p w14:paraId="208DC004" w14:textId="77777777" w:rsidR="0055067F" w:rsidRPr="0055067F" w:rsidRDefault="0055067F" w:rsidP="0055067F">
      <w:pPr>
        <w:pStyle w:val="ListParagraph"/>
        <w:spacing w:before="240" w:after="240" w:line="294" w:lineRule="auto"/>
        <w:ind w:left="360"/>
        <w:jc w:val="both"/>
        <w:rPr>
          <w:rFonts w:asciiTheme="majorHAnsi" w:eastAsia="Calibri" w:hAnsiTheme="majorHAnsi" w:cstheme="majorHAnsi"/>
          <w:sz w:val="24"/>
          <w:szCs w:val="24"/>
          <w:lang w:val="en-US"/>
        </w:rPr>
      </w:pPr>
    </w:p>
    <w:p w14:paraId="277B0B49" w14:textId="77777777" w:rsidR="0075026B" w:rsidRPr="00BB758C" w:rsidRDefault="0075026B">
      <w:pPr>
        <w:spacing w:before="240" w:after="240" w:line="294" w:lineRule="auto"/>
        <w:rPr>
          <w:rFonts w:ascii="Calibri" w:eastAsia="Calibri" w:hAnsi="Calibri" w:cs="Calibri"/>
          <w:sz w:val="24"/>
          <w:szCs w:val="24"/>
          <w:lang w:val="en-US"/>
        </w:rPr>
      </w:pPr>
    </w:p>
    <w:p w14:paraId="1AF7F24F" w14:textId="77777777" w:rsidR="00672E17" w:rsidRPr="00BB758C" w:rsidRDefault="00672E17">
      <w:pPr>
        <w:spacing w:before="240" w:after="240" w:line="294" w:lineRule="auto"/>
        <w:rPr>
          <w:rFonts w:ascii="Calibri" w:eastAsia="Calibri" w:hAnsi="Calibri" w:cs="Calibri"/>
          <w:sz w:val="24"/>
          <w:szCs w:val="24"/>
          <w:lang w:val="en-US"/>
        </w:rPr>
      </w:pPr>
      <w:bookmarkStart w:id="36" w:name="_gwukwenmx1nj" w:colFirst="0" w:colLast="0"/>
      <w:bookmarkEnd w:id="36"/>
    </w:p>
    <w:p w14:paraId="3517827D" w14:textId="77777777" w:rsidR="00672E17" w:rsidRPr="00BB758C" w:rsidRDefault="00672E17">
      <w:pPr>
        <w:spacing w:before="240" w:after="240" w:line="294" w:lineRule="auto"/>
        <w:rPr>
          <w:rFonts w:ascii="Calibri" w:eastAsia="Calibri" w:hAnsi="Calibri" w:cs="Calibri"/>
          <w:sz w:val="24"/>
          <w:szCs w:val="24"/>
          <w:lang w:val="en-US"/>
        </w:rPr>
      </w:pPr>
    </w:p>
    <w:p w14:paraId="61F5BB51" w14:textId="77777777" w:rsidR="00672E17" w:rsidRPr="00BB758C" w:rsidRDefault="00672E17" w:rsidP="002A765F">
      <w:pPr>
        <w:pStyle w:val="Heading2"/>
      </w:pPr>
      <w:bookmarkStart w:id="37" w:name="_ke8bam29l1xy" w:colFirst="0" w:colLast="0"/>
      <w:bookmarkEnd w:id="37"/>
    </w:p>
    <w:sectPr w:rsidR="00672E17" w:rsidRPr="00BB758C" w:rsidSect="00BE371B">
      <w:footerReference w:type="default" r:id="rId18"/>
      <w:pgSz w:w="11906" w:h="16838"/>
      <w:pgMar w:top="566" w:right="566" w:bottom="566" w:left="1133" w:header="0" w:footer="227"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Jesús Jaraíz Rodríguez" w:date="2023-08-11T15:14:00Z" w:initials="JJR">
    <w:p w14:paraId="53268555" w14:textId="77777777" w:rsidR="00614B28" w:rsidRDefault="00614B28" w:rsidP="00FB2161">
      <w:pPr>
        <w:pStyle w:val="CommentText"/>
      </w:pPr>
      <w:r>
        <w:rPr>
          <w:rStyle w:val="CommentReference"/>
        </w:rPr>
        <w:annotationRef/>
      </w:r>
      <w:r>
        <w:t>Pending to review, taken from Trossian War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685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0CEBE" w16cex:dateUtc="2023-08-11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68555" w16cid:durableId="2880CE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D9BD" w14:textId="77777777" w:rsidR="003D0F3A" w:rsidRDefault="003D0F3A" w:rsidP="00BE371B">
      <w:pPr>
        <w:spacing w:line="240" w:lineRule="auto"/>
      </w:pPr>
      <w:r>
        <w:separator/>
      </w:r>
    </w:p>
    <w:p w14:paraId="0AA116A2" w14:textId="77777777" w:rsidR="003D0F3A" w:rsidRDefault="003D0F3A"/>
  </w:endnote>
  <w:endnote w:type="continuationSeparator" w:id="0">
    <w:p w14:paraId="246ADF8B" w14:textId="77777777" w:rsidR="003D0F3A" w:rsidRDefault="003D0F3A" w:rsidP="00BE371B">
      <w:pPr>
        <w:spacing w:line="240" w:lineRule="auto"/>
      </w:pPr>
      <w:r>
        <w:continuationSeparator/>
      </w:r>
    </w:p>
    <w:p w14:paraId="330E9C48" w14:textId="77777777" w:rsidR="003D0F3A" w:rsidRDefault="003D0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87212"/>
      <w:docPartObj>
        <w:docPartGallery w:val="Page Numbers (Bottom of Page)"/>
        <w:docPartUnique/>
      </w:docPartObj>
    </w:sdtPr>
    <w:sdtContent>
      <w:p w14:paraId="2A284FF4" w14:textId="155BC6D7" w:rsidR="00BE371B" w:rsidRDefault="00BE371B">
        <w:pPr>
          <w:pStyle w:val="Footer"/>
          <w:jc w:val="center"/>
        </w:pPr>
        <w:r>
          <w:fldChar w:fldCharType="begin"/>
        </w:r>
        <w:r>
          <w:instrText>PAGE   \* MERGEFORMAT</w:instrText>
        </w:r>
        <w:r>
          <w:fldChar w:fldCharType="separate"/>
        </w:r>
        <w:r>
          <w:rPr>
            <w:lang w:val="es-ES"/>
          </w:rPr>
          <w:t>2</w:t>
        </w:r>
        <w:r>
          <w:fldChar w:fldCharType="end"/>
        </w:r>
      </w:p>
    </w:sdtContent>
  </w:sdt>
  <w:p w14:paraId="01CC9120" w14:textId="77777777" w:rsidR="00BE371B" w:rsidRDefault="00BE371B">
    <w:pPr>
      <w:pStyle w:val="Footer"/>
    </w:pPr>
  </w:p>
  <w:p w14:paraId="5F6BAA07" w14:textId="77777777" w:rsidR="00C857E8" w:rsidRDefault="00C857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47D0" w14:textId="77777777" w:rsidR="003D0F3A" w:rsidRDefault="003D0F3A" w:rsidP="00BE371B">
      <w:pPr>
        <w:spacing w:line="240" w:lineRule="auto"/>
      </w:pPr>
      <w:r>
        <w:separator/>
      </w:r>
    </w:p>
    <w:p w14:paraId="2E4ED280" w14:textId="77777777" w:rsidR="003D0F3A" w:rsidRDefault="003D0F3A"/>
  </w:footnote>
  <w:footnote w:type="continuationSeparator" w:id="0">
    <w:p w14:paraId="711ECDAE" w14:textId="77777777" w:rsidR="003D0F3A" w:rsidRDefault="003D0F3A" w:rsidP="00BE371B">
      <w:pPr>
        <w:spacing w:line="240" w:lineRule="auto"/>
      </w:pPr>
      <w:r>
        <w:continuationSeparator/>
      </w:r>
    </w:p>
    <w:p w14:paraId="45C58B4A" w14:textId="77777777" w:rsidR="003D0F3A" w:rsidRDefault="003D0F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BF6"/>
    <w:multiLevelType w:val="multilevel"/>
    <w:tmpl w:val="6B20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406B3"/>
    <w:multiLevelType w:val="multilevel"/>
    <w:tmpl w:val="7BA4A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54BEF"/>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4164E6"/>
    <w:multiLevelType w:val="multilevel"/>
    <w:tmpl w:val="49D0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B5B75"/>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0F271E"/>
    <w:multiLevelType w:val="hybridMultilevel"/>
    <w:tmpl w:val="E07A5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A6701F"/>
    <w:multiLevelType w:val="multilevel"/>
    <w:tmpl w:val="3868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95423"/>
    <w:multiLevelType w:val="multilevel"/>
    <w:tmpl w:val="F2F6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662EF"/>
    <w:multiLevelType w:val="multilevel"/>
    <w:tmpl w:val="74C89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6198D"/>
    <w:multiLevelType w:val="hybridMultilevel"/>
    <w:tmpl w:val="FD320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D94229"/>
    <w:multiLevelType w:val="multilevel"/>
    <w:tmpl w:val="D7A6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266697"/>
    <w:multiLevelType w:val="hybridMultilevel"/>
    <w:tmpl w:val="013E23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7764125"/>
    <w:multiLevelType w:val="hybridMultilevel"/>
    <w:tmpl w:val="D772F33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5E40082B"/>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04C1B43"/>
    <w:multiLevelType w:val="multilevel"/>
    <w:tmpl w:val="1C0C3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2F16E9"/>
    <w:multiLevelType w:val="multilevel"/>
    <w:tmpl w:val="16D41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156E64"/>
    <w:multiLevelType w:val="hybridMultilevel"/>
    <w:tmpl w:val="9364C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6B7DC5"/>
    <w:multiLevelType w:val="hybridMultilevel"/>
    <w:tmpl w:val="686A1F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5742077">
    <w:abstractNumId w:val="3"/>
  </w:num>
  <w:num w:numId="2" w16cid:durableId="838810847">
    <w:abstractNumId w:val="14"/>
  </w:num>
  <w:num w:numId="3" w16cid:durableId="1251156505">
    <w:abstractNumId w:val="7"/>
  </w:num>
  <w:num w:numId="4" w16cid:durableId="579296897">
    <w:abstractNumId w:val="4"/>
  </w:num>
  <w:num w:numId="5" w16cid:durableId="934705590">
    <w:abstractNumId w:val="6"/>
  </w:num>
  <w:num w:numId="6" w16cid:durableId="1826701478">
    <w:abstractNumId w:val="15"/>
  </w:num>
  <w:num w:numId="7" w16cid:durableId="1237671410">
    <w:abstractNumId w:val="10"/>
  </w:num>
  <w:num w:numId="8" w16cid:durableId="1961960823">
    <w:abstractNumId w:val="1"/>
  </w:num>
  <w:num w:numId="9" w16cid:durableId="2065055587">
    <w:abstractNumId w:val="0"/>
  </w:num>
  <w:num w:numId="10" w16cid:durableId="1828979917">
    <w:abstractNumId w:val="8"/>
  </w:num>
  <w:num w:numId="11" w16cid:durableId="1957248155">
    <w:abstractNumId w:val="9"/>
  </w:num>
  <w:num w:numId="12" w16cid:durableId="446782395">
    <w:abstractNumId w:val="16"/>
  </w:num>
  <w:num w:numId="13" w16cid:durableId="844588137">
    <w:abstractNumId w:val="13"/>
  </w:num>
  <w:num w:numId="14" w16cid:durableId="772870401">
    <w:abstractNumId w:val="2"/>
  </w:num>
  <w:num w:numId="15" w16cid:durableId="784498280">
    <w:abstractNumId w:val="5"/>
  </w:num>
  <w:num w:numId="16" w16cid:durableId="1122847591">
    <w:abstractNumId w:val="17"/>
  </w:num>
  <w:num w:numId="17" w16cid:durableId="426001323">
    <w:abstractNumId w:val="11"/>
  </w:num>
  <w:num w:numId="18" w16cid:durableId="58911757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ús Jaraíz Rodríguez">
    <w15:presenceInfo w15:providerId="AD" w15:userId="S::jesus.jaraiz@mainrail.com::b4d5af48-2fbd-4e4b-b94d-d98dfe30d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17"/>
    <w:rsid w:val="0007083B"/>
    <w:rsid w:val="000A524F"/>
    <w:rsid w:val="000E1BCA"/>
    <w:rsid w:val="00115B17"/>
    <w:rsid w:val="001602EB"/>
    <w:rsid w:val="001758AB"/>
    <w:rsid w:val="001E2232"/>
    <w:rsid w:val="002A765F"/>
    <w:rsid w:val="002B0BEF"/>
    <w:rsid w:val="00393E61"/>
    <w:rsid w:val="003D0F3A"/>
    <w:rsid w:val="00400126"/>
    <w:rsid w:val="004F05B3"/>
    <w:rsid w:val="00526FAA"/>
    <w:rsid w:val="0055067F"/>
    <w:rsid w:val="00551F72"/>
    <w:rsid w:val="00614B28"/>
    <w:rsid w:val="00616BD1"/>
    <w:rsid w:val="00672E17"/>
    <w:rsid w:val="006967B1"/>
    <w:rsid w:val="006C5D17"/>
    <w:rsid w:val="0075026B"/>
    <w:rsid w:val="007D0EA0"/>
    <w:rsid w:val="00885232"/>
    <w:rsid w:val="0089377A"/>
    <w:rsid w:val="00933714"/>
    <w:rsid w:val="00974070"/>
    <w:rsid w:val="00A76295"/>
    <w:rsid w:val="00AD6DB9"/>
    <w:rsid w:val="00AE2D4A"/>
    <w:rsid w:val="00B160F5"/>
    <w:rsid w:val="00BB758C"/>
    <w:rsid w:val="00BC7CD9"/>
    <w:rsid w:val="00BE371B"/>
    <w:rsid w:val="00C321F6"/>
    <w:rsid w:val="00C45284"/>
    <w:rsid w:val="00C7267A"/>
    <w:rsid w:val="00C843CC"/>
    <w:rsid w:val="00C857E8"/>
    <w:rsid w:val="00C968EC"/>
    <w:rsid w:val="00D24EF7"/>
    <w:rsid w:val="00E63629"/>
    <w:rsid w:val="00EC5F43"/>
    <w:rsid w:val="00EC73F4"/>
    <w:rsid w:val="00F306D3"/>
    <w:rsid w:val="00F803D0"/>
    <w:rsid w:val="00FA27FE"/>
    <w:rsid w:val="00FA7DA3"/>
    <w:rsid w:val="00FB2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E0BA"/>
  <w15:docId w15:val="{9EECCFEE-6C38-4C12-9077-A1A6C792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A765F"/>
    <w:pPr>
      <w:keepNext/>
      <w:keepLines/>
      <w:spacing w:before="360" w:after="120"/>
      <w:outlineLvl w:val="1"/>
    </w:pPr>
    <w:rPr>
      <w:b/>
      <w:iCs/>
      <w:sz w:val="36"/>
      <w:szCs w:val="36"/>
      <w:lang w:val="en-US"/>
    </w:rPr>
  </w:style>
  <w:style w:type="paragraph" w:styleId="Heading3">
    <w:name w:val="heading 3"/>
    <w:basedOn w:val="Normal"/>
    <w:next w:val="Normal"/>
    <w:uiPriority w:val="9"/>
    <w:unhideWhenUsed/>
    <w:qFormat/>
    <w:rsid w:val="002A765F"/>
    <w:pPr>
      <w:keepNext/>
      <w:keepLines/>
      <w:jc w:val="both"/>
      <w:outlineLvl w:val="2"/>
    </w:pPr>
    <w:rPr>
      <w:b/>
      <w:i/>
      <w:iCs/>
      <w:sz w:val="32"/>
      <w:szCs w:val="32"/>
      <w:lang w:val="en-US"/>
    </w:rPr>
  </w:style>
  <w:style w:type="paragraph" w:styleId="Heading4">
    <w:name w:val="heading 4"/>
    <w:basedOn w:val="Normal"/>
    <w:next w:val="Normal"/>
    <w:uiPriority w:val="9"/>
    <w:unhideWhenUsed/>
    <w:qFormat/>
    <w:rsid w:val="002B0BEF"/>
    <w:pPr>
      <w:keepNext/>
      <w:keepLines/>
      <w:jc w:val="both"/>
      <w:outlineLvl w:val="3"/>
    </w:pPr>
    <w:rPr>
      <w:rFonts w:asciiTheme="majorHAnsi" w:hAnsiTheme="majorHAnsi" w:cstheme="majorHAnsi"/>
      <w:b/>
      <w:sz w:val="28"/>
      <w:szCs w:val="28"/>
      <w:lang w:val="en-US"/>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306D3"/>
    <w:rPr>
      <w:color w:val="0000FF" w:themeColor="hyperlink"/>
      <w:u w:val="single"/>
    </w:rPr>
  </w:style>
  <w:style w:type="character" w:styleId="UnresolvedMention">
    <w:name w:val="Unresolved Mention"/>
    <w:basedOn w:val="DefaultParagraphFont"/>
    <w:uiPriority w:val="99"/>
    <w:semiHidden/>
    <w:unhideWhenUsed/>
    <w:rsid w:val="00F306D3"/>
    <w:rPr>
      <w:color w:val="605E5C"/>
      <w:shd w:val="clear" w:color="auto" w:fill="E1DFDD"/>
    </w:rPr>
  </w:style>
  <w:style w:type="paragraph" w:styleId="TOCHeading">
    <w:name w:val="TOC Heading"/>
    <w:basedOn w:val="Heading1"/>
    <w:next w:val="Normal"/>
    <w:uiPriority w:val="39"/>
    <w:unhideWhenUsed/>
    <w:qFormat/>
    <w:rsid w:val="00F306D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306D3"/>
    <w:pPr>
      <w:spacing w:after="100"/>
    </w:pPr>
  </w:style>
  <w:style w:type="paragraph" w:styleId="TOC2">
    <w:name w:val="toc 2"/>
    <w:basedOn w:val="Normal"/>
    <w:next w:val="Normal"/>
    <w:autoRedefine/>
    <w:uiPriority w:val="39"/>
    <w:unhideWhenUsed/>
    <w:rsid w:val="00F306D3"/>
    <w:pPr>
      <w:spacing w:after="100"/>
      <w:ind w:left="220"/>
    </w:pPr>
  </w:style>
  <w:style w:type="paragraph" w:styleId="TOC3">
    <w:name w:val="toc 3"/>
    <w:basedOn w:val="Normal"/>
    <w:next w:val="Normal"/>
    <w:autoRedefine/>
    <w:uiPriority w:val="39"/>
    <w:unhideWhenUsed/>
    <w:rsid w:val="00F306D3"/>
    <w:pPr>
      <w:spacing w:after="100"/>
      <w:ind w:left="440"/>
    </w:pPr>
  </w:style>
  <w:style w:type="paragraph" w:styleId="ListParagraph">
    <w:name w:val="List Paragraph"/>
    <w:basedOn w:val="Normal"/>
    <w:uiPriority w:val="34"/>
    <w:qFormat/>
    <w:rsid w:val="0075026B"/>
    <w:pPr>
      <w:ind w:left="720"/>
      <w:contextualSpacing/>
    </w:pPr>
  </w:style>
  <w:style w:type="table" w:styleId="TableGrid">
    <w:name w:val="Table Grid"/>
    <w:basedOn w:val="TableNormal"/>
    <w:uiPriority w:val="39"/>
    <w:rsid w:val="00D24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371B"/>
    <w:pPr>
      <w:tabs>
        <w:tab w:val="center" w:pos="4252"/>
        <w:tab w:val="right" w:pos="8504"/>
      </w:tabs>
      <w:spacing w:line="240" w:lineRule="auto"/>
    </w:pPr>
  </w:style>
  <w:style w:type="character" w:customStyle="1" w:styleId="HeaderChar">
    <w:name w:val="Header Char"/>
    <w:basedOn w:val="DefaultParagraphFont"/>
    <w:link w:val="Header"/>
    <w:uiPriority w:val="99"/>
    <w:rsid w:val="00BE371B"/>
  </w:style>
  <w:style w:type="paragraph" w:styleId="Footer">
    <w:name w:val="footer"/>
    <w:basedOn w:val="Normal"/>
    <w:link w:val="FooterChar"/>
    <w:uiPriority w:val="99"/>
    <w:unhideWhenUsed/>
    <w:rsid w:val="00BE371B"/>
    <w:pPr>
      <w:tabs>
        <w:tab w:val="center" w:pos="4252"/>
        <w:tab w:val="right" w:pos="8504"/>
      </w:tabs>
      <w:spacing w:line="240" w:lineRule="auto"/>
    </w:pPr>
  </w:style>
  <w:style w:type="character" w:customStyle="1" w:styleId="FooterChar">
    <w:name w:val="Footer Char"/>
    <w:basedOn w:val="DefaultParagraphFont"/>
    <w:link w:val="Footer"/>
    <w:uiPriority w:val="99"/>
    <w:rsid w:val="00BE371B"/>
  </w:style>
  <w:style w:type="character" w:styleId="CommentReference">
    <w:name w:val="annotation reference"/>
    <w:basedOn w:val="DefaultParagraphFont"/>
    <w:uiPriority w:val="99"/>
    <w:semiHidden/>
    <w:unhideWhenUsed/>
    <w:rsid w:val="00614B28"/>
    <w:rPr>
      <w:sz w:val="16"/>
      <w:szCs w:val="16"/>
    </w:rPr>
  </w:style>
  <w:style w:type="paragraph" w:styleId="CommentText">
    <w:name w:val="annotation text"/>
    <w:basedOn w:val="Normal"/>
    <w:link w:val="CommentTextChar"/>
    <w:uiPriority w:val="99"/>
    <w:unhideWhenUsed/>
    <w:rsid w:val="00614B28"/>
    <w:pPr>
      <w:spacing w:line="240" w:lineRule="auto"/>
    </w:pPr>
    <w:rPr>
      <w:sz w:val="20"/>
      <w:szCs w:val="20"/>
    </w:rPr>
  </w:style>
  <w:style w:type="character" w:customStyle="1" w:styleId="CommentTextChar">
    <w:name w:val="Comment Text Char"/>
    <w:basedOn w:val="DefaultParagraphFont"/>
    <w:link w:val="CommentText"/>
    <w:uiPriority w:val="99"/>
    <w:rsid w:val="00614B28"/>
    <w:rPr>
      <w:sz w:val="20"/>
      <w:szCs w:val="20"/>
    </w:rPr>
  </w:style>
  <w:style w:type="paragraph" w:styleId="CommentSubject">
    <w:name w:val="annotation subject"/>
    <w:basedOn w:val="CommentText"/>
    <w:next w:val="CommentText"/>
    <w:link w:val="CommentSubjectChar"/>
    <w:uiPriority w:val="99"/>
    <w:semiHidden/>
    <w:unhideWhenUsed/>
    <w:rsid w:val="00614B28"/>
    <w:rPr>
      <w:b/>
      <w:bCs/>
    </w:rPr>
  </w:style>
  <w:style w:type="character" w:customStyle="1" w:styleId="CommentSubjectChar">
    <w:name w:val="Comment Subject Char"/>
    <w:basedOn w:val="CommentTextChar"/>
    <w:link w:val="CommentSubject"/>
    <w:uiPriority w:val="99"/>
    <w:semiHidden/>
    <w:rsid w:val="00614B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875">
      <w:bodyDiv w:val="1"/>
      <w:marLeft w:val="0"/>
      <w:marRight w:val="0"/>
      <w:marTop w:val="0"/>
      <w:marBottom w:val="0"/>
      <w:divBdr>
        <w:top w:val="none" w:sz="0" w:space="0" w:color="auto"/>
        <w:left w:val="none" w:sz="0" w:space="0" w:color="auto"/>
        <w:bottom w:val="none" w:sz="0" w:space="0" w:color="auto"/>
        <w:right w:val="none" w:sz="0" w:space="0" w:color="auto"/>
      </w:divBdr>
      <w:divsChild>
        <w:div w:id="2084065291">
          <w:marLeft w:val="0"/>
          <w:marRight w:val="0"/>
          <w:marTop w:val="0"/>
          <w:marBottom w:val="0"/>
          <w:divBdr>
            <w:top w:val="none" w:sz="0" w:space="0" w:color="auto"/>
            <w:left w:val="none" w:sz="0" w:space="0" w:color="auto"/>
            <w:bottom w:val="none" w:sz="0" w:space="0" w:color="auto"/>
            <w:right w:val="none" w:sz="0" w:space="0" w:color="auto"/>
          </w:divBdr>
        </w:div>
        <w:div w:id="1692536455">
          <w:marLeft w:val="0"/>
          <w:marRight w:val="0"/>
          <w:marTop w:val="0"/>
          <w:marBottom w:val="0"/>
          <w:divBdr>
            <w:top w:val="none" w:sz="0" w:space="0" w:color="auto"/>
            <w:left w:val="none" w:sz="0" w:space="0" w:color="auto"/>
            <w:bottom w:val="none" w:sz="0" w:space="0" w:color="auto"/>
            <w:right w:val="none" w:sz="0" w:space="0" w:color="auto"/>
          </w:divBdr>
        </w:div>
        <w:div w:id="15350746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dvik.com/2by2/2%20by%202%20Napoleonic%20part%202g.htm"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rossianwar.blogspot.com/?m=1"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trossianwar.blogspot.com/p/the-nation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ossianwar.blogspot.com/p/the-nations.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9017-AAE3-4411-A778-5DD9F5FA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3175</Words>
  <Characters>17467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Jaraíz Rodríguez</cp:lastModifiedBy>
  <cp:revision>24</cp:revision>
  <dcterms:created xsi:type="dcterms:W3CDTF">2023-08-02T14:56:00Z</dcterms:created>
  <dcterms:modified xsi:type="dcterms:W3CDTF">2023-08-11T13:15:00Z</dcterms:modified>
</cp:coreProperties>
</file>