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</w:pPr>
    </w:p>
    <w:p>
      <w:pPr>
        <w:pStyle w:val="19"/>
        <w:rPr>
          <w:b/>
          <w:color w:val="1F497D"/>
          <w:sz w:val="52"/>
          <w:szCs w:val="20"/>
        </w:rPr>
      </w:pPr>
      <w:r>
        <w:rPr>
          <w:rFonts w:hint="default"/>
          <w:b/>
          <w:color w:val="1F497D"/>
          <w:sz w:val="52"/>
          <w:szCs w:val="20"/>
        </w:rPr>
        <w:t>Producto final U3</w:t>
      </w: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right"/>
        <w:rPr>
          <w:b/>
          <w:color w:val="943734"/>
          <w:sz w:val="48"/>
        </w:rPr>
      </w:pPr>
    </w:p>
    <w:p>
      <w:pPr>
        <w:pStyle w:val="19"/>
        <w:jc w:val="right"/>
        <w:rPr>
          <w:b/>
          <w:color w:val="943734"/>
          <w:sz w:val="48"/>
        </w:rPr>
      </w:pPr>
    </w:p>
    <w:p>
      <w:pPr>
        <w:pStyle w:val="19"/>
        <w:jc w:val="right"/>
        <w:rPr>
          <w:b/>
          <w:color w:val="943734"/>
          <w:sz w:val="48"/>
        </w:rPr>
      </w:pPr>
    </w:p>
    <w:p>
      <w:pPr>
        <w:pStyle w:val="19"/>
        <w:wordWrap w:val="0"/>
        <w:jc w:val="right"/>
        <w:rPr>
          <w:rFonts w:hint="default"/>
          <w:b/>
          <w:color w:val="943734"/>
          <w:sz w:val="40"/>
          <w:szCs w:val="20"/>
        </w:rPr>
      </w:pPr>
      <w:r>
        <w:rPr>
          <w:rFonts w:hint="default"/>
          <w:b/>
          <w:color w:val="943734"/>
          <w:sz w:val="40"/>
          <w:szCs w:val="20"/>
        </w:rPr>
        <w:t>Mauricio David Magaña Mercado</w:t>
      </w:r>
    </w:p>
    <w:p>
      <w:pPr>
        <w:pStyle w:val="19"/>
        <w:jc w:val="center"/>
        <w:rPr>
          <w:b/>
          <w:color w:val="1F497D"/>
          <w:sz w:val="48"/>
        </w:rPr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center"/>
      </w:pPr>
    </w:p>
    <w:p>
      <w:pPr>
        <w:pStyle w:val="19"/>
        <w:jc w:val="both"/>
      </w:pPr>
    </w:p>
    <w:p>
      <w:pPr>
        <w:pStyle w:val="19"/>
        <w:jc w:val="both"/>
      </w:pPr>
    </w:p>
    <w:p>
      <w:pPr>
        <w:pStyle w:val="19"/>
        <w:jc w:val="both"/>
        <w:rPr>
          <w:rFonts w:hint="default"/>
          <w:b/>
          <w:bCs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  <w:t>Índice</w:t>
      </w:r>
    </w:p>
    <w:p>
      <w:pPr>
        <w:pStyle w:val="19"/>
        <w:jc w:val="both"/>
        <w:rPr>
          <w:rFonts w:hint="default"/>
        </w:rPr>
      </w:pPr>
    </w:p>
    <w:p>
      <w:pPr>
        <w:pStyle w:val="10"/>
        <w:tabs>
          <w:tab w:val="right" w:leader="dot" w:pos="13018"/>
        </w:tabs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TOC \o "1-4" \h \u </w:instrText>
      </w:r>
      <w:r>
        <w:rPr>
          <w:rFonts w:hint="default"/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HYPERLINK \l _Toc1802901163 </w:instrText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Fases de los Sprint 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ab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PAGEREF _Toc1802901163 \h </w:instrTex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2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10"/>
        <w:tabs>
          <w:tab w:val="right" w:leader="dot" w:pos="13018"/>
        </w:tabs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HYPERLINK \l _Toc1931793748 </w:instrText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Los Sprint graficados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ab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PAGEREF _Toc1931793748 \h </w:instrTex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8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10"/>
        <w:tabs>
          <w:tab w:val="right" w:leader="dot" w:pos="13018"/>
        </w:tabs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HYPERLINK \l _Toc1016380159 </w:instrText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Evidencia del funcionamiento de los Sprint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ab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PAGEREF _Toc1016380159 \h </w:instrTex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9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11"/>
        <w:tabs>
          <w:tab w:val="right" w:leader="dot" w:pos="13018"/>
        </w:tabs>
        <w:rPr>
          <w:b/>
          <w:bCs/>
          <w:color w:val="953735" w:themeColor="accent2" w:themeShade="BF"/>
        </w:rPr>
      </w:pPr>
      <w:r>
        <w:rPr>
          <w:rFonts w:hint="default"/>
          <w:b/>
          <w:bCs/>
          <w:color w:val="953735" w:themeColor="accent2" w:themeShade="BF"/>
        </w:rPr>
        <w:fldChar w:fldCharType="begin"/>
      </w:r>
      <w:r>
        <w:rPr>
          <w:rFonts w:hint="default"/>
          <w:b/>
          <w:bCs/>
          <w:color w:val="953735" w:themeColor="accent2" w:themeShade="BF"/>
        </w:rPr>
        <w:instrText xml:space="preserve"> HYPERLINK \l _Toc756441589 </w:instrText>
      </w:r>
      <w:r>
        <w:rPr>
          <w:rFonts w:hint="default"/>
          <w:b/>
          <w:bCs/>
          <w:color w:val="953735" w:themeColor="accent2" w:themeShade="BF"/>
        </w:rPr>
        <w:fldChar w:fldCharType="separate"/>
      </w:r>
      <w:r>
        <w:rPr>
          <w:rFonts w:hint="default"/>
          <w:b/>
          <w:bCs/>
          <w:color w:val="953735" w:themeColor="accent2" w:themeShade="BF"/>
        </w:rPr>
        <w:t>Evidencia_de _los_Sprint_1</w:t>
      </w:r>
      <w:r>
        <w:rPr>
          <w:b/>
          <w:bCs/>
          <w:color w:val="953735" w:themeColor="accent2" w:themeShade="BF"/>
        </w:rPr>
        <w:tab/>
      </w:r>
      <w:r>
        <w:rPr>
          <w:b/>
          <w:bCs/>
          <w:color w:val="953735" w:themeColor="accent2" w:themeShade="BF"/>
        </w:rPr>
        <w:fldChar w:fldCharType="begin"/>
      </w:r>
      <w:r>
        <w:rPr>
          <w:b/>
          <w:bCs/>
          <w:color w:val="953735" w:themeColor="accent2" w:themeShade="BF"/>
        </w:rPr>
        <w:instrText xml:space="preserve"> PAGEREF _Toc756441589 \h </w:instrText>
      </w:r>
      <w:r>
        <w:rPr>
          <w:b/>
          <w:bCs/>
          <w:color w:val="953735" w:themeColor="accent2" w:themeShade="BF"/>
        </w:rPr>
        <w:fldChar w:fldCharType="separate"/>
      </w:r>
      <w:r>
        <w:rPr>
          <w:b/>
          <w:bCs/>
          <w:color w:val="953735" w:themeColor="accent2" w:themeShade="BF"/>
        </w:rPr>
        <w:t>10</w:t>
      </w:r>
      <w:r>
        <w:rPr>
          <w:b/>
          <w:bCs/>
          <w:color w:val="953735" w:themeColor="accent2" w:themeShade="BF"/>
        </w:rPr>
        <w:fldChar w:fldCharType="end"/>
      </w:r>
      <w:r>
        <w:rPr>
          <w:rFonts w:hint="default"/>
          <w:b/>
          <w:bCs/>
          <w:color w:val="953735" w:themeColor="accent2" w:themeShade="BF"/>
        </w:rPr>
        <w:fldChar w:fldCharType="end"/>
      </w:r>
    </w:p>
    <w:p>
      <w:pPr>
        <w:pStyle w:val="11"/>
        <w:tabs>
          <w:tab w:val="right" w:leader="dot" w:pos="13018"/>
        </w:tabs>
        <w:rPr>
          <w:b/>
          <w:bCs/>
          <w:color w:val="953735" w:themeColor="accent2" w:themeShade="BF"/>
        </w:rPr>
      </w:pPr>
      <w:r>
        <w:rPr>
          <w:rFonts w:hint="default"/>
          <w:b/>
          <w:bCs/>
          <w:color w:val="953735" w:themeColor="accent2" w:themeShade="BF"/>
        </w:rPr>
        <w:fldChar w:fldCharType="begin"/>
      </w:r>
      <w:r>
        <w:rPr>
          <w:rFonts w:hint="default"/>
          <w:b/>
          <w:bCs/>
          <w:color w:val="953735" w:themeColor="accent2" w:themeShade="BF"/>
        </w:rPr>
        <w:instrText xml:space="preserve"> HYPERLINK \l _Toc546253345 </w:instrText>
      </w:r>
      <w:r>
        <w:rPr>
          <w:rFonts w:hint="default"/>
          <w:b/>
          <w:bCs/>
          <w:color w:val="953735" w:themeColor="accent2" w:themeShade="BF"/>
        </w:rPr>
        <w:fldChar w:fldCharType="separate"/>
      </w:r>
      <w:r>
        <w:rPr>
          <w:rFonts w:hint="default"/>
          <w:b/>
          <w:bCs/>
          <w:color w:val="953735" w:themeColor="accent2" w:themeShade="BF"/>
        </w:rPr>
        <w:t>Evidencia_de _los_Sprint_2</w:t>
      </w:r>
      <w:r>
        <w:rPr>
          <w:b/>
          <w:bCs/>
          <w:color w:val="953735" w:themeColor="accent2" w:themeShade="BF"/>
        </w:rPr>
        <w:tab/>
      </w:r>
      <w:r>
        <w:rPr>
          <w:b/>
          <w:bCs/>
          <w:color w:val="953735" w:themeColor="accent2" w:themeShade="BF"/>
        </w:rPr>
        <w:fldChar w:fldCharType="begin"/>
      </w:r>
      <w:r>
        <w:rPr>
          <w:b/>
          <w:bCs/>
          <w:color w:val="953735" w:themeColor="accent2" w:themeShade="BF"/>
        </w:rPr>
        <w:instrText xml:space="preserve"> PAGEREF _Toc546253345 \h </w:instrText>
      </w:r>
      <w:r>
        <w:rPr>
          <w:b/>
          <w:bCs/>
          <w:color w:val="953735" w:themeColor="accent2" w:themeShade="BF"/>
        </w:rPr>
        <w:fldChar w:fldCharType="separate"/>
      </w:r>
      <w:r>
        <w:rPr>
          <w:b/>
          <w:bCs/>
          <w:color w:val="953735" w:themeColor="accent2" w:themeShade="BF"/>
        </w:rPr>
        <w:t>10</w:t>
      </w:r>
      <w:r>
        <w:rPr>
          <w:b/>
          <w:bCs/>
          <w:color w:val="953735" w:themeColor="accent2" w:themeShade="BF"/>
        </w:rPr>
        <w:fldChar w:fldCharType="end"/>
      </w:r>
      <w:r>
        <w:rPr>
          <w:rFonts w:hint="default"/>
          <w:b/>
          <w:bCs/>
          <w:color w:val="953735" w:themeColor="accent2" w:themeShade="BF"/>
        </w:rPr>
        <w:fldChar w:fldCharType="end"/>
      </w:r>
    </w:p>
    <w:p>
      <w:pPr>
        <w:pStyle w:val="11"/>
        <w:tabs>
          <w:tab w:val="right" w:leader="dot" w:pos="13018"/>
        </w:tabs>
        <w:rPr>
          <w:b/>
          <w:bCs/>
          <w:color w:val="953735" w:themeColor="accent2" w:themeShade="BF"/>
        </w:rPr>
      </w:pPr>
      <w:r>
        <w:rPr>
          <w:rFonts w:hint="default"/>
          <w:b/>
          <w:bCs/>
          <w:color w:val="953735" w:themeColor="accent2" w:themeShade="BF"/>
        </w:rPr>
        <w:fldChar w:fldCharType="begin"/>
      </w:r>
      <w:r>
        <w:rPr>
          <w:rFonts w:hint="default"/>
          <w:b/>
          <w:bCs/>
          <w:color w:val="953735" w:themeColor="accent2" w:themeShade="BF"/>
        </w:rPr>
        <w:instrText xml:space="preserve"> HYPERLINK \l _Toc345084575 </w:instrText>
      </w:r>
      <w:r>
        <w:rPr>
          <w:rFonts w:hint="default"/>
          <w:b/>
          <w:bCs/>
          <w:color w:val="953735" w:themeColor="accent2" w:themeShade="BF"/>
        </w:rPr>
        <w:fldChar w:fldCharType="separate"/>
      </w:r>
      <w:r>
        <w:rPr>
          <w:rFonts w:hint="default"/>
          <w:b/>
          <w:bCs/>
          <w:color w:val="953735" w:themeColor="accent2" w:themeShade="BF"/>
        </w:rPr>
        <w:t>Evidencia_de _los_Sprint_3</w:t>
      </w:r>
      <w:r>
        <w:rPr>
          <w:b/>
          <w:bCs/>
          <w:color w:val="953735" w:themeColor="accent2" w:themeShade="BF"/>
        </w:rPr>
        <w:tab/>
      </w:r>
      <w:r>
        <w:rPr>
          <w:b/>
          <w:bCs/>
          <w:color w:val="953735" w:themeColor="accent2" w:themeShade="BF"/>
        </w:rPr>
        <w:fldChar w:fldCharType="begin"/>
      </w:r>
      <w:r>
        <w:rPr>
          <w:b/>
          <w:bCs/>
          <w:color w:val="953735" w:themeColor="accent2" w:themeShade="BF"/>
        </w:rPr>
        <w:instrText xml:space="preserve"> PAGEREF _Toc345084575 \h </w:instrText>
      </w:r>
      <w:r>
        <w:rPr>
          <w:b/>
          <w:bCs/>
          <w:color w:val="953735" w:themeColor="accent2" w:themeShade="BF"/>
        </w:rPr>
        <w:fldChar w:fldCharType="separate"/>
      </w:r>
      <w:r>
        <w:rPr>
          <w:b/>
          <w:bCs/>
          <w:color w:val="953735" w:themeColor="accent2" w:themeShade="BF"/>
        </w:rPr>
        <w:t>11</w:t>
      </w:r>
      <w:r>
        <w:rPr>
          <w:b/>
          <w:bCs/>
          <w:color w:val="953735" w:themeColor="accent2" w:themeShade="BF"/>
        </w:rPr>
        <w:fldChar w:fldCharType="end"/>
      </w:r>
      <w:r>
        <w:rPr>
          <w:rFonts w:hint="default"/>
          <w:b/>
          <w:bCs/>
          <w:color w:val="953735" w:themeColor="accent2" w:themeShade="BF"/>
        </w:rPr>
        <w:fldChar w:fldCharType="end"/>
      </w:r>
    </w:p>
    <w:p>
      <w:pPr>
        <w:pStyle w:val="10"/>
        <w:tabs>
          <w:tab w:val="right" w:leader="dot" w:pos="13018"/>
        </w:tabs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HYPERLINK \l _Toc26011243 </w:instrText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Código de Sprint almacenados en Github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ab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PAGEREF _Toc26011243 \h </w:instrTex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12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10"/>
        <w:tabs>
          <w:tab w:val="right" w:leader="dot" w:pos="13018"/>
        </w:tabs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HYPERLINK \l _Toc1236714629 </w:instrText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t>Diseño de Leyout Preliminar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ab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begin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instrText xml:space="preserve"> PAGEREF _Toc1236714629 \h </w:instrTex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separate"/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t>12</w:t>
      </w:r>
      <w:r>
        <w:rPr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  <w:r>
        <w:rPr>
          <w:rFonts w:hint="default"/>
          <w:b/>
          <w:bCs/>
          <w:color w:val="1F497D" w:themeColor="text2"/>
          <w14:textFill>
            <w14:solidFill>
              <w14:schemeClr w14:val="tx2"/>
            </w14:solidFill>
          </w14:textFill>
        </w:rPr>
        <w:fldChar w:fldCharType="end"/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bookmarkStart w:id="0" w:name="_Toc1802901163"/>
      <w:r>
        <w:rPr>
          <w:rFonts w:hint="default"/>
        </w:rPr>
        <w:t>Fases de los Sprint </w:t>
      </w:r>
      <w:bookmarkEnd w:id="0"/>
    </w:p>
    <w:p>
      <w:pPr>
        <w:pStyle w:val="19"/>
        <w:bidi w:val="0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9"/>
        <w:gridCol w:w="1597"/>
        <w:gridCol w:w="1509"/>
        <w:gridCol w:w="1107"/>
        <w:gridCol w:w="1160"/>
        <w:gridCol w:w="978"/>
        <w:gridCol w:w="978"/>
        <w:gridCol w:w="967"/>
        <w:gridCol w:w="967"/>
        <w:gridCol w:w="979"/>
        <w:gridCol w:w="11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Elemento de trabajo pendiente</w:t>
            </w:r>
          </w:p>
        </w:tc>
        <w:tc>
          <w:tcPr>
            <w:tcW w:w="1149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Puntos de historia</w:t>
            </w:r>
          </w:p>
        </w:tc>
        <w:tc>
          <w:tcPr>
            <w:tcW w:w="1346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Responsable</w:t>
            </w:r>
          </w:p>
        </w:tc>
        <w:tc>
          <w:tcPr>
            <w:tcW w:w="1143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Estado</w:t>
            </w:r>
          </w:p>
        </w:tc>
        <w:tc>
          <w:tcPr>
            <w:tcW w:w="1168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Estimado original</w:t>
            </w:r>
          </w:p>
        </w:tc>
        <w:tc>
          <w:tcPr>
            <w:tcW w:w="1110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Día 1</w:t>
            </w:r>
          </w:p>
        </w:tc>
        <w:tc>
          <w:tcPr>
            <w:tcW w:w="1110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Día 2</w:t>
            </w:r>
          </w:p>
        </w:tc>
        <w:tc>
          <w:tcPr>
            <w:tcW w:w="1110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Día 3</w:t>
            </w:r>
          </w:p>
        </w:tc>
        <w:tc>
          <w:tcPr>
            <w:tcW w:w="1110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Día 4</w:t>
            </w:r>
          </w:p>
        </w:tc>
        <w:tc>
          <w:tcPr>
            <w:tcW w:w="1110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Día 5</w:t>
            </w:r>
          </w:p>
        </w:tc>
        <w:tc>
          <w:tcPr>
            <w:tcW w:w="1159" w:type="dxa"/>
            <w:shd w:val="clear" w:color="auto" w:fill="1F497D" w:themeFill="text2"/>
            <w:vAlign w:val="center"/>
          </w:tcPr>
          <w:p>
            <w:pPr>
              <w:pStyle w:val="19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Revisión del Sprint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6" w:type="dxa"/>
            <w:gridSpan w:val="11"/>
            <w:shd w:val="clear" w:color="auto" w:fill="8DB3E2" w:themeFill="text2" w:themeFillTint="66"/>
            <w:vAlign w:val="center"/>
          </w:tcPr>
          <w:p>
            <w:pPr>
              <w:pStyle w:val="19"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 xml:space="preserve">PLAT_01_GH </w:t>
            </w:r>
            <w:r>
              <w:rPr>
                <w:b/>
                <w:bCs/>
                <w:sz w:val="24"/>
                <w:szCs w:val="24"/>
              </w:rPr>
              <w:t xml:space="preserve">de la historia #1 </w:t>
            </w:r>
            <w:r>
              <w:t>Layout Web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vAlign w:val="center"/>
          </w:tcPr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</w:t>
            </w:r>
            <w:r>
              <w:rPr>
                <w:b/>
                <w:bCs/>
                <w:sz w:val="20"/>
                <w:szCs w:val="20"/>
              </w:rPr>
              <w:t xml:space="preserve"> Diseño de Layout.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Diseño general y modelo de la plataforma de inicio. Espacios y lugares de información.</w:t>
            </w:r>
          </w:p>
        </w:tc>
        <w:tc>
          <w:tcPr>
            <w:tcW w:w="134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Diseñador web y fontend.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8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8 hrs.</w:t>
            </w:r>
          </w:p>
        </w:tc>
        <w:tc>
          <w:tcPr>
            <w:tcW w:w="115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vAlign w:val="center"/>
          </w:tcPr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Definir lenguajes de programación.</w:t>
            </w:r>
          </w:p>
        </w:tc>
        <w:tc>
          <w:tcPr>
            <w:tcW w:w="1354" w:type="dxa"/>
            <w:vAlign w:val="center"/>
          </w:tcPr>
          <w:p>
            <w:pPr>
              <w:pStyle w:val="19"/>
              <w:jc w:val="center"/>
            </w:pPr>
            <w:r>
              <w:t>Definir lenguajes de programación básica como HTML, CSS, JavaScript, y frameworks.</w:t>
            </w:r>
          </w:p>
        </w:tc>
        <w:tc>
          <w:tcPr>
            <w:tcW w:w="134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Programador frontend.</w:t>
            </w:r>
          </w:p>
        </w:tc>
        <w:tc>
          <w:tcPr>
            <w:tcW w:w="1132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En proceso</w:t>
            </w:r>
          </w:p>
        </w:tc>
        <w:tc>
          <w:tcPr>
            <w:tcW w:w="1162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08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080" w:type="dxa"/>
            <w:vAlign w:val="center"/>
          </w:tcPr>
          <w:p>
            <w:pPr>
              <w:spacing w:after="0" w:line="240" w:lineRule="auto"/>
              <w:jc w:val="center"/>
            </w:pPr>
          </w:p>
        </w:tc>
        <w:tc>
          <w:tcPr>
            <w:tcW w:w="1078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78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8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14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1303"/>
        <w:gridCol w:w="1343"/>
        <w:gridCol w:w="1140"/>
        <w:gridCol w:w="1161"/>
        <w:gridCol w:w="1100"/>
        <w:gridCol w:w="1103"/>
        <w:gridCol w:w="1103"/>
        <w:gridCol w:w="1103"/>
        <w:gridCol w:w="1103"/>
        <w:gridCol w:w="1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center"/>
          </w:tcPr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</w:t>
            </w:r>
            <w:r>
              <w:rPr>
                <w:b/>
                <w:bCs/>
                <w:sz w:val="20"/>
                <w:szCs w:val="20"/>
              </w:rPr>
              <w:t xml:space="preserve"> Esquema general de página.</w:t>
            </w:r>
          </w:p>
        </w:tc>
        <w:tc>
          <w:tcPr>
            <w:tcW w:w="1209" w:type="dxa"/>
            <w:vAlign w:val="center"/>
          </w:tcPr>
          <w:p>
            <w:pPr>
              <w:pStyle w:val="19"/>
              <w:jc w:val="center"/>
            </w:pPr>
            <w:r>
              <w:t>Modelado general de la plataforma con semejanza a al producto final</w:t>
            </w:r>
          </w:p>
        </w:tc>
        <w:tc>
          <w:tcPr>
            <w:tcW w:w="13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Diseñador gráfico y frontend.</w:t>
            </w:r>
          </w:p>
        </w:tc>
        <w:tc>
          <w:tcPr>
            <w:tcW w:w="114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1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10 hrs.</w:t>
            </w:r>
          </w:p>
        </w:tc>
        <w:tc>
          <w:tcPr>
            <w:tcW w:w="110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10 hrs.</w:t>
            </w:r>
          </w:p>
        </w:tc>
        <w:tc>
          <w:tcPr>
            <w:tcW w:w="1155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center"/>
          </w:tcPr>
          <w:p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Tarea: </w:t>
            </w:r>
            <w:r>
              <w:rPr>
                <w:b/>
                <w:bCs/>
                <w:sz w:val="20"/>
                <w:szCs w:val="20"/>
              </w:rPr>
              <w:t xml:space="preserve"> Definir Modelo Responsive web Desing.</w:t>
            </w:r>
          </w:p>
        </w:tc>
        <w:tc>
          <w:tcPr>
            <w:tcW w:w="1209" w:type="dxa"/>
            <w:vAlign w:val="center"/>
          </w:tcPr>
          <w:p>
            <w:pPr>
              <w:pStyle w:val="19"/>
              <w:jc w:val="center"/>
            </w:pPr>
            <w:r>
              <w:t>Definir estructura general de la plataforma</w:t>
            </w:r>
          </w:p>
        </w:tc>
        <w:tc>
          <w:tcPr>
            <w:tcW w:w="1343" w:type="dxa"/>
            <w:vAlign w:val="center"/>
          </w:tcPr>
          <w:p>
            <w:pPr>
              <w:spacing w:after="0" w:line="240" w:lineRule="auto"/>
              <w:jc w:val="center"/>
            </w:pPr>
            <w:r>
              <w:t>Diseñador gráfico y frontend.</w:t>
            </w:r>
          </w:p>
        </w:tc>
        <w:tc>
          <w:tcPr>
            <w:tcW w:w="114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Por asignar</w:t>
            </w:r>
          </w:p>
        </w:tc>
        <w:tc>
          <w:tcPr>
            <w:tcW w:w="1161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6 hrs.</w:t>
            </w:r>
          </w:p>
        </w:tc>
        <w:tc>
          <w:tcPr>
            <w:tcW w:w="110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4 hrs.</w:t>
            </w: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10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6 hrs.</w:t>
            </w:r>
          </w:p>
        </w:tc>
        <w:tc>
          <w:tcPr>
            <w:tcW w:w="1155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3"/>
        <w:gridCol w:w="1764"/>
        <w:gridCol w:w="1515"/>
        <w:gridCol w:w="1125"/>
        <w:gridCol w:w="1102"/>
        <w:gridCol w:w="1050"/>
        <w:gridCol w:w="1009"/>
        <w:gridCol w:w="1009"/>
        <w:gridCol w:w="1009"/>
        <w:gridCol w:w="1050"/>
        <w:gridCol w:w="1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6" w:type="dxa"/>
            <w:gridSpan w:val="11"/>
            <w:shd w:val="clear" w:color="auto" w:fill="8DB3E2" w:themeFill="text2" w:themeFillTint="66"/>
            <w:vAlign w:val="center"/>
          </w:tcPr>
          <w:p>
            <w:pPr>
              <w:pStyle w:val="19"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 xml:space="preserve"> PLAT_02_GH </w:t>
            </w:r>
            <w:r>
              <w:rPr>
                <w:b/>
                <w:bCs/>
                <w:sz w:val="24"/>
                <w:szCs w:val="24"/>
              </w:rPr>
              <w:t xml:space="preserve">de la historia #2 </w:t>
            </w:r>
            <w:r>
              <w:t xml:space="preserve"> Tipografía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7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Modelado de tipografías</w:t>
            </w:r>
          </w:p>
        </w:tc>
        <w:tc>
          <w:tcPr>
            <w:tcW w:w="1167" w:type="dxa"/>
            <w:vAlign w:val="center"/>
          </w:tcPr>
          <w:p>
            <w:pPr>
              <w:pStyle w:val="19"/>
              <w:jc w:val="center"/>
            </w:pPr>
            <w:r>
              <w:t>Desarrollo y diseño para generar modelo de tipografías</w:t>
            </w:r>
          </w:p>
        </w:tc>
        <w:tc>
          <w:tcPr>
            <w:tcW w:w="1400" w:type="dxa"/>
            <w:vAlign w:val="center"/>
          </w:tcPr>
          <w:p>
            <w:pPr>
              <w:pStyle w:val="19"/>
              <w:jc w:val="center"/>
            </w:pPr>
            <w:r>
              <w:t>Diseñador gráfico, programador frontend</w:t>
            </w:r>
          </w:p>
        </w:tc>
        <w:tc>
          <w:tcPr>
            <w:tcW w:w="114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02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098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98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98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02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54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7" w:type="dxa"/>
          </w:tcPr>
          <w:p>
            <w:pPr>
              <w:pStyle w:val="19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Creación de Layout de tipografías usadas para proceso.</w:t>
            </w:r>
          </w:p>
        </w:tc>
        <w:tc>
          <w:tcPr>
            <w:tcW w:w="1167" w:type="dxa"/>
          </w:tcPr>
          <w:p>
            <w:pPr>
              <w:pStyle w:val="19"/>
              <w:jc w:val="center"/>
            </w:pPr>
            <w:r>
              <w:t>Genera Layuot de tipografías para futuras páginas o modificaciones.</w:t>
            </w:r>
          </w:p>
        </w:tc>
        <w:tc>
          <w:tcPr>
            <w:tcW w:w="1400" w:type="dxa"/>
          </w:tcPr>
          <w:p>
            <w:pPr>
              <w:pStyle w:val="19"/>
              <w:jc w:val="center"/>
            </w:pPr>
            <w:r>
              <w:t>Diseñador gráfico, programador frontend.</w:t>
            </w:r>
          </w:p>
        </w:tc>
        <w:tc>
          <w:tcPr>
            <w:tcW w:w="1140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En proceso</w:t>
            </w:r>
          </w:p>
        </w:tc>
        <w:tc>
          <w:tcPr>
            <w:tcW w:w="1160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102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098" w:type="dxa"/>
          </w:tcPr>
          <w:p>
            <w:pPr>
              <w:pStyle w:val="19"/>
              <w:jc w:val="center"/>
            </w:pPr>
          </w:p>
        </w:tc>
        <w:tc>
          <w:tcPr>
            <w:tcW w:w="1098" w:type="dxa"/>
          </w:tcPr>
          <w:p>
            <w:pPr>
              <w:pStyle w:val="19"/>
              <w:jc w:val="center"/>
            </w:pPr>
          </w:p>
        </w:tc>
        <w:tc>
          <w:tcPr>
            <w:tcW w:w="1098" w:type="dxa"/>
          </w:tcPr>
          <w:p>
            <w:pPr>
              <w:pStyle w:val="19"/>
              <w:jc w:val="center"/>
            </w:pPr>
          </w:p>
        </w:tc>
        <w:tc>
          <w:tcPr>
            <w:tcW w:w="1102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154" w:type="dxa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3"/>
        <w:gridCol w:w="1485"/>
        <w:gridCol w:w="1515"/>
        <w:gridCol w:w="1126"/>
        <w:gridCol w:w="1116"/>
        <w:gridCol w:w="1034"/>
        <w:gridCol w:w="1034"/>
        <w:gridCol w:w="1063"/>
        <w:gridCol w:w="1063"/>
        <w:gridCol w:w="1063"/>
        <w:gridCol w:w="1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6" w:type="dxa"/>
            <w:gridSpan w:val="11"/>
            <w:shd w:val="clear" w:color="auto" w:fill="8DB3E2" w:themeFill="text2" w:themeFillTint="66"/>
            <w:vAlign w:val="center"/>
          </w:tcPr>
          <w:p>
            <w:pPr>
              <w:pStyle w:val="19"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 xml:space="preserve"> PLAT_03_GH </w:t>
            </w:r>
            <w:r>
              <w:rPr>
                <w:b/>
                <w:bCs/>
                <w:sz w:val="24"/>
                <w:szCs w:val="24"/>
              </w:rPr>
              <w:t>de la historia #3</w:t>
            </w:r>
            <w:r>
              <w:rPr>
                <w:sz w:val="24"/>
                <w:szCs w:val="24"/>
              </w:rPr>
              <w:t xml:space="preserve"> Publicidad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8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Diseñar plantilla de SKU de oportunidad para futuros cambios rápidos</w:t>
            </w:r>
          </w:p>
        </w:tc>
        <w:tc>
          <w:tcPr>
            <w:tcW w:w="1388" w:type="dxa"/>
            <w:vAlign w:val="center"/>
          </w:tcPr>
          <w:p>
            <w:pPr>
              <w:pStyle w:val="19"/>
              <w:jc w:val="center"/>
            </w:pPr>
            <w:r>
              <w:t>Diseño de lugar y espacio de SKU de oportunidad.</w:t>
            </w:r>
          </w:p>
        </w:tc>
        <w:tc>
          <w:tcPr>
            <w:tcW w:w="1400" w:type="dxa"/>
            <w:vAlign w:val="center"/>
          </w:tcPr>
          <w:p>
            <w:pPr>
              <w:pStyle w:val="19"/>
              <w:jc w:val="center"/>
            </w:pPr>
            <w:r>
              <w:t>Diseñador gráfico, programador frontend.</w:t>
            </w:r>
          </w:p>
        </w:tc>
        <w:tc>
          <w:tcPr>
            <w:tcW w:w="113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31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056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56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7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07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07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3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5"/>
        <w:gridCol w:w="1707"/>
        <w:gridCol w:w="1515"/>
        <w:gridCol w:w="1122"/>
        <w:gridCol w:w="1104"/>
        <w:gridCol w:w="1016"/>
        <w:gridCol w:w="1053"/>
        <w:gridCol w:w="1016"/>
        <w:gridCol w:w="1016"/>
        <w:gridCol w:w="1053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Definir lugar y espacios disponibles para banner´s. cantidad de espacios a usar</w:t>
            </w:r>
          </w:p>
        </w:tc>
        <w:tc>
          <w:tcPr>
            <w:tcW w:w="1573" w:type="dxa"/>
            <w:vAlign w:val="center"/>
          </w:tcPr>
          <w:p>
            <w:pPr>
              <w:pStyle w:val="19"/>
              <w:jc w:val="center"/>
            </w:pPr>
            <w:r>
              <w:t>Definir lugar banner de publicidad y patrocinadores externos</w:t>
            </w:r>
          </w:p>
        </w:tc>
        <w:tc>
          <w:tcPr>
            <w:tcW w:w="1330" w:type="dxa"/>
            <w:vAlign w:val="center"/>
          </w:tcPr>
          <w:p>
            <w:pPr>
              <w:pStyle w:val="19"/>
              <w:jc w:val="center"/>
            </w:pPr>
            <w:r>
              <w:t>Diseñador gráfico y Equipo de Publicidad</w:t>
            </w:r>
          </w:p>
        </w:tc>
        <w:tc>
          <w:tcPr>
            <w:tcW w:w="112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2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67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67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3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vAlign w:val="center"/>
          </w:tcPr>
          <w:p>
            <w:pPr>
              <w:pStyle w:val="19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Tarea: </w:t>
            </w:r>
            <w:r>
              <w:rPr>
                <w:b/>
                <w:bCs/>
                <w:sz w:val="20"/>
                <w:szCs w:val="20"/>
              </w:rPr>
              <w:t>Definir espacios para publicidad externa.</w:t>
            </w:r>
          </w:p>
        </w:tc>
        <w:tc>
          <w:tcPr>
            <w:tcW w:w="1573" w:type="dxa"/>
            <w:vAlign w:val="center"/>
          </w:tcPr>
          <w:p>
            <w:pPr>
              <w:pStyle w:val="19"/>
              <w:jc w:val="center"/>
            </w:pPr>
            <w:r>
              <w:t>Definir cantidad de sku publicados y espacios en modelo de cajas estándar</w:t>
            </w:r>
          </w:p>
        </w:tc>
        <w:tc>
          <w:tcPr>
            <w:tcW w:w="1330" w:type="dxa"/>
            <w:vAlign w:val="center"/>
          </w:tcPr>
          <w:p>
            <w:pPr>
              <w:pStyle w:val="19"/>
              <w:jc w:val="center"/>
            </w:pPr>
            <w:r>
              <w:t>Diseñador gráfico, programador forntend.</w:t>
            </w:r>
          </w:p>
        </w:tc>
        <w:tc>
          <w:tcPr>
            <w:tcW w:w="112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En proceso</w:t>
            </w:r>
          </w:p>
        </w:tc>
        <w:tc>
          <w:tcPr>
            <w:tcW w:w="112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67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41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067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2 hrs.</w:t>
            </w:r>
          </w:p>
        </w:tc>
        <w:tc>
          <w:tcPr>
            <w:tcW w:w="113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551"/>
        <w:gridCol w:w="1515"/>
        <w:gridCol w:w="1131"/>
        <w:gridCol w:w="1120"/>
        <w:gridCol w:w="1067"/>
        <w:gridCol w:w="1067"/>
        <w:gridCol w:w="1067"/>
        <w:gridCol w:w="1036"/>
        <w:gridCol w:w="1067"/>
        <w:gridCol w:w="1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6" w:type="dxa"/>
            <w:gridSpan w:val="11"/>
            <w:shd w:val="clear" w:color="auto" w:fill="8DB3E2" w:themeFill="text2" w:themeFillTint="66"/>
            <w:vAlign w:val="center"/>
          </w:tcPr>
          <w:p>
            <w:pPr>
              <w:pStyle w:val="19"/>
              <w:jc w:val="center"/>
            </w:pPr>
            <w:r>
              <w:rPr>
                <w:b/>
                <w:bCs/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 xml:space="preserve"> PLAT_04_GH </w:t>
            </w:r>
            <w:r>
              <w:rPr>
                <w:b/>
                <w:bCs/>
                <w:sz w:val="24"/>
                <w:szCs w:val="24"/>
              </w:rPr>
              <w:t>de la historia #4</w:t>
            </w:r>
            <w:r>
              <w:rPr>
                <w:sz w:val="24"/>
                <w:szCs w:val="24"/>
              </w:rPr>
              <w:t xml:space="preserve"> Menú Navegación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Definir tipos de menú a usar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Se define bosquejo de estructura menús de navegación por modelo, tipo, diseño o tamaño.</w:t>
            </w:r>
          </w:p>
        </w:tc>
        <w:tc>
          <w:tcPr>
            <w:tcW w:w="1346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Diseñador gráfico y programador forntend.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5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>Tarea:  Contenido de menú, Inicio, sku, promociones, etc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Se define formato y contenidos de menús de navegación.</w:t>
            </w:r>
          </w:p>
        </w:tc>
        <w:tc>
          <w:tcPr>
            <w:tcW w:w="1346" w:type="dxa"/>
            <w:vAlign w:val="center"/>
          </w:tcPr>
          <w:p>
            <w:pPr>
              <w:pStyle w:val="19"/>
              <w:jc w:val="center"/>
            </w:pPr>
            <w:r>
              <w:t>Diseñador gráfico y programador forntend.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3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3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3 hrs.</w:t>
            </w:r>
          </w:p>
        </w:tc>
        <w:tc>
          <w:tcPr>
            <w:tcW w:w="115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81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Presentar diseño de pruebas de usabilidad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Presentación de menús y pruebas de funcionalidad UX, UI</w:t>
            </w:r>
          </w:p>
        </w:tc>
        <w:tc>
          <w:tcPr>
            <w:tcW w:w="1346" w:type="dxa"/>
            <w:vAlign w:val="center"/>
          </w:tcPr>
          <w:p>
            <w:pPr>
              <w:spacing w:after="0" w:line="240" w:lineRule="auto"/>
              <w:jc w:val="center"/>
            </w:pPr>
            <w:r>
              <w:t>Diseñador gráfico, frontend, diseñador UX, UI</w:t>
            </w:r>
          </w:p>
          <w:p>
            <w:pPr>
              <w:pStyle w:val="19"/>
              <w:jc w:val="center"/>
            </w:pPr>
            <w:r>
              <w:t>programador forntend.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59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Por revisar</w:t>
            </w: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509"/>
        <w:gridCol w:w="1340"/>
        <w:gridCol w:w="1136"/>
        <w:gridCol w:w="1139"/>
        <w:gridCol w:w="1084"/>
        <w:gridCol w:w="1066"/>
        <w:gridCol w:w="1084"/>
        <w:gridCol w:w="1066"/>
        <w:gridCol w:w="1084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96" w:type="dxa"/>
            <w:gridSpan w:val="11"/>
            <w:shd w:val="clear" w:color="auto" w:fill="8DB3E2" w:themeFill="text2" w:themeFillTint="66"/>
            <w:vAlign w:val="center"/>
          </w:tcPr>
          <w:p>
            <w:pPr>
              <w:pStyle w:val="19"/>
              <w:jc w:val="center"/>
            </w:pPr>
            <w:r>
              <w:rPr>
                <w:b/>
                <w:bCs/>
                <w:sz w:val="24"/>
                <w:szCs w:val="24"/>
              </w:rPr>
              <w:t>ID</w:t>
            </w:r>
            <w:r>
              <w:rPr>
                <w:sz w:val="24"/>
                <w:szCs w:val="24"/>
              </w:rPr>
              <w:t xml:space="preserve"> PLAT_04_GH </w:t>
            </w:r>
            <w:r>
              <w:rPr>
                <w:b/>
                <w:bCs/>
                <w:sz w:val="24"/>
                <w:szCs w:val="24"/>
              </w:rPr>
              <w:t>de la historia #5</w:t>
            </w:r>
            <w:r>
              <w:rPr>
                <w:sz w:val="24"/>
                <w:szCs w:val="24"/>
              </w:rPr>
              <w:t xml:space="preserve"> </w:t>
            </w:r>
            <w:r>
              <w:t xml:space="preserve"> Diseño de articule para clientes y comentarios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Diseño de articule para comentarios  diseño básico de caja de comentarios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Diseño de caja de comentarios, como se presentará en página.</w:t>
            </w:r>
          </w:p>
        </w:tc>
        <w:tc>
          <w:tcPr>
            <w:tcW w:w="1346" w:type="dxa"/>
            <w:vAlign w:val="center"/>
          </w:tcPr>
          <w:p>
            <w:pPr>
              <w:pStyle w:val="19"/>
              <w:jc w:val="center"/>
            </w:pPr>
            <w:r>
              <w:t>Diseñador gráfico, frontend, diseñador UX.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59" w:type="dxa"/>
            <w:vAlign w:val="center"/>
          </w:tcPr>
          <w:p>
            <w:pPr>
              <w:pStyle w:val="19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vAlign w:val="center"/>
          </w:tcPr>
          <w:p>
            <w:pPr>
              <w:pStyle w:val="19"/>
              <w:jc w:val="center"/>
            </w:pPr>
            <w:r>
              <w:rPr>
                <w:sz w:val="20"/>
                <w:szCs w:val="20"/>
              </w:rPr>
              <w:t xml:space="preserve">Tarea:  </w:t>
            </w:r>
            <w:r>
              <w:rPr>
                <w:b/>
                <w:bCs/>
                <w:sz w:val="20"/>
                <w:szCs w:val="20"/>
              </w:rPr>
              <w:t>Diseño básico de registro de clientes.</w:t>
            </w:r>
          </w:p>
        </w:tc>
        <w:tc>
          <w:tcPr>
            <w:tcW w:w="1149" w:type="dxa"/>
            <w:vAlign w:val="center"/>
          </w:tcPr>
          <w:p>
            <w:pPr>
              <w:pStyle w:val="19"/>
              <w:jc w:val="center"/>
            </w:pPr>
            <w:r>
              <w:t>Diseño de PLANTILLA  de registro de ctes. Es decir NOMBRE, CIUDAD, EMAIL, CIUDAD, ETC.</w:t>
            </w:r>
          </w:p>
        </w:tc>
        <w:tc>
          <w:tcPr>
            <w:tcW w:w="1346" w:type="dxa"/>
            <w:vAlign w:val="center"/>
          </w:tcPr>
          <w:p>
            <w:pPr>
              <w:pStyle w:val="19"/>
              <w:jc w:val="center"/>
            </w:pPr>
            <w:r>
              <w:t>Diseñador gráfico, frontend, diseñador UX.</w:t>
            </w:r>
          </w:p>
        </w:tc>
        <w:tc>
          <w:tcPr>
            <w:tcW w:w="1143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En proceso</w:t>
            </w:r>
          </w:p>
        </w:tc>
        <w:tc>
          <w:tcPr>
            <w:tcW w:w="1168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2 hrs.</w:t>
            </w:r>
          </w:p>
        </w:tc>
        <w:tc>
          <w:tcPr>
            <w:tcW w:w="1110" w:type="dxa"/>
            <w:vAlign w:val="center"/>
          </w:tcPr>
          <w:p>
            <w:pPr>
              <w:pStyle w:val="19"/>
              <w:jc w:val="center"/>
            </w:pPr>
          </w:p>
        </w:tc>
        <w:tc>
          <w:tcPr>
            <w:tcW w:w="1110" w:type="dxa"/>
            <w:vAlign w:val="center"/>
          </w:tcPr>
          <w:p>
            <w:pPr>
              <w:spacing w:after="0" w:line="240" w:lineRule="auto"/>
              <w:jc w:val="center"/>
            </w:pPr>
          </w:p>
          <w:p>
            <w:pPr>
              <w:spacing w:after="0" w:line="240" w:lineRule="auto"/>
              <w:jc w:val="center"/>
            </w:pPr>
          </w:p>
          <w:p>
            <w:pPr>
              <w:pStyle w:val="19"/>
              <w:jc w:val="center"/>
            </w:pPr>
            <w:r>
              <w:t>4 hrs.</w:t>
            </w:r>
          </w:p>
        </w:tc>
        <w:tc>
          <w:tcPr>
            <w:tcW w:w="1159" w:type="dxa"/>
            <w:vAlign w:val="center"/>
          </w:tcPr>
          <w:p>
            <w:pPr>
              <w:pStyle w:val="19"/>
              <w:jc w:val="center"/>
            </w:pPr>
          </w:p>
        </w:tc>
      </w:tr>
    </w:tbl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bookmarkStart w:id="1" w:name="_Toc1931793748"/>
      <w:r>
        <w:rPr>
          <w:rFonts w:hint="default"/>
        </w:rPr>
        <w:t>Los Sprint graficados</w:t>
      </w:r>
      <w:bookmarkEnd w:id="1"/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8260080" cy="1812290"/>
            <wp:effectExtent l="0" t="0" r="7620" b="16510"/>
            <wp:docPr id="5" name="Imagen 5" descr="Evidencia_Sprin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videncia_Sprin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6008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bookmarkStart w:id="2" w:name="_Toc1016380159"/>
      <w:r>
        <w:rPr>
          <w:rFonts w:hint="default"/>
        </w:rPr>
        <w:t>Evidencia del funcionamiento de los Sprint</w:t>
      </w:r>
      <w:bookmarkEnd w:id="2"/>
    </w:p>
    <w:p>
      <w:pPr>
        <w:pStyle w:val="19"/>
        <w:jc w:val="both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bookmarkStart w:id="3" w:name="_Toc756441589"/>
      <w:r>
        <w:rPr>
          <w:rFonts w:hint="default"/>
        </w:rPr>
        <w:t>Evidencia_de _los_Sprint_1</w:t>
      </w:r>
      <w:bookmarkEnd w:id="3"/>
    </w:p>
    <w:p>
      <w:pPr>
        <w:pStyle w:val="19"/>
        <w:jc w:val="both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8259445" cy="1691005"/>
            <wp:effectExtent l="0" t="0" r="8255" b="4445"/>
            <wp:docPr id="6" name="Imagen 6" descr="Evidencia_Sprin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videncia_Sprin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944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bookmarkStart w:id="4" w:name="_Toc546253345"/>
      <w:r>
        <w:rPr>
          <w:rFonts w:hint="default"/>
        </w:rPr>
        <w:t>Evidencia_de _los_Sprint_2</w:t>
      </w:r>
      <w:bookmarkEnd w:id="4"/>
    </w:p>
    <w:p>
      <w:pPr>
        <w:pStyle w:val="19"/>
        <w:bidi w:val="0"/>
        <w:rPr>
          <w:rFonts w:hint="default"/>
        </w:rPr>
      </w:pPr>
    </w:p>
    <w:p>
      <w:pPr>
        <w:pStyle w:val="19"/>
        <w:jc w:val="both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8265795" cy="1684655"/>
            <wp:effectExtent l="0" t="0" r="1905" b="10795"/>
            <wp:docPr id="7" name="Imagen 7" descr="Evidencia_Sprin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videncia_Sprin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6579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bookmarkStart w:id="5" w:name="_Toc345084575"/>
      <w:r>
        <w:rPr>
          <w:rFonts w:hint="default"/>
        </w:rPr>
        <w:t>Evidencia_de _los_Sprint_3</w:t>
      </w:r>
      <w:bookmarkEnd w:id="5"/>
    </w:p>
    <w:p>
      <w:pPr>
        <w:pStyle w:val="19"/>
        <w:bidi w:val="0"/>
        <w:rPr>
          <w:rFonts w:hint="default"/>
        </w:rPr>
      </w:pPr>
    </w:p>
    <w:p>
      <w:pPr>
        <w:pStyle w:val="19"/>
        <w:jc w:val="both"/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8260080" cy="1666875"/>
            <wp:effectExtent l="0" t="0" r="7620" b="9525"/>
            <wp:docPr id="8" name="Imagen 8" descr="Evidencia_Sprin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Evidencia_Sprin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6008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bookmarkStart w:id="6" w:name="_Toc26011243"/>
      <w:r>
        <w:rPr>
          <w:rFonts w:hint="default"/>
        </w:rPr>
        <w:t>Código de Sprint almacenados en Github</w:t>
      </w:r>
      <w:bookmarkEnd w:id="6"/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"https://github.com/ValticoDavid/proyecto_II"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https://github.com/ValticoDavid/proyecto_II</w:t>
      </w:r>
      <w:r>
        <w:rPr>
          <w:rFonts w:hint="default"/>
        </w:rPr>
        <w:fldChar w:fldCharType="end"/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bookmarkStart w:id="7" w:name="_Toc1236714629"/>
      <w:r>
        <w:rPr>
          <w:rFonts w:hint="default"/>
        </w:rPr>
        <w:t>Diseño de Leyout Preliminar</w:t>
      </w:r>
      <w:bookmarkEnd w:id="7"/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8259445" cy="3353435"/>
            <wp:effectExtent l="0" t="0" r="8255" b="18415"/>
            <wp:docPr id="17" name="Picture 17" descr="Leyout_Prototip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eyout_Prototipo_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94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  <w:bookmarkStart w:id="8" w:name="_GoBack"/>
      <w:bookmarkEnd w:id="8"/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8254365" cy="3714750"/>
            <wp:effectExtent l="0" t="0" r="13335" b="0"/>
            <wp:docPr id="18" name="Picture 18" descr="Leyout_Prototip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eyout_Prototipo_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43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6" w:type="first"/>
      <w:footerReference r:id="rId8" w:type="first"/>
      <w:headerReference r:id="rId5" w:type="default"/>
      <w:footerReference r:id="rId7" w:type="default"/>
      <w:pgSz w:w="15840" w:h="12240" w:orient="landscape"/>
      <w:pgMar w:top="1701" w:right="1411" w:bottom="1701" w:left="1411" w:header="708" w:footer="708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rPr>
        <w:lang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bottom</wp:align>
          </wp:positionV>
          <wp:extent cx="2042160" cy="1014730"/>
          <wp:effectExtent l="0" t="0" r="0" b="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0 Imagen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42160" cy="1014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s-ES"/>
      </w:rPr>
      <w:t xml:space="preserve">Página | </w: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es-ES"/>
      </w:rPr>
      <w:t>2</w:t>
    </w:r>
    <w:r>
      <w:fldChar w:fldCharType="end"/>
    </w:r>
    <w:r>
      <w:rPr>
        <w:lang w:val="es-ES"/>
      </w:rPr>
      <w:t xml:space="preserve"> </w:t>
    </w:r>
  </w:p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rPr>
        <w:lang w:eastAsia="es-MX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bottom</wp:align>
          </wp:positionV>
          <wp:extent cx="1430655" cy="136906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0 Imagen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0655" cy="1369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s-ES"/>
      </w:rPr>
      <w:t xml:space="preserve">Página | </w: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rPr>
        <w:lang w:val="es-ES"/>
      </w:rPr>
      <w:t xml:space="preserve"> </w:t>
    </w:r>
  </w:p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  <w:rPr>
        <w:sz w:val="20"/>
      </w:rPr>
    </w:pPr>
    <w:r>
      <w:rPr>
        <w:b/>
        <w:color w:val="943734"/>
        <w:sz w:val="20"/>
        <w:lang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-7620</wp:posOffset>
          </wp:positionH>
          <wp:positionV relativeFrom="paragraph">
            <wp:posOffset>-4445</wp:posOffset>
          </wp:positionV>
          <wp:extent cx="1554480" cy="1121410"/>
          <wp:effectExtent l="0" t="0" r="0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0 Imagen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4480" cy="1121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color w:val="943734"/>
        <w:sz w:val="20"/>
      </w:rPr>
      <w:t>Alumno:</w:t>
    </w:r>
    <w:r>
      <w:rPr>
        <w:color w:val="943734"/>
        <w:sz w:val="20"/>
      </w:rPr>
      <w:t xml:space="preserve"> </w:t>
    </w:r>
    <w:r>
      <w:rPr>
        <w:b/>
        <w:color w:val="1F497D"/>
        <w:sz w:val="20"/>
      </w:rPr>
      <w:t>Mauricio David Magaña Mercado</w:t>
    </w:r>
  </w:p>
  <w:p>
    <w:pPr>
      <w:pStyle w:val="13"/>
      <w:wordWrap w:val="0"/>
      <w:jc w:val="right"/>
      <w:rPr>
        <w:rFonts w:hint="default"/>
        <w:b/>
        <w:color w:val="943734"/>
        <w:sz w:val="20"/>
      </w:rPr>
    </w:pPr>
    <w:r>
      <w:rPr>
        <w:b/>
        <w:color w:val="943734"/>
        <w:sz w:val="20"/>
      </w:rPr>
      <w:t>Materia:</w:t>
    </w:r>
    <w:r>
      <w:rPr>
        <w:rFonts w:hint="default"/>
        <w:b/>
        <w:color w:val="943734"/>
        <w:sz w:val="20"/>
      </w:rPr>
      <w:t xml:space="preserve"> </w:t>
    </w:r>
    <w:r>
      <w:rPr>
        <w:rFonts w:hint="default"/>
        <w:b/>
        <w:color w:val="1F497D" w:themeColor="text2"/>
        <w:sz w:val="20"/>
        <w14:textFill>
          <w14:solidFill>
            <w14:schemeClr w14:val="tx2"/>
          </w14:solidFill>
        </w14:textFill>
      </w:rPr>
      <w:t>Proyecto II</w:t>
    </w:r>
  </w:p>
  <w:p>
    <w:pPr>
      <w:pStyle w:val="13"/>
      <w:wordWrap w:val="0"/>
      <w:jc w:val="right"/>
      <w:rPr>
        <w:rFonts w:hint="default"/>
        <w:b/>
        <w:color w:val="943734"/>
        <w:sz w:val="20"/>
      </w:rPr>
    </w:pPr>
    <w:r>
      <w:rPr>
        <w:b/>
        <w:color w:val="943734"/>
        <w:sz w:val="20"/>
      </w:rPr>
      <w:t>Actividad:</w:t>
    </w:r>
    <w:r>
      <w:rPr>
        <w:rFonts w:hint="default"/>
        <w:b/>
        <w:color w:val="943734"/>
        <w:sz w:val="20"/>
      </w:rPr>
      <w:t xml:space="preserve"> </w:t>
    </w:r>
    <w:r>
      <w:rPr>
        <w:rFonts w:hint="default"/>
        <w:b/>
        <w:color w:val="1F497D" w:themeColor="text2"/>
        <w:sz w:val="20"/>
        <w14:textFill>
          <w14:solidFill>
            <w14:schemeClr w14:val="tx2"/>
          </w14:solidFill>
        </w14:textFill>
      </w:rPr>
      <w:t>Producto final U3</w:t>
    </w:r>
  </w:p>
  <w:p>
    <w:pPr>
      <w:pStyle w:val="13"/>
      <w:wordWrap w:val="0"/>
      <w:jc w:val="right"/>
      <w:rPr>
        <w:rFonts w:hint="default"/>
        <w:b/>
        <w:color w:val="943734"/>
        <w:sz w:val="20"/>
      </w:rPr>
    </w:pPr>
    <w:r>
      <w:rPr>
        <w:b/>
        <w:color w:val="943734"/>
        <w:sz w:val="20"/>
      </w:rPr>
      <w:t>Asesor:</w:t>
    </w:r>
    <w:r>
      <w:rPr>
        <w:rFonts w:hint="default"/>
        <w:b/>
        <w:color w:val="943734"/>
        <w:sz w:val="20"/>
      </w:rPr>
      <w:t xml:space="preserve"> </w:t>
    </w:r>
    <w:r>
      <w:rPr>
        <w:rFonts w:hint="default"/>
        <w:b/>
        <w:color w:val="1F497D" w:themeColor="text2"/>
        <w:sz w:val="20"/>
        <w:lang w:eastAsia="zh-CN"/>
        <w14:textFill>
          <w14:solidFill>
            <w14:schemeClr w14:val="tx2"/>
          </w14:solidFill>
        </w14:textFill>
      </w:rPr>
      <w:t>Rocio Belen Rubio Treviño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lang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635</wp:posOffset>
          </wp:positionH>
          <wp:positionV relativeFrom="paragraph">
            <wp:posOffset>3175</wp:posOffset>
          </wp:positionV>
          <wp:extent cx="5612130" cy="1069975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0 Imagen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1069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5E8060"/>
    <w:rsid w:val="0004130A"/>
    <w:rsid w:val="000922ED"/>
    <w:rsid w:val="008B2BA7"/>
    <w:rsid w:val="00AC4C33"/>
    <w:rsid w:val="00BD01AE"/>
    <w:rsid w:val="00DB5464"/>
    <w:rsid w:val="5BFB644B"/>
    <w:rsid w:val="6CF6D629"/>
    <w:rsid w:val="76FF09FE"/>
    <w:rsid w:val="BAAE149F"/>
    <w:rsid w:val="D6DDA56D"/>
    <w:rsid w:val="DCFB1B45"/>
    <w:rsid w:val="DF7F58D0"/>
    <w:rsid w:val="EECE6797"/>
    <w:rsid w:val="F1D3FD41"/>
    <w:rsid w:val="FF5E806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3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s-MX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120" w:after="80" w:line="240" w:lineRule="exact"/>
      <w:jc w:val="center"/>
      <w:outlineLvl w:val="0"/>
    </w:pPr>
    <w:rPr>
      <w:b/>
      <w:bCs/>
      <w:color w:val="1F497D"/>
      <w:kern w:val="44"/>
      <w:sz w:val="36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napToGrid w:val="0"/>
      <w:spacing w:before="120" w:after="80" w:line="240" w:lineRule="exact"/>
      <w:jc w:val="both"/>
      <w:outlineLvl w:val="1"/>
    </w:pPr>
    <w:rPr>
      <w:b/>
      <w:bCs/>
      <w:color w:val="943734"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napToGrid w:val="0"/>
      <w:spacing w:before="120" w:after="80" w:line="200" w:lineRule="exact"/>
      <w:jc w:val="both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40" w:after="40" w:line="200" w:lineRule="exact"/>
      <w:outlineLvl w:val="3"/>
    </w:pPr>
    <w:rPr>
      <w:b/>
      <w:bCs/>
      <w:sz w:val="20"/>
      <w:szCs w:val="28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styleId="9">
    <w:name w:val="Strong"/>
    <w:basedOn w:val="6"/>
    <w:qFormat/>
    <w:uiPriority w:val="22"/>
    <w:rPr>
      <w:b/>
      <w:bCs/>
    </w:rPr>
  </w:style>
  <w:style w:type="paragraph" w:styleId="10">
    <w:name w:val="toc 1"/>
    <w:basedOn w:val="1"/>
    <w:next w:val="1"/>
    <w:semiHidden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Balloon Text"/>
    <w:basedOn w:val="1"/>
    <w:link w:val="16"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header"/>
    <w:basedOn w:val="1"/>
    <w:link w:val="18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4">
    <w:name w:val="footer"/>
    <w:basedOn w:val="1"/>
    <w:link w:val="17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table" w:styleId="15">
    <w:name w:val="Table Grid"/>
    <w:basedOn w:val="7"/>
    <w:unhideWhenUsed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Texto de globo Car"/>
    <w:basedOn w:val="6"/>
    <w:link w:val="12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Pie de página Car"/>
    <w:basedOn w:val="6"/>
    <w:link w:val="14"/>
    <w:qFormat/>
    <w:uiPriority w:val="99"/>
  </w:style>
  <w:style w:type="character" w:customStyle="1" w:styleId="18">
    <w:name w:val="Encabezado Car"/>
    <w:basedOn w:val="6"/>
    <w:link w:val="13"/>
    <w:qFormat/>
    <w:uiPriority w:val="99"/>
  </w:style>
  <w:style w:type="paragraph" w:styleId="19">
    <w:name w:val="No Spacing"/>
    <w:qFormat/>
    <w:uiPriority w:val="1"/>
    <w:pPr>
      <w:spacing w:after="0" w:line="240" w:lineRule="auto"/>
    </w:pPr>
    <w:rPr>
      <w:rFonts w:ascii="Calibri" w:hAnsi="Calibri" w:eastAsia="Calibri" w:cs="Times New Roman"/>
      <w:sz w:val="22"/>
      <w:szCs w:val="22"/>
      <w:lang w:val="es-MX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valtico/Documents/Universidad/UDG/Plantilla_UDG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Plantilla_UDG.wpt</Template>
  <Pages>2</Pages>
  <Words>2</Words>
  <Characters>15</Characters>
  <Lines>1</Lines>
  <Paragraphs>1</Paragraphs>
  <TotalTime>9</TotalTime>
  <ScaleCrop>false</ScaleCrop>
  <LinksUpToDate>false</LinksUpToDate>
  <CharactersWithSpaces>15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2021-11-21T08:26:00Z</dcterms:created>
  <dc:creator>valtico</dc:creator>
  <cp:lastModifiedBy>valtico</cp:lastModifiedBy>
  <dcterms:modified xsi:type="dcterms:W3CDTF">2022-05-02T15:42:07Z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3082-11.1.0.10920</vt:lpwstr>
  </property>
</Properties>
</file>