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11522" w14:textId="3FBD9C6A" w:rsidR="008364D6" w:rsidRDefault="00EA1ACA">
      <w:pPr>
        <w:rPr>
          <w:lang w:val="en-US"/>
        </w:rPr>
      </w:pPr>
      <w:r w:rsidRPr="00EA1ACA">
        <w:rPr>
          <w:lang w:val="en-US"/>
        </w:rPr>
        <w:t>Cocoa Supply Chain</w:t>
      </w:r>
    </w:p>
    <w:p w14:paraId="269497F3" w14:textId="77777777" w:rsidR="00EA1ACA" w:rsidRDefault="00EA1ACA">
      <w:pPr>
        <w:rPr>
          <w:lang w:val="en-US"/>
        </w:rPr>
      </w:pPr>
    </w:p>
    <w:p w14:paraId="7340130D" w14:textId="13126ED3" w:rsidR="00EA1ACA" w:rsidRDefault="00EA1ACA">
      <w:pPr>
        <w:rPr>
          <w:lang w:val="en-US"/>
        </w:rPr>
      </w:pPr>
      <w:r>
        <w:rPr>
          <w:lang w:val="en-US"/>
        </w:rPr>
        <w:t>September 9</w:t>
      </w:r>
      <w:r w:rsidRPr="00EA1ACA">
        <w:rPr>
          <w:vertAlign w:val="superscript"/>
          <w:lang w:val="en-US"/>
        </w:rPr>
        <w:t>th</w:t>
      </w:r>
      <w:proofErr w:type="gramStart"/>
      <w:r>
        <w:rPr>
          <w:lang w:val="en-US"/>
        </w:rPr>
        <w:t xml:space="preserve"> 2025</w:t>
      </w:r>
      <w:proofErr w:type="gramEnd"/>
    </w:p>
    <w:p w14:paraId="3630DE36" w14:textId="7023F600" w:rsidR="00EA1ACA" w:rsidRDefault="00EA1ACA">
      <w:pPr>
        <w:rPr>
          <w:lang w:val="en-US"/>
        </w:rPr>
      </w:pPr>
      <w:r>
        <w:rPr>
          <w:lang w:val="en-US"/>
        </w:rPr>
        <w:t>Januari 14</w:t>
      </w:r>
      <w:r w:rsidRPr="00EA1ACA">
        <w:rPr>
          <w:vertAlign w:val="superscript"/>
          <w:lang w:val="en-US"/>
        </w:rPr>
        <w:t>th</w:t>
      </w:r>
      <w:r>
        <w:rPr>
          <w:lang w:val="en-US"/>
        </w:rPr>
        <w:t xml:space="preserve"> 2026</w:t>
      </w:r>
    </w:p>
    <w:p w14:paraId="7C662823" w14:textId="77777777" w:rsidR="00EA1ACA" w:rsidRDefault="00EA1ACA">
      <w:pPr>
        <w:rPr>
          <w:lang w:val="en-US"/>
        </w:rPr>
      </w:pPr>
    </w:p>
    <w:p w14:paraId="33DB1D54" w14:textId="77777777" w:rsidR="00EA1ACA" w:rsidRDefault="00EA1ACA">
      <w:pPr>
        <w:rPr>
          <w:lang w:val="en-US"/>
        </w:rPr>
      </w:pPr>
      <w:r>
        <w:rPr>
          <w:lang w:val="en-US"/>
        </w:rPr>
        <w:t xml:space="preserve">Supply Chain Finance </w:t>
      </w:r>
      <w:proofErr w:type="spellStart"/>
      <w:r>
        <w:rPr>
          <w:lang w:val="en-US"/>
        </w:rPr>
        <w:t>Lectoraat</w:t>
      </w:r>
      <w:proofErr w:type="spellEnd"/>
      <w:r>
        <w:rPr>
          <w:lang w:val="en-US"/>
        </w:rPr>
        <w:t xml:space="preserve"> </w:t>
      </w:r>
    </w:p>
    <w:p w14:paraId="179C41B5" w14:textId="2431398E" w:rsidR="00EA1ACA" w:rsidRDefault="00EA1ACA">
      <w:pPr>
        <w:rPr>
          <w:lang w:val="en-US"/>
        </w:rPr>
      </w:pPr>
      <w:proofErr w:type="spellStart"/>
      <w:r>
        <w:rPr>
          <w:lang w:val="en-US"/>
        </w:rPr>
        <w:t>Hogeschool</w:t>
      </w:r>
      <w:proofErr w:type="spellEnd"/>
      <w:r>
        <w:rPr>
          <w:lang w:val="en-US"/>
        </w:rPr>
        <w:t xml:space="preserve"> </w:t>
      </w:r>
      <w:proofErr w:type="spellStart"/>
      <w:r>
        <w:rPr>
          <w:lang w:val="en-US"/>
        </w:rPr>
        <w:t>Windesheim</w:t>
      </w:r>
      <w:proofErr w:type="spellEnd"/>
    </w:p>
    <w:p w14:paraId="4C60F098" w14:textId="77777777" w:rsidR="00EA1ACA" w:rsidRDefault="00EA1ACA">
      <w:pPr>
        <w:rPr>
          <w:lang w:val="en-US"/>
        </w:rPr>
      </w:pPr>
    </w:p>
    <w:p w14:paraId="5A0D9FCD" w14:textId="029A50EB" w:rsidR="00EA1ACA" w:rsidRDefault="00EA1ACA">
      <w:pPr>
        <w:rPr>
          <w:lang w:val="en-US"/>
        </w:rPr>
      </w:pPr>
      <w:r>
        <w:rPr>
          <w:lang w:val="en-US"/>
        </w:rPr>
        <w:t>Qiana van Griethuijsen</w:t>
      </w:r>
    </w:p>
    <w:p w14:paraId="4061EA51" w14:textId="40FA2C72" w:rsidR="00EA1ACA" w:rsidRDefault="00EA1ACA">
      <w:pPr>
        <w:rPr>
          <w:lang w:val="en-US"/>
        </w:rPr>
      </w:pPr>
      <w:r>
        <w:rPr>
          <w:lang w:val="en-US"/>
        </w:rPr>
        <w:t>S1184169</w:t>
      </w:r>
    </w:p>
    <w:p w14:paraId="73642522" w14:textId="77777777" w:rsidR="00EA1ACA" w:rsidRDefault="00EA1ACA">
      <w:pPr>
        <w:rPr>
          <w:lang w:val="en-US"/>
        </w:rPr>
      </w:pPr>
    </w:p>
    <w:p w14:paraId="40430BDB" w14:textId="77777777" w:rsidR="00EA1ACA" w:rsidRDefault="00EA1ACA">
      <w:pPr>
        <w:rPr>
          <w:lang w:val="en-US"/>
        </w:rPr>
      </w:pPr>
    </w:p>
    <w:p w14:paraId="6ABDFDE3" w14:textId="77777777" w:rsidR="00EA1ACA" w:rsidRDefault="00EA1ACA">
      <w:pPr>
        <w:rPr>
          <w:lang w:val="en-US"/>
        </w:rPr>
      </w:pPr>
    </w:p>
    <w:p w14:paraId="4B856DC4" w14:textId="77777777" w:rsidR="00EA1ACA" w:rsidRDefault="00EA1ACA">
      <w:pPr>
        <w:rPr>
          <w:lang w:val="en-US"/>
        </w:rPr>
      </w:pPr>
    </w:p>
    <w:p w14:paraId="60BA4346" w14:textId="77777777" w:rsidR="00EA1ACA" w:rsidRDefault="00EA1ACA">
      <w:pPr>
        <w:rPr>
          <w:lang w:val="en-US"/>
        </w:rPr>
      </w:pPr>
    </w:p>
    <w:p w14:paraId="60788D77" w14:textId="77777777" w:rsidR="00EA1ACA" w:rsidRDefault="00EA1ACA">
      <w:pPr>
        <w:rPr>
          <w:lang w:val="en-US"/>
        </w:rPr>
      </w:pPr>
    </w:p>
    <w:p w14:paraId="7547E833" w14:textId="77777777" w:rsidR="00EA1ACA" w:rsidRDefault="00EA1ACA">
      <w:pPr>
        <w:rPr>
          <w:lang w:val="en-US"/>
        </w:rPr>
      </w:pPr>
    </w:p>
    <w:p w14:paraId="43C68A3D" w14:textId="77777777" w:rsidR="00EA1ACA" w:rsidRDefault="00EA1ACA">
      <w:pPr>
        <w:rPr>
          <w:lang w:val="en-US"/>
        </w:rPr>
      </w:pPr>
    </w:p>
    <w:p w14:paraId="75491FC4" w14:textId="77777777" w:rsidR="00EA1ACA" w:rsidRDefault="00EA1ACA">
      <w:pPr>
        <w:rPr>
          <w:lang w:val="en-US"/>
        </w:rPr>
      </w:pPr>
    </w:p>
    <w:p w14:paraId="7529B57F" w14:textId="77777777" w:rsidR="00EA1ACA" w:rsidRDefault="00EA1ACA">
      <w:pPr>
        <w:rPr>
          <w:lang w:val="en-US"/>
        </w:rPr>
      </w:pPr>
    </w:p>
    <w:p w14:paraId="08391835" w14:textId="77777777" w:rsidR="00EA1ACA" w:rsidRDefault="00EA1ACA">
      <w:pPr>
        <w:rPr>
          <w:lang w:val="en-US"/>
        </w:rPr>
      </w:pPr>
    </w:p>
    <w:p w14:paraId="04C02CCB" w14:textId="77777777" w:rsidR="00EA1ACA" w:rsidRDefault="00EA1ACA">
      <w:pPr>
        <w:rPr>
          <w:lang w:val="en-US"/>
        </w:rPr>
      </w:pPr>
    </w:p>
    <w:p w14:paraId="4D81E4DB" w14:textId="77777777" w:rsidR="00EA1ACA" w:rsidRDefault="00EA1ACA">
      <w:pPr>
        <w:rPr>
          <w:lang w:val="en-US"/>
        </w:rPr>
      </w:pPr>
    </w:p>
    <w:p w14:paraId="1F4293C5" w14:textId="77777777" w:rsidR="00EA1ACA" w:rsidRDefault="00EA1ACA">
      <w:pPr>
        <w:rPr>
          <w:lang w:val="en-US"/>
        </w:rPr>
      </w:pPr>
    </w:p>
    <w:p w14:paraId="20C68835" w14:textId="77777777" w:rsidR="00EA1ACA" w:rsidRDefault="00EA1ACA">
      <w:pPr>
        <w:rPr>
          <w:lang w:val="en-US"/>
        </w:rPr>
      </w:pPr>
    </w:p>
    <w:p w14:paraId="4B87EE3B" w14:textId="77777777" w:rsidR="00EA1ACA" w:rsidRDefault="00EA1ACA">
      <w:pPr>
        <w:rPr>
          <w:lang w:val="en-US"/>
        </w:rPr>
      </w:pPr>
    </w:p>
    <w:p w14:paraId="645DFDB9" w14:textId="77777777" w:rsidR="00EA1ACA" w:rsidRDefault="00EA1ACA">
      <w:pPr>
        <w:rPr>
          <w:lang w:val="en-US"/>
        </w:rPr>
      </w:pPr>
    </w:p>
    <w:p w14:paraId="732CEA49" w14:textId="77777777" w:rsidR="00EA1ACA" w:rsidRDefault="00EA1ACA">
      <w:pPr>
        <w:rPr>
          <w:lang w:val="en-US"/>
        </w:rPr>
      </w:pPr>
    </w:p>
    <w:p w14:paraId="2EAB6781" w14:textId="77777777" w:rsidR="00EA1ACA" w:rsidRDefault="00EA1ACA">
      <w:pPr>
        <w:rPr>
          <w:lang w:val="en-US"/>
        </w:rPr>
      </w:pPr>
    </w:p>
    <w:p w14:paraId="45488031" w14:textId="77777777" w:rsidR="00EA1ACA" w:rsidRDefault="00EA1ACA">
      <w:pPr>
        <w:rPr>
          <w:lang w:val="en-US"/>
        </w:rPr>
      </w:pPr>
    </w:p>
    <w:p w14:paraId="5DBA9760" w14:textId="77777777" w:rsidR="00EA1ACA" w:rsidRDefault="00EA1ACA">
      <w:pPr>
        <w:rPr>
          <w:lang w:val="en-US"/>
        </w:rPr>
      </w:pPr>
    </w:p>
    <w:p w14:paraId="03E77704" w14:textId="77777777" w:rsidR="00EA1ACA" w:rsidRDefault="00EA1ACA">
      <w:pPr>
        <w:rPr>
          <w:lang w:val="en-US"/>
        </w:rPr>
      </w:pPr>
    </w:p>
    <w:p w14:paraId="22C25FB5" w14:textId="77777777" w:rsidR="00EA1ACA" w:rsidRDefault="00EA1ACA">
      <w:pPr>
        <w:rPr>
          <w:lang w:val="en-US"/>
        </w:rPr>
      </w:pPr>
    </w:p>
    <w:p w14:paraId="0FE94CBA" w14:textId="77777777" w:rsidR="00EA1ACA" w:rsidRDefault="00EA1ACA">
      <w:pPr>
        <w:rPr>
          <w:lang w:val="en-US"/>
        </w:rPr>
      </w:pPr>
    </w:p>
    <w:p w14:paraId="6E53EC1D" w14:textId="77777777" w:rsidR="00EA1ACA" w:rsidRDefault="00EA1ACA">
      <w:pPr>
        <w:rPr>
          <w:lang w:val="en-US"/>
        </w:rPr>
      </w:pPr>
    </w:p>
    <w:p w14:paraId="2C1C6E9E" w14:textId="77777777" w:rsidR="00EA1ACA" w:rsidRDefault="00EA1ACA">
      <w:pPr>
        <w:rPr>
          <w:lang w:val="en-US"/>
        </w:rPr>
      </w:pPr>
    </w:p>
    <w:p w14:paraId="110DAB74" w14:textId="77777777" w:rsidR="00EA1ACA" w:rsidRDefault="00EA1ACA">
      <w:pPr>
        <w:rPr>
          <w:lang w:val="en-US"/>
        </w:rPr>
      </w:pPr>
    </w:p>
    <w:p w14:paraId="7C723FD5" w14:textId="77777777" w:rsidR="00EA1ACA" w:rsidRDefault="00EA1ACA">
      <w:pPr>
        <w:rPr>
          <w:lang w:val="en-US"/>
        </w:rPr>
      </w:pPr>
    </w:p>
    <w:p w14:paraId="364A87C2" w14:textId="77777777" w:rsidR="00EA1ACA" w:rsidRDefault="00EA1ACA">
      <w:pPr>
        <w:rPr>
          <w:lang w:val="en-US"/>
        </w:rPr>
      </w:pPr>
    </w:p>
    <w:p w14:paraId="0DBC3BF1" w14:textId="77777777" w:rsidR="00EA1ACA" w:rsidRDefault="00EA1ACA">
      <w:pPr>
        <w:rPr>
          <w:lang w:val="en-US"/>
        </w:rPr>
      </w:pPr>
    </w:p>
    <w:p w14:paraId="027C2373" w14:textId="77777777" w:rsidR="00EA1ACA" w:rsidRDefault="00EA1ACA">
      <w:pPr>
        <w:rPr>
          <w:lang w:val="en-US"/>
        </w:rPr>
      </w:pPr>
    </w:p>
    <w:p w14:paraId="1B51CDB7" w14:textId="77777777" w:rsidR="00EA1ACA" w:rsidRDefault="00EA1ACA">
      <w:pPr>
        <w:rPr>
          <w:lang w:val="en-US"/>
        </w:rPr>
      </w:pPr>
    </w:p>
    <w:p w14:paraId="3944F16B" w14:textId="77777777" w:rsidR="00EA1ACA" w:rsidRDefault="00EA1ACA">
      <w:pPr>
        <w:rPr>
          <w:lang w:val="en-US"/>
        </w:rPr>
      </w:pPr>
    </w:p>
    <w:p w14:paraId="664C984F" w14:textId="77777777" w:rsidR="00EA1ACA" w:rsidRDefault="00EA1ACA">
      <w:pPr>
        <w:rPr>
          <w:lang w:val="en-US"/>
        </w:rPr>
      </w:pPr>
    </w:p>
    <w:p w14:paraId="682F52C7" w14:textId="77777777" w:rsidR="00EA1ACA" w:rsidRDefault="00EA1ACA">
      <w:pPr>
        <w:rPr>
          <w:lang w:val="en-US"/>
        </w:rPr>
      </w:pPr>
    </w:p>
    <w:p w14:paraId="3F3B096E" w14:textId="77777777" w:rsidR="00EA1ACA" w:rsidRDefault="00EA1ACA">
      <w:pPr>
        <w:rPr>
          <w:lang w:val="en-US"/>
        </w:rPr>
      </w:pPr>
    </w:p>
    <w:p w14:paraId="416ABC67" w14:textId="77777777" w:rsidR="00EA1ACA" w:rsidRDefault="00EA1ACA">
      <w:pPr>
        <w:rPr>
          <w:lang w:val="en-US"/>
        </w:rPr>
      </w:pPr>
    </w:p>
    <w:p w14:paraId="15F7C934" w14:textId="7811C429" w:rsidR="00EA1ACA" w:rsidRDefault="00F37186">
      <w:pPr>
        <w:rPr>
          <w:b/>
          <w:bCs/>
          <w:lang w:val="en-US"/>
        </w:rPr>
      </w:pPr>
      <w:r>
        <w:rPr>
          <w:noProof/>
        </w:rPr>
        <w:lastRenderedPageBreak/>
        <w:drawing>
          <wp:anchor distT="0" distB="0" distL="114300" distR="114300" simplePos="0" relativeHeight="251658240" behindDoc="0" locked="0" layoutInCell="1" allowOverlap="1" wp14:anchorId="428CBC78" wp14:editId="01B6D393">
            <wp:simplePos x="0" y="0"/>
            <wp:positionH relativeFrom="column">
              <wp:posOffset>3751243</wp:posOffset>
            </wp:positionH>
            <wp:positionV relativeFrom="paragraph">
              <wp:posOffset>130412</wp:posOffset>
            </wp:positionV>
            <wp:extent cx="2313305" cy="1302385"/>
            <wp:effectExtent l="0" t="0" r="0" b="5715"/>
            <wp:wrapSquare wrapText="bothSides"/>
            <wp:docPr id="2087669428" name="Afbeelding 1" descr="Cacao Fruit: What Does It Taste Like And How Do We Get Chocolate From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cao Fruit: What Does It Taste Like And How Do We Get Chocolate From I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13305" cy="1302385"/>
                    </a:xfrm>
                    <a:prstGeom prst="rect">
                      <a:avLst/>
                    </a:prstGeom>
                    <a:noFill/>
                    <a:ln>
                      <a:noFill/>
                    </a:ln>
                  </pic:spPr>
                </pic:pic>
              </a:graphicData>
            </a:graphic>
            <wp14:sizeRelH relativeFrom="page">
              <wp14:pctWidth>0</wp14:pctWidth>
            </wp14:sizeRelH>
            <wp14:sizeRelV relativeFrom="page">
              <wp14:pctHeight>0</wp14:pctHeight>
            </wp14:sizeRelV>
          </wp:anchor>
        </w:drawing>
      </w:r>
      <w:r w:rsidR="00EA1ACA">
        <w:rPr>
          <w:b/>
          <w:bCs/>
          <w:lang w:val="en-US"/>
        </w:rPr>
        <w:t>Product introduction</w:t>
      </w:r>
    </w:p>
    <w:p w14:paraId="7BED7C11" w14:textId="7FCDEFB3" w:rsidR="00D95E75" w:rsidRDefault="00D95E75">
      <w:r>
        <w:rPr>
          <w:lang w:val="en-US"/>
        </w:rPr>
        <w:t>Cocoa beans</w:t>
      </w:r>
      <w:r w:rsidR="00F14A8C">
        <w:rPr>
          <w:lang w:val="en-US"/>
        </w:rPr>
        <w:t xml:space="preserve"> are the dried and fully fermented seeds of the cacao tree (</w:t>
      </w:r>
      <w:r w:rsidR="00F14A8C" w:rsidRPr="00F14A8C">
        <w:rPr>
          <w:i/>
          <w:iCs/>
          <w:lang w:val="en-US"/>
        </w:rPr>
        <w:t>Theobroma cacao</w:t>
      </w:r>
      <w:r w:rsidR="00F14A8C">
        <w:rPr>
          <w:lang w:val="en-US"/>
        </w:rPr>
        <w:t>), which grows to be around three meters tall.</w:t>
      </w:r>
      <w:r>
        <w:rPr>
          <w:lang w:val="en-US"/>
        </w:rPr>
        <w:t xml:space="preserve"> These beans are the essential raw </w:t>
      </w:r>
      <w:r w:rsidR="00F37186">
        <w:fldChar w:fldCharType="begin"/>
      </w:r>
      <w:r w:rsidR="00F37186">
        <w:instrText xml:space="preserve"> INCLUDEPICTURE "https://www.thetakeout.com/img/gallery/cacao-fruit-what-does-it-taste-like-and-how-do-we-get-chocolate-from-it/l-intro-1740088345.jpg" \* MERGEFORMATINET </w:instrText>
      </w:r>
      <w:r w:rsidR="00F37186">
        <w:fldChar w:fldCharType="separate"/>
      </w:r>
      <w:r w:rsidR="00F37186">
        <w:fldChar w:fldCharType="end"/>
      </w:r>
      <w:r>
        <w:rPr>
          <w:lang w:val="en-US"/>
        </w:rPr>
        <w:t>material used in the production of chocolate and other cocoa-related products such as cocoa butter and cocoa powder.</w:t>
      </w:r>
      <w:r w:rsidR="00F14A8C">
        <w:rPr>
          <w:lang w:val="en-US"/>
        </w:rPr>
        <w:t xml:space="preserve"> </w:t>
      </w:r>
      <w:r w:rsidR="00F14A8C">
        <w:t>(</w:t>
      </w:r>
      <w:proofErr w:type="spellStart"/>
      <w:r w:rsidR="00F14A8C">
        <w:rPr>
          <w:i/>
          <w:iCs/>
        </w:rPr>
        <w:t>Cocoa</w:t>
      </w:r>
      <w:proofErr w:type="spellEnd"/>
      <w:r w:rsidR="00F14A8C">
        <w:rPr>
          <w:i/>
          <w:iCs/>
        </w:rPr>
        <w:t xml:space="preserve"> </w:t>
      </w:r>
      <w:proofErr w:type="spellStart"/>
      <w:r w:rsidR="00F14A8C">
        <w:rPr>
          <w:i/>
          <w:iCs/>
        </w:rPr>
        <w:t>Beans</w:t>
      </w:r>
      <w:proofErr w:type="spellEnd"/>
      <w:r w:rsidR="00F14A8C">
        <w:rPr>
          <w:i/>
          <w:iCs/>
        </w:rPr>
        <w:t xml:space="preserve">: </w:t>
      </w:r>
      <w:proofErr w:type="spellStart"/>
      <w:r w:rsidR="00F14A8C">
        <w:rPr>
          <w:i/>
          <w:iCs/>
        </w:rPr>
        <w:t>Everything</w:t>
      </w:r>
      <w:proofErr w:type="spellEnd"/>
      <w:r w:rsidR="00F14A8C">
        <w:rPr>
          <w:i/>
          <w:iCs/>
        </w:rPr>
        <w:t xml:space="preserve"> </w:t>
      </w:r>
      <w:proofErr w:type="spellStart"/>
      <w:r w:rsidR="00F14A8C">
        <w:rPr>
          <w:i/>
          <w:iCs/>
        </w:rPr>
        <w:t>To</w:t>
      </w:r>
      <w:proofErr w:type="spellEnd"/>
      <w:r w:rsidR="00F14A8C">
        <w:rPr>
          <w:i/>
          <w:iCs/>
        </w:rPr>
        <w:t xml:space="preserve"> </w:t>
      </w:r>
      <w:proofErr w:type="spellStart"/>
      <w:r w:rsidR="00F14A8C">
        <w:rPr>
          <w:i/>
          <w:iCs/>
        </w:rPr>
        <w:t>Know</w:t>
      </w:r>
      <w:proofErr w:type="spellEnd"/>
      <w:r w:rsidR="00F14A8C">
        <w:rPr>
          <w:i/>
          <w:iCs/>
        </w:rPr>
        <w:t xml:space="preserve"> </w:t>
      </w:r>
      <w:proofErr w:type="spellStart"/>
      <w:r w:rsidR="00F14A8C">
        <w:rPr>
          <w:i/>
          <w:iCs/>
        </w:rPr>
        <w:t>About</w:t>
      </w:r>
      <w:proofErr w:type="spellEnd"/>
      <w:r w:rsidR="00F14A8C">
        <w:rPr>
          <w:i/>
          <w:iCs/>
        </w:rPr>
        <w:t xml:space="preserve"> </w:t>
      </w:r>
      <w:proofErr w:type="spellStart"/>
      <w:r w:rsidR="00F14A8C">
        <w:rPr>
          <w:i/>
          <w:iCs/>
        </w:rPr>
        <w:t>Them</w:t>
      </w:r>
      <w:proofErr w:type="spellEnd"/>
      <w:r w:rsidR="00F14A8C">
        <w:rPr>
          <w:i/>
          <w:iCs/>
        </w:rPr>
        <w:t>.</w:t>
      </w:r>
      <w:r w:rsidR="00F14A8C">
        <w:t xml:space="preserve">, </w:t>
      </w:r>
      <w:proofErr w:type="spellStart"/>
      <w:r w:rsidR="00F14A8C">
        <w:t>n</w:t>
      </w:r>
      <w:r w:rsidR="00F14A8C">
        <w:t>.d</w:t>
      </w:r>
      <w:proofErr w:type="spellEnd"/>
      <w:r w:rsidR="00F14A8C">
        <w:t>.)</w:t>
      </w:r>
      <w:r w:rsidR="00F14A8C">
        <w:t xml:space="preserve"> </w:t>
      </w:r>
    </w:p>
    <w:p w14:paraId="0ECAFF2E" w14:textId="5C9F5D4B" w:rsidR="00F14A8C" w:rsidRDefault="00F37186">
      <w:r>
        <w:rPr>
          <w:noProof/>
        </w:rPr>
        <mc:AlternateContent>
          <mc:Choice Requires="wps">
            <w:drawing>
              <wp:anchor distT="0" distB="0" distL="114300" distR="114300" simplePos="0" relativeHeight="251660288" behindDoc="0" locked="0" layoutInCell="1" allowOverlap="1" wp14:anchorId="4E4E9900" wp14:editId="67FE1D07">
                <wp:simplePos x="0" y="0"/>
                <wp:positionH relativeFrom="column">
                  <wp:posOffset>3749040</wp:posOffset>
                </wp:positionH>
                <wp:positionV relativeFrom="paragraph">
                  <wp:posOffset>1905</wp:posOffset>
                </wp:positionV>
                <wp:extent cx="1404620" cy="170180"/>
                <wp:effectExtent l="0" t="0" r="5080" b="0"/>
                <wp:wrapSquare wrapText="bothSides"/>
                <wp:docPr id="2141126034" name="Tekstvak 1"/>
                <wp:cNvGraphicFramePr/>
                <a:graphic xmlns:a="http://schemas.openxmlformats.org/drawingml/2006/main">
                  <a:graphicData uri="http://schemas.microsoft.com/office/word/2010/wordprocessingShape">
                    <wps:wsp>
                      <wps:cNvSpPr txBox="1"/>
                      <wps:spPr>
                        <a:xfrm>
                          <a:off x="0" y="0"/>
                          <a:ext cx="1404620" cy="170180"/>
                        </a:xfrm>
                        <a:prstGeom prst="rect">
                          <a:avLst/>
                        </a:prstGeom>
                        <a:solidFill>
                          <a:prstClr val="white"/>
                        </a:solidFill>
                        <a:ln>
                          <a:noFill/>
                        </a:ln>
                      </wps:spPr>
                      <wps:txbx>
                        <w:txbxContent>
                          <w:p w14:paraId="6A22D33A" w14:textId="42A81726" w:rsidR="00F37186" w:rsidRPr="00AF0958" w:rsidRDefault="00F37186" w:rsidP="00F37186">
                            <w:pPr>
                              <w:pStyle w:val="Bijschrift"/>
                              <w:rPr>
                                <w:noProof/>
                              </w:rPr>
                            </w:pPr>
                            <w:r>
                              <w:t xml:space="preserve">Image </w:t>
                            </w:r>
                            <w:fldSimple w:instr=" SEQ Image \* ARABIC ">
                              <w:r w:rsidR="00A04894">
                                <w:rPr>
                                  <w:noProof/>
                                </w:rPr>
                                <w:t>1</w:t>
                              </w:r>
                            </w:fldSimple>
                            <w:r>
                              <w:t xml:space="preserve">: </w:t>
                            </w:r>
                            <w:proofErr w:type="spellStart"/>
                            <w:r>
                              <w:t>Cocoa</w:t>
                            </w:r>
                            <w:proofErr w:type="spellEnd"/>
                            <w:r>
                              <w:t xml:space="preserve"> pods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4E9900" id="_x0000_t202" coordsize="21600,21600" o:spt="202" path="m,l,21600r21600,l21600,xe">
                <v:stroke joinstyle="miter"/>
                <v:path gradientshapeok="t" o:connecttype="rect"/>
              </v:shapetype>
              <v:shape id="Tekstvak 1" o:spid="_x0000_s1026" type="#_x0000_t202" style="position:absolute;margin-left:295.2pt;margin-top:.15pt;width:110.6pt;height:1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" stroked="f">
                <v:textbox inset="0,0,0,0">
                  <w:txbxContent>
                    <w:p w14:paraId="6A22D33A" w14:textId="42A81726" w:rsidR="00F37186" w:rsidRPr="00AF0958" w:rsidRDefault="00F37186" w:rsidP="00F37186">
                      <w:pPr>
                        <w:pStyle w:val="Bijschrift"/>
                        <w:rPr>
                          <w:noProof/>
                        </w:rPr>
                      </w:pPr>
                      <w:r>
                        <w:t xml:space="preserve">Image </w:t>
                      </w:r>
                      <w:fldSimple w:instr=" SEQ Image \* ARABIC ">
                        <w:r w:rsidR="00A04894">
                          <w:rPr>
                            <w:noProof/>
                          </w:rPr>
                          <w:t>1</w:t>
                        </w:r>
                      </w:fldSimple>
                      <w:r>
                        <w:t xml:space="preserve">: </w:t>
                      </w:r>
                      <w:proofErr w:type="spellStart"/>
                      <w:r>
                        <w:t>Cocoa</w:t>
                      </w:r>
                      <w:proofErr w:type="spellEnd"/>
                      <w:r>
                        <w:t xml:space="preserve"> pods</w:t>
                      </w:r>
                    </w:p>
                  </w:txbxContent>
                </v:textbox>
                <w10:wrap type="square"/>
              </v:shape>
            </w:pict>
          </mc:Fallback>
        </mc:AlternateContent>
      </w:r>
    </w:p>
    <w:p w14:paraId="16FFCB42" w14:textId="378F935B" w:rsidR="00F14A8C" w:rsidRDefault="00F14A8C">
      <w:r>
        <w:rPr>
          <w:lang w:val="en-US"/>
        </w:rPr>
        <w:t xml:space="preserve">The seeds are found within pods that grow directly on the trunk of </w:t>
      </w:r>
      <w:r w:rsidR="00F37186">
        <w:rPr>
          <w:lang w:val="en-US"/>
        </w:rPr>
        <w:t>the</w:t>
      </w:r>
      <w:r>
        <w:rPr>
          <w:lang w:val="en-US"/>
        </w:rPr>
        <w:t xml:space="preserve"> </w:t>
      </w:r>
      <w:r w:rsidR="00F37186">
        <w:rPr>
          <w:lang w:val="en-US"/>
        </w:rPr>
        <w:t xml:space="preserve">cacao </w:t>
      </w:r>
      <w:r>
        <w:rPr>
          <w:lang w:val="en-US"/>
        </w:rPr>
        <w:t xml:space="preserve">trees. While the flowers of the trees constantly bloom, only one in one hundred becomes a pod. </w:t>
      </w:r>
      <w:r w:rsidR="004F111A">
        <w:rPr>
          <w:lang w:val="en-US"/>
        </w:rPr>
        <w:t>Cocoa trees are a sensitive plant which require</w:t>
      </w:r>
      <w:r w:rsidR="00F37186">
        <w:rPr>
          <w:lang w:val="en-US"/>
        </w:rPr>
        <w:t xml:space="preserve"> </w:t>
      </w:r>
      <w:r w:rsidR="004F111A">
        <w:rPr>
          <w:lang w:val="en-US"/>
        </w:rPr>
        <w:t xml:space="preserve">shade and </w:t>
      </w:r>
      <w:r w:rsidR="00F37186">
        <w:rPr>
          <w:lang w:val="en-US"/>
        </w:rPr>
        <w:t>a tropical climate to grow, which is found near the equator</w:t>
      </w:r>
      <w:r w:rsidR="004F111A">
        <w:rPr>
          <w:lang w:val="en-US"/>
        </w:rPr>
        <w:t>.</w:t>
      </w:r>
      <w:r w:rsidR="00F37186">
        <w:rPr>
          <w:lang w:val="en-US"/>
        </w:rPr>
        <w:t xml:space="preserve"> </w:t>
      </w:r>
      <w:r w:rsidR="00820132">
        <w:t>(</w:t>
      </w:r>
      <w:proofErr w:type="spellStart"/>
      <w:r w:rsidR="00820132">
        <w:t>Whitaker</w:t>
      </w:r>
      <w:proofErr w:type="spellEnd"/>
      <w:r w:rsidR="00820132">
        <w:t>, 2023)</w:t>
      </w:r>
    </w:p>
    <w:p w14:paraId="2538AC00" w14:textId="3DBED451" w:rsidR="00254637" w:rsidRPr="00254637" w:rsidRDefault="00254637">
      <w:pPr>
        <w:rPr>
          <w:lang w:val="en-US"/>
        </w:rPr>
      </w:pPr>
    </w:p>
    <w:p w14:paraId="0DA2499F" w14:textId="3F298E17" w:rsidR="00EA1ACA" w:rsidRDefault="000508CB">
      <w:pPr>
        <w:rPr>
          <w:b/>
          <w:bCs/>
          <w:lang w:val="en-US"/>
        </w:rPr>
      </w:pPr>
      <w:r w:rsidRPr="000508CB">
        <w:rPr>
          <w:lang w:val="en-US"/>
        </w:rPr>
        <w:drawing>
          <wp:anchor distT="0" distB="0" distL="114300" distR="114300" simplePos="0" relativeHeight="251661312" behindDoc="0" locked="0" layoutInCell="1" allowOverlap="1" wp14:anchorId="2F40F89B" wp14:editId="41E1C7B8">
            <wp:simplePos x="0" y="0"/>
            <wp:positionH relativeFrom="column">
              <wp:posOffset>3310467</wp:posOffset>
            </wp:positionH>
            <wp:positionV relativeFrom="paragraph">
              <wp:posOffset>34713</wp:posOffset>
            </wp:positionV>
            <wp:extent cx="2952750" cy="2124710"/>
            <wp:effectExtent l="0" t="0" r="6350" b="0"/>
            <wp:wrapSquare wrapText="bothSides"/>
            <wp:docPr id="1043514137" name="Afbeelding 1" descr="Afbeelding met tekst, cirkel, schermopname, Apparaat voor gegevensopsla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4137" name="Afbeelding 1" descr="Afbeelding met tekst, cirkel, schermopname, Apparaat voor gegevensopslag&#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2750" cy="2124710"/>
                    </a:xfrm>
                    <a:prstGeom prst="rect">
                      <a:avLst/>
                    </a:prstGeom>
                  </pic:spPr>
                </pic:pic>
              </a:graphicData>
            </a:graphic>
            <wp14:sizeRelH relativeFrom="page">
              <wp14:pctWidth>0</wp14:pctWidth>
            </wp14:sizeRelH>
            <wp14:sizeRelV relativeFrom="page">
              <wp14:pctHeight>0</wp14:pctHeight>
            </wp14:sizeRelV>
          </wp:anchor>
        </w:drawing>
      </w:r>
      <w:r w:rsidR="00EA1ACA">
        <w:rPr>
          <w:b/>
          <w:bCs/>
          <w:lang w:val="en-US"/>
        </w:rPr>
        <w:t xml:space="preserve">Supply Chain orientation </w:t>
      </w:r>
    </w:p>
    <w:p w14:paraId="4291CC07" w14:textId="227AC13F" w:rsidR="001B5252" w:rsidRDefault="00C47457">
      <w:pPr>
        <w:rPr>
          <w:lang w:val="en-US"/>
        </w:rPr>
      </w:pPr>
      <w:r w:rsidRPr="00C47457">
        <w:rPr>
          <w:lang w:val="en-US"/>
        </w:rPr>
        <w:t>The production of cocoa beans starts a</w:t>
      </w:r>
      <w:r>
        <w:rPr>
          <w:lang w:val="en-US"/>
        </w:rPr>
        <w:t>t a farm which has the properties to support cacao trees.</w:t>
      </w:r>
      <w:r w:rsidRPr="00C47457">
        <w:rPr>
          <w:lang w:val="en-US"/>
        </w:rPr>
        <w:t xml:space="preserve"> </w:t>
      </w:r>
      <w:r>
        <w:rPr>
          <w:lang w:val="en-US"/>
        </w:rPr>
        <w:t xml:space="preserve"> </w:t>
      </w:r>
      <w:r w:rsidR="000508CB">
        <w:rPr>
          <w:lang w:val="en-US"/>
        </w:rPr>
        <w:t>Côte d’Ivoire and Ghana are two of the biggest coca-growing countries, accounting for 56% of global production</w:t>
      </w:r>
      <w:r>
        <w:rPr>
          <w:lang w:val="en-US"/>
        </w:rPr>
        <w:t xml:space="preserve"> with Ecuador being third. </w:t>
      </w:r>
      <w:r w:rsidR="00A04894">
        <w:t xml:space="preserve">(WwwTerminal8Ch, </w:t>
      </w:r>
      <w:proofErr w:type="spellStart"/>
      <w:r w:rsidR="00CD7B51">
        <w:t>n</w:t>
      </w:r>
      <w:r w:rsidR="00A04894">
        <w:t>.d</w:t>
      </w:r>
      <w:proofErr w:type="spellEnd"/>
      <w:r w:rsidR="00A04894">
        <w:t>.)</w:t>
      </w:r>
      <w:r w:rsidR="00A04894">
        <w:t xml:space="preserve"> </w:t>
      </w:r>
      <w:r>
        <w:rPr>
          <w:lang w:val="en-US"/>
        </w:rPr>
        <w:t>Almost all cocoa in West-Africa is produced by smallhold farmers, many of whom are poor.</w:t>
      </w:r>
      <w:r w:rsidR="00A04894">
        <w:rPr>
          <w:lang w:val="en-US"/>
        </w:rPr>
        <w:t xml:space="preserve"> It is estimated that five to six million smallholder households produce about 90% of the cocoa.</w:t>
      </w:r>
      <w:r>
        <w:rPr>
          <w:lang w:val="en-US"/>
        </w:rPr>
        <w:t xml:space="preserve"> </w:t>
      </w:r>
      <w:r>
        <w:t>(</w:t>
      </w:r>
      <w:r w:rsidR="00247059">
        <w:t xml:space="preserve">eg. </w:t>
      </w:r>
      <w:r w:rsidR="00247059">
        <w:t>(</w:t>
      </w:r>
      <w:proofErr w:type="spellStart"/>
      <w:r w:rsidR="00247059">
        <w:rPr>
          <w:i/>
          <w:iCs/>
        </w:rPr>
        <w:t>Cocoa</w:t>
      </w:r>
      <w:proofErr w:type="spellEnd"/>
      <w:r w:rsidR="00247059">
        <w:t xml:space="preserve">, </w:t>
      </w:r>
      <w:proofErr w:type="spellStart"/>
      <w:r w:rsidR="00247059">
        <w:t>n</w:t>
      </w:r>
      <w:r w:rsidR="00247059">
        <w:t>.d</w:t>
      </w:r>
      <w:proofErr w:type="spellEnd"/>
      <w:r w:rsidR="00247059">
        <w:t xml:space="preserve">, </w:t>
      </w:r>
      <w:r>
        <w:t>Van Vliet et al., 2021)</w:t>
      </w:r>
      <w:r>
        <w:t>.</w:t>
      </w:r>
    </w:p>
    <w:p w14:paraId="3CC1E09B" w14:textId="77777777" w:rsidR="001B5252" w:rsidRDefault="001B5252">
      <w:pPr>
        <w:rPr>
          <w:lang w:val="en-US"/>
        </w:rPr>
      </w:pPr>
    </w:p>
    <w:p w14:paraId="051DC890" w14:textId="62A40285" w:rsidR="00B55DDC" w:rsidRDefault="001B5252">
      <w:pPr>
        <w:rPr>
          <w:lang w:val="en-US"/>
        </w:rPr>
      </w:pPr>
      <w:r>
        <w:rPr>
          <w:lang w:val="en-US"/>
        </w:rPr>
        <w:t xml:space="preserve">Farmers carefully harvest the pods and take out the seeds by hand to avoid damaging the beans. Once harvested, the beans are fermented in banana leaves or wooden boxes which helps develop the chocolate flavor. </w:t>
      </w:r>
      <w:r w:rsidR="00B55DDC">
        <w:rPr>
          <w:lang w:val="en-US"/>
        </w:rPr>
        <w:t xml:space="preserve">After this the beans are dried in the sun and sorted to be shipped. </w:t>
      </w:r>
    </w:p>
    <w:p w14:paraId="5B0D5D24" w14:textId="77777777" w:rsidR="00B55DDC" w:rsidRDefault="00B55DDC">
      <w:pPr>
        <w:rPr>
          <w:lang w:val="en-US"/>
        </w:rPr>
      </w:pPr>
    </w:p>
    <w:p w14:paraId="64F7AADC" w14:textId="5C0082FA" w:rsidR="00B55DDC" w:rsidRPr="001B5252" w:rsidRDefault="00B55DDC">
      <w:pPr>
        <w:rPr>
          <w:lang w:val="en-US"/>
        </w:rPr>
      </w:pPr>
      <w:r>
        <w:rPr>
          <w:lang w:val="en-US"/>
        </w:rPr>
        <w:t>When the dried beans reach their destination, they get roasted and grinded which brings out the rich flavor of the cocoa beans and creates a pasta called cocoa liquor. The cocoa liquor can get pressed to make cocoa butter or cocoa powder. Various ingredients such as sugar, milk and cocoa butter get added together to make chocolate that’s ready to be packed, transported and sold to consumers.</w:t>
      </w:r>
      <w:r w:rsidR="00D67D43" w:rsidRPr="00D67D43">
        <w:t xml:space="preserve"> </w:t>
      </w:r>
      <w:r w:rsidR="00D67D43">
        <w:t>(</w:t>
      </w:r>
      <w:proofErr w:type="spellStart"/>
      <w:r w:rsidR="00D67D43">
        <w:t>Sidharth</w:t>
      </w:r>
      <w:proofErr w:type="spellEnd"/>
      <w:r w:rsidR="00D67D43">
        <w:t>, 2023)</w:t>
      </w:r>
    </w:p>
    <w:p w14:paraId="620CCB36" w14:textId="77777777" w:rsidR="00A04894" w:rsidRDefault="001B5252" w:rsidP="00A04894">
      <w:pPr>
        <w:keepNext/>
      </w:pPr>
      <w:r>
        <w:fldChar w:fldCharType="begin"/>
      </w:r>
      <w:r>
        <w:instrText xml:space="preserve"> INCLUDEPICTURE "https://www.logisticsinsider.in/wp-content/uploads/2023/07/image-3-1024x308.png" \* MERGEFORMATINET </w:instrText>
      </w:r>
      <w:r>
        <w:fldChar w:fldCharType="separate"/>
      </w:r>
      <w:r>
        <w:rPr>
          <w:noProof/>
        </w:rPr>
        <w:drawing>
          <wp:inline distT="0" distB="0" distL="0" distR="0" wp14:anchorId="644D6646" wp14:editId="4DD9335A">
            <wp:extent cx="5760720" cy="1732280"/>
            <wp:effectExtent l="0" t="0" r="5080" b="0"/>
            <wp:docPr id="961897053" name="Afbeelding 2" descr="Afbeelding met tekst,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97053" name="Afbeelding 2" descr="Afbeelding met tekst, Lettertype, ontwerp&#10;&#10;Door AI gegenereerde inhoud is mogelijk onju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732280"/>
                    </a:xfrm>
                    <a:prstGeom prst="rect">
                      <a:avLst/>
                    </a:prstGeom>
                    <a:noFill/>
                    <a:ln>
                      <a:noFill/>
                    </a:ln>
                  </pic:spPr>
                </pic:pic>
              </a:graphicData>
            </a:graphic>
          </wp:inline>
        </w:drawing>
      </w:r>
      <w:r>
        <w:fldChar w:fldCharType="end"/>
      </w:r>
    </w:p>
    <w:p w14:paraId="4C5AF17A" w14:textId="57EEBF7E" w:rsidR="00A04894" w:rsidRDefault="00A04894" w:rsidP="00A04894">
      <w:pPr>
        <w:pStyle w:val="Bijschrift"/>
      </w:pPr>
      <w:r>
        <w:t xml:space="preserve">Image </w:t>
      </w:r>
      <w:fldSimple w:instr=" SEQ Image \* ARABIC ">
        <w:r>
          <w:rPr>
            <w:noProof/>
          </w:rPr>
          <w:t>2</w:t>
        </w:r>
      </w:fldSimple>
      <w:r>
        <w:t xml:space="preserve">: </w:t>
      </w:r>
      <w:proofErr w:type="spellStart"/>
      <w:r>
        <w:t>Cocoa</w:t>
      </w:r>
      <w:proofErr w:type="spellEnd"/>
      <w:r>
        <w:t xml:space="preserve"> </w:t>
      </w:r>
      <w:proofErr w:type="spellStart"/>
      <w:r>
        <w:t>supply</w:t>
      </w:r>
      <w:proofErr w:type="spellEnd"/>
      <w:r>
        <w:t xml:space="preserve"> chain </w:t>
      </w:r>
      <w:proofErr w:type="spellStart"/>
      <w:r>
        <w:t>visualisation</w:t>
      </w:r>
      <w:proofErr w:type="spellEnd"/>
    </w:p>
    <w:p w14:paraId="1FE82BB0" w14:textId="0DB397DB" w:rsidR="004F111A" w:rsidRPr="000508CB" w:rsidRDefault="00E5403A">
      <w:pPr>
        <w:rPr>
          <w:lang w:val="en-US"/>
        </w:rPr>
      </w:pPr>
      <w:r>
        <w:rPr>
          <w:lang w:val="en-US"/>
        </w:rPr>
        <w:lastRenderedPageBreak/>
        <w:t xml:space="preserve">Europe is one of the leading processors of cocoa beans, with the Netherlands processing 12% -or 600.000 tons- alone. </w:t>
      </w:r>
    </w:p>
    <w:p w14:paraId="0EB0A9EA" w14:textId="77777777" w:rsidR="000508CB" w:rsidRDefault="000508CB">
      <w:pPr>
        <w:rPr>
          <w:b/>
          <w:bCs/>
          <w:lang w:val="en-US"/>
        </w:rPr>
      </w:pPr>
    </w:p>
    <w:p w14:paraId="6328C075" w14:textId="1C1AB084" w:rsidR="00EA1ACA" w:rsidRDefault="00EA1ACA">
      <w:pPr>
        <w:rPr>
          <w:b/>
          <w:bCs/>
          <w:lang w:val="en-US"/>
        </w:rPr>
      </w:pPr>
      <w:r>
        <w:rPr>
          <w:b/>
          <w:bCs/>
          <w:lang w:val="en-US"/>
        </w:rPr>
        <w:t>One product, one part</w:t>
      </w:r>
    </w:p>
    <w:p w14:paraId="1D23430B" w14:textId="77777777" w:rsidR="00EA1ACA" w:rsidRDefault="00EA1ACA">
      <w:pPr>
        <w:rPr>
          <w:b/>
          <w:bCs/>
          <w:lang w:val="en-US"/>
        </w:rPr>
      </w:pPr>
    </w:p>
    <w:p w14:paraId="5E0D2140" w14:textId="3CBD1DB3" w:rsidR="00EA1ACA" w:rsidRDefault="00EA1ACA">
      <w:pPr>
        <w:rPr>
          <w:b/>
          <w:bCs/>
          <w:lang w:val="en-US"/>
        </w:rPr>
      </w:pPr>
      <w:r>
        <w:rPr>
          <w:b/>
          <w:bCs/>
          <w:lang w:val="en-US"/>
        </w:rPr>
        <w:t>Reason for research</w:t>
      </w:r>
    </w:p>
    <w:p w14:paraId="6B45FEB5" w14:textId="0E6D47DE" w:rsidR="001747C8" w:rsidRDefault="001747C8">
      <w:pPr>
        <w:rPr>
          <w:lang w:val="en-US"/>
        </w:rPr>
      </w:pPr>
      <w:r>
        <w:rPr>
          <w:lang w:val="en-US"/>
        </w:rPr>
        <w:t xml:space="preserve">The Lectureship of Supply Chain and Finance have set up a research team of students called Value Chain Hackers to work on real-world supply chain challenges, so-called wicked problems. This research will provide insight into the fulfillment stream of cocoa beans and </w:t>
      </w:r>
      <w:r w:rsidR="00E5403A">
        <w:rPr>
          <w:lang w:val="en-US"/>
        </w:rPr>
        <w:t>possible problems/solutions, following the research done by students in the last semester.</w:t>
      </w:r>
    </w:p>
    <w:p w14:paraId="4AE2F0BB" w14:textId="77777777" w:rsidR="00E5403A" w:rsidRDefault="00E5403A">
      <w:pPr>
        <w:rPr>
          <w:lang w:val="en-US"/>
        </w:rPr>
      </w:pPr>
    </w:p>
    <w:p w14:paraId="322083D3" w14:textId="6AC94EC7" w:rsidR="000A3BA9" w:rsidRPr="000A3BA9" w:rsidRDefault="00E5403A" w:rsidP="000A3BA9">
      <w:pPr>
        <w:rPr>
          <w:lang w:val="en-US"/>
        </w:rPr>
      </w:pPr>
      <w:r>
        <w:rPr>
          <w:lang w:val="en-US"/>
        </w:rPr>
        <w:t>The cocoa bean market is expected to grow almost 7% per year, growing to 24 billion USD in 2029, however the global producing has been declining at an average rate of 2% per year, mostly due to a decrease of production in Côte d’Ivoire and Ghana</w:t>
      </w:r>
      <w:r w:rsidR="000A3BA9">
        <w:rPr>
          <w:lang w:val="en-US"/>
        </w:rPr>
        <w:t xml:space="preserve">. </w:t>
      </w:r>
      <w:r w:rsidR="000A3BA9">
        <w:rPr>
          <w:lang w:val="en-US"/>
        </w:rPr>
        <w:t xml:space="preserve">Besides a growing market </w:t>
      </w:r>
      <w:r w:rsidR="000A3BA9">
        <w:rPr>
          <w:lang w:val="en-US"/>
        </w:rPr>
        <w:t xml:space="preserve">and declining production </w:t>
      </w:r>
      <w:r w:rsidR="000A3BA9">
        <w:rPr>
          <w:lang w:val="en-US"/>
        </w:rPr>
        <w:t xml:space="preserve">there are various issues </w:t>
      </w:r>
      <w:r w:rsidR="000A3BA9">
        <w:rPr>
          <w:lang w:val="en-US"/>
        </w:rPr>
        <w:t>in</w:t>
      </w:r>
      <w:r w:rsidR="000A3BA9">
        <w:rPr>
          <w:lang w:val="en-US"/>
        </w:rPr>
        <w:t xml:space="preserve"> sustainability, such as deforestation and human rights, such as child labor hidden within in the supply chain </w:t>
      </w:r>
      <w:r w:rsidR="000A3BA9">
        <w:rPr>
          <w:lang w:val="en-US"/>
        </w:rPr>
        <w:t>of cocoa beans which need to be addressed.</w:t>
      </w:r>
    </w:p>
    <w:p w14:paraId="740E32FC" w14:textId="246E06A7" w:rsidR="00E5403A" w:rsidRDefault="000809EF">
      <w:pPr>
        <w:rPr>
          <w:lang w:val="en-US"/>
        </w:rPr>
      </w:pPr>
      <w:r>
        <w:t>(</w:t>
      </w:r>
      <w:proofErr w:type="spellStart"/>
      <w:r>
        <w:rPr>
          <w:i/>
          <w:iCs/>
        </w:rPr>
        <w:t>What</w:t>
      </w:r>
      <w:proofErr w:type="spellEnd"/>
      <w:r>
        <w:rPr>
          <w:i/>
          <w:iCs/>
        </w:rPr>
        <w:t xml:space="preserve"> Is The </w:t>
      </w:r>
      <w:proofErr w:type="spellStart"/>
      <w:r>
        <w:rPr>
          <w:i/>
          <w:iCs/>
        </w:rPr>
        <w:t>Demand</w:t>
      </w:r>
      <w:proofErr w:type="spellEnd"/>
      <w:r>
        <w:rPr>
          <w:i/>
          <w:iCs/>
        </w:rPr>
        <w:t xml:space="preserve"> For </w:t>
      </w:r>
      <w:proofErr w:type="spellStart"/>
      <w:r>
        <w:rPr>
          <w:i/>
          <w:iCs/>
        </w:rPr>
        <w:t>Cocoa</w:t>
      </w:r>
      <w:proofErr w:type="spellEnd"/>
      <w:r>
        <w:rPr>
          <w:i/>
          <w:iCs/>
        </w:rPr>
        <w:t xml:space="preserve"> in The </w:t>
      </w:r>
      <w:proofErr w:type="spellStart"/>
      <w:r>
        <w:rPr>
          <w:i/>
          <w:iCs/>
        </w:rPr>
        <w:t>Europian</w:t>
      </w:r>
      <w:proofErr w:type="spellEnd"/>
      <w:r>
        <w:rPr>
          <w:i/>
          <w:iCs/>
        </w:rPr>
        <w:t xml:space="preserve"> </w:t>
      </w:r>
      <w:proofErr w:type="gramStart"/>
      <w:r>
        <w:rPr>
          <w:i/>
          <w:iCs/>
        </w:rPr>
        <w:t>Market?</w:t>
      </w:r>
      <w:r>
        <w:t>,</w:t>
      </w:r>
      <w:proofErr w:type="gramEnd"/>
      <w:r>
        <w:t xml:space="preserve"> </w:t>
      </w:r>
      <w:proofErr w:type="spellStart"/>
      <w:r>
        <w:t>z.d.</w:t>
      </w:r>
      <w:proofErr w:type="spellEnd"/>
      <w:r>
        <w:t>)</w:t>
      </w:r>
    </w:p>
    <w:p w14:paraId="4D75F210" w14:textId="77777777" w:rsidR="00E5403A" w:rsidRDefault="00E5403A" w:rsidP="00E5403A">
      <w:pPr>
        <w:keepNext/>
      </w:pPr>
      <w:r w:rsidRPr="00E5403A">
        <w:rPr>
          <w:lang w:val="en-US"/>
        </w:rPr>
        <w:drawing>
          <wp:inline distT="0" distB="0" distL="0" distR="0" wp14:anchorId="01CB1D66" wp14:editId="43F3E932">
            <wp:extent cx="5760720" cy="1803400"/>
            <wp:effectExtent l="0" t="0" r="5080" b="0"/>
            <wp:docPr id="416685674" name="Afbeelding 1" descr="Afbeelding met lijn, schermopname,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5674" name="Afbeelding 1" descr="Afbeelding met lijn, schermopname, Perceel, diagram&#10;&#10;Door AI gegenereerde inhoud is mogelijk onjuist."/>
                    <pic:cNvPicPr/>
                  </pic:nvPicPr>
                  <pic:blipFill>
                    <a:blip r:embed="rId8"/>
                    <a:stretch>
                      <a:fillRect/>
                    </a:stretch>
                  </pic:blipFill>
                  <pic:spPr>
                    <a:xfrm>
                      <a:off x="0" y="0"/>
                      <a:ext cx="5760720" cy="1803400"/>
                    </a:xfrm>
                    <a:prstGeom prst="rect">
                      <a:avLst/>
                    </a:prstGeom>
                  </pic:spPr>
                </pic:pic>
              </a:graphicData>
            </a:graphic>
          </wp:inline>
        </w:drawing>
      </w:r>
    </w:p>
    <w:p w14:paraId="2F4C3A52" w14:textId="51A7C266" w:rsidR="00E5403A" w:rsidRDefault="00E5403A" w:rsidP="00E5403A">
      <w:pPr>
        <w:pStyle w:val="Bijschrift"/>
        <w:rPr>
          <w:lang w:val="en-US"/>
        </w:rPr>
      </w:pPr>
      <w:proofErr w:type="spellStart"/>
      <w:r>
        <w:t>Figure</w:t>
      </w:r>
      <w:proofErr w:type="spellEnd"/>
      <w:r>
        <w:t xml:space="preserve"> </w:t>
      </w:r>
      <w:fldSimple w:instr=" SEQ Figure \* ARABIC ">
        <w:r>
          <w:rPr>
            <w:noProof/>
          </w:rPr>
          <w:t>1</w:t>
        </w:r>
      </w:fldSimple>
      <w:r>
        <w:t xml:space="preserve">: </w:t>
      </w:r>
      <w:proofErr w:type="spellStart"/>
      <w:r>
        <w:t>Cocoa</w:t>
      </w:r>
      <w:proofErr w:type="spellEnd"/>
      <w:r>
        <w:t xml:space="preserve"> </w:t>
      </w:r>
      <w:proofErr w:type="spellStart"/>
      <w:r>
        <w:t>production</w:t>
      </w:r>
      <w:proofErr w:type="spellEnd"/>
      <w:r>
        <w:t xml:space="preserve"> in different </w:t>
      </w:r>
      <w:proofErr w:type="spellStart"/>
      <w:r>
        <w:t>regions</w:t>
      </w:r>
      <w:proofErr w:type="spellEnd"/>
      <w:r>
        <w:t xml:space="preserve"> </w:t>
      </w:r>
      <w:proofErr w:type="spellStart"/>
      <w:r>
        <w:t>and</w:t>
      </w:r>
      <w:proofErr w:type="spellEnd"/>
      <w:r>
        <w:t xml:space="preserve"> </w:t>
      </w:r>
      <w:proofErr w:type="spellStart"/>
      <w:r>
        <w:t>countries</w:t>
      </w:r>
      <w:proofErr w:type="spellEnd"/>
      <w:r>
        <w:t xml:space="preserve"> (Source: CBI)</w:t>
      </w:r>
    </w:p>
    <w:p w14:paraId="7C6A4863" w14:textId="77777777" w:rsidR="00EA1ACA" w:rsidRDefault="00EA1ACA">
      <w:pPr>
        <w:rPr>
          <w:b/>
          <w:bCs/>
          <w:lang w:val="en-US"/>
        </w:rPr>
      </w:pPr>
    </w:p>
    <w:p w14:paraId="74B6C78E" w14:textId="77777777" w:rsidR="00EA1ACA" w:rsidRDefault="00EA1ACA">
      <w:pPr>
        <w:rPr>
          <w:b/>
          <w:bCs/>
          <w:lang w:val="en-US"/>
        </w:rPr>
      </w:pPr>
    </w:p>
    <w:p w14:paraId="18AA972C" w14:textId="20F6D9A2" w:rsidR="00EA1ACA" w:rsidRDefault="00EA1ACA">
      <w:pPr>
        <w:rPr>
          <w:b/>
          <w:bCs/>
          <w:lang w:val="en-US"/>
        </w:rPr>
      </w:pPr>
      <w:r>
        <w:rPr>
          <w:b/>
          <w:bCs/>
          <w:lang w:val="en-US"/>
        </w:rPr>
        <w:t>Main and sub-questions</w:t>
      </w:r>
    </w:p>
    <w:p w14:paraId="7E9219B0" w14:textId="77777777" w:rsidR="00EA1ACA" w:rsidRDefault="00EA1ACA">
      <w:pPr>
        <w:rPr>
          <w:b/>
          <w:bCs/>
          <w:lang w:val="en-US"/>
        </w:rPr>
      </w:pPr>
    </w:p>
    <w:p w14:paraId="35BF0CC2" w14:textId="1245857D" w:rsidR="00EA1ACA" w:rsidRDefault="00EA1ACA">
      <w:pPr>
        <w:rPr>
          <w:b/>
          <w:bCs/>
          <w:lang w:val="en-US"/>
        </w:rPr>
      </w:pPr>
      <w:r>
        <w:rPr>
          <w:b/>
          <w:bCs/>
          <w:lang w:val="en-US"/>
        </w:rPr>
        <w:t>Objective</w:t>
      </w:r>
    </w:p>
    <w:p w14:paraId="06F3764C" w14:textId="77777777" w:rsidR="00EA1ACA" w:rsidRDefault="00EA1ACA">
      <w:pPr>
        <w:rPr>
          <w:b/>
          <w:bCs/>
          <w:lang w:val="en-US"/>
        </w:rPr>
      </w:pPr>
    </w:p>
    <w:p w14:paraId="4158377F" w14:textId="4E2FB9BD" w:rsidR="00EA1ACA" w:rsidRDefault="00EA1ACA">
      <w:pPr>
        <w:rPr>
          <w:b/>
          <w:bCs/>
          <w:lang w:val="en-US"/>
        </w:rPr>
      </w:pPr>
      <w:r>
        <w:rPr>
          <w:b/>
          <w:bCs/>
          <w:lang w:val="en-US"/>
        </w:rPr>
        <w:t>Scope</w:t>
      </w:r>
    </w:p>
    <w:p w14:paraId="3B961E14" w14:textId="77777777" w:rsidR="00EA1ACA" w:rsidRDefault="00EA1ACA">
      <w:pPr>
        <w:rPr>
          <w:lang w:val="en-US"/>
        </w:rPr>
      </w:pPr>
    </w:p>
    <w:p w14:paraId="23603628" w14:textId="77777777" w:rsidR="001B5252" w:rsidRPr="001B5252" w:rsidRDefault="001B5252">
      <w:pPr>
        <w:rPr>
          <w:lang w:val="en-US"/>
        </w:rPr>
      </w:pPr>
    </w:p>
    <w:p w14:paraId="478DF1AE" w14:textId="170771A2" w:rsidR="00EA1ACA" w:rsidRDefault="00EA1ACA">
      <w:pPr>
        <w:rPr>
          <w:b/>
          <w:bCs/>
          <w:lang w:val="en-US"/>
        </w:rPr>
      </w:pPr>
      <w:r>
        <w:rPr>
          <w:b/>
          <w:bCs/>
          <w:lang w:val="en-US"/>
        </w:rPr>
        <w:t>Planning</w:t>
      </w:r>
    </w:p>
    <w:p w14:paraId="583C23ED" w14:textId="77777777" w:rsidR="00EA1ACA" w:rsidRDefault="00EA1ACA">
      <w:pPr>
        <w:rPr>
          <w:b/>
          <w:bCs/>
          <w:lang w:val="en-US"/>
        </w:rPr>
      </w:pPr>
    </w:p>
    <w:p w14:paraId="756AF82A" w14:textId="3B46080D" w:rsidR="00EA1ACA" w:rsidRDefault="00EA1ACA">
      <w:pPr>
        <w:rPr>
          <w:b/>
          <w:bCs/>
          <w:lang w:val="en-US"/>
        </w:rPr>
      </w:pPr>
      <w:r>
        <w:rPr>
          <w:b/>
          <w:bCs/>
          <w:lang w:val="en-US"/>
        </w:rPr>
        <w:t>Stakeholders</w:t>
      </w:r>
    </w:p>
    <w:p w14:paraId="56BA74FA" w14:textId="77777777" w:rsidR="00EA1ACA" w:rsidRDefault="00EA1ACA">
      <w:pPr>
        <w:rPr>
          <w:b/>
          <w:bCs/>
          <w:lang w:val="en-US"/>
        </w:rPr>
      </w:pPr>
    </w:p>
    <w:p w14:paraId="4105A12E" w14:textId="0C0A4371" w:rsidR="00EA1ACA" w:rsidRDefault="00EA1ACA">
      <w:pPr>
        <w:rPr>
          <w:b/>
          <w:bCs/>
          <w:lang w:val="en-US"/>
        </w:rPr>
      </w:pPr>
      <w:r>
        <w:rPr>
          <w:b/>
          <w:bCs/>
          <w:lang w:val="en-US"/>
        </w:rPr>
        <w:t>Theoretical framework</w:t>
      </w:r>
    </w:p>
    <w:p w14:paraId="5FAD1F42" w14:textId="77777777" w:rsidR="00EA1ACA" w:rsidRDefault="00EA1ACA">
      <w:pPr>
        <w:rPr>
          <w:b/>
          <w:bCs/>
          <w:lang w:val="en-US"/>
        </w:rPr>
      </w:pPr>
    </w:p>
    <w:p w14:paraId="61FF928D" w14:textId="490E8EDF" w:rsidR="00EA1ACA" w:rsidRDefault="00EA1ACA">
      <w:pPr>
        <w:rPr>
          <w:b/>
          <w:bCs/>
          <w:lang w:val="en-US"/>
        </w:rPr>
      </w:pPr>
      <w:r>
        <w:rPr>
          <w:b/>
          <w:bCs/>
          <w:lang w:val="en-US"/>
        </w:rPr>
        <w:t>Research design</w:t>
      </w:r>
    </w:p>
    <w:p w14:paraId="77F0F545" w14:textId="77777777" w:rsidR="00EA1ACA" w:rsidRDefault="00EA1ACA">
      <w:pPr>
        <w:rPr>
          <w:b/>
          <w:bCs/>
          <w:lang w:val="en-US"/>
        </w:rPr>
      </w:pPr>
    </w:p>
    <w:p w14:paraId="2963E48A" w14:textId="77777777" w:rsidR="00F14A8C" w:rsidRDefault="00F14A8C">
      <w:pPr>
        <w:rPr>
          <w:b/>
          <w:bCs/>
          <w:lang w:val="en-US"/>
        </w:rPr>
      </w:pPr>
    </w:p>
    <w:p w14:paraId="4B546F51" w14:textId="77777777" w:rsidR="00F14A8C" w:rsidRDefault="00F14A8C">
      <w:pPr>
        <w:rPr>
          <w:b/>
          <w:bCs/>
          <w:lang w:val="en-US"/>
        </w:rPr>
      </w:pPr>
    </w:p>
    <w:p w14:paraId="77BFF24D" w14:textId="23CA9619" w:rsidR="00F14A8C" w:rsidRDefault="00F14A8C">
      <w:pPr>
        <w:rPr>
          <w:b/>
          <w:bCs/>
          <w:lang w:val="en-US"/>
        </w:rPr>
      </w:pPr>
      <w:r>
        <w:rPr>
          <w:b/>
          <w:bCs/>
          <w:lang w:val="en-US"/>
        </w:rPr>
        <w:t>Resource list</w:t>
      </w:r>
    </w:p>
    <w:p w14:paraId="0B288B8F" w14:textId="6C6BC9A1" w:rsidR="00F14A8C" w:rsidRDefault="00F14A8C" w:rsidP="00F14A8C">
      <w:pPr>
        <w:pStyle w:val="Normaalweb"/>
        <w:spacing w:before="0" w:beforeAutospacing="0" w:after="0" w:afterAutospacing="0" w:line="480" w:lineRule="auto"/>
        <w:ind w:left="720" w:hanging="720"/>
      </w:pPr>
      <w:proofErr w:type="spellStart"/>
      <w:r>
        <w:rPr>
          <w:i/>
          <w:iCs/>
        </w:rPr>
        <w:t>Cocoa</w:t>
      </w:r>
      <w:proofErr w:type="spellEnd"/>
      <w:r>
        <w:rPr>
          <w:i/>
          <w:iCs/>
        </w:rPr>
        <w:t xml:space="preserve"> </w:t>
      </w:r>
      <w:proofErr w:type="spellStart"/>
      <w:r>
        <w:rPr>
          <w:i/>
          <w:iCs/>
        </w:rPr>
        <w:t>beans</w:t>
      </w:r>
      <w:proofErr w:type="spellEnd"/>
      <w:r>
        <w:rPr>
          <w:i/>
          <w:iCs/>
        </w:rPr>
        <w:t xml:space="preserve">: </w:t>
      </w:r>
      <w:proofErr w:type="spellStart"/>
      <w:r>
        <w:rPr>
          <w:i/>
          <w:iCs/>
        </w:rPr>
        <w:t>Everything</w:t>
      </w:r>
      <w:proofErr w:type="spellEnd"/>
      <w:r>
        <w:rPr>
          <w:i/>
          <w:iCs/>
        </w:rPr>
        <w:t xml:space="preserve"> </w:t>
      </w:r>
      <w:proofErr w:type="spellStart"/>
      <w:r>
        <w:rPr>
          <w:i/>
          <w:iCs/>
        </w:rPr>
        <w:t>to</w:t>
      </w:r>
      <w:proofErr w:type="spellEnd"/>
      <w:r>
        <w:rPr>
          <w:i/>
          <w:iCs/>
        </w:rPr>
        <w:t xml:space="preserve"> </w:t>
      </w:r>
      <w:proofErr w:type="spellStart"/>
      <w:r>
        <w:rPr>
          <w:i/>
          <w:iCs/>
        </w:rPr>
        <w:t>know</w:t>
      </w:r>
      <w:proofErr w:type="spellEnd"/>
      <w:r>
        <w:rPr>
          <w:i/>
          <w:iCs/>
        </w:rPr>
        <w:t xml:space="preserve"> </w:t>
      </w:r>
      <w:proofErr w:type="spellStart"/>
      <w:r>
        <w:rPr>
          <w:i/>
          <w:iCs/>
        </w:rPr>
        <w:t>about</w:t>
      </w:r>
      <w:proofErr w:type="spellEnd"/>
      <w:r>
        <w:rPr>
          <w:i/>
          <w:iCs/>
        </w:rPr>
        <w:t xml:space="preserve"> </w:t>
      </w:r>
      <w:proofErr w:type="spellStart"/>
      <w:r>
        <w:rPr>
          <w:i/>
          <w:iCs/>
        </w:rPr>
        <w:t>them</w:t>
      </w:r>
      <w:proofErr w:type="spellEnd"/>
      <w:r>
        <w:rPr>
          <w:i/>
          <w:iCs/>
        </w:rPr>
        <w:t>.</w:t>
      </w:r>
      <w:r>
        <w:t xml:space="preserve"> (</w:t>
      </w:r>
      <w:proofErr w:type="spellStart"/>
      <w:r>
        <w:t>n</w:t>
      </w:r>
      <w:r>
        <w:t>.d</w:t>
      </w:r>
      <w:proofErr w:type="spellEnd"/>
      <w:r>
        <w:t xml:space="preserve">.). </w:t>
      </w:r>
      <w:proofErr w:type="spellStart"/>
      <w:r>
        <w:t>Venchi</w:t>
      </w:r>
      <w:proofErr w:type="spellEnd"/>
      <w:r>
        <w:t xml:space="preserve">. </w:t>
      </w:r>
      <w:hyperlink r:id="rId9" w:history="1">
        <w:r w:rsidR="00D67D43" w:rsidRPr="00C5365E">
          <w:rPr>
            <w:rStyle w:val="Hyperlink"/>
            <w:rFonts w:eastAsiaTheme="majorEastAsia"/>
          </w:rPr>
          <w:t>https://eu.venchi.com/blog/cocoa-beans-properties-and-benefits</w:t>
        </w:r>
      </w:hyperlink>
      <w:r w:rsidR="00D67D43">
        <w:rPr>
          <w:rStyle w:val="url"/>
          <w:rFonts w:eastAsiaTheme="majorEastAsia"/>
        </w:rPr>
        <w:t xml:space="preserve"> </w:t>
      </w:r>
    </w:p>
    <w:p w14:paraId="44E3ABA3" w14:textId="0A05613C" w:rsidR="00820132" w:rsidRDefault="00820132" w:rsidP="00820132">
      <w:pPr>
        <w:pStyle w:val="Normaalweb"/>
        <w:spacing w:before="0" w:beforeAutospacing="0" w:after="0" w:afterAutospacing="0" w:line="480" w:lineRule="auto"/>
        <w:ind w:left="720" w:hanging="720"/>
      </w:pPr>
      <w:proofErr w:type="spellStart"/>
      <w:r>
        <w:t>Whitaker</w:t>
      </w:r>
      <w:proofErr w:type="spellEnd"/>
      <w:r>
        <w:t xml:space="preserve">, G. (2023, 16 oktober). </w:t>
      </w:r>
      <w:proofErr w:type="spellStart"/>
      <w:r>
        <w:rPr>
          <w:i/>
          <w:iCs/>
        </w:rPr>
        <w:t>Facts</w:t>
      </w:r>
      <w:proofErr w:type="spellEnd"/>
      <w:r>
        <w:rPr>
          <w:i/>
          <w:iCs/>
        </w:rPr>
        <w:t xml:space="preserve"> </w:t>
      </w:r>
      <w:proofErr w:type="spellStart"/>
      <w:r>
        <w:rPr>
          <w:i/>
          <w:iCs/>
        </w:rPr>
        <w:t>about</w:t>
      </w:r>
      <w:proofErr w:type="spellEnd"/>
      <w:r>
        <w:rPr>
          <w:i/>
          <w:iCs/>
        </w:rPr>
        <w:t xml:space="preserve"> </w:t>
      </w:r>
      <w:proofErr w:type="spellStart"/>
      <w:r>
        <w:rPr>
          <w:i/>
          <w:iCs/>
        </w:rPr>
        <w:t>cocoa</w:t>
      </w:r>
      <w:proofErr w:type="spellEnd"/>
      <w:r>
        <w:rPr>
          <w:i/>
          <w:iCs/>
        </w:rPr>
        <w:t xml:space="preserve"> </w:t>
      </w:r>
      <w:proofErr w:type="spellStart"/>
      <w:r>
        <w:rPr>
          <w:i/>
          <w:iCs/>
        </w:rPr>
        <w:t>beans</w:t>
      </w:r>
      <w:proofErr w:type="spellEnd"/>
      <w:r>
        <w:t xml:space="preserve">. </w:t>
      </w:r>
      <w:proofErr w:type="spellStart"/>
      <w:r>
        <w:t>Whitakers</w:t>
      </w:r>
      <w:proofErr w:type="spellEnd"/>
      <w:r>
        <w:t xml:space="preserve"> </w:t>
      </w:r>
      <w:proofErr w:type="spellStart"/>
      <w:r>
        <w:t>Chocolates</w:t>
      </w:r>
      <w:proofErr w:type="spellEnd"/>
      <w:r>
        <w:t xml:space="preserve"> UK. </w:t>
      </w:r>
      <w:hyperlink r:id="rId10" w:history="1">
        <w:r w:rsidR="00D67D43" w:rsidRPr="00C5365E">
          <w:rPr>
            <w:rStyle w:val="Hyperlink"/>
            <w:rFonts w:eastAsiaTheme="majorEastAsia"/>
          </w:rPr>
          <w:t>https://www.whitakerschocolates.com/blogs/blog/facts-about-cocoa-beans?srsltid=AfmBOoo-</w:t>
        </w:r>
      </w:hyperlink>
      <w:r w:rsidR="00D67D43">
        <w:rPr>
          <w:rStyle w:val="url"/>
          <w:rFonts w:eastAsiaTheme="majorEastAsia"/>
        </w:rPr>
        <w:t xml:space="preserve"> </w:t>
      </w:r>
      <w:r>
        <w:rPr>
          <w:rStyle w:val="url"/>
          <w:rFonts w:eastAsiaTheme="majorEastAsia"/>
        </w:rPr>
        <w:t>AveC4SlQfazU9TvMLeSveqDCpdI84KH0BtEfvghAgeYDxaA_</w:t>
      </w:r>
    </w:p>
    <w:p w14:paraId="6BCF69FA" w14:textId="5CB02BD9" w:rsidR="00C47457" w:rsidRDefault="00C47457" w:rsidP="00C47457">
      <w:pPr>
        <w:pStyle w:val="Normaalweb"/>
        <w:spacing w:before="0" w:beforeAutospacing="0" w:after="0" w:afterAutospacing="0" w:line="480" w:lineRule="auto"/>
        <w:ind w:left="720" w:hanging="720"/>
      </w:pPr>
      <w:r>
        <w:t xml:space="preserve">Van Vliet, J. A., Slingerland, M. A., </w:t>
      </w:r>
      <w:proofErr w:type="spellStart"/>
      <w:r>
        <w:t>Waarts</w:t>
      </w:r>
      <w:proofErr w:type="spellEnd"/>
      <w:r>
        <w:t xml:space="preserve">, Y. R., &amp; Giller, K. E. (2021). A Living </w:t>
      </w:r>
      <w:proofErr w:type="spellStart"/>
      <w:r>
        <w:t>Income</w:t>
      </w:r>
      <w:proofErr w:type="spellEnd"/>
      <w:r>
        <w:t xml:space="preserve"> </w:t>
      </w:r>
      <w:proofErr w:type="spellStart"/>
      <w:r>
        <w:t>for</w:t>
      </w:r>
      <w:proofErr w:type="spellEnd"/>
      <w:r>
        <w:t xml:space="preserve"> </w:t>
      </w:r>
      <w:proofErr w:type="spellStart"/>
      <w:r>
        <w:t>Cocoa</w:t>
      </w:r>
      <w:proofErr w:type="spellEnd"/>
      <w:r>
        <w:t xml:space="preserve"> Producers in Côte </w:t>
      </w:r>
      <w:proofErr w:type="spellStart"/>
      <w:r>
        <w:t>d’Ivoire</w:t>
      </w:r>
      <w:proofErr w:type="spellEnd"/>
      <w:r>
        <w:t xml:space="preserve"> </w:t>
      </w:r>
      <w:proofErr w:type="spellStart"/>
      <w:r>
        <w:t>and</w:t>
      </w:r>
      <w:proofErr w:type="spellEnd"/>
      <w:r>
        <w:t xml:space="preserve"> Ghana? </w:t>
      </w:r>
      <w:r>
        <w:rPr>
          <w:i/>
          <w:iCs/>
        </w:rPr>
        <w:t xml:space="preserve">Frontiers in </w:t>
      </w:r>
      <w:proofErr w:type="spellStart"/>
      <w:r>
        <w:rPr>
          <w:i/>
          <w:iCs/>
        </w:rPr>
        <w:t>Sustainable</w:t>
      </w:r>
      <w:proofErr w:type="spellEnd"/>
      <w:r>
        <w:rPr>
          <w:i/>
          <w:iCs/>
        </w:rPr>
        <w:t xml:space="preserve"> Food Systems</w:t>
      </w:r>
      <w:r>
        <w:t xml:space="preserve">, </w:t>
      </w:r>
      <w:r>
        <w:rPr>
          <w:i/>
          <w:iCs/>
        </w:rPr>
        <w:t>5</w:t>
      </w:r>
      <w:r>
        <w:t xml:space="preserve">. </w:t>
      </w:r>
      <w:hyperlink r:id="rId11" w:history="1">
        <w:r w:rsidR="00D67D43" w:rsidRPr="00C5365E">
          <w:rPr>
            <w:rStyle w:val="Hyperlink"/>
            <w:rFonts w:eastAsiaTheme="majorEastAsia"/>
          </w:rPr>
          <w:t>https://doi.org/10.3389/fsufs.2021.732831</w:t>
        </w:r>
      </w:hyperlink>
      <w:r w:rsidR="00D67D43">
        <w:rPr>
          <w:rStyle w:val="url"/>
          <w:rFonts w:eastAsiaTheme="majorEastAsia"/>
        </w:rPr>
        <w:t xml:space="preserve"> </w:t>
      </w:r>
    </w:p>
    <w:p w14:paraId="1448010D" w14:textId="4F160D9B" w:rsidR="00D67D43" w:rsidRDefault="00D67D43" w:rsidP="00D67D43">
      <w:pPr>
        <w:pStyle w:val="Normaalweb"/>
        <w:spacing w:before="0" w:beforeAutospacing="0" w:after="0" w:afterAutospacing="0" w:line="480" w:lineRule="auto"/>
        <w:ind w:left="720" w:hanging="720"/>
      </w:pPr>
      <w:proofErr w:type="spellStart"/>
      <w:r>
        <w:t>Sidharth</w:t>
      </w:r>
      <w:proofErr w:type="spellEnd"/>
      <w:r>
        <w:t xml:space="preserve">, R. (2023, 7 juli). </w:t>
      </w:r>
      <w:proofErr w:type="spellStart"/>
      <w:r>
        <w:rPr>
          <w:i/>
          <w:iCs/>
        </w:rPr>
        <w:t>From</w:t>
      </w:r>
      <w:proofErr w:type="spellEnd"/>
      <w:r>
        <w:rPr>
          <w:i/>
          <w:iCs/>
        </w:rPr>
        <w:t xml:space="preserve"> </w:t>
      </w:r>
      <w:proofErr w:type="spellStart"/>
      <w:r>
        <w:rPr>
          <w:i/>
          <w:iCs/>
        </w:rPr>
        <w:t>Bean</w:t>
      </w:r>
      <w:proofErr w:type="spellEnd"/>
      <w:r>
        <w:rPr>
          <w:i/>
          <w:iCs/>
        </w:rPr>
        <w:t xml:space="preserve"> </w:t>
      </w:r>
      <w:proofErr w:type="spellStart"/>
      <w:r>
        <w:rPr>
          <w:i/>
          <w:iCs/>
        </w:rPr>
        <w:t>to</w:t>
      </w:r>
      <w:proofErr w:type="spellEnd"/>
      <w:r>
        <w:rPr>
          <w:i/>
          <w:iCs/>
        </w:rPr>
        <w:t xml:space="preserve"> Bar – The </w:t>
      </w:r>
      <w:proofErr w:type="spellStart"/>
      <w:r>
        <w:rPr>
          <w:i/>
          <w:iCs/>
        </w:rPr>
        <w:t>Meticulous</w:t>
      </w:r>
      <w:proofErr w:type="spellEnd"/>
      <w:r>
        <w:rPr>
          <w:i/>
          <w:iCs/>
        </w:rPr>
        <w:t xml:space="preserve"> Chocolate Supply Chain</w:t>
      </w:r>
      <w:r>
        <w:t xml:space="preserve">. </w:t>
      </w:r>
      <w:proofErr w:type="spellStart"/>
      <w:r>
        <w:t>Logistics</w:t>
      </w:r>
      <w:proofErr w:type="spellEnd"/>
      <w:r>
        <w:t xml:space="preserve"> Insider. </w:t>
      </w:r>
      <w:hyperlink r:id="rId12" w:history="1">
        <w:r w:rsidRPr="00C5365E">
          <w:rPr>
            <w:rStyle w:val="Hyperlink"/>
            <w:rFonts w:eastAsiaTheme="majorEastAsia"/>
          </w:rPr>
          <w:t>https://www.logisticsinsider.in/from-cocoa-to-chocolate-a-meticulous-supply-chain/</w:t>
        </w:r>
      </w:hyperlink>
      <w:r>
        <w:rPr>
          <w:rStyle w:val="url"/>
          <w:rFonts w:eastAsiaTheme="majorEastAsia"/>
        </w:rPr>
        <w:t xml:space="preserve"> </w:t>
      </w:r>
    </w:p>
    <w:p w14:paraId="423423E7" w14:textId="708FC412" w:rsidR="00A04894" w:rsidRDefault="00A04894" w:rsidP="00A04894">
      <w:pPr>
        <w:pStyle w:val="Normaalweb"/>
        <w:spacing w:before="0" w:beforeAutospacing="0" w:after="0" w:afterAutospacing="0" w:line="480" w:lineRule="auto"/>
        <w:ind w:left="720" w:hanging="720"/>
      </w:pPr>
      <w:r>
        <w:t>WwwTerminal8Ch, T. G. B. (</w:t>
      </w:r>
      <w:proofErr w:type="spellStart"/>
      <w:r>
        <w:t>z.d.</w:t>
      </w:r>
      <w:proofErr w:type="spellEnd"/>
      <w:r>
        <w:t xml:space="preserve">). </w:t>
      </w:r>
      <w:proofErr w:type="spellStart"/>
      <w:r>
        <w:rPr>
          <w:i/>
          <w:iCs/>
        </w:rPr>
        <w:t>Cocoa</w:t>
      </w:r>
      <w:proofErr w:type="spellEnd"/>
      <w:r>
        <w:rPr>
          <w:i/>
          <w:iCs/>
        </w:rPr>
        <w:t xml:space="preserve"> </w:t>
      </w:r>
      <w:proofErr w:type="spellStart"/>
      <w:r>
        <w:rPr>
          <w:i/>
          <w:iCs/>
        </w:rPr>
        <w:t>facts</w:t>
      </w:r>
      <w:proofErr w:type="spellEnd"/>
      <w:r>
        <w:rPr>
          <w:i/>
          <w:iCs/>
        </w:rPr>
        <w:t xml:space="preserve"> </w:t>
      </w:r>
      <w:proofErr w:type="spellStart"/>
      <w:r>
        <w:rPr>
          <w:i/>
          <w:iCs/>
        </w:rPr>
        <w:t>and</w:t>
      </w:r>
      <w:proofErr w:type="spellEnd"/>
      <w:r>
        <w:rPr>
          <w:i/>
          <w:iCs/>
        </w:rPr>
        <w:t xml:space="preserve"> </w:t>
      </w:r>
      <w:proofErr w:type="spellStart"/>
      <w:r>
        <w:rPr>
          <w:i/>
          <w:iCs/>
        </w:rPr>
        <w:t>figures</w:t>
      </w:r>
      <w:proofErr w:type="spellEnd"/>
      <w:r>
        <w:rPr>
          <w:i/>
          <w:iCs/>
        </w:rPr>
        <w:t xml:space="preserve"> - </w:t>
      </w:r>
      <w:proofErr w:type="spellStart"/>
      <w:r>
        <w:rPr>
          <w:i/>
          <w:iCs/>
        </w:rPr>
        <w:t>Kakaoplattform</w:t>
      </w:r>
      <w:proofErr w:type="spellEnd"/>
      <w:r>
        <w:t xml:space="preserve">. </w:t>
      </w:r>
      <w:hyperlink r:id="rId13" w:history="1">
        <w:r w:rsidRPr="00C5365E">
          <w:rPr>
            <w:rStyle w:val="Hyperlink"/>
            <w:rFonts w:eastAsiaTheme="majorEastAsia"/>
          </w:rPr>
          <w:t>https://www.kakaoplattform.ch/about-cocoa/cocoa-facts-and-figures</w:t>
        </w:r>
      </w:hyperlink>
      <w:r>
        <w:rPr>
          <w:rStyle w:val="url"/>
          <w:rFonts w:eastAsiaTheme="majorEastAsia"/>
        </w:rPr>
        <w:t xml:space="preserve"> </w:t>
      </w:r>
    </w:p>
    <w:p w14:paraId="5E3CBEB2" w14:textId="45A5E9F4" w:rsidR="00247059" w:rsidRDefault="00247059" w:rsidP="00247059">
      <w:pPr>
        <w:pStyle w:val="Normaalweb"/>
        <w:spacing w:before="0" w:beforeAutospacing="0" w:after="0" w:afterAutospacing="0" w:line="480" w:lineRule="auto"/>
        <w:ind w:left="720" w:hanging="720"/>
      </w:pPr>
      <w:proofErr w:type="spellStart"/>
      <w:r>
        <w:rPr>
          <w:i/>
          <w:iCs/>
        </w:rPr>
        <w:t>Cocoa</w:t>
      </w:r>
      <w:proofErr w:type="spellEnd"/>
      <w:r>
        <w:t>. (</w:t>
      </w:r>
      <w:proofErr w:type="spellStart"/>
      <w:r>
        <w:t>z.d.</w:t>
      </w:r>
      <w:proofErr w:type="spellEnd"/>
      <w:r>
        <w:t xml:space="preserve">). </w:t>
      </w:r>
      <w:proofErr w:type="spellStart"/>
      <w:r>
        <w:t>Fairtrade</w:t>
      </w:r>
      <w:proofErr w:type="spellEnd"/>
      <w:r>
        <w:t xml:space="preserve">. </w:t>
      </w:r>
      <w:hyperlink r:id="rId14" w:history="1">
        <w:r w:rsidRPr="00C5365E">
          <w:rPr>
            <w:rStyle w:val="Hyperlink"/>
            <w:rFonts w:eastAsiaTheme="majorEastAsia"/>
          </w:rPr>
          <w:t>https://riskmap.fairtrade.net/commodities/cocoa</w:t>
        </w:r>
      </w:hyperlink>
      <w:r>
        <w:rPr>
          <w:rStyle w:val="url"/>
          <w:rFonts w:eastAsiaTheme="majorEastAsia"/>
        </w:rPr>
        <w:t xml:space="preserve"> </w:t>
      </w:r>
    </w:p>
    <w:p w14:paraId="14F09389" w14:textId="0A6C8E22" w:rsidR="000809EF" w:rsidRDefault="00247059" w:rsidP="000809EF">
      <w:pPr>
        <w:pStyle w:val="Normaalweb"/>
        <w:spacing w:before="0" w:beforeAutospacing="0" w:after="0" w:afterAutospacing="0" w:line="480" w:lineRule="auto"/>
        <w:ind w:left="720" w:hanging="720"/>
      </w:pPr>
      <w:r>
        <w:rPr>
          <w:b/>
          <w:bCs/>
          <w:lang w:val="en-US"/>
        </w:rPr>
        <w:t xml:space="preserve"> </w:t>
      </w:r>
      <w:proofErr w:type="spellStart"/>
      <w:r w:rsidR="000809EF">
        <w:rPr>
          <w:i/>
          <w:iCs/>
        </w:rPr>
        <w:t>What</w:t>
      </w:r>
      <w:proofErr w:type="spellEnd"/>
      <w:r w:rsidR="000809EF">
        <w:rPr>
          <w:i/>
          <w:iCs/>
        </w:rPr>
        <w:t xml:space="preserve"> is </w:t>
      </w:r>
      <w:proofErr w:type="spellStart"/>
      <w:r w:rsidR="000809EF">
        <w:rPr>
          <w:i/>
          <w:iCs/>
        </w:rPr>
        <w:t>the</w:t>
      </w:r>
      <w:proofErr w:type="spellEnd"/>
      <w:r w:rsidR="000809EF">
        <w:rPr>
          <w:i/>
          <w:iCs/>
        </w:rPr>
        <w:t xml:space="preserve"> </w:t>
      </w:r>
      <w:proofErr w:type="spellStart"/>
      <w:r w:rsidR="000809EF">
        <w:rPr>
          <w:i/>
          <w:iCs/>
        </w:rPr>
        <w:t>demand</w:t>
      </w:r>
      <w:proofErr w:type="spellEnd"/>
      <w:r w:rsidR="000809EF">
        <w:rPr>
          <w:i/>
          <w:iCs/>
        </w:rPr>
        <w:t xml:space="preserve"> </w:t>
      </w:r>
      <w:proofErr w:type="spellStart"/>
      <w:r w:rsidR="000809EF">
        <w:rPr>
          <w:i/>
          <w:iCs/>
        </w:rPr>
        <w:t>for</w:t>
      </w:r>
      <w:proofErr w:type="spellEnd"/>
      <w:r w:rsidR="000809EF">
        <w:rPr>
          <w:i/>
          <w:iCs/>
        </w:rPr>
        <w:t xml:space="preserve"> </w:t>
      </w:r>
      <w:proofErr w:type="spellStart"/>
      <w:r w:rsidR="000809EF">
        <w:rPr>
          <w:i/>
          <w:iCs/>
        </w:rPr>
        <w:t>cocoa</w:t>
      </w:r>
      <w:proofErr w:type="spellEnd"/>
      <w:r w:rsidR="000809EF">
        <w:rPr>
          <w:i/>
          <w:iCs/>
        </w:rPr>
        <w:t xml:space="preserve"> in </w:t>
      </w:r>
      <w:proofErr w:type="spellStart"/>
      <w:r w:rsidR="000809EF">
        <w:rPr>
          <w:i/>
          <w:iCs/>
        </w:rPr>
        <w:t>the</w:t>
      </w:r>
      <w:proofErr w:type="spellEnd"/>
      <w:r w:rsidR="000809EF">
        <w:rPr>
          <w:i/>
          <w:iCs/>
        </w:rPr>
        <w:t xml:space="preserve"> </w:t>
      </w:r>
      <w:proofErr w:type="spellStart"/>
      <w:r w:rsidR="000809EF">
        <w:rPr>
          <w:i/>
          <w:iCs/>
        </w:rPr>
        <w:t>Europian</w:t>
      </w:r>
      <w:proofErr w:type="spellEnd"/>
      <w:r w:rsidR="000809EF">
        <w:rPr>
          <w:i/>
          <w:iCs/>
        </w:rPr>
        <w:t xml:space="preserve"> market?</w:t>
      </w:r>
      <w:r w:rsidR="000809EF">
        <w:t xml:space="preserve"> (</w:t>
      </w:r>
      <w:proofErr w:type="spellStart"/>
      <w:r w:rsidR="000809EF">
        <w:t>z.d.</w:t>
      </w:r>
      <w:proofErr w:type="spellEnd"/>
      <w:r w:rsidR="000809EF">
        <w:t xml:space="preserve">). </w:t>
      </w:r>
      <w:proofErr w:type="spellStart"/>
      <w:r w:rsidR="000809EF">
        <w:t>Government</w:t>
      </w:r>
      <w:proofErr w:type="spellEnd"/>
      <w:r w:rsidR="000809EF">
        <w:t xml:space="preserve"> Of The Netherlands. </w:t>
      </w:r>
      <w:hyperlink r:id="rId15" w:history="1">
        <w:r w:rsidR="000809EF" w:rsidRPr="00C5365E">
          <w:rPr>
            <w:rStyle w:val="Hyperlink"/>
            <w:rFonts w:eastAsiaTheme="majorEastAsia"/>
          </w:rPr>
          <w:t>https://www.cbi.eu/market-information/cocoa/what-demand</w:t>
        </w:r>
      </w:hyperlink>
      <w:r w:rsidR="000809EF">
        <w:rPr>
          <w:rStyle w:val="url"/>
          <w:rFonts w:eastAsiaTheme="majorEastAsia"/>
        </w:rPr>
        <w:t xml:space="preserve"> </w:t>
      </w:r>
    </w:p>
    <w:p w14:paraId="75DB2F5C" w14:textId="1530696A" w:rsidR="00F14A8C" w:rsidRPr="00EA1ACA" w:rsidRDefault="000809EF">
      <w:pPr>
        <w:rPr>
          <w:b/>
          <w:bCs/>
          <w:lang w:val="en-US"/>
        </w:rPr>
      </w:pPr>
      <w:r>
        <w:rPr>
          <w:b/>
          <w:bCs/>
          <w:lang w:val="en-US"/>
        </w:rPr>
        <w:t xml:space="preserve"> </w:t>
      </w:r>
    </w:p>
    <w:sectPr w:rsidR="00F14A8C" w:rsidRPr="00EA1A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74"/>
    <w:rsid w:val="000508CB"/>
    <w:rsid w:val="000809EF"/>
    <w:rsid w:val="000A3BA9"/>
    <w:rsid w:val="001747C8"/>
    <w:rsid w:val="001B5252"/>
    <w:rsid w:val="00247059"/>
    <w:rsid w:val="00254637"/>
    <w:rsid w:val="004F111A"/>
    <w:rsid w:val="007B2774"/>
    <w:rsid w:val="00820132"/>
    <w:rsid w:val="008364D6"/>
    <w:rsid w:val="00A04894"/>
    <w:rsid w:val="00B55DDC"/>
    <w:rsid w:val="00B75CEC"/>
    <w:rsid w:val="00C47457"/>
    <w:rsid w:val="00CD7B51"/>
    <w:rsid w:val="00D67D43"/>
    <w:rsid w:val="00D735A9"/>
    <w:rsid w:val="00D95E75"/>
    <w:rsid w:val="00DA02D2"/>
    <w:rsid w:val="00E5403A"/>
    <w:rsid w:val="00EA1ACA"/>
    <w:rsid w:val="00F14A8C"/>
    <w:rsid w:val="00F371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7BFE8"/>
  <w15:chartTrackingRefBased/>
  <w15:docId w15:val="{CEDEA603-214D-FF4A-BE33-E6937258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B2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B2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B277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B277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B277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B2774"/>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B2774"/>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B2774"/>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B2774"/>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B277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B277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B277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B277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B277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B277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B277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B277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B2774"/>
    <w:rPr>
      <w:rFonts w:eastAsiaTheme="majorEastAsia" w:cstheme="majorBidi"/>
      <w:color w:val="272727" w:themeColor="text1" w:themeTint="D8"/>
    </w:rPr>
  </w:style>
  <w:style w:type="paragraph" w:styleId="Titel">
    <w:name w:val="Title"/>
    <w:basedOn w:val="Standaard"/>
    <w:next w:val="Standaard"/>
    <w:link w:val="TitelChar"/>
    <w:uiPriority w:val="10"/>
    <w:qFormat/>
    <w:rsid w:val="007B2774"/>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B277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B2774"/>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B277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B2774"/>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7B2774"/>
    <w:rPr>
      <w:i/>
      <w:iCs/>
      <w:color w:val="404040" w:themeColor="text1" w:themeTint="BF"/>
    </w:rPr>
  </w:style>
  <w:style w:type="paragraph" w:styleId="Lijstalinea">
    <w:name w:val="List Paragraph"/>
    <w:basedOn w:val="Standaard"/>
    <w:uiPriority w:val="34"/>
    <w:qFormat/>
    <w:rsid w:val="007B2774"/>
    <w:pPr>
      <w:ind w:left="720"/>
      <w:contextualSpacing/>
    </w:pPr>
  </w:style>
  <w:style w:type="character" w:styleId="Intensievebenadrukking">
    <w:name w:val="Intense Emphasis"/>
    <w:basedOn w:val="Standaardalinea-lettertype"/>
    <w:uiPriority w:val="21"/>
    <w:qFormat/>
    <w:rsid w:val="007B2774"/>
    <w:rPr>
      <w:i/>
      <w:iCs/>
      <w:color w:val="0F4761" w:themeColor="accent1" w:themeShade="BF"/>
    </w:rPr>
  </w:style>
  <w:style w:type="paragraph" w:styleId="Duidelijkcitaat">
    <w:name w:val="Intense Quote"/>
    <w:basedOn w:val="Standaard"/>
    <w:next w:val="Standaard"/>
    <w:link w:val="DuidelijkcitaatChar"/>
    <w:uiPriority w:val="30"/>
    <w:qFormat/>
    <w:rsid w:val="007B2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B2774"/>
    <w:rPr>
      <w:i/>
      <w:iCs/>
      <w:color w:val="0F4761" w:themeColor="accent1" w:themeShade="BF"/>
    </w:rPr>
  </w:style>
  <w:style w:type="character" w:styleId="Intensieveverwijzing">
    <w:name w:val="Intense Reference"/>
    <w:basedOn w:val="Standaardalinea-lettertype"/>
    <w:uiPriority w:val="32"/>
    <w:qFormat/>
    <w:rsid w:val="007B2774"/>
    <w:rPr>
      <w:b/>
      <w:bCs/>
      <w:smallCaps/>
      <w:color w:val="0F4761" w:themeColor="accent1" w:themeShade="BF"/>
      <w:spacing w:val="5"/>
    </w:rPr>
  </w:style>
  <w:style w:type="paragraph" w:styleId="Normaalweb">
    <w:name w:val="Normal (Web)"/>
    <w:basedOn w:val="Standaard"/>
    <w:uiPriority w:val="99"/>
    <w:semiHidden/>
    <w:unhideWhenUsed/>
    <w:rsid w:val="00F14A8C"/>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url">
    <w:name w:val="url"/>
    <w:basedOn w:val="Standaardalinea-lettertype"/>
    <w:rsid w:val="00F14A8C"/>
  </w:style>
  <w:style w:type="paragraph" w:styleId="Bijschrift">
    <w:name w:val="caption"/>
    <w:basedOn w:val="Standaard"/>
    <w:next w:val="Standaard"/>
    <w:uiPriority w:val="35"/>
    <w:unhideWhenUsed/>
    <w:qFormat/>
    <w:rsid w:val="00F37186"/>
    <w:pPr>
      <w:spacing w:after="200"/>
    </w:pPr>
    <w:rPr>
      <w:i/>
      <w:iCs/>
      <w:color w:val="0E2841" w:themeColor="text2"/>
      <w:sz w:val="18"/>
      <w:szCs w:val="18"/>
    </w:rPr>
  </w:style>
  <w:style w:type="character" w:styleId="Hyperlink">
    <w:name w:val="Hyperlink"/>
    <w:basedOn w:val="Standaardalinea-lettertype"/>
    <w:uiPriority w:val="99"/>
    <w:unhideWhenUsed/>
    <w:rsid w:val="00D67D43"/>
    <w:rPr>
      <w:color w:val="467886" w:themeColor="hyperlink"/>
      <w:u w:val="single"/>
    </w:rPr>
  </w:style>
  <w:style w:type="character" w:styleId="Onopgelostemelding">
    <w:name w:val="Unresolved Mention"/>
    <w:basedOn w:val="Standaardalinea-lettertype"/>
    <w:uiPriority w:val="99"/>
    <w:semiHidden/>
    <w:unhideWhenUsed/>
    <w:rsid w:val="00D67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kakaoplattform.ch/about-cocoa/cocoa-facts-and-figure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logisticsinsider.in/from-cocoa-to-chocolate-a-meticulous-supply-cha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doi.org/10.3389/fsufs.2021.732831" TargetMode="External"/><Relationship Id="rId5" Type="http://schemas.openxmlformats.org/officeDocument/2006/relationships/image" Target="media/image1.jpeg"/><Relationship Id="rId15" Type="http://schemas.openxmlformats.org/officeDocument/2006/relationships/hyperlink" Target="https://www.cbi.eu/market-information/cocoa/what-demand" TargetMode="External"/><Relationship Id="rId10" Type="http://schemas.openxmlformats.org/officeDocument/2006/relationships/hyperlink" Target="https://www.whitakerschocolates.com/blogs/blog/facts-about-cocoa-beans?srsltid=AfmBOoo-" TargetMode="External"/><Relationship Id="rId4" Type="http://schemas.openxmlformats.org/officeDocument/2006/relationships/webSettings" Target="webSettings.xml"/><Relationship Id="rId9" Type="http://schemas.openxmlformats.org/officeDocument/2006/relationships/hyperlink" Target="https://eu.venchi.com/blog/cocoa-beans-properties-and-benefits" TargetMode="External"/><Relationship Id="rId14" Type="http://schemas.openxmlformats.org/officeDocument/2006/relationships/hyperlink" Target="https://riskmap.fairtrade.net/commodities/cocoa"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E8B21-B4D9-C44C-811F-CF0EFEBCE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827</Words>
  <Characters>4553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Qiana van Griethuijsen</dc:creator>
  <cp:keywords/>
  <dc:description/>
  <cp:lastModifiedBy>Qiana van Griethuijsen</cp:lastModifiedBy>
  <cp:revision>12</cp:revision>
  <dcterms:created xsi:type="dcterms:W3CDTF">2025-10-14T07:42:00Z</dcterms:created>
  <dcterms:modified xsi:type="dcterms:W3CDTF">2025-10-14T14:21:00Z</dcterms:modified>
</cp:coreProperties>
</file>