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solution research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approach from interview: </w:t>
      </w:r>
    </w:p>
    <w:p w:rsidR="00000000" w:rsidDel="00000000" w:rsidP="00000000" w:rsidRDefault="00000000" w:rsidRPr="00000000" w14:paraId="00000004">
      <w:pPr>
        <w:rPr/>
      </w:pPr>
      <w:r w:rsidDel="00000000" w:rsidR="00000000" w:rsidRPr="00000000">
        <w:rPr>
          <w:rtl w:val="0"/>
        </w:rPr>
        <w:t xml:space="preserve">supply of lithium </w:t>
      </w:r>
    </w:p>
    <w:p w:rsidR="00000000" w:rsidDel="00000000" w:rsidP="00000000" w:rsidRDefault="00000000" w:rsidRPr="00000000" w14:paraId="00000005">
      <w:pPr>
        <w:rPr/>
      </w:pPr>
      <w:r w:rsidDel="00000000" w:rsidR="00000000" w:rsidRPr="00000000">
        <w:rPr>
          <w:rtl w:val="0"/>
        </w:rPr>
        <w:t xml:space="preserve">demand of lithium </w:t>
      </w:r>
    </w:p>
    <w:p w:rsidR="00000000" w:rsidDel="00000000" w:rsidP="00000000" w:rsidRDefault="00000000" w:rsidRPr="00000000" w14:paraId="00000006">
      <w:pPr>
        <w:rPr/>
      </w:pPr>
      <w:r w:rsidDel="00000000" w:rsidR="00000000" w:rsidRPr="00000000">
        <w:rPr>
          <w:rtl w:val="0"/>
        </w:rPr>
        <w:t xml:space="preserve">VS/</w:t>
      </w:r>
    </w:p>
    <w:p w:rsidR="00000000" w:rsidDel="00000000" w:rsidP="00000000" w:rsidRDefault="00000000" w:rsidRPr="00000000" w14:paraId="00000007">
      <w:pPr>
        <w:rPr/>
      </w:pPr>
      <w:r w:rsidDel="00000000" w:rsidR="00000000" w:rsidRPr="00000000">
        <w:rPr>
          <w:rtl w:val="0"/>
        </w:rPr>
        <w:t xml:space="preserve">amount of raw Lithium resources global</w:t>
      </w:r>
    </w:p>
    <w:p w:rsidR="00000000" w:rsidDel="00000000" w:rsidP="00000000" w:rsidRDefault="00000000" w:rsidRPr="00000000" w14:paraId="00000008">
      <w:pPr>
        <w:rPr/>
      </w:pPr>
      <w:r w:rsidDel="00000000" w:rsidR="00000000" w:rsidRPr="00000000">
        <w:rPr>
          <w:rtl w:val="0"/>
        </w:rPr>
        <w:t xml:space="preserve">amount of raw lithium resources global available </w:t>
      </w:r>
    </w:p>
    <w:p w:rsidR="00000000" w:rsidDel="00000000" w:rsidP="00000000" w:rsidRDefault="00000000" w:rsidRPr="00000000" w14:paraId="00000009">
      <w:pPr>
        <w:rPr/>
      </w:pPr>
      <w:r w:rsidDel="00000000" w:rsidR="00000000" w:rsidRPr="00000000">
        <w:rPr>
          <w:rtl w:val="0"/>
        </w:rPr>
        <w:t xml:space="preserve">what is the soulution to this disparity? is there a disparity, if yes why? </w:t>
      </w:r>
    </w:p>
    <w:p w:rsidR="00000000" w:rsidDel="00000000" w:rsidP="00000000" w:rsidRDefault="00000000" w:rsidRPr="00000000" w14:paraId="0000000A">
      <w:pPr>
        <w:rPr/>
      </w:pPr>
      <w:r w:rsidDel="00000000" w:rsidR="00000000" w:rsidRPr="00000000">
        <w:rPr>
          <w:rtl w:val="0"/>
        </w:rPr>
        <w:t xml:space="preserve">what are the problems? </w:t>
      </w:r>
    </w:p>
    <w:p w:rsidR="00000000" w:rsidDel="00000000" w:rsidP="00000000" w:rsidRDefault="00000000" w:rsidRPr="00000000" w14:paraId="0000000B">
      <w:pPr>
        <w:rPr/>
      </w:pPr>
      <w:r w:rsidDel="00000000" w:rsidR="00000000" w:rsidRPr="00000000">
        <w:rPr>
          <w:rtl w:val="0"/>
        </w:rPr>
        <w:t xml:space="preserve">what could be a solution?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pictures/ graphs in canva: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for ppp/ structure of pitch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highlight w:val="magenta"/>
        </w:rPr>
      </w:pPr>
      <w:r w:rsidDel="00000000" w:rsidR="00000000" w:rsidRPr="00000000">
        <w:rPr>
          <w:rtl w:val="0"/>
        </w:rPr>
        <w:t xml:space="preserve">global overview where is lithium/ </w:t>
      </w:r>
      <w:r w:rsidDel="00000000" w:rsidR="00000000" w:rsidRPr="00000000">
        <w:rPr>
          <w:highlight w:val="magenta"/>
          <w:rtl w:val="0"/>
        </w:rPr>
        <w:t xml:space="preserve">find this as a chart/ worldmap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26"/>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A</w:t>
      </w:r>
      <w:r w:rsidDel="00000000" w:rsidR="00000000" w:rsidRPr="00000000">
        <w:rPr>
          <w:rFonts w:ascii="Roboto" w:cs="Roboto" w:eastAsia="Roboto" w:hAnsi="Roboto"/>
          <w:color w:val="4e4e4e"/>
          <w:sz w:val="20"/>
          <w:szCs w:val="20"/>
          <w:rtl w:val="0"/>
        </w:rPr>
        <w:t xml:space="preserve">ustralia: The largest producer, accounting for approximately 60% of global lithium production. Major mines include Greenbushes and others in Western Australia.</w:t>
      </w:r>
    </w:p>
    <w:p w:rsidR="00000000" w:rsidDel="00000000" w:rsidP="00000000" w:rsidRDefault="00000000" w:rsidRPr="00000000" w14:paraId="00000015">
      <w:pPr>
        <w:numPr>
          <w:ilvl w:val="0"/>
          <w:numId w:val="26"/>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sz w:val="20"/>
          <w:szCs w:val="20"/>
        </w:rPr>
      </w:pPr>
      <w:r w:rsidDel="00000000" w:rsidR="00000000" w:rsidRPr="00000000">
        <w:rPr>
          <w:rFonts w:ascii="Roboto" w:cs="Roboto" w:eastAsia="Roboto" w:hAnsi="Roboto"/>
          <w:color w:val="4e4e4e"/>
          <w:sz w:val="20"/>
          <w:szCs w:val="20"/>
          <w:rtl w:val="0"/>
        </w:rPr>
        <w:t xml:space="preserve">Chile: Contributes around 20% of global production, primarily from the Salar de Atacama.</w:t>
      </w:r>
    </w:p>
    <w:p w:rsidR="00000000" w:rsidDel="00000000" w:rsidP="00000000" w:rsidRDefault="00000000" w:rsidRPr="00000000" w14:paraId="00000016">
      <w:pPr>
        <w:numPr>
          <w:ilvl w:val="0"/>
          <w:numId w:val="26"/>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sz w:val="20"/>
          <w:szCs w:val="20"/>
        </w:rPr>
      </w:pPr>
      <w:r w:rsidDel="00000000" w:rsidR="00000000" w:rsidRPr="00000000">
        <w:rPr>
          <w:rFonts w:ascii="Roboto" w:cs="Roboto" w:eastAsia="Roboto" w:hAnsi="Roboto"/>
          <w:color w:val="4e4e4e"/>
          <w:sz w:val="20"/>
          <w:szCs w:val="20"/>
          <w:rtl w:val="0"/>
        </w:rPr>
        <w:t xml:space="preserve">China: Produces about 12%, with significant production from both brine and hard rock sources.</w:t>
      </w:r>
    </w:p>
    <w:p w:rsidR="00000000" w:rsidDel="00000000" w:rsidP="00000000" w:rsidRDefault="00000000" w:rsidRPr="00000000" w14:paraId="00000017">
      <w:pPr>
        <w:numPr>
          <w:ilvl w:val="0"/>
          <w:numId w:val="26"/>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sz w:val="20"/>
          <w:szCs w:val="20"/>
        </w:rPr>
      </w:pPr>
      <w:r w:rsidDel="00000000" w:rsidR="00000000" w:rsidRPr="00000000">
        <w:rPr>
          <w:rFonts w:ascii="Roboto" w:cs="Roboto" w:eastAsia="Roboto" w:hAnsi="Roboto"/>
          <w:color w:val="4e4e4e"/>
          <w:sz w:val="20"/>
          <w:szCs w:val="20"/>
          <w:rtl w:val="0"/>
        </w:rPr>
        <w:t xml:space="preserve">Argentina: Accounts for roughly 6% of global production, mainly from salt flats.</w:t>
      </w:r>
    </w:p>
    <w:p w:rsidR="00000000" w:rsidDel="00000000" w:rsidP="00000000" w:rsidRDefault="00000000" w:rsidRPr="00000000" w14:paraId="00000018">
      <w:pPr>
        <w:numPr>
          <w:ilvl w:val="0"/>
          <w:numId w:val="26"/>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0"/>
          <w:szCs w:val="20"/>
          <w:rtl w:val="0"/>
        </w:rPr>
        <w:t xml:space="preserve">United States: Contributes about 2%, with operations primarily in Nevada</w:t>
      </w:r>
      <w:r w:rsidDel="00000000" w:rsidR="00000000" w:rsidRPr="00000000">
        <w:rPr>
          <w:rFonts w:ascii="Roboto" w:cs="Roboto" w:eastAsia="Roboto" w:hAnsi="Roboto"/>
          <w:color w:val="4e4e4e"/>
          <w:sz w:val="24"/>
          <w:szCs w:val="24"/>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current urge, geoploitics, war case study</w:t>
      </w:r>
    </w:p>
    <w:p w:rsidR="00000000" w:rsidDel="00000000" w:rsidP="00000000" w:rsidRDefault="00000000" w:rsidRPr="00000000" w14:paraId="0000001B">
      <w:pPr>
        <w:rPr/>
      </w:pPr>
      <w:r w:rsidDel="00000000" w:rsidR="00000000" w:rsidRPr="00000000">
        <w:rPr>
          <w:rtl w:val="0"/>
        </w:rPr>
        <w:t xml:space="preserve">lithium overview, graphs, short how and why mining crm</w:t>
      </w:r>
    </w:p>
    <w:p w:rsidR="00000000" w:rsidDel="00000000" w:rsidP="00000000" w:rsidRDefault="00000000" w:rsidRPr="00000000" w14:paraId="0000001C">
      <w:pPr>
        <w:rPr/>
      </w:pPr>
      <w:r w:rsidDel="00000000" w:rsidR="00000000" w:rsidRPr="00000000">
        <w:rPr>
          <w:rtl w:val="0"/>
        </w:rPr>
        <w:t xml:space="preserve">lithium supply and demand dynamics 10-15 y </w:t>
      </w:r>
    </w:p>
    <w:p w:rsidR="00000000" w:rsidDel="00000000" w:rsidP="00000000" w:rsidRDefault="00000000" w:rsidRPr="00000000" w14:paraId="0000001D">
      <w:pPr>
        <w:rPr/>
      </w:pPr>
      <w:r w:rsidDel="00000000" w:rsidR="00000000" w:rsidRPr="00000000">
        <w:rPr>
          <w:rtl w:val="0"/>
        </w:rPr>
        <w:t xml:space="preserve">impact for recycling li and not </w:t>
      </w:r>
    </w:p>
    <w:p w:rsidR="00000000" w:rsidDel="00000000" w:rsidP="00000000" w:rsidRDefault="00000000" w:rsidRPr="00000000" w14:paraId="0000001E">
      <w:pPr>
        <w:rPr/>
      </w:pPr>
      <w:r w:rsidDel="00000000" w:rsidR="00000000" w:rsidRPr="00000000">
        <w:rPr>
          <w:rtl w:val="0"/>
        </w:rPr>
        <w:t xml:space="preserve">challenges of li recycling </w:t>
      </w:r>
    </w:p>
    <w:p w:rsidR="00000000" w:rsidDel="00000000" w:rsidP="00000000" w:rsidRDefault="00000000" w:rsidRPr="00000000" w14:paraId="0000001F">
      <w:pPr>
        <w:rPr>
          <w:i w:val="1"/>
        </w:rPr>
      </w:pPr>
      <w:r w:rsidDel="00000000" w:rsidR="00000000" w:rsidRPr="00000000">
        <w:rPr>
          <w:rFonts w:ascii="Arial Unicode MS" w:cs="Arial Unicode MS" w:eastAsia="Arial Unicode MS" w:hAnsi="Arial Unicode MS"/>
          <w:i w:val="1"/>
          <w:rtl w:val="0"/>
        </w:rPr>
        <w:t xml:space="preserve">→ leading to solution</w:t>
      </w:r>
    </w:p>
    <w:p w:rsidR="00000000" w:rsidDel="00000000" w:rsidP="00000000" w:rsidRDefault="00000000" w:rsidRPr="00000000" w14:paraId="00000020">
      <w:pPr>
        <w:rPr/>
      </w:pPr>
      <w:r w:rsidDel="00000000" w:rsidR="00000000" w:rsidRPr="00000000">
        <w:rPr>
          <w:rtl w:val="0"/>
        </w:rPr>
        <w:t xml:space="preserve">pitch business case </w:t>
      </w:r>
    </w:p>
    <w:p w:rsidR="00000000" w:rsidDel="00000000" w:rsidP="00000000" w:rsidRDefault="00000000" w:rsidRPr="00000000" w14:paraId="00000021">
      <w:pPr>
        <w:rPr>
          <w:i w:val="1"/>
        </w:rPr>
      </w:pPr>
      <w:r w:rsidDel="00000000" w:rsidR="00000000" w:rsidRPr="00000000">
        <w:rPr>
          <w:i w:val="1"/>
          <w:rtl w:val="0"/>
        </w:rPr>
        <w:t xml:space="preserve">prototype</w:t>
      </w:r>
    </w:p>
    <w:p w:rsidR="00000000" w:rsidDel="00000000" w:rsidP="00000000" w:rsidRDefault="00000000" w:rsidRPr="00000000" w14:paraId="00000022">
      <w:pPr>
        <w:rPr/>
      </w:pPr>
      <w:r w:rsidDel="00000000" w:rsidR="00000000" w:rsidRPr="00000000">
        <w:rPr>
          <w:rtl w:val="0"/>
        </w:rPr>
        <w:t xml:space="preserve">summary why this matters and move to circular economy, way forward</w:t>
      </w:r>
    </w:p>
    <w:p w:rsidR="00000000" w:rsidDel="00000000" w:rsidP="00000000" w:rsidRDefault="00000000" w:rsidRPr="00000000" w14:paraId="00000023">
      <w:pPr>
        <w:rPr/>
      </w:pPr>
      <w:r w:rsidDel="00000000" w:rsidR="00000000" w:rsidRPr="00000000">
        <w:rPr>
          <w:rtl w:val="0"/>
        </w:rPr>
        <w:t xml:space="preserve">(sources, facs and figures)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ff0000"/>
        </w:rPr>
      </w:pPr>
      <w:r w:rsidDel="00000000" w:rsidR="00000000" w:rsidRPr="00000000">
        <w:rPr>
          <w:color w:val="ff0000"/>
          <w:rtl w:val="0"/>
        </w:rPr>
        <w:t xml:space="preserve">as something like this on the market, differentiation as baseline for this  case study </w:t>
      </w:r>
    </w:p>
    <w:p w:rsidR="00000000" w:rsidDel="00000000" w:rsidP="00000000" w:rsidRDefault="00000000" w:rsidRPr="00000000" w14:paraId="00000027">
      <w:pPr>
        <w:rPr>
          <w:color w:val="ff0000"/>
        </w:rPr>
      </w:pPr>
      <w:r w:rsidDel="00000000" w:rsidR="00000000" w:rsidRPr="00000000">
        <w:rPr>
          <w:rtl w:val="0"/>
        </w:rPr>
      </w:r>
    </w:p>
    <w:p w:rsidR="00000000" w:rsidDel="00000000" w:rsidP="00000000" w:rsidRDefault="00000000" w:rsidRPr="00000000" w14:paraId="00000028">
      <w:pPr>
        <w:rPr>
          <w:color w:val="ff0000"/>
        </w:rPr>
      </w:pPr>
      <w:r w:rsidDel="00000000" w:rsidR="00000000" w:rsidRPr="00000000">
        <w:rPr>
          <w:rtl w:val="0"/>
        </w:rPr>
      </w:r>
    </w:p>
    <w:p w:rsidR="00000000" w:rsidDel="00000000" w:rsidP="00000000" w:rsidRDefault="00000000" w:rsidRPr="00000000" w14:paraId="00000029">
      <w:pPr>
        <w:rPr>
          <w:color w:val="ff000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dt>
      <w:sdtPr>
        <w:id w:val="-804233839"/>
        <w:docPartObj>
          <w:docPartGallery w:val="Table of Contents"/>
          <w:docPartUnique w:val="1"/>
        </w:docPartObj>
      </w:sdtPr>
      <w:sdtContent>
        <w:p w:rsidR="00000000" w:rsidDel="00000000" w:rsidP="00000000" w:rsidRDefault="00000000" w:rsidRPr="00000000" w14:paraId="00000030">
          <w:pPr>
            <w:widowControl w:val="0"/>
            <w:tabs>
              <w:tab w:val="right" w:leader="none" w:pos="9025.511811023624"/>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6xt444f17bim">
            <w:r w:rsidDel="00000000" w:rsidR="00000000" w:rsidRPr="00000000">
              <w:rPr>
                <w:b w:val="1"/>
                <w:sz w:val="28"/>
                <w:szCs w:val="28"/>
                <w:rtl w:val="0"/>
              </w:rPr>
              <w:t xml:space="preserve">Table of Contents</w:t>
            </w:r>
          </w:hyperlink>
          <w:hyperlink w:anchor="_6xt444f17bim">
            <w:r w:rsidDel="00000000" w:rsidR="00000000" w:rsidRPr="00000000">
              <w:rPr>
                <w:b w:val="1"/>
                <w:rtl w:val="0"/>
              </w:rPr>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rPr>
              <w:b w:val="1"/>
            </w:rPr>
          </w:pPr>
          <w:hyperlink w:anchor="_hwfnzaxdh815">
            <w:r w:rsidDel="00000000" w:rsidR="00000000" w:rsidRPr="00000000">
              <w:rPr>
                <w:b w:val="1"/>
                <w:rtl w:val="0"/>
              </w:rPr>
              <w:t xml:space="preserve">1. Project Overview</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rPr>
              <w:b w:val="1"/>
            </w:rPr>
          </w:pPr>
          <w:hyperlink w:anchor="_2u9k2qi5ers6">
            <w:r w:rsidDel="00000000" w:rsidR="00000000" w:rsidRPr="00000000">
              <w:rPr>
                <w:b w:val="1"/>
                <w:rtl w:val="0"/>
              </w:rPr>
              <w:t xml:space="preserve">2. Background &amp; Context</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360" w:firstLine="0"/>
            <w:rPr/>
          </w:pPr>
          <w:hyperlink w:anchor="_hgzetjy02wf5">
            <w:r w:rsidDel="00000000" w:rsidR="00000000" w:rsidRPr="00000000">
              <w:rPr>
                <w:rtl w:val="0"/>
              </w:rPr>
              <w:t xml:space="preserve">Global E-Waste Crisis</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ind w:left="360" w:firstLine="0"/>
            <w:rPr/>
          </w:pPr>
          <w:hyperlink w:anchor="_nusoywfbhmrk">
            <w:r w:rsidDel="00000000" w:rsidR="00000000" w:rsidRPr="00000000">
              <w:rPr>
                <w:rtl w:val="0"/>
              </w:rPr>
              <w:t xml:space="preserve">Lithium-Ion Batteries</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360" w:firstLine="0"/>
            <w:rPr/>
          </w:pPr>
          <w:hyperlink w:anchor="_8sino3qhinak">
            <w:r w:rsidDel="00000000" w:rsidR="00000000" w:rsidRPr="00000000">
              <w:rPr>
                <w:rtl w:val="0"/>
              </w:rPr>
              <w:t xml:space="preserve">Regulatory Frameworks</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rPr>
              <w:b w:val="1"/>
            </w:rPr>
          </w:pPr>
          <w:hyperlink w:anchor="_rym0rmpy49zf">
            <w:r w:rsidDel="00000000" w:rsidR="00000000" w:rsidRPr="00000000">
              <w:rPr>
                <w:b w:val="1"/>
                <w:rtl w:val="0"/>
              </w:rPr>
              <w:t xml:space="preserve">3. Internship Schedule &amp; Tasks</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ind w:left="360" w:firstLine="0"/>
            <w:rPr/>
          </w:pPr>
          <w:hyperlink w:anchor="_gojdie4sq6vg">
            <w:r w:rsidDel="00000000" w:rsidR="00000000" w:rsidRPr="00000000">
              <w:rPr>
                <w:rtl w:val="0"/>
              </w:rPr>
              <w:t xml:space="preserve">Weekly Plan</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none" w:pos="9025.511811023624"/>
            </w:tabs>
            <w:spacing w:before="60" w:line="240" w:lineRule="auto"/>
            <w:ind w:left="360" w:firstLine="0"/>
            <w:rPr/>
          </w:pPr>
          <w:hyperlink w:anchor="_w6rtlqvntoyk">
            <w:r w:rsidDel="00000000" w:rsidR="00000000" w:rsidRPr="00000000">
              <w:rPr>
                <w:rtl w:val="0"/>
              </w:rPr>
              <w:t xml:space="preserve">To-Do List</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none" w:pos="9025.511811023624"/>
            </w:tabs>
            <w:spacing w:before="60" w:line="240" w:lineRule="auto"/>
            <w:rPr>
              <w:b w:val="1"/>
            </w:rPr>
          </w:pPr>
          <w:hyperlink w:anchor="_61o5u978j6ql">
            <w:r w:rsidDel="00000000" w:rsidR="00000000" w:rsidRPr="00000000">
              <w:rPr>
                <w:b w:val="1"/>
                <w:rtl w:val="0"/>
              </w:rPr>
              <w:t xml:space="preserve">4. Research &amp; Analysis</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none" w:pos="9025.511811023624"/>
            </w:tabs>
            <w:spacing w:before="60" w:line="240" w:lineRule="auto"/>
            <w:ind w:left="360" w:firstLine="0"/>
            <w:rPr/>
          </w:pPr>
          <w:hyperlink w:anchor="_w1ht5hxw6e1h">
            <w:r w:rsidDel="00000000" w:rsidR="00000000" w:rsidRPr="00000000">
              <w:rPr>
                <w:rtl w:val="0"/>
              </w:rPr>
              <w:t xml:space="preserve">Systems Mapping</w:t>
              <w:tab/>
              <w:t xml:space="preserve">5</w:t>
            </w:r>
          </w:hyperlink>
          <w:r w:rsidDel="00000000" w:rsidR="00000000" w:rsidRPr="00000000">
            <w:rPr>
              <w:rtl w:val="0"/>
            </w:rPr>
          </w:r>
        </w:p>
        <w:p w:rsidR="00000000" w:rsidDel="00000000" w:rsidP="00000000" w:rsidRDefault="00000000" w:rsidRPr="00000000" w14:paraId="0000003B">
          <w:pPr>
            <w:widowControl w:val="0"/>
            <w:tabs>
              <w:tab w:val="right" w:leader="none" w:pos="9025.511811023624"/>
            </w:tabs>
            <w:spacing w:before="60" w:line="240" w:lineRule="auto"/>
            <w:ind w:left="360" w:firstLine="0"/>
            <w:rPr/>
          </w:pPr>
          <w:hyperlink w:anchor="_6o3jtqq2b6dv">
            <w:r w:rsidDel="00000000" w:rsidR="00000000" w:rsidRPr="00000000">
              <w:rPr>
                <w:rtl w:val="0"/>
              </w:rPr>
              <w:t xml:space="preserve">Value Chain Breakdown</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none" w:pos="9025.511811023624"/>
            </w:tabs>
            <w:spacing w:before="60" w:line="240" w:lineRule="auto"/>
            <w:ind w:left="360" w:firstLine="0"/>
            <w:rPr/>
          </w:pPr>
          <w:hyperlink w:anchor="_qi7wyp7lfaxo">
            <w:r w:rsidDel="00000000" w:rsidR="00000000" w:rsidRPr="00000000">
              <w:rPr>
                <w:rtl w:val="0"/>
              </w:rPr>
              <w:t xml:space="preserve">Key Data Sources</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none" w:pos="9025.511811023624"/>
            </w:tabs>
            <w:spacing w:before="60" w:line="240" w:lineRule="auto"/>
            <w:rPr>
              <w:b w:val="1"/>
            </w:rPr>
          </w:pPr>
          <w:hyperlink w:anchor="_d8717uhbm6xp">
            <w:r w:rsidDel="00000000" w:rsidR="00000000" w:rsidRPr="00000000">
              <w:rPr>
                <w:b w:val="1"/>
                <w:rtl w:val="0"/>
              </w:rPr>
              <w:t xml:space="preserve">5. Stakeholder Interviews &amp; Insights</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9025.511811023624"/>
            </w:tabs>
            <w:spacing w:before="60" w:line="240" w:lineRule="auto"/>
            <w:ind w:left="360" w:firstLine="0"/>
            <w:rPr/>
          </w:pPr>
          <w:hyperlink w:anchor="_d9awk0mwirlf">
            <w:r w:rsidDel="00000000" w:rsidR="00000000" w:rsidRPr="00000000">
              <w:rPr>
                <w:rtl w:val="0"/>
              </w:rPr>
              <w:t xml:space="preserve">Key Interviews</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none" w:pos="9025.511811023624"/>
            </w:tabs>
            <w:spacing w:before="60" w:line="240" w:lineRule="auto"/>
            <w:ind w:left="360" w:firstLine="0"/>
            <w:rPr/>
          </w:pPr>
          <w:hyperlink w:anchor="_3a7cgsfh9kgi">
            <w:r w:rsidDel="00000000" w:rsidR="00000000" w:rsidRPr="00000000">
              <w:rPr>
                <w:rtl w:val="0"/>
              </w:rPr>
              <w:t xml:space="preserve">Interview Themes</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9025.511811023624"/>
            </w:tabs>
            <w:spacing w:before="60" w:line="240" w:lineRule="auto"/>
            <w:rPr>
              <w:b w:val="1"/>
            </w:rPr>
          </w:pPr>
          <w:hyperlink w:anchor="_dls2bzcbkr8o">
            <w:r w:rsidDel="00000000" w:rsidR="00000000" w:rsidRPr="00000000">
              <w:rPr>
                <w:b w:val="1"/>
                <w:rtl w:val="0"/>
              </w:rPr>
              <w:t xml:space="preserve">6. Identified Challenges &amp; Problems</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9025.511811023624"/>
            </w:tabs>
            <w:spacing w:before="60" w:line="240" w:lineRule="auto"/>
            <w:rPr>
              <w:b w:val="1"/>
            </w:rPr>
          </w:pPr>
          <w:hyperlink w:anchor="_vrtfexcdvx1v">
            <w:r w:rsidDel="00000000" w:rsidR="00000000" w:rsidRPr="00000000">
              <w:rPr>
                <w:b w:val="1"/>
                <w:rtl w:val="0"/>
              </w:rPr>
              <w:t xml:space="preserve">7. Proposed Solutions &amp; Next Steps</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9025.511811023624"/>
            </w:tabs>
            <w:spacing w:before="60" w:line="240" w:lineRule="auto"/>
            <w:ind w:left="360" w:firstLine="0"/>
            <w:rPr/>
          </w:pPr>
          <w:hyperlink w:anchor="_bwam6d4d32jo">
            <w:r w:rsidDel="00000000" w:rsidR="00000000" w:rsidRPr="00000000">
              <w:rPr>
                <w:rtl w:val="0"/>
              </w:rPr>
              <w:t xml:space="preserve">Short-Term Actions</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9025.511811023624"/>
            </w:tabs>
            <w:spacing w:before="60" w:line="240" w:lineRule="auto"/>
            <w:ind w:left="360" w:firstLine="0"/>
            <w:rPr/>
          </w:pPr>
          <w:hyperlink w:anchor="_a8t7009y1q4o">
            <w:r w:rsidDel="00000000" w:rsidR="00000000" w:rsidRPr="00000000">
              <w:rPr>
                <w:rtl w:val="0"/>
              </w:rPr>
              <w:t xml:space="preserve">Long-Term Strategies</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none" w:pos="9025.511811023624"/>
            </w:tabs>
            <w:spacing w:before="60" w:line="240" w:lineRule="auto"/>
            <w:ind w:left="360" w:firstLine="0"/>
            <w:rPr/>
          </w:pPr>
          <w:hyperlink w:anchor="_5yovhtj00pzq">
            <w:r w:rsidDel="00000000" w:rsidR="00000000" w:rsidRPr="00000000">
              <w:rPr>
                <w:rtl w:val="0"/>
              </w:rPr>
              <w:t xml:space="preserve">Feasibility Study</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9025.511811023624"/>
            </w:tabs>
            <w:spacing w:before="60" w:line="240" w:lineRule="auto"/>
            <w:rPr>
              <w:b w:val="1"/>
            </w:rPr>
          </w:pPr>
          <w:hyperlink w:anchor="_myus3rbjmqmi">
            <w:r w:rsidDel="00000000" w:rsidR="00000000" w:rsidRPr="00000000">
              <w:rPr>
                <w:b w:val="1"/>
                <w:rtl w:val="0"/>
              </w:rPr>
              <w:t xml:space="preserve">8. Appendices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9025.511811023624"/>
            </w:tabs>
            <w:spacing w:before="60" w:line="240" w:lineRule="auto"/>
            <w:ind w:left="360" w:firstLine="0"/>
            <w:rPr/>
          </w:pPr>
          <w:hyperlink w:anchor="_lq80na8aqlho">
            <w:r w:rsidDel="00000000" w:rsidR="00000000" w:rsidRPr="00000000">
              <w:rPr>
                <w:rtl w:val="0"/>
              </w:rPr>
              <w:t xml:space="preserve">References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9025.511811023624"/>
            </w:tabs>
            <w:spacing w:before="60" w:line="240" w:lineRule="auto"/>
            <w:ind w:left="360" w:firstLine="0"/>
            <w:rPr/>
          </w:pPr>
          <w:hyperlink w:anchor="_eumna37gdqrs">
            <w:r w:rsidDel="00000000" w:rsidR="00000000" w:rsidRPr="00000000">
              <w:rPr>
                <w:rtl w:val="0"/>
              </w:rPr>
              <w:t xml:space="preserve">9.Learnings</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9025.511811023624"/>
            </w:tabs>
            <w:spacing w:before="60" w:line="240" w:lineRule="auto"/>
            <w:ind w:left="360" w:firstLine="0"/>
            <w:rPr/>
          </w:pPr>
          <w:hyperlink w:anchor="_11jorh5tc64a">
            <w:r w:rsidDel="00000000" w:rsidR="00000000" w:rsidRPr="00000000">
              <w:rPr>
                <w:rtl w:val="0"/>
              </w:rPr>
              <w:t xml:space="preserve">Additional Resources</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9025.511811023624"/>
            </w:tabs>
            <w:spacing w:before="60" w:line="240" w:lineRule="auto"/>
            <w:rPr>
              <w:b w:val="1"/>
            </w:rPr>
          </w:pPr>
          <w:hyperlink w:anchor="_fbv3p0crqj6w">
            <w:r w:rsidDel="00000000" w:rsidR="00000000" w:rsidRPr="00000000">
              <w:rPr>
                <w:b w:val="1"/>
                <w:rtl w:val="0"/>
              </w:rPr>
              <w:t xml:space="preserve">1. Government &amp; Regulatory Bodies</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9025.511811023624"/>
            </w:tabs>
            <w:spacing w:before="60" w:line="240" w:lineRule="auto"/>
            <w:rPr>
              <w:b w:val="1"/>
            </w:rPr>
          </w:pPr>
          <w:hyperlink w:anchor="_8nqg9xcwev6p">
            <w:r w:rsidDel="00000000" w:rsidR="00000000" w:rsidRPr="00000000">
              <w:rPr>
                <w:b w:val="1"/>
                <w:rtl w:val="0"/>
              </w:rPr>
              <w:t xml:space="preserve">2. Industry &amp; Recycling Companies</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9025.511811023624"/>
            </w:tabs>
            <w:spacing w:before="60" w:line="240" w:lineRule="auto"/>
            <w:rPr>
              <w:b w:val="1"/>
            </w:rPr>
          </w:pPr>
          <w:hyperlink w:anchor="_ce9ixaphl6m0">
            <w:r w:rsidDel="00000000" w:rsidR="00000000" w:rsidRPr="00000000">
              <w:rPr>
                <w:b w:val="1"/>
                <w:rtl w:val="0"/>
              </w:rPr>
              <w:t xml:space="preserve">3. Research &amp; Academic Papers</w:t>
              <w:tab/>
              <w:t xml:space="preserve">8</w:t>
            </w:r>
          </w:hyperlink>
          <w:r w:rsidDel="00000000" w:rsidR="00000000" w:rsidRPr="00000000">
            <w:rPr>
              <w:rtl w:val="0"/>
            </w:rPr>
          </w:r>
        </w:p>
        <w:p w:rsidR="00000000" w:rsidDel="00000000" w:rsidP="00000000" w:rsidRDefault="00000000" w:rsidRPr="00000000" w14:paraId="0000004C">
          <w:pPr>
            <w:widowControl w:val="0"/>
            <w:tabs>
              <w:tab w:val="right" w:leader="none" w:pos="9025.511811023624"/>
            </w:tabs>
            <w:spacing w:before="60" w:line="240" w:lineRule="auto"/>
            <w:rPr>
              <w:b w:val="1"/>
            </w:rPr>
          </w:pPr>
          <w:hyperlink w:anchor="_vam4968q0r4i">
            <w:r w:rsidDel="00000000" w:rsidR="00000000" w:rsidRPr="00000000">
              <w:rPr>
                <w:b w:val="1"/>
                <w:rtl w:val="0"/>
              </w:rPr>
              <w:t xml:space="preserve">4. Tools &amp; Data Sources</w:t>
              <w:tab/>
              <w:t xml:space="preserve">9</w:t>
            </w:r>
          </w:hyperlink>
          <w:r w:rsidDel="00000000" w:rsidR="00000000" w:rsidRPr="00000000">
            <w:rPr>
              <w:rtl w:val="0"/>
            </w:rPr>
          </w:r>
        </w:p>
        <w:p w:rsidR="00000000" w:rsidDel="00000000" w:rsidP="00000000" w:rsidRDefault="00000000" w:rsidRPr="00000000" w14:paraId="0000004D">
          <w:pPr>
            <w:widowControl w:val="0"/>
            <w:tabs>
              <w:tab w:val="right" w:leader="none" w:pos="9025.511811023624"/>
            </w:tabs>
            <w:spacing w:before="60" w:line="240" w:lineRule="auto"/>
            <w:rPr>
              <w:b w:val="1"/>
            </w:rPr>
          </w:pPr>
          <w:hyperlink w:anchor="_3udadyhn1xqs">
            <w:r w:rsidDel="00000000" w:rsidR="00000000" w:rsidRPr="00000000">
              <w:rPr>
                <w:b w:val="1"/>
                <w:rtl w:val="0"/>
              </w:rPr>
              <w:t xml:space="preserve">5. News &amp; Media</w:t>
              <w:tab/>
              <w:t xml:space="preserve">9</w:t>
            </w:r>
          </w:hyperlink>
          <w:r w:rsidDel="00000000" w:rsidR="00000000" w:rsidRPr="00000000">
            <w:rPr>
              <w:rtl w:val="0"/>
            </w:rPr>
          </w:r>
        </w:p>
        <w:p w:rsidR="00000000" w:rsidDel="00000000" w:rsidP="00000000" w:rsidRDefault="00000000" w:rsidRPr="00000000" w14:paraId="0000004E">
          <w:pPr>
            <w:widowControl w:val="0"/>
            <w:tabs>
              <w:tab w:val="right" w:leader="none" w:pos="9025.511811023624"/>
            </w:tabs>
            <w:spacing w:before="60" w:line="240" w:lineRule="auto"/>
            <w:rPr>
              <w:b w:val="1"/>
            </w:rPr>
          </w:pPr>
          <w:hyperlink w:anchor="_2wpbjgqj0vkp">
            <w:r w:rsidDel="00000000" w:rsidR="00000000" w:rsidRPr="00000000">
              <w:rPr>
                <w:b w:val="1"/>
                <w:rtl w:val="0"/>
              </w:rPr>
              <w:t xml:space="preserve">6. NGOs &amp; Observatories</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none" w:pos="9025.511811023624"/>
            </w:tabs>
            <w:spacing w:before="60" w:line="240" w:lineRule="auto"/>
            <w:rPr>
              <w:b w:val="1"/>
            </w:rPr>
          </w:pPr>
          <w:hyperlink w:anchor="_tlpu404nenfk">
            <w:r w:rsidDel="00000000" w:rsidR="00000000" w:rsidRPr="00000000">
              <w:rPr>
                <w:b w:val="1"/>
                <w:rtl w:val="0"/>
              </w:rPr>
              <w:t xml:space="preserve">7. Miscellaneous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before="60" w:lineRule="auto"/>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51">
      <w:pPr>
        <w:spacing w:before="60" w:lineRule="auto"/>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Bdr>
          <w:top w:color="4e4e4e" w:space="0" w:sz="0" w:val="none"/>
          <w:left w:color="4e4e4e" w:space="0" w:sz="0" w:val="none"/>
          <w:bottom w:color="4e4e4e" w:space="0" w:sz="0" w:val="none"/>
          <w:right w:color="4e4e4e" w:space="0" w:sz="0" w:val="none"/>
          <w:between w:color="4e4e4e" w:space="0" w:sz="0" w:val="none"/>
        </w:pBdr>
        <w:shd w:fill="ffffff" w:val="clear"/>
        <w:rPr>
          <w:rFonts w:ascii="Roboto" w:cs="Roboto" w:eastAsia="Roboto" w:hAnsi="Roboto"/>
          <w:color w:val="4e4e4e"/>
          <w:sz w:val="24"/>
          <w:szCs w:val="24"/>
        </w:rPr>
      </w:pPr>
      <w:r w:rsidDel="00000000" w:rsidR="00000000" w:rsidRPr="00000000">
        <w:rPr>
          <w:rtl w:val="0"/>
        </w:rPr>
      </w:r>
    </w:p>
    <w:p w:rsidR="00000000" w:rsidDel="00000000" w:rsidP="00000000" w:rsidRDefault="00000000" w:rsidRPr="00000000" w14:paraId="00000059">
      <w:pPr>
        <w:pStyle w:val="Heading2"/>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340" w:before="0" w:line="319.9992" w:lineRule="auto"/>
        <w:rPr>
          <w:rFonts w:ascii="Roboto" w:cs="Roboto" w:eastAsia="Roboto" w:hAnsi="Roboto"/>
          <w:b w:val="1"/>
          <w:color w:val="4e4e4e"/>
          <w:sz w:val="34"/>
          <w:szCs w:val="34"/>
        </w:rPr>
      </w:pPr>
      <w:bookmarkStart w:colFirst="0" w:colLast="0" w:name="_rqsq26val73r" w:id="0"/>
      <w:bookmarkEnd w:id="0"/>
      <w:r w:rsidDel="00000000" w:rsidR="00000000" w:rsidRPr="00000000">
        <w:rPr>
          <w:rFonts w:ascii="Roboto" w:cs="Roboto" w:eastAsia="Roboto" w:hAnsi="Roboto"/>
          <w:b w:val="1"/>
          <w:color w:val="4e4e4e"/>
          <w:sz w:val="34"/>
          <w:szCs w:val="34"/>
          <w:rtl w:val="0"/>
        </w:rPr>
        <w:t xml:space="preserve">Executive Summary</w:t>
      </w:r>
    </w:p>
    <w:p w:rsidR="00000000" w:rsidDel="00000000" w:rsidP="00000000" w:rsidRDefault="00000000" w:rsidRPr="00000000" w14:paraId="0000005A">
      <w:pPr>
        <w:pStyle w:val="Heading3"/>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60" w:before="0" w:line="384.00000000000006" w:lineRule="auto"/>
        <w:rPr>
          <w:rFonts w:ascii="Roboto" w:cs="Roboto" w:eastAsia="Roboto" w:hAnsi="Roboto"/>
          <w:b w:val="1"/>
          <w:color w:val="4e4e4e"/>
          <w:sz w:val="25"/>
          <w:szCs w:val="25"/>
        </w:rPr>
      </w:pPr>
      <w:bookmarkStart w:colFirst="0" w:colLast="0" w:name="_kttl7hp5c4n" w:id="1"/>
      <w:bookmarkEnd w:id="1"/>
      <w:r w:rsidDel="00000000" w:rsidR="00000000" w:rsidRPr="00000000">
        <w:rPr>
          <w:rFonts w:ascii="Roboto" w:cs="Roboto" w:eastAsia="Roboto" w:hAnsi="Roboto"/>
          <w:b w:val="1"/>
          <w:color w:val="4e4e4e"/>
          <w:sz w:val="25"/>
          <w:szCs w:val="25"/>
          <w:rtl w:val="0"/>
        </w:rPr>
        <w:t xml:space="preserve">1. Lithium Supply and Demand Dynamics</w:t>
      </w:r>
    </w:p>
    <w:p w:rsidR="00000000" w:rsidDel="00000000" w:rsidP="00000000" w:rsidRDefault="00000000" w:rsidRPr="00000000" w14:paraId="0000005B">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0" w:line="360" w:lineRule="auto"/>
        <w:rPr>
          <w:rFonts w:ascii="Roboto" w:cs="Roboto" w:eastAsia="Roboto" w:hAnsi="Roboto"/>
          <w:b w:val="1"/>
          <w:color w:val="4e4e4e"/>
          <w:sz w:val="16"/>
          <w:szCs w:val="16"/>
        </w:rPr>
      </w:pPr>
      <w:bookmarkStart w:colFirst="0" w:colLast="0" w:name="_brz94azi7cdy" w:id="2"/>
      <w:bookmarkEnd w:id="2"/>
      <w:r w:rsidDel="00000000" w:rsidR="00000000" w:rsidRPr="00000000">
        <w:rPr>
          <w:rFonts w:ascii="Roboto" w:cs="Roboto" w:eastAsia="Roboto" w:hAnsi="Roboto"/>
          <w:b w:val="1"/>
          <w:color w:val="4e4e4e"/>
          <w:sz w:val="16"/>
          <w:szCs w:val="16"/>
          <w:rtl w:val="0"/>
        </w:rPr>
        <w:t xml:space="preserve">Current and Projected Scenario (Next 10-15 Years)</w:t>
      </w:r>
    </w:p>
    <w:p w:rsidR="00000000" w:rsidDel="00000000" w:rsidP="00000000" w:rsidRDefault="00000000" w:rsidRPr="00000000" w14:paraId="0000005C">
      <w:pPr>
        <w:numPr>
          <w:ilvl w:val="0"/>
          <w:numId w:val="6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rPr>
          <w:sz w:val="16"/>
          <w:szCs w:val="16"/>
        </w:rPr>
      </w:pPr>
      <w:r w:rsidDel="00000000" w:rsidR="00000000" w:rsidRPr="00000000">
        <w:rPr>
          <w:rFonts w:ascii="Roboto" w:cs="Roboto" w:eastAsia="Roboto" w:hAnsi="Roboto"/>
          <w:color w:val="4e4e4e"/>
          <w:sz w:val="16"/>
          <w:szCs w:val="16"/>
          <w:rtl w:val="0"/>
        </w:rPr>
        <w:t xml:space="preserve">Production Growth: Global lithium production is anticipated to increase at an average rate of </w:t>
      </w:r>
      <w:r w:rsidDel="00000000" w:rsidR="00000000" w:rsidRPr="00000000">
        <w:rPr>
          <w:rFonts w:ascii="Roboto" w:cs="Roboto" w:eastAsia="Roboto" w:hAnsi="Roboto"/>
          <w:color w:val="4e4e4e"/>
          <w:sz w:val="16"/>
          <w:szCs w:val="16"/>
          <w:highlight w:val="yellow"/>
          <w:rtl w:val="0"/>
        </w:rPr>
        <w:t xml:space="preserve">20-30%</w:t>
      </w:r>
      <w:r w:rsidDel="00000000" w:rsidR="00000000" w:rsidRPr="00000000">
        <w:rPr>
          <w:rFonts w:ascii="Roboto" w:cs="Roboto" w:eastAsia="Roboto" w:hAnsi="Roboto"/>
          <w:color w:val="4e4e4e"/>
          <w:sz w:val="16"/>
          <w:szCs w:val="16"/>
          <w:rtl w:val="0"/>
        </w:rPr>
        <w:t xml:space="preserve"> annually to meet the</w:t>
      </w:r>
      <w:r w:rsidDel="00000000" w:rsidR="00000000" w:rsidRPr="00000000">
        <w:rPr>
          <w:rFonts w:ascii="Roboto" w:cs="Roboto" w:eastAsia="Roboto" w:hAnsi="Roboto"/>
          <w:b w:val="1"/>
          <w:color w:val="4e4e4e"/>
          <w:sz w:val="16"/>
          <w:szCs w:val="16"/>
          <w:rtl w:val="0"/>
        </w:rPr>
        <w:t xml:space="preserve"> burgeoning</w:t>
      </w:r>
      <w:r w:rsidDel="00000000" w:rsidR="00000000" w:rsidRPr="00000000">
        <w:rPr>
          <w:rFonts w:ascii="Roboto" w:cs="Roboto" w:eastAsia="Roboto" w:hAnsi="Roboto"/>
          <w:color w:val="4e4e4e"/>
          <w:sz w:val="16"/>
          <w:szCs w:val="16"/>
          <w:rtl w:val="0"/>
        </w:rPr>
        <w:t xml:space="preserve"> demand.</w:t>
      </w:r>
    </w:p>
    <w:p w:rsidR="00000000" w:rsidDel="00000000" w:rsidP="00000000" w:rsidRDefault="00000000" w:rsidRPr="00000000" w14:paraId="0000005D">
      <w:pPr>
        <w:numPr>
          <w:ilvl w:val="0"/>
          <w:numId w:val="6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sz w:val="16"/>
          <w:szCs w:val="16"/>
        </w:rPr>
      </w:pPr>
      <w:r w:rsidDel="00000000" w:rsidR="00000000" w:rsidRPr="00000000">
        <w:rPr>
          <w:rFonts w:ascii="Roboto" w:cs="Roboto" w:eastAsia="Roboto" w:hAnsi="Roboto"/>
          <w:b w:val="1"/>
          <w:color w:val="4e4e4e"/>
          <w:sz w:val="16"/>
          <w:szCs w:val="16"/>
          <w:rtl w:val="0"/>
        </w:rPr>
        <w:t xml:space="preserve">Demand Surge:</w:t>
      </w:r>
      <w:r w:rsidDel="00000000" w:rsidR="00000000" w:rsidRPr="00000000">
        <w:rPr>
          <w:rFonts w:ascii="Roboto" w:cs="Roboto" w:eastAsia="Roboto" w:hAnsi="Roboto"/>
          <w:color w:val="4e4e4e"/>
          <w:sz w:val="16"/>
          <w:szCs w:val="16"/>
          <w:rtl w:val="0"/>
        </w:rPr>
        <w:t xml:space="preserve"> Driven primarily by the electric vehicle (EV) sector and energy storage systems (ESS), lithium demand is expected to account for </w:t>
      </w:r>
      <w:r w:rsidDel="00000000" w:rsidR="00000000" w:rsidRPr="00000000">
        <w:rPr>
          <w:rFonts w:ascii="Roboto" w:cs="Roboto" w:eastAsia="Roboto" w:hAnsi="Roboto"/>
          <w:color w:val="4e4e4e"/>
          <w:sz w:val="16"/>
          <w:szCs w:val="16"/>
          <w:highlight w:val="yellow"/>
          <w:rtl w:val="0"/>
        </w:rPr>
        <w:t xml:space="preserve">60-70%</w:t>
      </w:r>
      <w:r w:rsidDel="00000000" w:rsidR="00000000" w:rsidRPr="00000000">
        <w:rPr>
          <w:rFonts w:ascii="Roboto" w:cs="Roboto" w:eastAsia="Roboto" w:hAnsi="Roboto"/>
          <w:color w:val="4e4e4e"/>
          <w:sz w:val="16"/>
          <w:szCs w:val="16"/>
          <w:rtl w:val="0"/>
        </w:rPr>
        <w:t xml:space="preserve"> of total usage by 2035.</w:t>
      </w:r>
    </w:p>
    <w:p w:rsidR="00000000" w:rsidDel="00000000" w:rsidP="00000000" w:rsidRDefault="00000000" w:rsidRPr="00000000" w14:paraId="0000005E">
      <w:pPr>
        <w:numPr>
          <w:ilvl w:val="0"/>
          <w:numId w:val="6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sz w:val="16"/>
          <w:szCs w:val="16"/>
        </w:rPr>
      </w:pPr>
      <w:r w:rsidDel="00000000" w:rsidR="00000000" w:rsidRPr="00000000">
        <w:rPr>
          <w:rFonts w:ascii="Roboto" w:cs="Roboto" w:eastAsia="Roboto" w:hAnsi="Roboto"/>
          <w:b w:val="1"/>
          <w:color w:val="4e4e4e"/>
          <w:sz w:val="16"/>
          <w:szCs w:val="16"/>
          <w:u w:val="single"/>
          <w:rtl w:val="0"/>
        </w:rPr>
        <w:t xml:space="preserve">Supply-Demand Gap</w:t>
      </w:r>
      <w:r w:rsidDel="00000000" w:rsidR="00000000" w:rsidRPr="00000000">
        <w:rPr>
          <w:rFonts w:ascii="Roboto" w:cs="Roboto" w:eastAsia="Roboto" w:hAnsi="Roboto"/>
          <w:color w:val="4e4e4e"/>
          <w:sz w:val="16"/>
          <w:szCs w:val="16"/>
          <w:u w:val="single"/>
          <w:rtl w:val="0"/>
        </w:rPr>
        <w:t xml:space="preserve">: As of 2023, global demand</w:t>
      </w:r>
      <w:r w:rsidDel="00000000" w:rsidR="00000000" w:rsidRPr="00000000">
        <w:rPr>
          <w:rFonts w:ascii="Roboto" w:cs="Roboto" w:eastAsia="Roboto" w:hAnsi="Roboto"/>
          <w:color w:val="4e4e4e"/>
          <w:sz w:val="16"/>
          <w:szCs w:val="16"/>
          <w:highlight w:val="yellow"/>
          <w:u w:val="single"/>
          <w:rtl w:val="0"/>
        </w:rPr>
        <w:t xml:space="preserve"> (250,000 metric tons)</w:t>
      </w:r>
      <w:r w:rsidDel="00000000" w:rsidR="00000000" w:rsidRPr="00000000">
        <w:rPr>
          <w:rFonts w:ascii="Roboto" w:cs="Roboto" w:eastAsia="Roboto" w:hAnsi="Roboto"/>
          <w:color w:val="4e4e4e"/>
          <w:sz w:val="16"/>
          <w:szCs w:val="16"/>
          <w:u w:val="single"/>
          <w:rtl w:val="0"/>
        </w:rPr>
        <w:t xml:space="preserve"> outpaces production </w:t>
      </w:r>
      <w:r w:rsidDel="00000000" w:rsidR="00000000" w:rsidRPr="00000000">
        <w:rPr>
          <w:rFonts w:ascii="Roboto" w:cs="Roboto" w:eastAsia="Roboto" w:hAnsi="Roboto"/>
          <w:color w:val="4e4e4e"/>
          <w:sz w:val="16"/>
          <w:szCs w:val="16"/>
          <w:highlight w:val="yellow"/>
          <w:u w:val="single"/>
          <w:rtl w:val="0"/>
        </w:rPr>
        <w:t xml:space="preserve">(120,000 metric tons)</w:t>
      </w:r>
      <w:r w:rsidDel="00000000" w:rsidR="00000000" w:rsidRPr="00000000">
        <w:rPr>
          <w:rFonts w:ascii="Roboto" w:cs="Roboto" w:eastAsia="Roboto" w:hAnsi="Roboto"/>
          <w:color w:val="4e4e4e"/>
          <w:sz w:val="16"/>
          <w:szCs w:val="16"/>
          <w:u w:val="single"/>
          <w:rtl w:val="0"/>
        </w:rPr>
        <w:t xml:space="preserve">. Without significant enhancements in production and recycling, this gap is projected to widen, resulting in:</w:t>
      </w:r>
    </w:p>
    <w:p w:rsidR="00000000" w:rsidDel="00000000" w:rsidP="00000000" w:rsidRDefault="00000000" w:rsidRPr="00000000" w14:paraId="0000005F">
      <w:pPr>
        <w:numPr>
          <w:ilvl w:val="1"/>
          <w:numId w:val="6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Price Volatility (Schwankung): Increased lithium costs impacting EV and ESS pricing.</w:t>
      </w:r>
    </w:p>
    <w:p w:rsidR="00000000" w:rsidDel="00000000" w:rsidP="00000000" w:rsidRDefault="00000000" w:rsidRPr="00000000" w14:paraId="00000060">
      <w:pPr>
        <w:numPr>
          <w:ilvl w:val="1"/>
          <w:numId w:val="6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Supply Chain Bottlenecks: Delays in manufacturing lithium-dependent technologies.</w:t>
      </w:r>
    </w:p>
    <w:p w:rsidR="00000000" w:rsidDel="00000000" w:rsidP="00000000" w:rsidRDefault="00000000" w:rsidRPr="00000000" w14:paraId="00000061">
      <w:pPr>
        <w:numPr>
          <w:ilvl w:val="1"/>
          <w:numId w:val="64"/>
        </w:numPr>
        <w:pBdr>
          <w:top w:color="4e4e4e" w:space="0" w:sz="0" w:val="none"/>
          <w:left w:color="4e4e4e" w:space="0" w:sz="0" w:val="none"/>
          <w:bottom w:color="4e4e4e" w:space="0" w:sz="0" w:val="none"/>
          <w:right w:color="4e4e4e" w:space="0" w:sz="0" w:val="none"/>
          <w:between w:color="4e4e4e" w:space="0" w:sz="0" w:val="none"/>
        </w:pBdr>
        <w:shd w:fill="ffffff" w:val="clear"/>
        <w:spacing w:after="42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Resource Scarcity: Heightened geopolitical tensions over limited lithium sources.</w:t>
      </w:r>
    </w:p>
    <w:p w:rsidR="00000000" w:rsidDel="00000000" w:rsidP="00000000" w:rsidRDefault="00000000" w:rsidRPr="00000000" w14:paraId="00000062">
      <w:pPr>
        <w:pStyle w:val="Heading3"/>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60" w:before="420" w:line="384.00000000000006" w:lineRule="auto"/>
        <w:rPr>
          <w:rFonts w:ascii="Roboto" w:cs="Roboto" w:eastAsia="Roboto" w:hAnsi="Roboto"/>
          <w:b w:val="1"/>
          <w:color w:val="4e4e4e"/>
          <w:sz w:val="25"/>
          <w:szCs w:val="25"/>
        </w:rPr>
      </w:pPr>
      <w:bookmarkStart w:colFirst="0" w:colLast="0" w:name="_n1gefl6i8hy3" w:id="3"/>
      <w:bookmarkEnd w:id="3"/>
      <w:r w:rsidDel="00000000" w:rsidR="00000000" w:rsidRPr="00000000">
        <w:rPr>
          <w:rFonts w:ascii="Roboto" w:cs="Roboto" w:eastAsia="Roboto" w:hAnsi="Roboto"/>
          <w:b w:val="1"/>
          <w:color w:val="4e4e4e"/>
          <w:sz w:val="25"/>
          <w:szCs w:val="25"/>
          <w:rtl w:val="0"/>
        </w:rPr>
        <w:t xml:space="preserve">2. Importance and Impact of Lithium Recycling</w:t>
      </w:r>
    </w:p>
    <w:p w:rsidR="00000000" w:rsidDel="00000000" w:rsidP="00000000" w:rsidRDefault="00000000" w:rsidRPr="00000000" w14:paraId="00000063">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0" w:line="360" w:lineRule="auto"/>
        <w:rPr>
          <w:rFonts w:ascii="Roboto" w:cs="Roboto" w:eastAsia="Roboto" w:hAnsi="Roboto"/>
          <w:b w:val="1"/>
          <w:color w:val="4e4e4e"/>
          <w:sz w:val="16"/>
          <w:szCs w:val="16"/>
          <w:u w:val="single"/>
        </w:rPr>
      </w:pPr>
      <w:bookmarkStart w:colFirst="0" w:colLast="0" w:name="_6wbogkl2xk6r" w:id="4"/>
      <w:bookmarkEnd w:id="4"/>
      <w:r w:rsidDel="00000000" w:rsidR="00000000" w:rsidRPr="00000000">
        <w:rPr>
          <w:rFonts w:ascii="Roboto" w:cs="Roboto" w:eastAsia="Roboto" w:hAnsi="Roboto"/>
          <w:b w:val="1"/>
          <w:color w:val="4e4e4e"/>
          <w:sz w:val="16"/>
          <w:szCs w:val="16"/>
          <w:u w:val="single"/>
          <w:rtl w:val="0"/>
        </w:rPr>
        <w:t xml:space="preserve">Role of Recycling in Mitigating Depletion</w:t>
      </w:r>
    </w:p>
    <w:p w:rsidR="00000000" w:rsidDel="00000000" w:rsidP="00000000" w:rsidRDefault="00000000" w:rsidRPr="00000000" w14:paraId="00000064">
      <w:pPr>
        <w:numPr>
          <w:ilvl w:val="0"/>
          <w:numId w:val="3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rPr>
          <w:sz w:val="16"/>
          <w:szCs w:val="16"/>
        </w:rPr>
      </w:pPr>
      <w:r w:rsidDel="00000000" w:rsidR="00000000" w:rsidRPr="00000000">
        <w:rPr>
          <w:rFonts w:ascii="Roboto" w:cs="Roboto" w:eastAsia="Roboto" w:hAnsi="Roboto"/>
          <w:color w:val="4e4e4e"/>
          <w:sz w:val="16"/>
          <w:szCs w:val="16"/>
          <w:rtl w:val="0"/>
        </w:rPr>
        <w:t xml:space="preserve">Extended Resource Lifespan: Effective recycling</w:t>
      </w:r>
      <w:r w:rsidDel="00000000" w:rsidR="00000000" w:rsidRPr="00000000">
        <w:rPr>
          <w:rFonts w:ascii="Roboto" w:cs="Roboto" w:eastAsia="Roboto" w:hAnsi="Roboto"/>
          <w:color w:val="4e4e4e"/>
          <w:sz w:val="16"/>
          <w:szCs w:val="16"/>
          <w:u w:val="single"/>
          <w:rtl w:val="0"/>
        </w:rPr>
        <w:t xml:space="preserve"> can</w:t>
      </w:r>
      <w:r w:rsidDel="00000000" w:rsidR="00000000" w:rsidRPr="00000000">
        <w:rPr>
          <w:rFonts w:ascii="Roboto" w:cs="Roboto" w:eastAsia="Roboto" w:hAnsi="Roboto"/>
          <w:color w:val="4e4e4e"/>
          <w:sz w:val="16"/>
          <w:szCs w:val="16"/>
          <w:rtl w:val="0"/>
        </w:rPr>
        <w:t xml:space="preserve"> recover</w:t>
      </w:r>
      <w:r w:rsidDel="00000000" w:rsidR="00000000" w:rsidRPr="00000000">
        <w:rPr>
          <w:rFonts w:ascii="Roboto" w:cs="Roboto" w:eastAsia="Roboto" w:hAnsi="Roboto"/>
          <w:color w:val="4e4e4e"/>
          <w:sz w:val="16"/>
          <w:szCs w:val="16"/>
          <w:highlight w:val="yellow"/>
          <w:rtl w:val="0"/>
        </w:rPr>
        <w:t xml:space="preserve"> 50-70% </w:t>
      </w:r>
      <w:r w:rsidDel="00000000" w:rsidR="00000000" w:rsidRPr="00000000">
        <w:rPr>
          <w:rFonts w:ascii="Roboto" w:cs="Roboto" w:eastAsia="Roboto" w:hAnsi="Roboto"/>
          <w:color w:val="4e4e4e"/>
          <w:sz w:val="16"/>
          <w:szCs w:val="16"/>
          <w:rtl w:val="0"/>
        </w:rPr>
        <w:t xml:space="preserve">of used lithium, significantly reducing dependence on new mining activities.</w:t>
      </w:r>
    </w:p>
    <w:p w:rsidR="00000000" w:rsidDel="00000000" w:rsidP="00000000" w:rsidRDefault="00000000" w:rsidRPr="00000000" w14:paraId="00000065">
      <w:pPr>
        <w:numPr>
          <w:ilvl w:val="0"/>
          <w:numId w:val="3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sz w:val="16"/>
          <w:szCs w:val="16"/>
        </w:rPr>
      </w:pPr>
      <w:r w:rsidDel="00000000" w:rsidR="00000000" w:rsidRPr="00000000">
        <w:rPr>
          <w:rFonts w:ascii="Roboto" w:cs="Roboto" w:eastAsia="Roboto" w:hAnsi="Roboto"/>
          <w:color w:val="4e4e4e"/>
          <w:sz w:val="16"/>
          <w:szCs w:val="16"/>
          <w:rtl w:val="0"/>
        </w:rPr>
        <w:t xml:space="preserve">Environmental Benefits: Minimizes ecological degradation, conserves water, and reduces the carbon footprint associated with lithium extraction.</w:t>
      </w:r>
    </w:p>
    <w:p w:rsidR="00000000" w:rsidDel="00000000" w:rsidP="00000000" w:rsidRDefault="00000000" w:rsidRPr="00000000" w14:paraId="00000066">
      <w:pPr>
        <w:numPr>
          <w:ilvl w:val="0"/>
          <w:numId w:val="34"/>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rPr>
          <w:sz w:val="16"/>
          <w:szCs w:val="16"/>
        </w:rPr>
      </w:pPr>
      <w:r w:rsidDel="00000000" w:rsidR="00000000" w:rsidRPr="00000000">
        <w:rPr>
          <w:rFonts w:ascii="Roboto" w:cs="Roboto" w:eastAsia="Roboto" w:hAnsi="Roboto"/>
          <w:color w:val="4e4e4e"/>
          <w:sz w:val="16"/>
          <w:szCs w:val="16"/>
          <w:rtl w:val="0"/>
        </w:rPr>
        <w:t xml:space="preserve">Economic Advantages: Lowers raw material procurement costs and stabilizes lithium market prices.</w:t>
      </w:r>
    </w:p>
    <w:p w:rsidR="00000000" w:rsidDel="00000000" w:rsidP="00000000" w:rsidRDefault="00000000" w:rsidRPr="00000000" w14:paraId="00000067">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4e4e4e"/>
          <w:sz w:val="16"/>
          <w:szCs w:val="16"/>
          <w:highlight w:val="yellow"/>
        </w:rPr>
      </w:pPr>
      <w:bookmarkStart w:colFirst="0" w:colLast="0" w:name="_48m9l8m8y9kx" w:id="5"/>
      <w:bookmarkEnd w:id="5"/>
      <w:r w:rsidDel="00000000" w:rsidR="00000000" w:rsidRPr="00000000">
        <w:rPr>
          <w:rFonts w:ascii="Roboto" w:cs="Roboto" w:eastAsia="Roboto" w:hAnsi="Roboto"/>
          <w:b w:val="1"/>
          <w:color w:val="4e4e4e"/>
          <w:sz w:val="16"/>
          <w:szCs w:val="16"/>
          <w:highlight w:val="yellow"/>
          <w:rtl w:val="0"/>
        </w:rPr>
        <w:t xml:space="preserve">Impact Analysis</w:t>
      </w:r>
    </w:p>
    <w:p w:rsidR="00000000" w:rsidDel="00000000" w:rsidP="00000000" w:rsidRDefault="00000000" w:rsidRPr="00000000" w14:paraId="00000068">
      <w:pPr>
        <w:numPr>
          <w:ilvl w:val="0"/>
          <w:numId w:val="1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rPr>
          <w:sz w:val="16"/>
          <w:szCs w:val="16"/>
        </w:rPr>
      </w:pPr>
      <w:r w:rsidDel="00000000" w:rsidR="00000000" w:rsidRPr="00000000">
        <w:rPr>
          <w:rFonts w:ascii="Roboto" w:cs="Roboto" w:eastAsia="Roboto" w:hAnsi="Roboto"/>
          <w:color w:val="4e4e4e"/>
          <w:sz w:val="16"/>
          <w:szCs w:val="16"/>
          <w:rtl w:val="0"/>
        </w:rPr>
        <w:t xml:space="preserve">With Recycling:</w:t>
      </w:r>
    </w:p>
    <w:p w:rsidR="00000000" w:rsidDel="00000000" w:rsidP="00000000" w:rsidRDefault="00000000" w:rsidRPr="00000000" w14:paraId="00000069">
      <w:pPr>
        <w:numPr>
          <w:ilvl w:val="1"/>
          <w:numId w:val="1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Increased Recycling Rates: Potential rise by 40-60%, contributing 100,000-150,000 metric tons of lithium annually.</w:t>
      </w:r>
    </w:p>
    <w:p w:rsidR="00000000" w:rsidDel="00000000" w:rsidP="00000000" w:rsidRDefault="00000000" w:rsidRPr="00000000" w14:paraId="0000006A">
      <w:pPr>
        <w:numPr>
          <w:ilvl w:val="1"/>
          <w:numId w:val="1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Supply-Demand Balance: Alleviates the gap, enhancing market stability and supporting sustainable growth.</w:t>
      </w:r>
    </w:p>
    <w:p w:rsidR="00000000" w:rsidDel="00000000" w:rsidP="00000000" w:rsidRDefault="00000000" w:rsidRPr="00000000" w14:paraId="0000006B">
      <w:pPr>
        <w:numPr>
          <w:ilvl w:val="0"/>
          <w:numId w:val="1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sz w:val="16"/>
          <w:szCs w:val="16"/>
        </w:rPr>
      </w:pPr>
      <w:r w:rsidDel="00000000" w:rsidR="00000000" w:rsidRPr="00000000">
        <w:rPr>
          <w:rFonts w:ascii="Roboto" w:cs="Roboto" w:eastAsia="Roboto" w:hAnsi="Roboto"/>
          <w:color w:val="4e4e4e"/>
          <w:sz w:val="16"/>
          <w:szCs w:val="16"/>
          <w:rtl w:val="0"/>
        </w:rPr>
        <w:t xml:space="preserve">Without Recycling:</w:t>
      </w:r>
    </w:p>
    <w:p w:rsidR="00000000" w:rsidDel="00000000" w:rsidP="00000000" w:rsidRDefault="00000000" w:rsidRPr="00000000" w14:paraId="0000006C">
      <w:pPr>
        <w:numPr>
          <w:ilvl w:val="1"/>
          <w:numId w:val="1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Accelerated Resource Strain: Greater reliance on finite lithium resources, risking depletion within 50-100 years under current demand growth.</w:t>
      </w:r>
    </w:p>
    <w:p w:rsidR="00000000" w:rsidDel="00000000" w:rsidP="00000000" w:rsidRDefault="00000000" w:rsidRPr="00000000" w14:paraId="0000006D">
      <w:pPr>
        <w:numPr>
          <w:ilvl w:val="1"/>
          <w:numId w:val="1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Environmental Degradation: Intensified mining leads to significant ecological harm and resource depletion.</w:t>
      </w:r>
    </w:p>
    <w:p w:rsidR="00000000" w:rsidDel="00000000" w:rsidP="00000000" w:rsidRDefault="00000000" w:rsidRPr="00000000" w14:paraId="0000006E">
      <w:pPr>
        <w:numPr>
          <w:ilvl w:val="1"/>
          <w:numId w:val="11"/>
        </w:numPr>
        <w:pBdr>
          <w:top w:color="4e4e4e" w:space="0" w:sz="0" w:val="none"/>
          <w:left w:color="4e4e4e" w:space="0" w:sz="0" w:val="none"/>
          <w:bottom w:color="4e4e4e" w:space="0" w:sz="0" w:val="none"/>
          <w:right w:color="4e4e4e" w:space="0" w:sz="0" w:val="none"/>
          <w:between w:color="4e4e4e" w:space="0" w:sz="0" w:val="none"/>
        </w:pBdr>
        <w:shd w:fill="ffffff" w:val="clear"/>
        <w:spacing w:after="420" w:before="0" w:beforeAutospacing="0" w:lineRule="auto"/>
        <w:ind w:left="1440" w:hanging="360"/>
        <w:rPr>
          <w:sz w:val="16"/>
          <w:szCs w:val="16"/>
        </w:rPr>
      </w:pPr>
      <w:r w:rsidDel="00000000" w:rsidR="00000000" w:rsidRPr="00000000">
        <w:rPr>
          <w:rFonts w:ascii="Roboto" w:cs="Roboto" w:eastAsia="Roboto" w:hAnsi="Roboto"/>
          <w:color w:val="4e4e4e"/>
          <w:sz w:val="16"/>
          <w:szCs w:val="16"/>
          <w:rtl w:val="0"/>
        </w:rPr>
        <w:t xml:space="preserve">Market Instability: Increased price fluctuations disrupt the growth trajectories of EV and renewable energy sectors.</w:t>
      </w:r>
    </w:p>
    <w:p w:rsidR="00000000" w:rsidDel="00000000" w:rsidP="00000000" w:rsidRDefault="00000000" w:rsidRPr="00000000" w14:paraId="0000006F">
      <w:pPr>
        <w:pStyle w:val="Heading3"/>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60" w:before="420" w:line="384.00000000000006" w:lineRule="auto"/>
        <w:rPr>
          <w:rFonts w:ascii="Roboto" w:cs="Roboto" w:eastAsia="Roboto" w:hAnsi="Roboto"/>
          <w:b w:val="1"/>
          <w:color w:val="4e4e4e"/>
          <w:sz w:val="33"/>
          <w:szCs w:val="33"/>
        </w:rPr>
      </w:pPr>
      <w:bookmarkStart w:colFirst="0" w:colLast="0" w:name="_koa67jh56nea" w:id="6"/>
      <w:bookmarkEnd w:id="6"/>
      <w:r w:rsidDel="00000000" w:rsidR="00000000" w:rsidRPr="00000000">
        <w:rPr>
          <w:rFonts w:ascii="Roboto" w:cs="Roboto" w:eastAsia="Roboto" w:hAnsi="Roboto"/>
          <w:b w:val="1"/>
          <w:color w:val="4e4e4e"/>
          <w:sz w:val="33"/>
          <w:szCs w:val="33"/>
          <w:rtl w:val="0"/>
        </w:rPr>
        <w:t xml:space="preserve">3. Challenges in Lithium Recycling</w:t>
      </w:r>
    </w:p>
    <w:p w:rsidR="00000000" w:rsidDel="00000000" w:rsidP="00000000" w:rsidRDefault="00000000" w:rsidRPr="00000000" w14:paraId="00000070">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0" w:line="360" w:lineRule="auto"/>
        <w:rPr>
          <w:rFonts w:ascii="Roboto" w:cs="Roboto" w:eastAsia="Roboto" w:hAnsi="Roboto"/>
          <w:b w:val="1"/>
          <w:color w:val="4e4e4e"/>
        </w:rPr>
      </w:pPr>
      <w:bookmarkStart w:colFirst="0" w:colLast="0" w:name="_ltmhr2vqrbc8" w:id="7"/>
      <w:bookmarkEnd w:id="7"/>
      <w:r w:rsidDel="00000000" w:rsidR="00000000" w:rsidRPr="00000000">
        <w:rPr>
          <w:rFonts w:ascii="Roboto" w:cs="Roboto" w:eastAsia="Roboto" w:hAnsi="Roboto"/>
          <w:b w:val="1"/>
          <w:color w:val="4e4e4e"/>
          <w:rtl w:val="0"/>
        </w:rPr>
        <w:t xml:space="preserve">Administrative and Operational Hurdles</w:t>
      </w:r>
    </w:p>
    <w:p w:rsidR="00000000" w:rsidDel="00000000" w:rsidP="00000000" w:rsidRDefault="00000000" w:rsidRPr="00000000" w14:paraId="00000071">
      <w:pPr>
        <w:numPr>
          <w:ilvl w:val="0"/>
          <w:numId w:val="5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Paperwork and Bureaucracy: Complex and time-consuming documentation impedes efficient recycling processes.</w:t>
      </w:r>
    </w:p>
    <w:p w:rsidR="00000000" w:rsidDel="00000000" w:rsidP="00000000" w:rsidRDefault="00000000" w:rsidRPr="00000000" w14:paraId="00000072">
      <w:pPr>
        <w:numPr>
          <w:ilvl w:val="0"/>
          <w:numId w:val="5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Lack of Traceability: Difficulty in tracking lithium through the supply chain hinders effective recycling efforts.</w:t>
      </w:r>
    </w:p>
    <w:p w:rsidR="00000000" w:rsidDel="00000000" w:rsidP="00000000" w:rsidRDefault="00000000" w:rsidRPr="00000000" w14:paraId="00000073">
      <w:pPr>
        <w:numPr>
          <w:ilvl w:val="0"/>
          <w:numId w:val="5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Green Compliance Burden Disparity:</w:t>
      </w:r>
    </w:p>
    <w:p w:rsidR="00000000" w:rsidDel="00000000" w:rsidP="00000000" w:rsidRDefault="00000000" w:rsidRPr="00000000" w14:paraId="00000074">
      <w:pPr>
        <w:numPr>
          <w:ilvl w:val="1"/>
          <w:numId w:val="5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Large Corporations: Equipped with resources to manage compliance.</w:t>
      </w:r>
    </w:p>
    <w:p w:rsidR="00000000" w:rsidDel="00000000" w:rsidP="00000000" w:rsidRDefault="00000000" w:rsidRPr="00000000" w14:paraId="00000075">
      <w:pPr>
        <w:numPr>
          <w:ilvl w:val="1"/>
          <w:numId w:val="5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Smaller Businesses: Struggle with limited resources, facing disproportionate pressures that risk profit margins and competitive viability.</w:t>
      </w:r>
    </w:p>
    <w:p w:rsidR="00000000" w:rsidDel="00000000" w:rsidP="00000000" w:rsidRDefault="00000000" w:rsidRPr="00000000" w14:paraId="00000076">
      <w:pPr>
        <w:numPr>
          <w:ilvl w:val="0"/>
          <w:numId w:val="52"/>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4"/>
          <w:szCs w:val="24"/>
          <w:rtl w:val="0"/>
        </w:rPr>
        <w:t xml:space="preserve">Transition Period Struggles: Operational friction as industries move toward a circular economy without fully integrated systems.</w:t>
      </w:r>
    </w:p>
    <w:p w:rsidR="00000000" w:rsidDel="00000000" w:rsidP="00000000" w:rsidRDefault="00000000" w:rsidRPr="00000000" w14:paraId="00000077">
      <w:pPr>
        <w:pStyle w:val="Heading3"/>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60" w:before="420" w:line="384.00000000000006" w:lineRule="auto"/>
        <w:rPr>
          <w:rFonts w:ascii="Roboto" w:cs="Roboto" w:eastAsia="Roboto" w:hAnsi="Roboto"/>
          <w:b w:val="1"/>
          <w:color w:val="4e4e4e"/>
          <w:sz w:val="33"/>
          <w:szCs w:val="33"/>
        </w:rPr>
      </w:pPr>
      <w:bookmarkStart w:colFirst="0" w:colLast="0" w:name="_kpsxr5a53y3l" w:id="8"/>
      <w:bookmarkEnd w:id="8"/>
      <w:r w:rsidDel="00000000" w:rsidR="00000000" w:rsidRPr="00000000">
        <w:rPr>
          <w:rFonts w:ascii="Roboto" w:cs="Roboto" w:eastAsia="Roboto" w:hAnsi="Roboto"/>
          <w:b w:val="1"/>
          <w:color w:val="4e4e4e"/>
          <w:sz w:val="33"/>
          <w:szCs w:val="33"/>
          <w:rtl w:val="0"/>
        </w:rPr>
        <w:t xml:space="preserve">4. Proposed Solution: LithiumSync AI – Streamlining Lithium Recycling Compliance</w:t>
      </w:r>
    </w:p>
    <w:p w:rsidR="00000000" w:rsidDel="00000000" w:rsidP="00000000" w:rsidRDefault="00000000" w:rsidRPr="00000000" w14:paraId="00000078">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0" w:line="360" w:lineRule="auto"/>
        <w:rPr>
          <w:rFonts w:ascii="Roboto" w:cs="Roboto" w:eastAsia="Roboto" w:hAnsi="Roboto"/>
          <w:b w:val="1"/>
          <w:color w:val="4e4e4e"/>
        </w:rPr>
      </w:pPr>
      <w:bookmarkStart w:colFirst="0" w:colLast="0" w:name="_ildzzrksytqq" w:id="9"/>
      <w:bookmarkEnd w:id="9"/>
      <w:r w:rsidDel="00000000" w:rsidR="00000000" w:rsidRPr="00000000">
        <w:rPr>
          <w:rFonts w:ascii="Roboto" w:cs="Roboto" w:eastAsia="Roboto" w:hAnsi="Roboto"/>
          <w:b w:val="1"/>
          <w:color w:val="4e4e4e"/>
          <w:rtl w:val="0"/>
        </w:rPr>
        <w:t xml:space="preserve">Solution Overview</w:t>
      </w:r>
    </w:p>
    <w:p w:rsidR="00000000" w:rsidDel="00000000" w:rsidP="00000000" w:rsidRDefault="00000000" w:rsidRPr="00000000" w14:paraId="00000079">
      <w:pPr>
        <w:pBdr>
          <w:top w:color="4e4e4e" w:space="0" w:sz="0" w:val="none"/>
          <w:left w:color="4e4e4e" w:space="0" w:sz="0" w:val="none"/>
          <w:bottom w:color="4e4e4e" w:space="0" w:sz="0" w:val="none"/>
          <w:right w:color="4e4e4e" w:space="0" w:sz="0" w:val="none"/>
          <w:between w:color="4e4e4e" w:space="0" w:sz="0" w:val="none"/>
        </w:pBdr>
        <w:shd w:fill="ffffff" w:val="clear"/>
        <w:rPr>
          <w:rFonts w:ascii="Roboto" w:cs="Roboto" w:eastAsia="Roboto" w:hAnsi="Roboto"/>
          <w:color w:val="4e4e4e"/>
          <w:sz w:val="24"/>
          <w:szCs w:val="24"/>
        </w:rPr>
      </w:pPr>
      <w:r w:rsidDel="00000000" w:rsidR="00000000" w:rsidRPr="00000000">
        <w:rPr>
          <w:rFonts w:ascii="Roboto" w:cs="Roboto" w:eastAsia="Roboto" w:hAnsi="Roboto"/>
          <w:color w:val="4e4e4e"/>
          <w:sz w:val="24"/>
          <w:szCs w:val="24"/>
          <w:rtl w:val="0"/>
        </w:rPr>
        <w:t xml:space="preserve">LithiumSync AI is an intelligent, cloud-based platform designed to automate and simplify the compliance process for lithium recycling. Utilizing artificial intelligence and blockchain technology, LithiumSync AI addresses administrative burdens, enhances traceability, and ensures real-time monitoring to help businesses of all sizes adhere to sustainability regulations effortlessly.</w:t>
      </w:r>
    </w:p>
    <w:p w:rsidR="00000000" w:rsidDel="00000000" w:rsidP="00000000" w:rsidRDefault="00000000" w:rsidRPr="00000000" w14:paraId="0000007A">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ff0000"/>
        </w:rPr>
      </w:pPr>
      <w:bookmarkStart w:colFirst="0" w:colLast="0" w:name="_okh7dbyuy0sy" w:id="10"/>
      <w:bookmarkEnd w:id="10"/>
      <w:r w:rsidDel="00000000" w:rsidR="00000000" w:rsidRPr="00000000">
        <w:rPr>
          <w:rFonts w:ascii="Roboto" w:cs="Roboto" w:eastAsia="Roboto" w:hAnsi="Roboto"/>
          <w:b w:val="1"/>
          <w:color w:val="4e4e4e"/>
          <w:rtl w:val="0"/>
        </w:rPr>
        <w:t xml:space="preserve">Key Features / </w:t>
      </w:r>
      <w:r w:rsidDel="00000000" w:rsidR="00000000" w:rsidRPr="00000000">
        <w:rPr>
          <w:rFonts w:ascii="Roboto" w:cs="Roboto" w:eastAsia="Roboto" w:hAnsi="Roboto"/>
          <w:b w:val="1"/>
          <w:color w:val="ff0000"/>
          <w:rtl w:val="0"/>
        </w:rPr>
        <w:t xml:space="preserve">Scope It</w:t>
      </w:r>
    </w:p>
    <w:p w:rsidR="00000000" w:rsidDel="00000000" w:rsidP="00000000" w:rsidRDefault="00000000" w:rsidRPr="00000000" w14:paraId="0000007B">
      <w:pPr>
        <w:numPr>
          <w:ilvl w:val="0"/>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Automated Documentation</w:t>
      </w:r>
    </w:p>
    <w:p w:rsidR="00000000" w:rsidDel="00000000" w:rsidP="00000000" w:rsidRDefault="00000000" w:rsidRPr="00000000" w14:paraId="0000007C">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AI-driven generation and submission of compliance forms.</w:t>
      </w:r>
    </w:p>
    <w:p w:rsidR="00000000" w:rsidDel="00000000" w:rsidP="00000000" w:rsidRDefault="00000000" w:rsidRPr="00000000" w14:paraId="0000007D">
      <w:pPr>
        <w:numPr>
          <w:ilvl w:val="0"/>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Traceability and Monitoring</w:t>
      </w:r>
    </w:p>
    <w:p w:rsidR="00000000" w:rsidDel="00000000" w:rsidP="00000000" w:rsidRDefault="00000000" w:rsidRPr="00000000" w14:paraId="0000007E">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Blockchain integration for transparent tracking of lithium from extraction to recycling.</w:t>
      </w:r>
    </w:p>
    <w:p w:rsidR="00000000" w:rsidDel="00000000" w:rsidP="00000000" w:rsidRDefault="00000000" w:rsidRPr="00000000" w14:paraId="0000007F">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Real-time dashboards providing up-to-date status on recycled lithium streams.</w:t>
      </w:r>
    </w:p>
    <w:p w:rsidR="00000000" w:rsidDel="00000000" w:rsidP="00000000" w:rsidRDefault="00000000" w:rsidRPr="00000000" w14:paraId="00000080">
      <w:pPr>
        <w:numPr>
          <w:ilvl w:val="0"/>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Compliance Assistance</w:t>
      </w:r>
    </w:p>
    <w:p w:rsidR="00000000" w:rsidDel="00000000" w:rsidP="00000000" w:rsidRDefault="00000000" w:rsidRPr="00000000" w14:paraId="00000081">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Automatic updates with the latest sustainability regulations.</w:t>
      </w:r>
    </w:p>
    <w:p w:rsidR="00000000" w:rsidDel="00000000" w:rsidP="00000000" w:rsidRDefault="00000000" w:rsidRPr="00000000" w14:paraId="00000082">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Customized alerts for deadlines and required actions.</w:t>
      </w:r>
    </w:p>
    <w:p w:rsidR="00000000" w:rsidDel="00000000" w:rsidP="00000000" w:rsidRDefault="00000000" w:rsidRPr="00000000" w14:paraId="00000083">
      <w:pPr>
        <w:numPr>
          <w:ilvl w:val="0"/>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Scalability for All Business Sizes</w:t>
      </w:r>
    </w:p>
    <w:p w:rsidR="00000000" w:rsidDel="00000000" w:rsidP="00000000" w:rsidRDefault="00000000" w:rsidRPr="00000000" w14:paraId="00000084">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Tiered pricing plans tailored for small, medium, and large enterprises.</w:t>
      </w:r>
    </w:p>
    <w:p w:rsidR="00000000" w:rsidDel="00000000" w:rsidP="00000000" w:rsidRDefault="00000000" w:rsidRPr="00000000" w14:paraId="00000085">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User-friendly interface requiring minimal training.</w:t>
      </w:r>
    </w:p>
    <w:p w:rsidR="00000000" w:rsidDel="00000000" w:rsidP="00000000" w:rsidRDefault="00000000" w:rsidRPr="00000000" w14:paraId="00000086">
      <w:pPr>
        <w:numPr>
          <w:ilvl w:val="0"/>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Integration with Existing Systems</w:t>
      </w:r>
    </w:p>
    <w:p w:rsidR="00000000" w:rsidDel="00000000" w:rsidP="00000000" w:rsidRDefault="00000000" w:rsidRPr="00000000" w14:paraId="00000087">
      <w:pPr>
        <w:numPr>
          <w:ilvl w:val="1"/>
          <w:numId w:val="10"/>
        </w:numPr>
        <w:pBdr>
          <w:top w:color="4e4e4e" w:space="0" w:sz="0" w:val="none"/>
          <w:left w:color="4e4e4e" w:space="0" w:sz="0" w:val="none"/>
          <w:bottom w:color="4e4e4e" w:space="0" w:sz="0" w:val="none"/>
          <w:right w:color="4e4e4e" w:space="0" w:sz="0" w:val="none"/>
          <w:between w:color="4e4e4e" w:space="0" w:sz="0" w:val="none"/>
        </w:pBdr>
        <w:shd w:fill="ffffff" w:val="clear"/>
        <w:spacing w:after="420" w:before="0" w:beforeAutospacing="0" w:lineRule="auto"/>
        <w:ind w:left="1440" w:hanging="360"/>
      </w:pPr>
      <w:r w:rsidDel="00000000" w:rsidR="00000000" w:rsidRPr="00000000">
        <w:rPr>
          <w:rFonts w:ascii="Roboto" w:cs="Roboto" w:eastAsia="Roboto" w:hAnsi="Roboto"/>
          <w:color w:val="4e4e4e"/>
          <w:sz w:val="24"/>
          <w:szCs w:val="24"/>
          <w:rtl w:val="0"/>
        </w:rPr>
        <w:t xml:space="preserve">API connectivity for seamless integration with ERP, CRM, and supply chain management systems.</w:t>
      </w:r>
    </w:p>
    <w:p w:rsidR="00000000" w:rsidDel="00000000" w:rsidP="00000000" w:rsidRDefault="00000000" w:rsidRPr="00000000" w14:paraId="00000088">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4e4e4e"/>
        </w:rPr>
      </w:pPr>
      <w:bookmarkStart w:colFirst="0" w:colLast="0" w:name="_dy794puguxr9" w:id="11"/>
      <w:bookmarkEnd w:id="11"/>
      <w:r w:rsidDel="00000000" w:rsidR="00000000" w:rsidRPr="00000000">
        <w:rPr>
          <w:rFonts w:ascii="Roboto" w:cs="Roboto" w:eastAsia="Roboto" w:hAnsi="Roboto"/>
          <w:b w:val="1"/>
          <w:color w:val="4e4e4e"/>
          <w:rtl w:val="0"/>
        </w:rPr>
        <w:t xml:space="preserve">Benefits</w:t>
      </w:r>
    </w:p>
    <w:p w:rsidR="00000000" w:rsidDel="00000000" w:rsidP="00000000" w:rsidRDefault="00000000" w:rsidRPr="00000000" w14:paraId="00000089">
      <w:pPr>
        <w:numPr>
          <w:ilvl w:val="0"/>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For Small Businesses:</w:t>
      </w:r>
    </w:p>
    <w:p w:rsidR="00000000" w:rsidDel="00000000" w:rsidP="00000000" w:rsidRDefault="00000000" w:rsidRPr="00000000" w14:paraId="0000008A">
      <w:pPr>
        <w:numPr>
          <w:ilvl w:val="1"/>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Cost-Effective Compliance: Reduces financial and operational burdens.</w:t>
      </w:r>
    </w:p>
    <w:p w:rsidR="00000000" w:rsidDel="00000000" w:rsidP="00000000" w:rsidRDefault="00000000" w:rsidRPr="00000000" w14:paraId="0000008B">
      <w:pPr>
        <w:numPr>
          <w:ilvl w:val="1"/>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Competitive Equality: Enables smaller players to meet sustainability standards without disproportionate costs.</w:t>
      </w:r>
    </w:p>
    <w:p w:rsidR="00000000" w:rsidDel="00000000" w:rsidP="00000000" w:rsidRDefault="00000000" w:rsidRPr="00000000" w14:paraId="0000008C">
      <w:pPr>
        <w:numPr>
          <w:ilvl w:val="0"/>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For Larger Corporations:</w:t>
      </w:r>
    </w:p>
    <w:p w:rsidR="00000000" w:rsidDel="00000000" w:rsidP="00000000" w:rsidRDefault="00000000" w:rsidRPr="00000000" w14:paraId="0000008D">
      <w:pPr>
        <w:numPr>
          <w:ilvl w:val="1"/>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Efficiency Optimization: Streamlines large-scale recycling operations.</w:t>
      </w:r>
    </w:p>
    <w:p w:rsidR="00000000" w:rsidDel="00000000" w:rsidP="00000000" w:rsidRDefault="00000000" w:rsidRPr="00000000" w14:paraId="0000008E">
      <w:pPr>
        <w:numPr>
          <w:ilvl w:val="1"/>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Enhanced Reporting: Comprehensive analytics supporting corporate sustainability goals.</w:t>
      </w:r>
    </w:p>
    <w:p w:rsidR="00000000" w:rsidDel="00000000" w:rsidP="00000000" w:rsidRDefault="00000000" w:rsidRPr="00000000" w14:paraId="0000008F">
      <w:pPr>
        <w:numPr>
          <w:ilvl w:val="0"/>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For the Environment:</w:t>
      </w:r>
    </w:p>
    <w:p w:rsidR="00000000" w:rsidDel="00000000" w:rsidP="00000000" w:rsidRDefault="00000000" w:rsidRPr="00000000" w14:paraId="00000090">
      <w:pPr>
        <w:numPr>
          <w:ilvl w:val="1"/>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Increased Recycling Rates: Simplifies processes, encouraging broader participation.</w:t>
      </w:r>
    </w:p>
    <w:p w:rsidR="00000000" w:rsidDel="00000000" w:rsidP="00000000" w:rsidRDefault="00000000" w:rsidRPr="00000000" w14:paraId="00000091">
      <w:pPr>
        <w:numPr>
          <w:ilvl w:val="1"/>
          <w:numId w:val="17"/>
        </w:numPr>
        <w:pBdr>
          <w:top w:color="4e4e4e" w:space="0" w:sz="0" w:val="none"/>
          <w:left w:color="4e4e4e" w:space="0" w:sz="0" w:val="none"/>
          <w:bottom w:color="4e4e4e" w:space="0" w:sz="0" w:val="none"/>
          <w:right w:color="4e4e4e" w:space="0" w:sz="0" w:val="none"/>
          <w:between w:color="4e4e4e" w:space="0" w:sz="0" w:val="none"/>
        </w:pBdr>
        <w:shd w:fill="ffffff" w:val="clear"/>
        <w:spacing w:after="420" w:before="0" w:beforeAutospacing="0" w:lineRule="auto"/>
        <w:ind w:left="1440" w:hanging="360"/>
      </w:pPr>
      <w:r w:rsidDel="00000000" w:rsidR="00000000" w:rsidRPr="00000000">
        <w:rPr>
          <w:rFonts w:ascii="Roboto" w:cs="Roboto" w:eastAsia="Roboto" w:hAnsi="Roboto"/>
          <w:color w:val="4e4e4e"/>
          <w:sz w:val="24"/>
          <w:szCs w:val="24"/>
          <w:rtl w:val="0"/>
        </w:rPr>
        <w:t xml:space="preserve">Reduced Environmental Impact: Decreases dependence on raw lithium mining.</w:t>
      </w:r>
    </w:p>
    <w:p w:rsidR="00000000" w:rsidDel="00000000" w:rsidP="00000000" w:rsidRDefault="00000000" w:rsidRPr="00000000" w14:paraId="00000092">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4e4e4e"/>
        </w:rPr>
      </w:pPr>
      <w:bookmarkStart w:colFirst="0" w:colLast="0" w:name="_8yctl5bs215p" w:id="12"/>
      <w:bookmarkEnd w:id="12"/>
      <w:r w:rsidDel="00000000" w:rsidR="00000000" w:rsidRPr="00000000">
        <w:rPr>
          <w:rFonts w:ascii="Roboto" w:cs="Roboto" w:eastAsia="Roboto" w:hAnsi="Roboto"/>
          <w:b w:val="1"/>
          <w:color w:val="4e4e4e"/>
          <w:rtl w:val="0"/>
        </w:rPr>
        <w:t xml:space="preserve">Market Opportunity</w:t>
      </w:r>
    </w:p>
    <w:p w:rsidR="00000000" w:rsidDel="00000000" w:rsidP="00000000" w:rsidRDefault="00000000" w:rsidRPr="00000000" w14:paraId="00000093">
      <w:pPr>
        <w:numPr>
          <w:ilvl w:val="0"/>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Global Lithium Market: Expected to reach </w:t>
      </w:r>
      <w:r w:rsidDel="00000000" w:rsidR="00000000" w:rsidRPr="00000000">
        <w:rPr>
          <w:rFonts w:ascii="Roboto" w:cs="Roboto" w:eastAsia="Roboto" w:hAnsi="Roboto"/>
          <w:color w:val="4e4e4e"/>
          <w:sz w:val="24"/>
          <w:szCs w:val="24"/>
          <w:highlight w:val="yellow"/>
          <w:rtl w:val="0"/>
        </w:rPr>
        <w:t xml:space="preserve">$10 billion by 2030</w:t>
      </w:r>
      <w:r w:rsidDel="00000000" w:rsidR="00000000" w:rsidRPr="00000000">
        <w:rPr>
          <w:rFonts w:ascii="Roboto" w:cs="Roboto" w:eastAsia="Roboto" w:hAnsi="Roboto"/>
          <w:color w:val="4e4e4e"/>
          <w:sz w:val="24"/>
          <w:szCs w:val="24"/>
          <w:rtl w:val="0"/>
        </w:rPr>
        <w:t xml:space="preserve">, with significant investments in recycling and sustainability solutions.</w:t>
      </w:r>
    </w:p>
    <w:p w:rsidR="00000000" w:rsidDel="00000000" w:rsidP="00000000" w:rsidRDefault="00000000" w:rsidRPr="00000000" w14:paraId="00000094">
      <w:pPr>
        <w:numPr>
          <w:ilvl w:val="0"/>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Recycling Industry Growth: Projected</w:t>
      </w:r>
      <w:r w:rsidDel="00000000" w:rsidR="00000000" w:rsidRPr="00000000">
        <w:rPr>
          <w:rFonts w:ascii="Roboto" w:cs="Roboto" w:eastAsia="Roboto" w:hAnsi="Roboto"/>
          <w:color w:val="4e4e4e"/>
          <w:sz w:val="24"/>
          <w:szCs w:val="24"/>
          <w:highlight w:val="yellow"/>
          <w:rtl w:val="0"/>
        </w:rPr>
        <w:t xml:space="preserve"> </w:t>
      </w:r>
      <w:r w:rsidDel="00000000" w:rsidR="00000000" w:rsidRPr="00000000">
        <w:rPr>
          <w:rFonts w:ascii="Roboto" w:cs="Roboto" w:eastAsia="Roboto" w:hAnsi="Roboto"/>
          <w:b w:val="1"/>
          <w:color w:val="4e4e4e"/>
          <w:sz w:val="24"/>
          <w:szCs w:val="24"/>
          <w:highlight w:val="yellow"/>
          <w:rtl w:val="0"/>
        </w:rPr>
        <w:t xml:space="preserve">CAGR</w:t>
      </w:r>
      <w:r w:rsidDel="00000000" w:rsidR="00000000" w:rsidRPr="00000000">
        <w:rPr>
          <w:rFonts w:ascii="Roboto" w:cs="Roboto" w:eastAsia="Roboto" w:hAnsi="Roboto"/>
          <w:color w:val="4e4e4e"/>
          <w:sz w:val="24"/>
          <w:szCs w:val="24"/>
          <w:highlight w:val="yellow"/>
          <w:rtl w:val="0"/>
        </w:rPr>
        <w:t xml:space="preserve"> of 25%</w:t>
      </w:r>
      <w:r w:rsidDel="00000000" w:rsidR="00000000" w:rsidRPr="00000000">
        <w:rPr>
          <w:rFonts w:ascii="Roboto" w:cs="Roboto" w:eastAsia="Roboto" w:hAnsi="Roboto"/>
          <w:color w:val="4e4e4e"/>
          <w:sz w:val="24"/>
          <w:szCs w:val="24"/>
          <w:rtl w:val="0"/>
        </w:rPr>
        <w:t xml:space="preserve"> over the next decade, driven by regulatory pressures and environmental awareness.</w:t>
      </w:r>
    </w:p>
    <w:p w:rsidR="00000000" w:rsidDel="00000000" w:rsidP="00000000" w:rsidRDefault="00000000" w:rsidRPr="00000000" w14:paraId="00000095">
      <w:pPr>
        <w:numPr>
          <w:ilvl w:val="0"/>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Target Audience:</w:t>
      </w:r>
    </w:p>
    <w:p w:rsidR="00000000" w:rsidDel="00000000" w:rsidP="00000000" w:rsidRDefault="00000000" w:rsidRPr="00000000" w14:paraId="00000096">
      <w:pPr>
        <w:numPr>
          <w:ilvl w:val="1"/>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Recycling Facilities</w:t>
      </w:r>
    </w:p>
    <w:p w:rsidR="00000000" w:rsidDel="00000000" w:rsidP="00000000" w:rsidRDefault="00000000" w:rsidRPr="00000000" w14:paraId="00000097">
      <w:pPr>
        <w:numPr>
          <w:ilvl w:val="1"/>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EV Manufacturers</w:t>
      </w:r>
    </w:p>
    <w:p w:rsidR="00000000" w:rsidDel="00000000" w:rsidP="00000000" w:rsidRDefault="00000000" w:rsidRPr="00000000" w14:paraId="00000098">
      <w:pPr>
        <w:numPr>
          <w:ilvl w:val="1"/>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Energy Storage Companies</w:t>
      </w:r>
    </w:p>
    <w:p w:rsidR="00000000" w:rsidDel="00000000" w:rsidP="00000000" w:rsidRDefault="00000000" w:rsidRPr="00000000" w14:paraId="00000099">
      <w:pPr>
        <w:numPr>
          <w:ilvl w:val="1"/>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4e4e4e"/>
          <w:sz w:val="24"/>
          <w:szCs w:val="24"/>
          <w:rtl w:val="0"/>
        </w:rPr>
        <w:t xml:space="preserve">Consumer Electronics Firms</w:t>
      </w:r>
    </w:p>
    <w:p w:rsidR="00000000" w:rsidDel="00000000" w:rsidP="00000000" w:rsidRDefault="00000000" w:rsidRPr="00000000" w14:paraId="0000009A">
      <w:pPr>
        <w:numPr>
          <w:ilvl w:val="1"/>
          <w:numId w:val="74"/>
        </w:numPr>
        <w:pBdr>
          <w:top w:color="4e4e4e" w:space="0" w:sz="0" w:val="none"/>
          <w:left w:color="4e4e4e" w:space="0" w:sz="0" w:val="none"/>
          <w:bottom w:color="4e4e4e" w:space="0" w:sz="0" w:val="none"/>
          <w:right w:color="4e4e4e" w:space="0" w:sz="0" w:val="none"/>
          <w:between w:color="4e4e4e" w:space="0" w:sz="0" w:val="none"/>
        </w:pBdr>
        <w:shd w:fill="ffffff" w:val="clear"/>
        <w:spacing w:after="420" w:before="0" w:beforeAutospacing="0" w:lineRule="auto"/>
        <w:ind w:left="1440" w:hanging="360"/>
      </w:pPr>
      <w:r w:rsidDel="00000000" w:rsidR="00000000" w:rsidRPr="00000000">
        <w:rPr>
          <w:rFonts w:ascii="Roboto" w:cs="Roboto" w:eastAsia="Roboto" w:hAnsi="Roboto"/>
          <w:color w:val="4e4e4e"/>
          <w:sz w:val="24"/>
          <w:szCs w:val="24"/>
          <w:rtl w:val="0"/>
        </w:rPr>
        <w:t xml:space="preserve">Smaller Businesses in Supply Chains</w:t>
      </w:r>
    </w:p>
    <w:p w:rsidR="00000000" w:rsidDel="00000000" w:rsidP="00000000" w:rsidRDefault="00000000" w:rsidRPr="00000000" w14:paraId="0000009B">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4e4e4e"/>
        </w:rPr>
      </w:pPr>
      <w:bookmarkStart w:colFirst="0" w:colLast="0" w:name="_1057kc99a28e" w:id="13"/>
      <w:bookmarkEnd w:id="13"/>
      <w:r w:rsidDel="00000000" w:rsidR="00000000" w:rsidRPr="00000000">
        <w:rPr>
          <w:rFonts w:ascii="Roboto" w:cs="Roboto" w:eastAsia="Roboto" w:hAnsi="Roboto"/>
          <w:b w:val="1"/>
          <w:color w:val="4e4e4e"/>
          <w:rtl w:val="0"/>
        </w:rPr>
        <w:t xml:space="preserve">Competitive Advantage</w:t>
      </w:r>
    </w:p>
    <w:p w:rsidR="00000000" w:rsidDel="00000000" w:rsidP="00000000" w:rsidRDefault="00000000" w:rsidRPr="00000000" w14:paraId="0000009C">
      <w:pPr>
        <w:numPr>
          <w:ilvl w:val="0"/>
          <w:numId w:val="58"/>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AI and Automation: Differentiates from traditional compliance solutions with intelligent automation.</w:t>
      </w:r>
    </w:p>
    <w:p w:rsidR="00000000" w:rsidDel="00000000" w:rsidP="00000000" w:rsidRDefault="00000000" w:rsidRPr="00000000" w14:paraId="0000009D">
      <w:pPr>
        <w:numPr>
          <w:ilvl w:val="0"/>
          <w:numId w:val="58"/>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Comprehensive Traceability: Utilizes blockchain for unparalleled transparency.</w:t>
      </w:r>
    </w:p>
    <w:p w:rsidR="00000000" w:rsidDel="00000000" w:rsidP="00000000" w:rsidRDefault="00000000" w:rsidRPr="00000000" w14:paraId="0000009E">
      <w:pPr>
        <w:numPr>
          <w:ilvl w:val="0"/>
          <w:numId w:val="58"/>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User-Centric Design: Specifically addresses the needs of smaller businesses.</w:t>
      </w:r>
    </w:p>
    <w:p w:rsidR="00000000" w:rsidDel="00000000" w:rsidP="00000000" w:rsidRDefault="00000000" w:rsidRPr="00000000" w14:paraId="0000009F">
      <w:pPr>
        <w:numPr>
          <w:ilvl w:val="0"/>
          <w:numId w:val="58"/>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4"/>
          <w:szCs w:val="24"/>
          <w:rtl w:val="0"/>
        </w:rPr>
        <w:t xml:space="preserve">Scalability and Flexibility: Adapts to varying business sizes and evolving regulations.</w:t>
      </w:r>
    </w:p>
    <w:p w:rsidR="00000000" w:rsidDel="00000000" w:rsidP="00000000" w:rsidRDefault="00000000" w:rsidRPr="00000000" w14:paraId="000000A0">
      <w:pPr>
        <w:pStyle w:val="Heading3"/>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60" w:before="420" w:line="384.00000000000006" w:lineRule="auto"/>
        <w:rPr>
          <w:rFonts w:ascii="Roboto" w:cs="Roboto" w:eastAsia="Roboto" w:hAnsi="Roboto"/>
          <w:b w:val="1"/>
          <w:color w:val="4e4e4e"/>
          <w:sz w:val="33"/>
          <w:szCs w:val="33"/>
        </w:rPr>
      </w:pPr>
      <w:bookmarkStart w:colFirst="0" w:colLast="0" w:name="_5wdeccq2sldx" w:id="14"/>
      <w:bookmarkEnd w:id="14"/>
      <w:r w:rsidDel="00000000" w:rsidR="00000000" w:rsidRPr="00000000">
        <w:rPr>
          <w:rFonts w:ascii="Roboto" w:cs="Roboto" w:eastAsia="Roboto" w:hAnsi="Roboto"/>
          <w:b w:val="1"/>
          <w:color w:val="4e4e4e"/>
          <w:sz w:val="33"/>
          <w:szCs w:val="33"/>
          <w:rtl w:val="0"/>
        </w:rPr>
        <w:t xml:space="preserve">5. Projected Impact of LithiumSync AI</w:t>
      </w:r>
    </w:p>
    <w:p w:rsidR="00000000" w:rsidDel="00000000" w:rsidP="00000000" w:rsidRDefault="00000000" w:rsidRPr="00000000" w14:paraId="000000A1">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0" w:line="360" w:lineRule="auto"/>
        <w:rPr>
          <w:rFonts w:ascii="Roboto" w:cs="Roboto" w:eastAsia="Roboto" w:hAnsi="Roboto"/>
          <w:b w:val="1"/>
          <w:color w:val="4e4e4e"/>
        </w:rPr>
      </w:pPr>
      <w:bookmarkStart w:colFirst="0" w:colLast="0" w:name="_cjspuulpv7wo" w:id="15"/>
      <w:bookmarkEnd w:id="15"/>
      <w:r w:rsidDel="00000000" w:rsidR="00000000" w:rsidRPr="00000000">
        <w:rPr>
          <w:rFonts w:ascii="Roboto" w:cs="Roboto" w:eastAsia="Roboto" w:hAnsi="Roboto"/>
          <w:b w:val="1"/>
          <w:color w:val="4e4e4e"/>
          <w:rtl w:val="0"/>
        </w:rPr>
        <w:t xml:space="preserve">With LithiumSync AI</w:t>
      </w:r>
    </w:p>
    <w:p w:rsidR="00000000" w:rsidDel="00000000" w:rsidP="00000000" w:rsidRDefault="00000000" w:rsidRPr="00000000" w14:paraId="000000A2">
      <w:pPr>
        <w:numPr>
          <w:ilvl w:val="0"/>
          <w:numId w:val="45"/>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Recycling Rates: </w:t>
      </w:r>
      <w:r w:rsidDel="00000000" w:rsidR="00000000" w:rsidRPr="00000000">
        <w:rPr>
          <w:rFonts w:ascii="Roboto" w:cs="Roboto" w:eastAsia="Roboto" w:hAnsi="Roboto"/>
          <w:color w:val="4e4e4e"/>
          <w:sz w:val="24"/>
          <w:szCs w:val="24"/>
          <w:highlight w:val="yellow"/>
          <w:rtl w:val="0"/>
        </w:rPr>
        <w:t xml:space="preserve">Increase by 40-60%</w:t>
      </w:r>
      <w:r w:rsidDel="00000000" w:rsidR="00000000" w:rsidRPr="00000000">
        <w:rPr>
          <w:rFonts w:ascii="Roboto" w:cs="Roboto" w:eastAsia="Roboto" w:hAnsi="Roboto"/>
          <w:color w:val="4e4e4e"/>
          <w:sz w:val="24"/>
          <w:szCs w:val="24"/>
          <w:rtl w:val="0"/>
        </w:rPr>
        <w:t xml:space="preserve">, significantly supplementing lithium supply.</w:t>
      </w:r>
    </w:p>
    <w:p w:rsidR="00000000" w:rsidDel="00000000" w:rsidP="00000000" w:rsidRDefault="00000000" w:rsidRPr="00000000" w14:paraId="000000A3">
      <w:pPr>
        <w:numPr>
          <w:ilvl w:val="0"/>
          <w:numId w:val="45"/>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highlight w:val="yellow"/>
        </w:rPr>
      </w:pPr>
      <w:r w:rsidDel="00000000" w:rsidR="00000000" w:rsidRPr="00000000">
        <w:rPr>
          <w:rFonts w:ascii="Roboto" w:cs="Roboto" w:eastAsia="Roboto" w:hAnsi="Roboto"/>
          <w:color w:val="4e4e4e"/>
          <w:sz w:val="24"/>
          <w:szCs w:val="24"/>
          <w:highlight w:val="yellow"/>
          <w:rtl w:val="0"/>
        </w:rPr>
        <w:t xml:space="preserve">Supply-Demand Balance: Provides an additional 100,000-150,000 metric tons annually through enhanced recycling.</w:t>
      </w:r>
    </w:p>
    <w:p w:rsidR="00000000" w:rsidDel="00000000" w:rsidP="00000000" w:rsidRDefault="00000000" w:rsidRPr="00000000" w14:paraId="000000A4">
      <w:pPr>
        <w:numPr>
          <w:ilvl w:val="0"/>
          <w:numId w:val="45"/>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Environmental Impact: Reduces carbon emissions and water usage linked to new mining.( number ?)</w:t>
      </w:r>
    </w:p>
    <w:p w:rsidR="00000000" w:rsidDel="00000000" w:rsidP="00000000" w:rsidRDefault="00000000" w:rsidRPr="00000000" w14:paraId="000000A5">
      <w:pPr>
        <w:numPr>
          <w:ilvl w:val="0"/>
          <w:numId w:val="45"/>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4"/>
          <w:szCs w:val="24"/>
          <w:rtl w:val="0"/>
        </w:rPr>
        <w:t xml:space="preserve">Economic Stability: Stabilizes lithium prices, benefiting manufacturers and consumers. (in what ways?)</w:t>
      </w:r>
    </w:p>
    <w:p w:rsidR="00000000" w:rsidDel="00000000" w:rsidP="00000000" w:rsidRDefault="00000000" w:rsidRPr="00000000" w14:paraId="000000A6">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4e4e4e"/>
        </w:rPr>
      </w:pPr>
      <w:bookmarkStart w:colFirst="0" w:colLast="0" w:name="_isfu0fmqxhxa" w:id="16"/>
      <w:bookmarkEnd w:id="16"/>
      <w:r w:rsidDel="00000000" w:rsidR="00000000" w:rsidRPr="00000000">
        <w:rPr>
          <w:rFonts w:ascii="Roboto" w:cs="Roboto" w:eastAsia="Roboto" w:hAnsi="Roboto"/>
          <w:b w:val="1"/>
          <w:color w:val="4e4e4e"/>
          <w:rtl w:val="0"/>
        </w:rPr>
        <w:t xml:space="preserve">Without LithiumSync AI</w:t>
      </w:r>
    </w:p>
    <w:p w:rsidR="00000000" w:rsidDel="00000000" w:rsidP="00000000" w:rsidRDefault="00000000" w:rsidRPr="00000000" w14:paraId="000000A7">
      <w:pPr>
        <w:numPr>
          <w:ilvl w:val="0"/>
          <w:numId w:val="3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Recycling Barriers: Persistent administrative and compliance hurdles limit recycling efforts.</w:t>
      </w:r>
    </w:p>
    <w:p w:rsidR="00000000" w:rsidDel="00000000" w:rsidP="00000000" w:rsidRDefault="00000000" w:rsidRPr="00000000" w14:paraId="000000A8">
      <w:pPr>
        <w:numPr>
          <w:ilvl w:val="0"/>
          <w:numId w:val="3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Increased Supply Gap: Greater reliance on new mining exacerbates shortages and price volatility.</w:t>
      </w:r>
    </w:p>
    <w:p w:rsidR="00000000" w:rsidDel="00000000" w:rsidP="00000000" w:rsidRDefault="00000000" w:rsidRPr="00000000" w14:paraId="000000A9">
      <w:pPr>
        <w:numPr>
          <w:ilvl w:val="0"/>
          <w:numId w:val="32"/>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Environmental Degradation: Heightened mining activities intensify environmental harm.</w:t>
      </w:r>
    </w:p>
    <w:p w:rsidR="00000000" w:rsidDel="00000000" w:rsidP="00000000" w:rsidRDefault="00000000" w:rsidRPr="00000000" w14:paraId="000000AA">
      <w:pPr>
        <w:numPr>
          <w:ilvl w:val="0"/>
          <w:numId w:val="32"/>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4"/>
          <w:szCs w:val="24"/>
          <w:rtl w:val="0"/>
        </w:rPr>
        <w:t xml:space="preserve">Market Instability: Fluctuating lithium prices disrupt the growth of EVs and renewable energy sectors.</w:t>
      </w:r>
    </w:p>
    <w:p w:rsidR="00000000" w:rsidDel="00000000" w:rsidP="00000000" w:rsidRDefault="00000000" w:rsidRPr="00000000" w14:paraId="000000AB">
      <w:pPr>
        <w:pBdr>
          <w:top w:color="4e4e4e" w:space="0" w:sz="0" w:val="none"/>
          <w:left w:color="4e4e4e" w:space="0" w:sz="0" w:val="none"/>
          <w:bottom w:color="4e4e4e" w:space="0" w:sz="0" w:val="none"/>
          <w:right w:color="4e4e4e" w:space="0" w:sz="0" w:val="none"/>
          <w:between w:color="4e4e4e" w:space="0" w:sz="0" w:val="none"/>
        </w:pBdr>
        <w:shd w:fill="ffffff" w:val="clear"/>
        <w:spacing w:after="12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Check the competition on the market, is there a similar approach? </w:t>
      </w:r>
    </w:p>
    <w:p w:rsidR="00000000" w:rsidDel="00000000" w:rsidP="00000000" w:rsidRDefault="00000000" w:rsidRPr="00000000" w14:paraId="000000AC">
      <w:pPr>
        <w:pStyle w:val="Heading3"/>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60" w:before="420" w:line="384.00000000000006" w:lineRule="auto"/>
        <w:rPr>
          <w:rFonts w:ascii="Roboto" w:cs="Roboto" w:eastAsia="Roboto" w:hAnsi="Roboto"/>
          <w:b w:val="1"/>
          <w:color w:val="4e4e4e"/>
          <w:sz w:val="33"/>
          <w:szCs w:val="33"/>
        </w:rPr>
      </w:pPr>
      <w:bookmarkStart w:colFirst="0" w:colLast="0" w:name="_siyuo0odwlb5" w:id="17"/>
      <w:bookmarkEnd w:id="17"/>
      <w:r w:rsidDel="00000000" w:rsidR="00000000" w:rsidRPr="00000000">
        <w:rPr>
          <w:rFonts w:ascii="Roboto" w:cs="Roboto" w:eastAsia="Roboto" w:hAnsi="Roboto"/>
          <w:b w:val="1"/>
          <w:color w:val="4e4e4e"/>
          <w:sz w:val="33"/>
          <w:szCs w:val="33"/>
          <w:rtl w:val="0"/>
        </w:rPr>
        <w:t xml:space="preserve">6. Financial Projections and Implementation Strategy</w:t>
      </w:r>
    </w:p>
    <w:p w:rsidR="00000000" w:rsidDel="00000000" w:rsidP="00000000" w:rsidRDefault="00000000" w:rsidRPr="00000000" w14:paraId="000000AD">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0" w:line="360" w:lineRule="auto"/>
        <w:rPr>
          <w:rFonts w:ascii="Roboto" w:cs="Roboto" w:eastAsia="Roboto" w:hAnsi="Roboto"/>
          <w:b w:val="1"/>
          <w:color w:val="4e4e4e"/>
          <w:highlight w:val="yellow"/>
        </w:rPr>
      </w:pPr>
      <w:bookmarkStart w:colFirst="0" w:colLast="0" w:name="_oj619ix5vs4l" w:id="18"/>
      <w:bookmarkEnd w:id="18"/>
      <w:r w:rsidDel="00000000" w:rsidR="00000000" w:rsidRPr="00000000">
        <w:rPr>
          <w:rFonts w:ascii="Roboto" w:cs="Roboto" w:eastAsia="Roboto" w:hAnsi="Roboto"/>
          <w:b w:val="1"/>
          <w:color w:val="4e4e4e"/>
          <w:rtl w:val="0"/>
        </w:rPr>
        <w:t xml:space="preserve">Initial Funding Requirements/ </w:t>
      </w:r>
      <w:r w:rsidDel="00000000" w:rsidR="00000000" w:rsidRPr="00000000">
        <w:rPr>
          <w:rFonts w:ascii="Roboto" w:cs="Roboto" w:eastAsia="Roboto" w:hAnsi="Roboto"/>
          <w:b w:val="1"/>
          <w:color w:val="4e4e4e"/>
          <w:highlight w:val="yellow"/>
          <w:rtl w:val="0"/>
        </w:rPr>
        <w:t xml:space="preserve">do we agree with the numbers ? / </w:t>
      </w:r>
    </w:p>
    <w:p w:rsidR="00000000" w:rsidDel="00000000" w:rsidP="00000000" w:rsidRDefault="00000000" w:rsidRPr="00000000" w14:paraId="000000AE">
      <w:pPr>
        <w:rPr>
          <w:color w:val="ff0000"/>
        </w:rPr>
      </w:pPr>
      <w:r w:rsidDel="00000000" w:rsidR="00000000" w:rsidRPr="00000000">
        <w:rPr>
          <w:color w:val="ff0000"/>
          <w:rtl w:val="0"/>
        </w:rPr>
        <w:t xml:space="preserve">Scope it more and make it for SMI or is it already?</w:t>
      </w:r>
      <w:r w:rsidDel="00000000" w:rsidR="00000000" w:rsidRPr="00000000">
        <w:rPr>
          <w:rtl w:val="0"/>
        </w:rPr>
      </w:r>
    </w:p>
    <w:p w:rsidR="00000000" w:rsidDel="00000000" w:rsidP="00000000" w:rsidRDefault="00000000" w:rsidRPr="00000000" w14:paraId="000000AF">
      <w:pPr>
        <w:numPr>
          <w:ilvl w:val="0"/>
          <w:numId w:val="15"/>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Development Costs: $1.5 </w:t>
      </w:r>
      <w:r w:rsidDel="00000000" w:rsidR="00000000" w:rsidRPr="00000000">
        <w:rPr>
          <w:rFonts w:ascii="Roboto" w:cs="Roboto" w:eastAsia="Roboto" w:hAnsi="Roboto"/>
          <w:color w:val="4e4e4e"/>
          <w:sz w:val="24"/>
          <w:szCs w:val="24"/>
          <w:highlight w:val="yellow"/>
          <w:rtl w:val="0"/>
        </w:rPr>
        <w:t xml:space="preserve">million</w:t>
      </w:r>
    </w:p>
    <w:p w:rsidR="00000000" w:rsidDel="00000000" w:rsidP="00000000" w:rsidRDefault="00000000" w:rsidRPr="00000000" w14:paraId="000000B0">
      <w:pPr>
        <w:numPr>
          <w:ilvl w:val="0"/>
          <w:numId w:val="15"/>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Marketing and Sales: $500,000</w:t>
      </w:r>
    </w:p>
    <w:p w:rsidR="00000000" w:rsidDel="00000000" w:rsidP="00000000" w:rsidRDefault="00000000" w:rsidRPr="00000000" w14:paraId="000000B1">
      <w:pPr>
        <w:numPr>
          <w:ilvl w:val="0"/>
          <w:numId w:val="15"/>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4"/>
          <w:szCs w:val="24"/>
          <w:rtl w:val="0"/>
        </w:rPr>
        <w:t xml:space="preserve">Operational Expenses: $300,000 for the first year</w:t>
      </w:r>
    </w:p>
    <w:p w:rsidR="00000000" w:rsidDel="00000000" w:rsidP="00000000" w:rsidRDefault="00000000" w:rsidRPr="00000000" w14:paraId="000000B2">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4e4e4e"/>
        </w:rPr>
      </w:pPr>
      <w:bookmarkStart w:colFirst="0" w:colLast="0" w:name="_9mr8inlxdaac" w:id="19"/>
      <w:bookmarkEnd w:id="19"/>
      <w:r w:rsidDel="00000000" w:rsidR="00000000" w:rsidRPr="00000000">
        <w:rPr>
          <w:rFonts w:ascii="Roboto" w:cs="Roboto" w:eastAsia="Roboto" w:hAnsi="Roboto"/>
          <w:b w:val="1"/>
          <w:color w:val="4e4e4e"/>
          <w:rtl w:val="0"/>
        </w:rPr>
        <w:t xml:space="preserve">Revenue Projections (First 5 Years)</w:t>
      </w:r>
    </w:p>
    <w:tbl>
      <w:tblPr>
        <w:tblStyle w:val="Table1"/>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6.0499403223457"/>
        <w:gridCol w:w="3661.3853802625827"/>
        <w:gridCol w:w="3868.076490438696"/>
        <w:tblGridChange w:id="0">
          <w:tblGrid>
            <w:gridCol w:w="1496.0499403223457"/>
            <w:gridCol w:w="3661.3853802625827"/>
            <w:gridCol w:w="3868.076490438696"/>
          </w:tblGrid>
        </w:tblGridChange>
      </w:tblGrid>
      <w:tr>
        <w:trPr>
          <w:cantSplit w:val="0"/>
          <w:trHeight w:val="435" w:hRule="atLeast"/>
          <w:tblHeader w:val="0"/>
        </w:trPr>
        <w:tc>
          <w:tcPr>
            <w:tcBorders>
              <w:top w:color="ececec" w:space="0" w:sz="4" w:val="single"/>
              <w:left w:color="ececec" w:space="0" w:sz="4" w:val="single"/>
              <w:bottom w:color="ececec" w:space="0" w:sz="4" w:val="single"/>
              <w:right w:color="ececec" w:space="0" w:sz="4" w:val="single"/>
            </w:tcBorders>
            <w:tcMar>
              <w:top w:w="0.0" w:type="dxa"/>
              <w:left w:w="0.0" w:type="dxa"/>
              <w:bottom w:w="120.0" w:type="dxa"/>
              <w:right w:w="0.0" w:type="dxa"/>
            </w:tcMar>
            <w:vAlign w:val="bottom"/>
          </w:tcPr>
          <w:p w:rsidR="00000000" w:rsidDel="00000000" w:rsidP="00000000" w:rsidRDefault="00000000" w:rsidRPr="00000000" w14:paraId="000000B3">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b w:val="1"/>
                <w:color w:val="9b9b9b"/>
                <w:sz w:val="21"/>
                <w:szCs w:val="21"/>
              </w:rPr>
            </w:pPr>
            <w:r w:rsidDel="00000000" w:rsidR="00000000" w:rsidRPr="00000000">
              <w:rPr>
                <w:rFonts w:ascii="Roboto" w:cs="Roboto" w:eastAsia="Roboto" w:hAnsi="Roboto"/>
                <w:b w:val="1"/>
                <w:color w:val="9b9b9b"/>
                <w:sz w:val="21"/>
                <w:szCs w:val="21"/>
                <w:rtl w:val="0"/>
              </w:rPr>
              <w:t xml:space="preserve">Year</w:t>
            </w:r>
          </w:p>
        </w:tc>
        <w:tc>
          <w:tcPr>
            <w:tcBorders>
              <w:top w:color="ececec" w:space="0" w:sz="4" w:val="single"/>
              <w:left w:color="ececec" w:space="0" w:sz="4" w:val="single"/>
              <w:bottom w:color="ececec" w:space="0" w:sz="4" w:val="single"/>
              <w:right w:color="ececec" w:space="0" w:sz="4" w:val="single"/>
            </w:tcBorders>
            <w:tcMar>
              <w:top w:w="0.0" w:type="dxa"/>
              <w:left w:w="0.0" w:type="dxa"/>
              <w:bottom w:w="120.0" w:type="dxa"/>
              <w:right w:w="0.0" w:type="dxa"/>
            </w:tcMar>
            <w:vAlign w:val="bottom"/>
          </w:tcPr>
          <w:p w:rsidR="00000000" w:rsidDel="00000000" w:rsidP="00000000" w:rsidRDefault="00000000" w:rsidRPr="00000000" w14:paraId="000000B4">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b w:val="1"/>
                <w:color w:val="9b9b9b"/>
                <w:sz w:val="21"/>
                <w:szCs w:val="21"/>
              </w:rPr>
            </w:pPr>
            <w:r w:rsidDel="00000000" w:rsidR="00000000" w:rsidRPr="00000000">
              <w:rPr>
                <w:rFonts w:ascii="Roboto" w:cs="Roboto" w:eastAsia="Roboto" w:hAnsi="Roboto"/>
                <w:b w:val="1"/>
                <w:color w:val="9b9b9b"/>
                <w:sz w:val="21"/>
                <w:szCs w:val="21"/>
                <w:rtl w:val="0"/>
              </w:rPr>
              <w:t xml:space="preserve">Subscribers</w:t>
            </w:r>
          </w:p>
        </w:tc>
        <w:tc>
          <w:tcPr>
            <w:tcBorders>
              <w:top w:color="ececec" w:space="0" w:sz="4" w:val="single"/>
              <w:left w:color="ececec" w:space="0" w:sz="4" w:val="single"/>
              <w:bottom w:color="ececec" w:space="0" w:sz="4" w:val="single"/>
              <w:right w:color="ececec" w:space="0" w:sz="4" w:val="single"/>
            </w:tcBorders>
            <w:tcMar>
              <w:top w:w="0.0" w:type="dxa"/>
              <w:left w:w="0.0" w:type="dxa"/>
              <w:bottom w:w="120.0" w:type="dxa"/>
              <w:right w:w="0.0" w:type="dxa"/>
            </w:tcMar>
            <w:vAlign w:val="bottom"/>
          </w:tcPr>
          <w:p w:rsidR="00000000" w:rsidDel="00000000" w:rsidP="00000000" w:rsidRDefault="00000000" w:rsidRPr="00000000" w14:paraId="000000B5">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b w:val="1"/>
                <w:color w:val="9b9b9b"/>
                <w:sz w:val="21"/>
                <w:szCs w:val="21"/>
              </w:rPr>
            </w:pPr>
            <w:r w:rsidDel="00000000" w:rsidR="00000000" w:rsidRPr="00000000">
              <w:rPr>
                <w:rFonts w:ascii="Roboto" w:cs="Roboto" w:eastAsia="Roboto" w:hAnsi="Roboto"/>
                <w:b w:val="1"/>
                <w:color w:val="9b9b9b"/>
                <w:sz w:val="21"/>
                <w:szCs w:val="21"/>
                <w:rtl w:val="0"/>
              </w:rPr>
              <w:t xml:space="preserve">Revenue (USD)</w:t>
            </w:r>
          </w:p>
        </w:tc>
      </w:tr>
      <w:tr>
        <w:trPr>
          <w:cantSplit w:val="0"/>
          <w:trHeight w:val="435" w:hRule="atLeast"/>
          <w:tblHeader w:val="0"/>
        </w:trPr>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6">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1</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7">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100</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8">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$500,000</w:t>
            </w:r>
          </w:p>
        </w:tc>
      </w:tr>
      <w:tr>
        <w:trPr>
          <w:cantSplit w:val="0"/>
          <w:trHeight w:val="435" w:hRule="atLeast"/>
          <w:tblHeader w:val="0"/>
        </w:trPr>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9">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2</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A">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500</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B">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$2.5 million</w:t>
            </w:r>
          </w:p>
        </w:tc>
      </w:tr>
      <w:tr>
        <w:trPr>
          <w:cantSplit w:val="0"/>
          <w:trHeight w:val="435" w:hRule="atLeast"/>
          <w:tblHeader w:val="0"/>
        </w:trPr>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C">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3</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D">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1,500</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E">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$7.5 million</w:t>
            </w:r>
          </w:p>
        </w:tc>
      </w:tr>
      <w:tr>
        <w:trPr>
          <w:cantSplit w:val="0"/>
          <w:trHeight w:val="435" w:hRule="atLeast"/>
          <w:tblHeader w:val="0"/>
        </w:trPr>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BF">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4</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C0">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3,000</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C1">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$15 million</w:t>
            </w:r>
          </w:p>
        </w:tc>
      </w:tr>
      <w:tr>
        <w:trPr>
          <w:cantSplit w:val="0"/>
          <w:trHeight w:val="435" w:hRule="atLeast"/>
          <w:tblHeader w:val="0"/>
        </w:trPr>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C2">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5</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C3">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5,000</w:t>
            </w:r>
          </w:p>
        </w:tc>
        <w:tc>
          <w:tcPr>
            <w:tcBorders>
              <w:top w:color="ececec" w:space="0" w:sz="4" w:val="single"/>
              <w:left w:color="ececec" w:space="0" w:sz="4" w:val="single"/>
              <w:bottom w:color="ececec" w:space="0" w:sz="4" w:val="single"/>
              <w:right w:color="ececec" w:space="0" w:sz="4" w:val="single"/>
            </w:tcBorders>
            <w:tcMar>
              <w:top w:w="120.0" w:type="dxa"/>
              <w:left w:w="0.0" w:type="dxa"/>
              <w:bottom w:w="120.0" w:type="dxa"/>
              <w:right w:w="0.0" w:type="dxa"/>
            </w:tcMar>
            <w:vAlign w:val="center"/>
          </w:tcPr>
          <w:p w:rsidR="00000000" w:rsidDel="00000000" w:rsidP="00000000" w:rsidRDefault="00000000" w:rsidRPr="00000000" w14:paraId="000000C4">
            <w:pPr>
              <w:pBdr>
                <w:top w:color="4e4e4e" w:space="0" w:sz="0" w:val="none"/>
                <w:left w:color="4e4e4e" w:space="0" w:sz="0" w:val="none"/>
                <w:bottom w:color="4e4e4e" w:space="0" w:sz="0" w:val="none"/>
                <w:right w:color="4e4e4e" w:space="0" w:sz="0" w:val="none"/>
                <w:between w:color="4e4e4e" w:space="0" w:sz="0" w:val="none"/>
              </w:pBdr>
              <w:shd w:fill="ffffff" w:val="clear"/>
              <w:spacing w:after="480" w:before="480" w:line="411.42960000000005" w:lineRule="auto"/>
              <w:rPr>
                <w:rFonts w:ascii="Roboto" w:cs="Roboto" w:eastAsia="Roboto" w:hAnsi="Roboto"/>
                <w:color w:val="171717"/>
                <w:sz w:val="21"/>
                <w:szCs w:val="21"/>
              </w:rPr>
            </w:pPr>
            <w:r w:rsidDel="00000000" w:rsidR="00000000" w:rsidRPr="00000000">
              <w:rPr>
                <w:rFonts w:ascii="Roboto" w:cs="Roboto" w:eastAsia="Roboto" w:hAnsi="Roboto"/>
                <w:color w:val="171717"/>
                <w:sz w:val="21"/>
                <w:szCs w:val="21"/>
                <w:rtl w:val="0"/>
              </w:rPr>
              <w:t xml:space="preserve">$25 million</w:t>
            </w:r>
          </w:p>
        </w:tc>
      </w:tr>
    </w:tbl>
    <w:p w:rsidR="00000000" w:rsidDel="00000000" w:rsidP="00000000" w:rsidRDefault="00000000" w:rsidRPr="00000000" w14:paraId="000000C5">
      <w:pPr>
        <w:pStyle w:val="Heading4"/>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120" w:before="340" w:line="360" w:lineRule="auto"/>
        <w:rPr>
          <w:rFonts w:ascii="Roboto" w:cs="Roboto" w:eastAsia="Roboto" w:hAnsi="Roboto"/>
          <w:b w:val="1"/>
          <w:color w:val="4e4e4e"/>
        </w:rPr>
      </w:pPr>
      <w:bookmarkStart w:colFirst="0" w:colLast="0" w:name="_gwa6q723rykh" w:id="20"/>
      <w:bookmarkEnd w:id="20"/>
      <w:r w:rsidDel="00000000" w:rsidR="00000000" w:rsidRPr="00000000">
        <w:rPr>
          <w:rFonts w:ascii="Roboto" w:cs="Roboto" w:eastAsia="Roboto" w:hAnsi="Roboto"/>
          <w:b w:val="1"/>
          <w:color w:val="4e4e4e"/>
          <w:rtl w:val="0"/>
        </w:rPr>
        <w:t xml:space="preserve">Implementation Phases</w:t>
      </w:r>
    </w:p>
    <w:p w:rsidR="00000000" w:rsidDel="00000000" w:rsidP="00000000" w:rsidRDefault="00000000" w:rsidRPr="00000000" w14:paraId="000000C6">
      <w:pPr>
        <w:numPr>
          <w:ilvl w:val="0"/>
          <w:numId w:val="73"/>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MVP Development: Core features and pilot testing with select recycling facilities and small businesses.</w:t>
      </w:r>
    </w:p>
    <w:p w:rsidR="00000000" w:rsidDel="00000000" w:rsidP="00000000" w:rsidRDefault="00000000" w:rsidRPr="00000000" w14:paraId="000000C7">
      <w:pPr>
        <w:numPr>
          <w:ilvl w:val="0"/>
          <w:numId w:val="73"/>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AI Enhancement: Improve document generation accuracy and incorporate predictive analytics.</w:t>
      </w:r>
    </w:p>
    <w:p w:rsidR="00000000" w:rsidDel="00000000" w:rsidP="00000000" w:rsidRDefault="00000000" w:rsidRPr="00000000" w14:paraId="000000C8">
      <w:pPr>
        <w:numPr>
          <w:ilvl w:val="0"/>
          <w:numId w:val="73"/>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Blockchain Integration: Implement secure traceability and establish partnerships with regulators.</w:t>
      </w:r>
    </w:p>
    <w:p w:rsidR="00000000" w:rsidDel="00000000" w:rsidP="00000000" w:rsidRDefault="00000000" w:rsidRPr="00000000" w14:paraId="000000C9">
      <w:pPr>
        <w:numPr>
          <w:ilvl w:val="0"/>
          <w:numId w:val="73"/>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4"/>
          <w:szCs w:val="24"/>
          <w:rtl w:val="0"/>
        </w:rPr>
        <w:t xml:space="preserve">Market Expansion: Launch B2B marketing campaigns, establish customer support, and scale operations.</w:t>
      </w:r>
    </w:p>
    <w:p w:rsidR="00000000" w:rsidDel="00000000" w:rsidP="00000000" w:rsidRDefault="00000000" w:rsidRPr="00000000" w14:paraId="000000CA">
      <w:pPr>
        <w:pBdr>
          <w:top w:color="4e4e4e" w:space="0" w:sz="0" w:val="none"/>
          <w:left w:color="4e4e4e" w:space="0" w:sz="0" w:val="none"/>
          <w:bottom w:color="4e4e4e" w:space="0" w:sz="0" w:val="none"/>
          <w:right w:color="4e4e4e" w:space="0" w:sz="0" w:val="none"/>
          <w:between w:color="4e4e4e" w:space="0" w:sz="0" w:val="none"/>
        </w:pBdr>
        <w:shd w:fill="ffffff" w:val="clear"/>
        <w:rPr>
          <w:rFonts w:ascii="Roboto" w:cs="Roboto" w:eastAsia="Roboto" w:hAnsi="Roboto"/>
          <w:color w:val="4e4e4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pStyle w:val="Heading2"/>
        <w:keepNext w:val="0"/>
        <w:keepLines w:val="0"/>
        <w:pBdr>
          <w:top w:color="4e4e4e" w:space="0" w:sz="0" w:val="none"/>
          <w:left w:color="4e4e4e" w:space="0" w:sz="0" w:val="none"/>
          <w:bottom w:color="4e4e4e" w:space="0" w:sz="0" w:val="none"/>
          <w:right w:color="4e4e4e" w:space="0" w:sz="0" w:val="none"/>
          <w:between w:color="4e4e4e" w:space="0" w:sz="0" w:val="none"/>
        </w:pBdr>
        <w:shd w:fill="ffffff" w:val="clear"/>
        <w:spacing w:after="340" w:before="0" w:line="319.9992" w:lineRule="auto"/>
        <w:rPr>
          <w:rFonts w:ascii="Roboto" w:cs="Roboto" w:eastAsia="Roboto" w:hAnsi="Roboto"/>
          <w:b w:val="1"/>
          <w:color w:val="4e4e4e"/>
          <w:sz w:val="34"/>
          <w:szCs w:val="34"/>
        </w:rPr>
      </w:pPr>
      <w:bookmarkStart w:colFirst="0" w:colLast="0" w:name="_36suqu6w4bz4" w:id="21"/>
      <w:bookmarkEnd w:id="21"/>
      <w:r w:rsidDel="00000000" w:rsidR="00000000" w:rsidRPr="00000000">
        <w:rPr>
          <w:rFonts w:ascii="Roboto" w:cs="Roboto" w:eastAsia="Roboto" w:hAnsi="Roboto"/>
          <w:b w:val="1"/>
          <w:color w:val="4e4e4e"/>
          <w:sz w:val="34"/>
          <w:szCs w:val="34"/>
          <w:rtl w:val="0"/>
        </w:rPr>
        <w:t xml:space="preserve">Conclusion</w:t>
      </w:r>
    </w:p>
    <w:p w:rsidR="00000000" w:rsidDel="00000000" w:rsidP="00000000" w:rsidRDefault="00000000" w:rsidRPr="00000000" w14:paraId="000000CC">
      <w:pPr>
        <w:pBdr>
          <w:top w:color="4e4e4e" w:space="0" w:sz="0" w:val="none"/>
          <w:left w:color="4e4e4e" w:space="0" w:sz="0" w:val="none"/>
          <w:bottom w:color="4e4e4e" w:space="0" w:sz="0" w:val="none"/>
          <w:right w:color="4e4e4e" w:space="0" w:sz="0" w:val="none"/>
          <w:between w:color="4e4e4e" w:space="0" w:sz="0" w:val="none"/>
        </w:pBdr>
        <w:shd w:fill="ffffff" w:val="clear"/>
        <w:rPr>
          <w:rFonts w:ascii="Roboto" w:cs="Roboto" w:eastAsia="Roboto" w:hAnsi="Roboto"/>
          <w:color w:val="4e4e4e"/>
          <w:sz w:val="24"/>
          <w:szCs w:val="24"/>
        </w:rPr>
      </w:pPr>
      <w:r w:rsidDel="00000000" w:rsidR="00000000" w:rsidRPr="00000000">
        <w:rPr>
          <w:rFonts w:ascii="Roboto" w:cs="Roboto" w:eastAsia="Roboto" w:hAnsi="Roboto"/>
          <w:color w:val="4e4e4e"/>
          <w:sz w:val="24"/>
          <w:szCs w:val="24"/>
          <w:rtl w:val="0"/>
        </w:rPr>
        <w:t xml:space="preserve">Addressing the lithium </w:t>
      </w:r>
      <w:r w:rsidDel="00000000" w:rsidR="00000000" w:rsidRPr="00000000">
        <w:rPr>
          <w:rFonts w:ascii="Roboto" w:cs="Roboto" w:eastAsia="Roboto" w:hAnsi="Roboto"/>
          <w:color w:val="4e4e4e"/>
          <w:sz w:val="24"/>
          <w:szCs w:val="24"/>
          <w:u w:val="single"/>
          <w:rtl w:val="0"/>
        </w:rPr>
        <w:t xml:space="preserve">supply-demand gap is critical for sustaining the growth of the electric vehicle and renewable energy sectors</w:t>
      </w:r>
      <w:r w:rsidDel="00000000" w:rsidR="00000000" w:rsidRPr="00000000">
        <w:rPr>
          <w:rFonts w:ascii="Roboto" w:cs="Roboto" w:eastAsia="Roboto" w:hAnsi="Roboto"/>
          <w:color w:val="4e4e4e"/>
          <w:sz w:val="24"/>
          <w:szCs w:val="24"/>
          <w:rtl w:val="0"/>
        </w:rPr>
        <w:t xml:space="preserve">. LithiumSync AI presents a t</w:t>
      </w:r>
      <w:r w:rsidDel="00000000" w:rsidR="00000000" w:rsidRPr="00000000">
        <w:rPr>
          <w:rFonts w:ascii="Roboto" w:cs="Roboto" w:eastAsia="Roboto" w:hAnsi="Roboto"/>
          <w:b w:val="1"/>
          <w:color w:val="4e4e4e"/>
          <w:sz w:val="24"/>
          <w:szCs w:val="24"/>
          <w:rtl w:val="0"/>
        </w:rPr>
        <w:t xml:space="preserve">ransformative solution by streamlining the recycling compliance process, </w:t>
      </w:r>
      <w:r w:rsidDel="00000000" w:rsidR="00000000" w:rsidRPr="00000000">
        <w:rPr>
          <w:rFonts w:ascii="Roboto" w:cs="Roboto" w:eastAsia="Roboto" w:hAnsi="Roboto"/>
          <w:color w:val="4e4e4e"/>
          <w:sz w:val="24"/>
          <w:szCs w:val="24"/>
          <w:rtl w:val="0"/>
        </w:rPr>
        <w:t xml:space="preserve">thereby </w:t>
      </w:r>
      <w:r w:rsidDel="00000000" w:rsidR="00000000" w:rsidRPr="00000000">
        <w:rPr>
          <w:rFonts w:ascii="Roboto" w:cs="Roboto" w:eastAsia="Roboto" w:hAnsi="Roboto"/>
          <w:b w:val="1"/>
          <w:color w:val="4e4e4e"/>
          <w:sz w:val="24"/>
          <w:szCs w:val="24"/>
          <w:rtl w:val="0"/>
        </w:rPr>
        <w:t xml:space="preserve">enhancing recycling rates and mitigating resource depletion</w:t>
      </w:r>
      <w:r w:rsidDel="00000000" w:rsidR="00000000" w:rsidRPr="00000000">
        <w:rPr>
          <w:rFonts w:ascii="Roboto" w:cs="Roboto" w:eastAsia="Roboto" w:hAnsi="Roboto"/>
          <w:color w:val="4e4e4e"/>
          <w:sz w:val="24"/>
          <w:szCs w:val="24"/>
          <w:rtl w:val="0"/>
        </w:rPr>
        <w:t xml:space="preserve">. By </w:t>
      </w:r>
      <w:r w:rsidDel="00000000" w:rsidR="00000000" w:rsidRPr="00000000">
        <w:rPr>
          <w:rFonts w:ascii="Roboto" w:cs="Roboto" w:eastAsia="Roboto" w:hAnsi="Roboto"/>
          <w:b w:val="1"/>
          <w:color w:val="4e4e4e"/>
          <w:sz w:val="24"/>
          <w:szCs w:val="24"/>
          <w:rtl w:val="0"/>
        </w:rPr>
        <w:t xml:space="preserve">reducing administrative burden</w:t>
      </w:r>
      <w:r w:rsidDel="00000000" w:rsidR="00000000" w:rsidRPr="00000000">
        <w:rPr>
          <w:rFonts w:ascii="Roboto" w:cs="Roboto" w:eastAsia="Roboto" w:hAnsi="Roboto"/>
          <w:color w:val="4e4e4e"/>
          <w:sz w:val="24"/>
          <w:szCs w:val="24"/>
          <w:rtl w:val="0"/>
        </w:rPr>
        <w:t xml:space="preserve">s and fostering a more</w:t>
      </w:r>
      <w:r w:rsidDel="00000000" w:rsidR="00000000" w:rsidRPr="00000000">
        <w:rPr>
          <w:rFonts w:ascii="Roboto" w:cs="Roboto" w:eastAsia="Roboto" w:hAnsi="Roboto"/>
          <w:b w:val="1"/>
          <w:color w:val="4e4e4e"/>
          <w:sz w:val="24"/>
          <w:szCs w:val="24"/>
          <w:rtl w:val="0"/>
        </w:rPr>
        <w:t xml:space="preserve"> inclusive and efficient recycling ecosystem</w:t>
      </w:r>
      <w:r w:rsidDel="00000000" w:rsidR="00000000" w:rsidRPr="00000000">
        <w:rPr>
          <w:rFonts w:ascii="Roboto" w:cs="Roboto" w:eastAsia="Roboto" w:hAnsi="Roboto"/>
          <w:color w:val="4e4e4e"/>
          <w:sz w:val="24"/>
          <w:szCs w:val="24"/>
          <w:rtl w:val="0"/>
        </w:rPr>
        <w:t xml:space="preserve">, LithiumSync AI not only supports </w:t>
      </w:r>
      <w:r w:rsidDel="00000000" w:rsidR="00000000" w:rsidRPr="00000000">
        <w:rPr>
          <w:rFonts w:ascii="Roboto" w:cs="Roboto" w:eastAsia="Roboto" w:hAnsi="Roboto"/>
          <w:i w:val="1"/>
          <w:color w:val="4e4e4e"/>
          <w:sz w:val="24"/>
          <w:szCs w:val="24"/>
          <w:rtl w:val="0"/>
        </w:rPr>
        <w:t xml:space="preserve">environmental sustainability</w:t>
      </w:r>
      <w:r w:rsidDel="00000000" w:rsidR="00000000" w:rsidRPr="00000000">
        <w:rPr>
          <w:rFonts w:ascii="Roboto" w:cs="Roboto" w:eastAsia="Roboto" w:hAnsi="Roboto"/>
          <w:color w:val="4e4e4e"/>
          <w:sz w:val="24"/>
          <w:szCs w:val="24"/>
          <w:rtl w:val="0"/>
        </w:rPr>
        <w:t xml:space="preserve"> but also </w:t>
      </w:r>
      <w:r w:rsidDel="00000000" w:rsidR="00000000" w:rsidRPr="00000000">
        <w:rPr>
          <w:rFonts w:ascii="Roboto" w:cs="Roboto" w:eastAsia="Roboto" w:hAnsi="Roboto"/>
          <w:i w:val="1"/>
          <w:color w:val="4e4e4e"/>
          <w:sz w:val="24"/>
          <w:szCs w:val="24"/>
          <w:rtl w:val="0"/>
        </w:rPr>
        <w:t xml:space="preserve">ensures economic stability</w:t>
      </w:r>
      <w:r w:rsidDel="00000000" w:rsidR="00000000" w:rsidRPr="00000000">
        <w:rPr>
          <w:rFonts w:ascii="Roboto" w:cs="Roboto" w:eastAsia="Roboto" w:hAnsi="Roboto"/>
          <w:color w:val="4e4e4e"/>
          <w:sz w:val="24"/>
          <w:szCs w:val="24"/>
          <w:rtl w:val="0"/>
        </w:rPr>
        <w:t xml:space="preserve"> within the lithium market. This innovative approach positions the company to play a pivotal role in the </w:t>
      </w:r>
      <w:r w:rsidDel="00000000" w:rsidR="00000000" w:rsidRPr="00000000">
        <w:rPr>
          <w:rFonts w:ascii="Roboto" w:cs="Roboto" w:eastAsia="Roboto" w:hAnsi="Roboto"/>
          <w:i w:val="1"/>
          <w:color w:val="4e4e4e"/>
          <w:sz w:val="24"/>
          <w:szCs w:val="24"/>
          <w:rtl w:val="0"/>
        </w:rPr>
        <w:t xml:space="preserve">global transition towards a circular economy</w:t>
      </w:r>
      <w:r w:rsidDel="00000000" w:rsidR="00000000" w:rsidRPr="00000000">
        <w:rPr>
          <w:rFonts w:ascii="Roboto" w:cs="Roboto" w:eastAsia="Roboto" w:hAnsi="Roboto"/>
          <w:color w:val="4e4e4e"/>
          <w:sz w:val="24"/>
          <w:szCs w:val="24"/>
          <w:rtl w:val="0"/>
        </w:rPr>
        <w:t xml:space="preserve">, making it a compelling investment opportunity.</w:t>
      </w:r>
    </w:p>
    <w:p w:rsidR="00000000" w:rsidDel="00000000" w:rsidP="00000000" w:rsidRDefault="00000000" w:rsidRPr="00000000" w14:paraId="000000CD">
      <w:pPr>
        <w:pBdr>
          <w:top w:color="4e4e4e" w:space="0" w:sz="0" w:val="none"/>
          <w:left w:color="4e4e4e" w:space="0" w:sz="0" w:val="none"/>
          <w:bottom w:color="4e4e4e" w:space="0" w:sz="0" w:val="none"/>
          <w:right w:color="4e4e4e" w:space="0" w:sz="0" w:val="none"/>
          <w:between w:color="4e4e4e" w:space="0" w:sz="0" w:val="none"/>
        </w:pBdr>
        <w:shd w:fill="ffffff" w:val="clear"/>
        <w:rPr>
          <w:rFonts w:ascii="Roboto" w:cs="Roboto" w:eastAsia="Roboto" w:hAnsi="Roboto"/>
          <w:color w:val="4e4e4e"/>
          <w:sz w:val="24"/>
          <w:szCs w:val="24"/>
        </w:rPr>
      </w:pPr>
      <w:r w:rsidDel="00000000" w:rsidR="00000000" w:rsidRPr="00000000">
        <w:rPr>
          <w:rtl w:val="0"/>
        </w:rPr>
      </w:r>
    </w:p>
    <w:p w:rsidR="00000000" w:rsidDel="00000000" w:rsidP="00000000" w:rsidRDefault="00000000" w:rsidRPr="00000000" w14:paraId="000000CE">
      <w:pPr>
        <w:pBdr>
          <w:top w:color="4e4e4e" w:space="0" w:sz="0" w:val="none"/>
          <w:left w:color="4e4e4e" w:space="0" w:sz="0" w:val="none"/>
          <w:bottom w:color="4e4e4e" w:space="0" w:sz="0" w:val="none"/>
          <w:right w:color="4e4e4e" w:space="0" w:sz="0" w:val="none"/>
          <w:between w:color="4e4e4e" w:space="0" w:sz="0" w:val="none"/>
        </w:pBdr>
        <w:shd w:fill="ffffff" w:val="clear"/>
        <w:rPr>
          <w:rFonts w:ascii="Roboto" w:cs="Roboto" w:eastAsia="Roboto" w:hAnsi="Roboto"/>
          <w:color w:val="4e4e4e"/>
          <w:sz w:val="24"/>
          <w:szCs w:val="24"/>
        </w:rPr>
      </w:pPr>
      <w:r w:rsidDel="00000000" w:rsidR="00000000" w:rsidRPr="00000000">
        <w:rPr>
          <w:rtl w:val="0"/>
        </w:rPr>
      </w:r>
    </w:p>
    <w:p w:rsidR="00000000" w:rsidDel="00000000" w:rsidP="00000000" w:rsidRDefault="00000000" w:rsidRPr="00000000" w14:paraId="000000CF">
      <w:pPr>
        <w:pBdr>
          <w:top w:color="4e4e4e" w:space="0" w:sz="0" w:val="none"/>
          <w:left w:color="4e4e4e" w:space="0" w:sz="0" w:val="none"/>
          <w:bottom w:color="4e4e4e" w:space="0" w:sz="0" w:val="none"/>
          <w:right w:color="4e4e4e" w:space="0" w:sz="0" w:val="none"/>
          <w:between w:color="4e4e4e" w:space="0" w:sz="0" w:val="none"/>
        </w:pBdr>
        <w:shd w:fill="ffffff" w:val="clear"/>
        <w:rPr>
          <w:rFonts w:ascii="Roboto" w:cs="Roboto" w:eastAsia="Roboto" w:hAnsi="Roboto"/>
          <w:color w:val="4e4e4e"/>
          <w:sz w:val="24"/>
          <w:szCs w:val="24"/>
        </w:rPr>
      </w:pPr>
      <w:r w:rsidDel="00000000" w:rsidR="00000000" w:rsidRPr="00000000">
        <w:rPr>
          <w:rFonts w:ascii="Roboto" w:cs="Roboto" w:eastAsia="Roboto" w:hAnsi="Roboto"/>
          <w:color w:val="4e4e4e"/>
          <w:sz w:val="24"/>
          <w:szCs w:val="24"/>
          <w:rtl w:val="0"/>
        </w:rPr>
        <w:t xml:space="preserve">Key Takeaways:</w:t>
      </w:r>
    </w:p>
    <w:p w:rsidR="00000000" w:rsidDel="00000000" w:rsidP="00000000" w:rsidRDefault="00000000" w:rsidRPr="00000000" w14:paraId="000000D0">
      <w:pPr>
        <w:numPr>
          <w:ilvl w:val="0"/>
          <w:numId w:val="2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pPr>
      <w:r w:rsidDel="00000000" w:rsidR="00000000" w:rsidRPr="00000000">
        <w:rPr>
          <w:rFonts w:ascii="Roboto" w:cs="Roboto" w:eastAsia="Roboto" w:hAnsi="Roboto"/>
          <w:color w:val="4e4e4e"/>
          <w:sz w:val="24"/>
          <w:szCs w:val="24"/>
          <w:rtl w:val="0"/>
        </w:rPr>
        <w:t xml:space="preserve">Long-Term Availability: Lithium is unlikely to be depleted in the foreseeable future, spanning multiple centuries under current resource estimates.</w:t>
      </w:r>
    </w:p>
    <w:p w:rsidR="00000000" w:rsidDel="00000000" w:rsidP="00000000" w:rsidRDefault="00000000" w:rsidRPr="00000000" w14:paraId="000000D1">
      <w:pPr>
        <w:numPr>
          <w:ilvl w:val="0"/>
          <w:numId w:val="2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Dynamic Factors: Production rates and demand are not static; ongoing changes can accelerate resource consumption or extend resource availability.</w:t>
      </w:r>
    </w:p>
    <w:p w:rsidR="00000000" w:rsidDel="00000000" w:rsidP="00000000" w:rsidRDefault="00000000" w:rsidRPr="00000000" w14:paraId="000000D2">
      <w:pPr>
        <w:numPr>
          <w:ilvl w:val="0"/>
          <w:numId w:val="24"/>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4e4e4e"/>
          <w:sz w:val="24"/>
          <w:szCs w:val="24"/>
          <w:rtl w:val="0"/>
        </w:rPr>
        <w:t xml:space="preserve">Sustainability Measures: Recycling and technological innovations are crucial in managing lithium resources efficiently and mitigating environmental impacts.</w:t>
      </w:r>
    </w:p>
    <w:p w:rsidR="00000000" w:rsidDel="00000000" w:rsidP="00000000" w:rsidRDefault="00000000" w:rsidRPr="00000000" w14:paraId="000000D3">
      <w:pPr>
        <w:numPr>
          <w:ilvl w:val="0"/>
          <w:numId w:val="24"/>
        </w:numPr>
        <w:pBdr>
          <w:top w:color="4e4e4e" w:space="0" w:sz="0" w:val="none"/>
          <w:left w:color="4e4e4e" w:space="0" w:sz="0" w:val="none"/>
          <w:bottom w:color="4e4e4e" w:space="0" w:sz="0" w:val="none"/>
          <w:right w:color="4e4e4e" w:space="0" w:sz="0" w:val="none"/>
          <w:between w:color="4e4e4e" w:space="0" w:sz="0" w:val="none"/>
        </w:pBdr>
        <w:shd w:fill="ffffff" w:val="clear"/>
        <w:spacing w:after="120" w:before="0" w:beforeAutospacing="0" w:lineRule="auto"/>
        <w:ind w:left="720" w:hanging="360"/>
      </w:pPr>
      <w:r w:rsidDel="00000000" w:rsidR="00000000" w:rsidRPr="00000000">
        <w:rPr>
          <w:rFonts w:ascii="Roboto" w:cs="Roboto" w:eastAsia="Roboto" w:hAnsi="Roboto"/>
          <w:color w:val="4e4e4e"/>
          <w:sz w:val="24"/>
          <w:szCs w:val="24"/>
          <w:rtl w:val="0"/>
        </w:rPr>
        <w:t xml:space="preserve">Continuous Monitoring: Regular updates to resource estimates, production capacities, and demand projections are essential for accurate depletion forecasting.</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before="60" w:lineRule="auto"/>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D6">
      <w:pPr>
        <w:pStyle w:val="Heading3"/>
        <w:keepNext w:val="0"/>
        <w:keepLines w:val="0"/>
        <w:spacing w:before="280" w:line="360" w:lineRule="auto"/>
        <w:rPr>
          <w:rFonts w:ascii="Roboto" w:cs="Roboto" w:eastAsia="Roboto" w:hAnsi="Roboto"/>
          <w:b w:val="1"/>
          <w:color w:val="404040"/>
          <w:sz w:val="26"/>
          <w:szCs w:val="26"/>
        </w:rPr>
      </w:pPr>
      <w:bookmarkStart w:colFirst="0" w:colLast="0" w:name="_8w4bvdsqjjhd" w:id="22"/>
      <w:bookmarkEnd w:id="22"/>
      <w:r w:rsidDel="00000000" w:rsidR="00000000" w:rsidRPr="00000000">
        <w:rPr>
          <w:rtl w:val="0"/>
        </w:rPr>
      </w:r>
    </w:p>
    <w:p w:rsidR="00000000" w:rsidDel="00000000" w:rsidP="00000000" w:rsidRDefault="00000000" w:rsidRPr="00000000" w14:paraId="000000D7">
      <w:pPr>
        <w:pStyle w:val="Heading3"/>
        <w:keepNext w:val="0"/>
        <w:keepLines w:val="0"/>
        <w:spacing w:before="280" w:line="360" w:lineRule="auto"/>
        <w:rPr>
          <w:rFonts w:ascii="Roboto" w:cs="Roboto" w:eastAsia="Roboto" w:hAnsi="Roboto"/>
          <w:b w:val="1"/>
          <w:color w:val="404040"/>
          <w:sz w:val="26"/>
          <w:szCs w:val="26"/>
        </w:rPr>
      </w:pPr>
      <w:bookmarkStart w:colFirst="0" w:colLast="0" w:name="_3u9dll9uvdfy" w:id="23"/>
      <w:bookmarkEnd w:id="23"/>
      <w:r w:rsidDel="00000000" w:rsidR="00000000" w:rsidRPr="00000000">
        <w:rPr>
          <w:rtl w:val="0"/>
        </w:rPr>
      </w:r>
    </w:p>
    <w:p w:rsidR="00000000" w:rsidDel="00000000" w:rsidP="00000000" w:rsidRDefault="00000000" w:rsidRPr="00000000" w14:paraId="000000D8">
      <w:pPr>
        <w:pStyle w:val="Heading3"/>
        <w:keepNext w:val="0"/>
        <w:keepLines w:val="0"/>
        <w:spacing w:before="280" w:line="360" w:lineRule="auto"/>
        <w:rPr>
          <w:rFonts w:ascii="Roboto" w:cs="Roboto" w:eastAsia="Roboto" w:hAnsi="Roboto"/>
          <w:b w:val="1"/>
          <w:color w:val="404040"/>
          <w:sz w:val="26"/>
          <w:szCs w:val="26"/>
        </w:rPr>
      </w:pPr>
      <w:bookmarkStart w:colFirst="0" w:colLast="0" w:name="_8hqbi9cyxefs" w:id="24"/>
      <w:bookmarkEnd w:id="24"/>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keepNext w:val="0"/>
        <w:keepLines w:val="0"/>
        <w:spacing w:before="280" w:line="360" w:lineRule="auto"/>
        <w:rPr>
          <w:rFonts w:ascii="Roboto" w:cs="Roboto" w:eastAsia="Roboto" w:hAnsi="Roboto"/>
          <w:b w:val="1"/>
          <w:color w:val="404040"/>
          <w:sz w:val="26"/>
          <w:szCs w:val="26"/>
        </w:rPr>
      </w:pPr>
      <w:bookmarkStart w:colFirst="0" w:colLast="0" w:name="_hwfnzaxdh815" w:id="25"/>
      <w:bookmarkEnd w:id="25"/>
      <w:r w:rsidDel="00000000" w:rsidR="00000000" w:rsidRPr="00000000">
        <w:rPr>
          <w:rFonts w:ascii="Roboto" w:cs="Roboto" w:eastAsia="Roboto" w:hAnsi="Roboto"/>
          <w:b w:val="1"/>
          <w:color w:val="404040"/>
          <w:sz w:val="26"/>
          <w:szCs w:val="26"/>
          <w:rtl w:val="0"/>
        </w:rPr>
        <w:t xml:space="preserve">1. Project Overview</w:t>
      </w:r>
    </w:p>
    <w:p w:rsidR="00000000" w:rsidDel="00000000" w:rsidP="00000000" w:rsidRDefault="00000000" w:rsidRPr="00000000" w14:paraId="000000EC">
      <w:pPr>
        <w:rPr>
          <w:rFonts w:ascii="Roboto" w:cs="Roboto" w:eastAsia="Roboto" w:hAnsi="Roboto"/>
          <w:i w:val="1"/>
          <w:color w:val="404040"/>
          <w:sz w:val="24"/>
          <w:szCs w:val="24"/>
        </w:rPr>
      </w:pPr>
      <w:r w:rsidDel="00000000" w:rsidR="00000000" w:rsidRPr="00000000">
        <w:rPr>
          <w:rFonts w:ascii="Roboto" w:cs="Roboto" w:eastAsia="Roboto" w:hAnsi="Roboto"/>
          <w:b w:val="1"/>
          <w:color w:val="404040"/>
          <w:sz w:val="24"/>
          <w:szCs w:val="24"/>
          <w:rtl w:val="0"/>
        </w:rPr>
        <w:t xml:space="preserve">Topic:</w:t>
        <w:br w:type="textWrapping"/>
      </w:r>
      <w:r w:rsidDel="00000000" w:rsidR="00000000" w:rsidRPr="00000000">
        <w:rPr>
          <w:rFonts w:ascii="Roboto" w:cs="Roboto" w:eastAsia="Roboto" w:hAnsi="Roboto"/>
          <w:i w:val="1"/>
          <w:color w:val="404040"/>
          <w:sz w:val="24"/>
          <w:szCs w:val="24"/>
          <w:rtl w:val="0"/>
        </w:rPr>
        <w:t xml:space="preserve">Electro-Waste &amp; Recycling of Critical Raw Materials (CRM), with a focus on Lithium-Ion Batteries.</w:t>
      </w:r>
    </w:p>
    <w:p w:rsidR="00000000" w:rsidDel="00000000" w:rsidP="00000000" w:rsidRDefault="00000000" w:rsidRPr="00000000" w14:paraId="000000ED">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Objective:</w:t>
      </w:r>
    </w:p>
    <w:p w:rsidR="00000000" w:rsidDel="00000000" w:rsidP="00000000" w:rsidRDefault="00000000" w:rsidRPr="00000000" w14:paraId="000000EE">
      <w:pPr>
        <w:numPr>
          <w:ilvl w:val="0"/>
          <w:numId w:val="55"/>
        </w:numPr>
        <w:spacing w:after="0" w:afterAutospacing="0"/>
        <w:ind w:left="720" w:hanging="360"/>
      </w:pPr>
      <w:r w:rsidDel="00000000" w:rsidR="00000000" w:rsidRPr="00000000">
        <w:rPr>
          <w:rFonts w:ascii="Roboto" w:cs="Roboto" w:eastAsia="Roboto" w:hAnsi="Roboto"/>
          <w:color w:val="404040"/>
          <w:sz w:val="24"/>
          <w:szCs w:val="24"/>
          <w:rtl w:val="0"/>
        </w:rPr>
        <w:t xml:space="preserve">Analyze the value chain of lithium-ion batteries (LiB) in the context of e-waste management.</w:t>
      </w:r>
    </w:p>
    <w:p w:rsidR="00000000" w:rsidDel="00000000" w:rsidP="00000000" w:rsidRDefault="00000000" w:rsidRPr="00000000" w14:paraId="000000EF">
      <w:pPr>
        <w:numPr>
          <w:ilvl w:val="0"/>
          <w:numId w:val="55"/>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Propose systemic solutions to improve circularity, recycling efficiency, and compliance with regulations like the EU Battery Regulation and CRMA.</w:t>
      </w:r>
    </w:p>
    <w:p w:rsidR="00000000" w:rsidDel="00000000" w:rsidP="00000000" w:rsidRDefault="00000000" w:rsidRPr="00000000" w14:paraId="000000F0">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Key Focus Areas:</w:t>
      </w:r>
    </w:p>
    <w:p w:rsidR="00000000" w:rsidDel="00000000" w:rsidP="00000000" w:rsidRDefault="00000000" w:rsidRPr="00000000" w14:paraId="000000F1">
      <w:pPr>
        <w:numPr>
          <w:ilvl w:val="0"/>
          <w:numId w:val="80"/>
        </w:numPr>
        <w:spacing w:after="0" w:afterAutospacing="0"/>
        <w:ind w:left="720" w:hanging="360"/>
      </w:pPr>
      <w:r w:rsidDel="00000000" w:rsidR="00000000" w:rsidRPr="00000000">
        <w:rPr>
          <w:rFonts w:ascii="Roboto" w:cs="Roboto" w:eastAsia="Roboto" w:hAnsi="Roboto"/>
          <w:color w:val="404040"/>
          <w:sz w:val="24"/>
          <w:szCs w:val="24"/>
          <w:rtl w:val="0"/>
        </w:rPr>
        <w:t xml:space="preserve">Geopolitical dependencies (e.g., China’s role in CRM supply).</w:t>
      </w:r>
    </w:p>
    <w:p w:rsidR="00000000" w:rsidDel="00000000" w:rsidP="00000000" w:rsidRDefault="00000000" w:rsidRPr="00000000" w14:paraId="000000F2">
      <w:pPr>
        <w:numPr>
          <w:ilvl w:val="0"/>
          <w:numId w:val="80"/>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Circular economy practices (urban mining, recycling infrastructure).</w:t>
      </w:r>
    </w:p>
    <w:p w:rsidR="00000000" w:rsidDel="00000000" w:rsidP="00000000" w:rsidRDefault="00000000" w:rsidRPr="00000000" w14:paraId="000000F3">
      <w:pPr>
        <w:numPr>
          <w:ilvl w:val="0"/>
          <w:numId w:val="80"/>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Regulatory gaps and opportunities (Basel Convention, CRMA).</w:t>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3"/>
        <w:keepNext w:val="0"/>
        <w:keepLines w:val="0"/>
        <w:spacing w:before="280" w:line="360" w:lineRule="auto"/>
        <w:rPr>
          <w:rFonts w:ascii="Roboto" w:cs="Roboto" w:eastAsia="Roboto" w:hAnsi="Roboto"/>
          <w:b w:val="1"/>
          <w:color w:val="404040"/>
          <w:sz w:val="26"/>
          <w:szCs w:val="26"/>
        </w:rPr>
      </w:pPr>
      <w:bookmarkStart w:colFirst="0" w:colLast="0" w:name="_2u9k2qi5ers6" w:id="26"/>
      <w:bookmarkEnd w:id="26"/>
      <w:r w:rsidDel="00000000" w:rsidR="00000000" w:rsidRPr="00000000">
        <w:rPr>
          <w:rFonts w:ascii="Roboto" w:cs="Roboto" w:eastAsia="Roboto" w:hAnsi="Roboto"/>
          <w:b w:val="1"/>
          <w:color w:val="404040"/>
          <w:sz w:val="26"/>
          <w:szCs w:val="26"/>
          <w:rtl w:val="0"/>
        </w:rPr>
        <w:t xml:space="preserve">2. Background &amp; Context</w:t>
      </w:r>
    </w:p>
    <w:p w:rsidR="00000000" w:rsidDel="00000000" w:rsidP="00000000" w:rsidRDefault="00000000" w:rsidRPr="00000000" w14:paraId="000000F6">
      <w:pPr>
        <w:pStyle w:val="Heading4"/>
        <w:keepNext w:val="0"/>
        <w:keepLines w:val="0"/>
        <w:spacing w:after="40" w:before="240" w:lineRule="auto"/>
        <w:rPr>
          <w:rFonts w:ascii="Roboto" w:cs="Roboto" w:eastAsia="Roboto" w:hAnsi="Roboto"/>
          <w:b w:val="1"/>
          <w:color w:val="404040"/>
        </w:rPr>
      </w:pPr>
      <w:bookmarkStart w:colFirst="0" w:colLast="0" w:name="_hgzetjy02wf5" w:id="27"/>
      <w:bookmarkEnd w:id="27"/>
      <w:r w:rsidDel="00000000" w:rsidR="00000000" w:rsidRPr="00000000">
        <w:rPr>
          <w:rFonts w:ascii="Roboto" w:cs="Roboto" w:eastAsia="Roboto" w:hAnsi="Roboto"/>
          <w:b w:val="1"/>
          <w:color w:val="404040"/>
          <w:rtl w:val="0"/>
        </w:rPr>
        <w:t xml:space="preserve">Global E-Waste Crisis</w:t>
      </w:r>
    </w:p>
    <w:p w:rsidR="00000000" w:rsidDel="00000000" w:rsidP="00000000" w:rsidRDefault="00000000" w:rsidRPr="00000000" w14:paraId="000000F7">
      <w:pPr>
        <w:numPr>
          <w:ilvl w:val="0"/>
          <w:numId w:val="3"/>
        </w:numPr>
        <w:spacing w:after="0" w:afterAutospacing="0"/>
        <w:ind w:left="720" w:hanging="360"/>
      </w:pPr>
      <w:r w:rsidDel="00000000" w:rsidR="00000000" w:rsidRPr="00000000">
        <w:rPr>
          <w:rFonts w:ascii="Roboto" w:cs="Roboto" w:eastAsia="Roboto" w:hAnsi="Roboto"/>
          <w:color w:val="404040"/>
          <w:sz w:val="24"/>
          <w:szCs w:val="24"/>
          <w:rtl w:val="0"/>
        </w:rPr>
        <w:t xml:space="preserve">420.3 million metric tons of e-waste generated globally (2014–2022), expected to double by 2050.</w:t>
      </w:r>
    </w:p>
    <w:p w:rsidR="00000000" w:rsidDel="00000000" w:rsidP="00000000" w:rsidRDefault="00000000" w:rsidRPr="00000000" w14:paraId="000000F8">
      <w:pPr>
        <w:numPr>
          <w:ilvl w:val="0"/>
          <w:numId w:val="3"/>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Only 12% of electronics are recycled; 70% of landfill toxicity comes from e-waste.</w:t>
      </w:r>
    </w:p>
    <w:p w:rsidR="00000000" w:rsidDel="00000000" w:rsidP="00000000" w:rsidRDefault="00000000" w:rsidRPr="00000000" w14:paraId="000000F9">
      <w:pPr>
        <w:pStyle w:val="Heading4"/>
        <w:keepNext w:val="0"/>
        <w:keepLines w:val="0"/>
        <w:spacing w:after="40" w:before="240" w:lineRule="auto"/>
        <w:rPr>
          <w:rFonts w:ascii="Roboto" w:cs="Roboto" w:eastAsia="Roboto" w:hAnsi="Roboto"/>
          <w:b w:val="1"/>
          <w:color w:val="404040"/>
        </w:rPr>
      </w:pPr>
      <w:bookmarkStart w:colFirst="0" w:colLast="0" w:name="_nusoywfbhmrk" w:id="28"/>
      <w:bookmarkEnd w:id="28"/>
      <w:r w:rsidDel="00000000" w:rsidR="00000000" w:rsidRPr="00000000">
        <w:rPr>
          <w:rFonts w:ascii="Roboto" w:cs="Roboto" w:eastAsia="Roboto" w:hAnsi="Roboto"/>
          <w:b w:val="1"/>
          <w:color w:val="404040"/>
          <w:rtl w:val="0"/>
        </w:rPr>
        <w:t xml:space="preserve">Lithium-Ion Batteries</w:t>
      </w:r>
    </w:p>
    <w:p w:rsidR="00000000" w:rsidDel="00000000" w:rsidP="00000000" w:rsidRDefault="00000000" w:rsidRPr="00000000" w14:paraId="000000FA">
      <w:pPr>
        <w:numPr>
          <w:ilvl w:val="0"/>
          <w:numId w:val="84"/>
        </w:numPr>
        <w:spacing w:after="0" w:afterAutospacing="0"/>
        <w:ind w:left="720" w:hanging="360"/>
      </w:pPr>
      <w:r w:rsidDel="00000000" w:rsidR="00000000" w:rsidRPr="00000000">
        <w:rPr>
          <w:rFonts w:ascii="Roboto" w:cs="Roboto" w:eastAsia="Roboto" w:hAnsi="Roboto"/>
          <w:color w:val="404040"/>
          <w:sz w:val="24"/>
          <w:szCs w:val="24"/>
          <w:rtl w:val="0"/>
        </w:rPr>
        <w:t xml:space="preserve">Critical raw materials (CRM): Lithium, Cobalt, Nickel.</w:t>
      </w:r>
    </w:p>
    <w:p w:rsidR="00000000" w:rsidDel="00000000" w:rsidP="00000000" w:rsidRDefault="00000000" w:rsidRPr="00000000" w14:paraId="000000FB">
      <w:pPr>
        <w:numPr>
          <w:ilvl w:val="0"/>
          <w:numId w:val="84"/>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Recycling challenges: Complex disassembly, hazardous components, low collection rates no homogeneity in design and regulations-&gt; complication for recycling infrastructure </w:t>
      </w:r>
    </w:p>
    <w:p w:rsidR="00000000" w:rsidDel="00000000" w:rsidP="00000000" w:rsidRDefault="00000000" w:rsidRPr="00000000" w14:paraId="000000FC">
      <w:pPr>
        <w:pStyle w:val="Heading4"/>
        <w:keepNext w:val="0"/>
        <w:keepLines w:val="0"/>
        <w:spacing w:after="40" w:before="240" w:lineRule="auto"/>
        <w:rPr>
          <w:rFonts w:ascii="Roboto" w:cs="Roboto" w:eastAsia="Roboto" w:hAnsi="Roboto"/>
          <w:b w:val="1"/>
          <w:color w:val="404040"/>
        </w:rPr>
      </w:pPr>
      <w:bookmarkStart w:colFirst="0" w:colLast="0" w:name="_8sino3qhinak" w:id="29"/>
      <w:bookmarkEnd w:id="29"/>
      <w:r w:rsidDel="00000000" w:rsidR="00000000" w:rsidRPr="00000000">
        <w:rPr>
          <w:rFonts w:ascii="Roboto" w:cs="Roboto" w:eastAsia="Roboto" w:hAnsi="Roboto"/>
          <w:b w:val="1"/>
          <w:color w:val="404040"/>
          <w:rtl w:val="0"/>
        </w:rPr>
        <w:t xml:space="preserve">Regulatory Frameworks</w:t>
      </w:r>
    </w:p>
    <w:p w:rsidR="00000000" w:rsidDel="00000000" w:rsidP="00000000" w:rsidRDefault="00000000" w:rsidRPr="00000000" w14:paraId="000000FD">
      <w:pPr>
        <w:numPr>
          <w:ilvl w:val="0"/>
          <w:numId w:val="66"/>
        </w:numPr>
        <w:spacing w:after="0" w:afterAutospacing="0"/>
        <w:ind w:left="720" w:hanging="360"/>
      </w:pPr>
      <w:r w:rsidDel="00000000" w:rsidR="00000000" w:rsidRPr="00000000">
        <w:rPr>
          <w:rFonts w:ascii="Roboto" w:cs="Roboto" w:eastAsia="Roboto" w:hAnsi="Roboto"/>
          <w:b w:val="1"/>
          <w:color w:val="404040"/>
          <w:sz w:val="24"/>
          <w:szCs w:val="24"/>
          <w:rtl w:val="0"/>
        </w:rPr>
        <w:t xml:space="preserve">Basel Convention</w:t>
      </w:r>
      <w:r w:rsidDel="00000000" w:rsidR="00000000" w:rsidRPr="00000000">
        <w:rPr>
          <w:rFonts w:ascii="Roboto" w:cs="Roboto" w:eastAsia="Roboto" w:hAnsi="Roboto"/>
          <w:color w:val="404040"/>
          <w:sz w:val="24"/>
          <w:szCs w:val="24"/>
          <w:rtl w:val="0"/>
        </w:rPr>
        <w:t xml:space="preserve">: Restricts hazardous waste exports to developing nations.</w:t>
      </w:r>
    </w:p>
    <w:p w:rsidR="00000000" w:rsidDel="00000000" w:rsidP="00000000" w:rsidRDefault="00000000" w:rsidRPr="00000000" w14:paraId="000000FE">
      <w:pPr>
        <w:numPr>
          <w:ilvl w:val="0"/>
          <w:numId w:val="66"/>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Critical Raw Materials Act (CRMA)</w:t>
      </w:r>
      <w:r w:rsidDel="00000000" w:rsidR="00000000" w:rsidRPr="00000000">
        <w:rPr>
          <w:rFonts w:ascii="Roboto" w:cs="Roboto" w:eastAsia="Roboto" w:hAnsi="Roboto"/>
          <w:color w:val="404040"/>
          <w:sz w:val="24"/>
          <w:szCs w:val="24"/>
          <w:rtl w:val="0"/>
        </w:rPr>
        <w:t xml:space="preserve">: EU regulation to secure CRM supply through recycling and circularity.</w:t>
      </w:r>
    </w:p>
    <w:p w:rsidR="00000000" w:rsidDel="00000000" w:rsidP="00000000" w:rsidRDefault="00000000" w:rsidRPr="00000000" w14:paraId="000000FF">
      <w:pPr>
        <w:numPr>
          <w:ilvl w:val="0"/>
          <w:numId w:val="66"/>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EU Battery Regulation (2027)</w:t>
      </w:r>
      <w:r w:rsidDel="00000000" w:rsidR="00000000" w:rsidRPr="00000000">
        <w:rPr>
          <w:rFonts w:ascii="Roboto" w:cs="Roboto" w:eastAsia="Roboto" w:hAnsi="Roboto"/>
          <w:color w:val="404040"/>
          <w:sz w:val="24"/>
          <w:szCs w:val="24"/>
          <w:rtl w:val="0"/>
        </w:rPr>
        <w:t xml:space="preserve">: Targets 70% lithium recovery from LiB.</w:t>
      </w:r>
    </w:p>
    <w:p w:rsidR="00000000" w:rsidDel="00000000" w:rsidP="00000000" w:rsidRDefault="00000000" w:rsidRPr="00000000" w14:paraId="00000100">
      <w:pPr>
        <w:spacing w:before="6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101">
      <w:pPr>
        <w:spacing w:before="60" w:lineRule="auto"/>
        <w:ind w:left="720" w:firstLine="0"/>
        <w:rPr>
          <w:rFonts w:ascii="Roboto" w:cs="Roboto" w:eastAsia="Roboto" w:hAnsi="Roboto"/>
          <w:b w:val="1"/>
          <w:color w:val="404040"/>
          <w:sz w:val="30"/>
          <w:szCs w:val="30"/>
        </w:rPr>
      </w:pPr>
      <w:r w:rsidDel="00000000" w:rsidR="00000000" w:rsidRPr="00000000">
        <w:rPr>
          <w:rFonts w:ascii="Roboto" w:cs="Roboto" w:eastAsia="Roboto" w:hAnsi="Roboto"/>
          <w:b w:val="1"/>
          <w:color w:val="404040"/>
          <w:sz w:val="30"/>
          <w:szCs w:val="30"/>
          <w:rtl w:val="0"/>
        </w:rPr>
        <w:t xml:space="preserve">Key Challenges</w:t>
      </w:r>
    </w:p>
    <w:p w:rsidR="00000000" w:rsidDel="00000000" w:rsidP="00000000" w:rsidRDefault="00000000" w:rsidRPr="00000000" w14:paraId="00000102">
      <w:pPr>
        <w:numPr>
          <w:ilvl w:val="0"/>
          <w:numId w:val="42"/>
        </w:numPr>
        <w:spacing w:after="0" w:afterAutospacing="0"/>
        <w:ind w:left="720" w:hanging="360"/>
      </w:pPr>
      <w:r w:rsidDel="00000000" w:rsidR="00000000" w:rsidRPr="00000000">
        <w:rPr>
          <w:rFonts w:ascii="Roboto" w:cs="Roboto" w:eastAsia="Roboto" w:hAnsi="Roboto"/>
          <w:color w:val="404040"/>
          <w:sz w:val="24"/>
          <w:szCs w:val="24"/>
          <w:rtl w:val="0"/>
        </w:rPr>
        <w:t xml:space="preserve">Economic pressure: Mining is cheaper than recycling.</w:t>
      </w:r>
    </w:p>
    <w:p w:rsidR="00000000" w:rsidDel="00000000" w:rsidP="00000000" w:rsidRDefault="00000000" w:rsidRPr="00000000" w14:paraId="00000103">
      <w:pPr>
        <w:numPr>
          <w:ilvl w:val="0"/>
          <w:numId w:val="42"/>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Consumer responsibility gaps and lack of awareness.</w:t>
      </w:r>
    </w:p>
    <w:p w:rsidR="00000000" w:rsidDel="00000000" w:rsidP="00000000" w:rsidRDefault="00000000" w:rsidRPr="00000000" w14:paraId="00000104">
      <w:pPr>
        <w:numPr>
          <w:ilvl w:val="0"/>
          <w:numId w:val="42"/>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Compliance disparities between large and small companies.</w:t>
      </w:r>
    </w:p>
    <w:p w:rsidR="00000000" w:rsidDel="00000000" w:rsidP="00000000" w:rsidRDefault="00000000" w:rsidRPr="00000000" w14:paraId="000001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3"/>
        <w:keepNext w:val="0"/>
        <w:keepLines w:val="0"/>
        <w:spacing w:before="280" w:line="360" w:lineRule="auto"/>
        <w:rPr>
          <w:rFonts w:ascii="Roboto" w:cs="Roboto" w:eastAsia="Roboto" w:hAnsi="Roboto"/>
          <w:b w:val="1"/>
          <w:color w:val="404040"/>
          <w:sz w:val="26"/>
          <w:szCs w:val="26"/>
        </w:rPr>
      </w:pPr>
      <w:bookmarkStart w:colFirst="0" w:colLast="0" w:name="_tyxqlu228fu" w:id="30"/>
      <w:bookmarkEnd w:id="30"/>
      <w:r w:rsidDel="00000000" w:rsidR="00000000" w:rsidRPr="00000000">
        <w:rPr>
          <w:rtl w:val="0"/>
        </w:rPr>
      </w:r>
    </w:p>
    <w:p w:rsidR="00000000" w:rsidDel="00000000" w:rsidP="00000000" w:rsidRDefault="00000000" w:rsidRPr="00000000" w14:paraId="00000107">
      <w:pPr>
        <w:pStyle w:val="Heading3"/>
        <w:keepNext w:val="0"/>
        <w:keepLines w:val="0"/>
        <w:spacing w:before="280" w:line="360" w:lineRule="auto"/>
        <w:rPr>
          <w:rFonts w:ascii="Roboto" w:cs="Roboto" w:eastAsia="Roboto" w:hAnsi="Roboto"/>
          <w:b w:val="1"/>
          <w:color w:val="404040"/>
          <w:sz w:val="26"/>
          <w:szCs w:val="26"/>
        </w:rPr>
      </w:pPr>
      <w:bookmarkStart w:colFirst="0" w:colLast="0" w:name="_rym0rmpy49zf" w:id="31"/>
      <w:bookmarkEnd w:id="31"/>
      <w:r w:rsidDel="00000000" w:rsidR="00000000" w:rsidRPr="00000000">
        <w:rPr>
          <w:rFonts w:ascii="Roboto" w:cs="Roboto" w:eastAsia="Roboto" w:hAnsi="Roboto"/>
          <w:b w:val="1"/>
          <w:color w:val="404040"/>
          <w:sz w:val="26"/>
          <w:szCs w:val="26"/>
          <w:rtl w:val="0"/>
        </w:rPr>
        <w:t xml:space="preserve">3. Internship Schedule &amp; Tasks</w:t>
      </w:r>
    </w:p>
    <w:p w:rsidR="00000000" w:rsidDel="00000000" w:rsidP="00000000" w:rsidRDefault="00000000" w:rsidRPr="00000000" w14:paraId="00000108">
      <w:pPr>
        <w:pStyle w:val="Heading4"/>
        <w:keepNext w:val="0"/>
        <w:keepLines w:val="0"/>
        <w:spacing w:after="40" w:before="240" w:lineRule="auto"/>
        <w:rPr>
          <w:rFonts w:ascii="Roboto" w:cs="Roboto" w:eastAsia="Roboto" w:hAnsi="Roboto"/>
          <w:b w:val="1"/>
          <w:color w:val="404040"/>
        </w:rPr>
      </w:pPr>
      <w:bookmarkStart w:colFirst="0" w:colLast="0" w:name="_gojdie4sq6vg" w:id="32"/>
      <w:bookmarkEnd w:id="32"/>
      <w:r w:rsidDel="00000000" w:rsidR="00000000" w:rsidRPr="00000000">
        <w:rPr>
          <w:rFonts w:ascii="Roboto" w:cs="Roboto" w:eastAsia="Roboto" w:hAnsi="Roboto"/>
          <w:b w:val="1"/>
          <w:color w:val="404040"/>
          <w:rtl w:val="0"/>
        </w:rPr>
        <w:t xml:space="preserve">Weekly Plan</w:t>
      </w:r>
    </w:p>
    <w:tbl>
      <w:tblPr>
        <w:tblStyle w:val="Table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1.0079259038255"/>
        <w:gridCol w:w="8004.503885119797"/>
        <w:tblGridChange w:id="0">
          <w:tblGrid>
            <w:gridCol w:w="1021.0079259038255"/>
            <w:gridCol w:w="8004.50388511979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109">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Key Activities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10B">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Deepen topic understanding; Meetings with supervisor (Rea); Workshop.</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10D">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Value chain workshop; Define company roles.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10F">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Focus on lithium-ion battery mapping and co-working.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111">
            <w:pP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W4–W7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Brainstorming, stakeholder interviews, and systems analysis, solution session</w:t>
            </w:r>
          </w:p>
        </w:tc>
      </w:tr>
    </w:tbl>
    <w:p w:rsidR="00000000" w:rsidDel="00000000" w:rsidP="00000000" w:rsidRDefault="00000000" w:rsidRPr="00000000" w14:paraId="00000113">
      <w:pPr>
        <w:pStyle w:val="Heading4"/>
        <w:keepNext w:val="0"/>
        <w:keepLines w:val="0"/>
        <w:spacing w:after="40" w:before="240" w:lineRule="auto"/>
        <w:rPr>
          <w:rFonts w:ascii="Roboto" w:cs="Roboto" w:eastAsia="Roboto" w:hAnsi="Roboto"/>
          <w:b w:val="1"/>
          <w:color w:val="404040"/>
        </w:rPr>
      </w:pPr>
      <w:bookmarkStart w:colFirst="0" w:colLast="0" w:name="_w6rtlqvntoyk" w:id="33"/>
      <w:bookmarkEnd w:id="33"/>
      <w:r w:rsidDel="00000000" w:rsidR="00000000" w:rsidRPr="00000000">
        <w:rPr>
          <w:rFonts w:ascii="Roboto" w:cs="Roboto" w:eastAsia="Roboto" w:hAnsi="Roboto"/>
          <w:b w:val="1"/>
          <w:color w:val="404040"/>
          <w:rtl w:val="0"/>
        </w:rPr>
        <w:t xml:space="preserve">To-Do List</w:t>
      </w:r>
    </w:p>
    <w:p w:rsidR="00000000" w:rsidDel="00000000" w:rsidP="00000000" w:rsidRDefault="00000000" w:rsidRPr="00000000" w14:paraId="00000114">
      <w:pPr>
        <w:numPr>
          <w:ilvl w:val="0"/>
          <w:numId w:val="8"/>
        </w:numPr>
        <w:spacing w:after="0" w:afterAutospacing="0"/>
        <w:ind w:left="720" w:hanging="360"/>
      </w:pPr>
      <w:r w:rsidDel="00000000" w:rsidR="00000000" w:rsidRPr="00000000">
        <w:rPr>
          <w:rFonts w:ascii="Roboto" w:cs="Roboto" w:eastAsia="Roboto" w:hAnsi="Roboto"/>
          <w:color w:val="404040"/>
          <w:sz w:val="24"/>
          <w:szCs w:val="24"/>
          <w:rtl w:val="0"/>
        </w:rPr>
        <w:t xml:space="preserve">Map LiB value chain (DESTEP analysis).</w:t>
      </w:r>
    </w:p>
    <w:p w:rsidR="00000000" w:rsidDel="00000000" w:rsidP="00000000" w:rsidRDefault="00000000" w:rsidRPr="00000000" w14:paraId="00000115">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Research recycling technologies (e.g., black mass processing).</w:t>
      </w:r>
    </w:p>
    <w:p w:rsidR="00000000" w:rsidDel="00000000" w:rsidP="00000000" w:rsidRDefault="00000000" w:rsidRPr="00000000" w14:paraId="00000116">
      <w:pPr>
        <w:numPr>
          <w:ilvl w:val="0"/>
          <w:numId w:val="8"/>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Interview industry experts (Umicore, TNO, Fraunhofer).</w:t>
      </w:r>
    </w:p>
    <w:p w:rsidR="00000000" w:rsidDel="00000000" w:rsidP="00000000" w:rsidRDefault="00000000" w:rsidRPr="00000000" w14:paraId="00000117">
      <w:pPr>
        <w:numPr>
          <w:ilvl w:val="0"/>
          <w:numId w:val="8"/>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Prototype a solution (e.g., app for traceability).</w:t>
      </w:r>
    </w:p>
    <w:p w:rsidR="00000000" w:rsidDel="00000000" w:rsidP="00000000" w:rsidRDefault="00000000" w:rsidRPr="00000000" w14:paraId="000001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pStyle w:val="Heading3"/>
        <w:keepNext w:val="0"/>
        <w:keepLines w:val="0"/>
        <w:spacing w:before="280" w:line="360" w:lineRule="auto"/>
        <w:rPr>
          <w:rFonts w:ascii="Roboto" w:cs="Roboto" w:eastAsia="Roboto" w:hAnsi="Roboto"/>
          <w:b w:val="1"/>
          <w:color w:val="404040"/>
          <w:sz w:val="26"/>
          <w:szCs w:val="26"/>
        </w:rPr>
      </w:pPr>
      <w:bookmarkStart w:colFirst="0" w:colLast="0" w:name="_61o5u978j6ql" w:id="34"/>
      <w:bookmarkEnd w:id="34"/>
      <w:r w:rsidDel="00000000" w:rsidR="00000000" w:rsidRPr="00000000">
        <w:rPr>
          <w:rFonts w:ascii="Roboto" w:cs="Roboto" w:eastAsia="Roboto" w:hAnsi="Roboto"/>
          <w:b w:val="1"/>
          <w:color w:val="404040"/>
          <w:sz w:val="26"/>
          <w:szCs w:val="26"/>
          <w:rtl w:val="0"/>
        </w:rPr>
        <w:t xml:space="preserve">4. Research &amp; Analysis</w:t>
      </w:r>
    </w:p>
    <w:p w:rsidR="00000000" w:rsidDel="00000000" w:rsidP="00000000" w:rsidRDefault="00000000" w:rsidRPr="00000000" w14:paraId="0000011A">
      <w:pPr>
        <w:pStyle w:val="Heading4"/>
        <w:keepNext w:val="0"/>
        <w:keepLines w:val="0"/>
        <w:spacing w:after="40" w:before="240" w:lineRule="auto"/>
        <w:rPr>
          <w:rFonts w:ascii="Roboto" w:cs="Roboto" w:eastAsia="Roboto" w:hAnsi="Roboto"/>
          <w:b w:val="1"/>
          <w:color w:val="404040"/>
        </w:rPr>
      </w:pPr>
      <w:bookmarkStart w:colFirst="0" w:colLast="0" w:name="_w1ht5hxw6e1h" w:id="35"/>
      <w:bookmarkEnd w:id="35"/>
      <w:r w:rsidDel="00000000" w:rsidR="00000000" w:rsidRPr="00000000">
        <w:rPr>
          <w:rFonts w:ascii="Roboto" w:cs="Roboto" w:eastAsia="Roboto" w:hAnsi="Roboto"/>
          <w:b w:val="1"/>
          <w:color w:val="404040"/>
          <w:rtl w:val="0"/>
        </w:rPr>
        <w:t xml:space="preserve">Systems Mapping</w:t>
      </w:r>
    </w:p>
    <w:p w:rsidR="00000000" w:rsidDel="00000000" w:rsidP="00000000" w:rsidRDefault="00000000" w:rsidRPr="00000000" w14:paraId="0000011B">
      <w:pPr>
        <w:numPr>
          <w:ilvl w:val="0"/>
          <w:numId w:val="49"/>
        </w:numPr>
        <w:spacing w:after="0" w:afterAutospacing="0"/>
        <w:ind w:left="720" w:hanging="360"/>
      </w:pPr>
      <w:r w:rsidDel="00000000" w:rsidR="00000000" w:rsidRPr="00000000">
        <w:rPr>
          <w:rFonts w:ascii="Roboto" w:cs="Roboto" w:eastAsia="Roboto" w:hAnsi="Roboto"/>
          <w:b w:val="1"/>
          <w:color w:val="404040"/>
          <w:sz w:val="24"/>
          <w:szCs w:val="24"/>
          <w:rtl w:val="0"/>
        </w:rPr>
        <w:t xml:space="preserve">DESTEP Analysis</w:t>
      </w:r>
      <w:r w:rsidDel="00000000" w:rsidR="00000000" w:rsidRPr="00000000">
        <w:rPr>
          <w:rFonts w:ascii="Roboto" w:cs="Roboto" w:eastAsia="Roboto" w:hAnsi="Roboto"/>
          <w:color w:val="404040"/>
          <w:sz w:val="24"/>
          <w:szCs w:val="24"/>
          <w:rtl w:val="0"/>
        </w:rPr>
        <w:t xml:space="preserve">: Demographic, Economic, Social, Technological, Environmental, Political factors influencing LiB recycling.</w:t>
      </w:r>
    </w:p>
    <w:p w:rsidR="00000000" w:rsidDel="00000000" w:rsidP="00000000" w:rsidRDefault="00000000" w:rsidRPr="00000000" w14:paraId="0000011C">
      <w:pPr>
        <w:numPr>
          <w:ilvl w:val="0"/>
          <w:numId w:val="49"/>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E-Waste Flows</w:t>
      </w:r>
      <w:r w:rsidDel="00000000" w:rsidR="00000000" w:rsidRPr="00000000">
        <w:rPr>
          <w:rFonts w:ascii="Roboto" w:cs="Roboto" w:eastAsia="Roboto" w:hAnsi="Roboto"/>
          <w:color w:val="404040"/>
          <w:sz w:val="24"/>
          <w:szCs w:val="24"/>
          <w:rtl w:val="0"/>
        </w:rPr>
        <w:t xml:space="preserve">: Legal/illegal export routes from the Netherlands to Africa/EU.</w:t>
      </w:r>
    </w:p>
    <w:p w:rsidR="00000000" w:rsidDel="00000000" w:rsidP="00000000" w:rsidRDefault="00000000" w:rsidRPr="00000000" w14:paraId="0000011D">
      <w:pPr>
        <w:pStyle w:val="Heading4"/>
        <w:keepNext w:val="0"/>
        <w:keepLines w:val="0"/>
        <w:spacing w:after="40" w:before="240" w:lineRule="auto"/>
        <w:rPr>
          <w:rFonts w:ascii="Roboto" w:cs="Roboto" w:eastAsia="Roboto" w:hAnsi="Roboto"/>
          <w:b w:val="1"/>
          <w:color w:val="404040"/>
        </w:rPr>
      </w:pPr>
      <w:bookmarkStart w:colFirst="0" w:colLast="0" w:name="_6o3jtqq2b6dv" w:id="36"/>
      <w:bookmarkEnd w:id="36"/>
      <w:r w:rsidDel="00000000" w:rsidR="00000000" w:rsidRPr="00000000">
        <w:rPr>
          <w:rFonts w:ascii="Roboto" w:cs="Roboto" w:eastAsia="Roboto" w:hAnsi="Roboto"/>
          <w:b w:val="1"/>
          <w:color w:val="404040"/>
          <w:rtl w:val="0"/>
        </w:rPr>
        <w:t xml:space="preserve">Value Chain Breakdown</w:t>
      </w:r>
    </w:p>
    <w:p w:rsidR="00000000" w:rsidDel="00000000" w:rsidP="00000000" w:rsidRDefault="00000000" w:rsidRPr="00000000" w14:paraId="0000011E">
      <w:pPr>
        <w:numPr>
          <w:ilvl w:val="0"/>
          <w:numId w:val="72"/>
        </w:numPr>
        <w:spacing w:after="0" w:afterAutospacing="0"/>
        <w:ind w:left="720" w:hanging="360"/>
      </w:pPr>
      <w:r w:rsidDel="00000000" w:rsidR="00000000" w:rsidRPr="00000000">
        <w:rPr>
          <w:rFonts w:ascii="Roboto" w:cs="Roboto" w:eastAsia="Roboto" w:hAnsi="Roboto"/>
          <w:b w:val="1"/>
          <w:color w:val="404040"/>
          <w:sz w:val="24"/>
          <w:szCs w:val="24"/>
          <w:rtl w:val="0"/>
        </w:rPr>
        <w:t xml:space="preserve">Production</w:t>
      </w:r>
      <w:r w:rsidDel="00000000" w:rsidR="00000000" w:rsidRPr="00000000">
        <w:rPr>
          <w:rFonts w:ascii="Roboto" w:cs="Roboto" w:eastAsia="Roboto" w:hAnsi="Roboto"/>
          <w:color w:val="404040"/>
          <w:sz w:val="24"/>
          <w:szCs w:val="24"/>
          <w:rtl w:val="0"/>
        </w:rPr>
        <w:t xml:space="preserve">: CRM mining, battery manufacturing.</w:t>
      </w:r>
    </w:p>
    <w:p w:rsidR="00000000" w:rsidDel="00000000" w:rsidP="00000000" w:rsidRDefault="00000000" w:rsidRPr="00000000" w14:paraId="0000011F">
      <w:pPr>
        <w:numPr>
          <w:ilvl w:val="0"/>
          <w:numId w:val="72"/>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Usage</w:t>
      </w:r>
      <w:r w:rsidDel="00000000" w:rsidR="00000000" w:rsidRPr="00000000">
        <w:rPr>
          <w:rFonts w:ascii="Roboto" w:cs="Roboto" w:eastAsia="Roboto" w:hAnsi="Roboto"/>
          <w:color w:val="404040"/>
          <w:sz w:val="24"/>
          <w:szCs w:val="24"/>
          <w:rtl w:val="0"/>
        </w:rPr>
        <w:t xml:space="preserve">: E-bike batteries, consumer electronics.</w:t>
      </w:r>
    </w:p>
    <w:p w:rsidR="00000000" w:rsidDel="00000000" w:rsidP="00000000" w:rsidRDefault="00000000" w:rsidRPr="00000000" w14:paraId="00000120">
      <w:pPr>
        <w:numPr>
          <w:ilvl w:val="0"/>
          <w:numId w:val="72"/>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End-of-Life</w:t>
      </w:r>
      <w:r w:rsidDel="00000000" w:rsidR="00000000" w:rsidRPr="00000000">
        <w:rPr>
          <w:rFonts w:ascii="Roboto" w:cs="Roboto" w:eastAsia="Roboto" w:hAnsi="Roboto"/>
          <w:color w:val="404040"/>
          <w:sz w:val="24"/>
          <w:szCs w:val="24"/>
          <w:rtl w:val="0"/>
        </w:rPr>
        <w:t xml:space="preserve">: Collection, dismantling, recycling.</w:t>
      </w:r>
    </w:p>
    <w:p w:rsidR="00000000" w:rsidDel="00000000" w:rsidP="00000000" w:rsidRDefault="00000000" w:rsidRPr="00000000" w14:paraId="00000121">
      <w:pPr>
        <w:numPr>
          <w:ilvl w:val="0"/>
          <w:numId w:val="72"/>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Reintegration</w:t>
      </w:r>
      <w:r w:rsidDel="00000000" w:rsidR="00000000" w:rsidRPr="00000000">
        <w:rPr>
          <w:rFonts w:ascii="Roboto" w:cs="Roboto" w:eastAsia="Roboto" w:hAnsi="Roboto"/>
          <w:color w:val="404040"/>
          <w:sz w:val="24"/>
          <w:szCs w:val="24"/>
          <w:rtl w:val="0"/>
        </w:rPr>
        <w:t xml:space="preserve">: Recycled materials re-entering supply chains.</w:t>
      </w:r>
    </w:p>
    <w:p w:rsidR="00000000" w:rsidDel="00000000" w:rsidP="00000000" w:rsidRDefault="00000000" w:rsidRPr="00000000" w14:paraId="00000122">
      <w:pPr>
        <w:pStyle w:val="Heading4"/>
        <w:keepNext w:val="0"/>
        <w:keepLines w:val="0"/>
        <w:spacing w:after="40" w:before="240" w:lineRule="auto"/>
        <w:rPr>
          <w:rFonts w:ascii="Roboto" w:cs="Roboto" w:eastAsia="Roboto" w:hAnsi="Roboto"/>
          <w:b w:val="1"/>
          <w:color w:val="404040"/>
        </w:rPr>
      </w:pPr>
      <w:bookmarkStart w:colFirst="0" w:colLast="0" w:name="_qi7wyp7lfaxo" w:id="37"/>
      <w:bookmarkEnd w:id="37"/>
      <w:r w:rsidDel="00000000" w:rsidR="00000000" w:rsidRPr="00000000">
        <w:rPr>
          <w:rFonts w:ascii="Roboto" w:cs="Roboto" w:eastAsia="Roboto" w:hAnsi="Roboto"/>
          <w:b w:val="1"/>
          <w:color w:val="404040"/>
          <w:rtl w:val="0"/>
        </w:rPr>
        <w:t xml:space="preserve">Key Data Sources</w:t>
      </w:r>
    </w:p>
    <w:p w:rsidR="00000000" w:rsidDel="00000000" w:rsidP="00000000" w:rsidRDefault="00000000" w:rsidRPr="00000000" w14:paraId="00000123">
      <w:pPr>
        <w:numPr>
          <w:ilvl w:val="0"/>
          <w:numId w:val="14"/>
        </w:numPr>
        <w:spacing w:after="0" w:afterAutospacing="0"/>
        <w:ind w:left="720" w:hanging="360"/>
      </w:pPr>
      <w:r w:rsidDel="00000000" w:rsidR="00000000" w:rsidRPr="00000000">
        <w:rPr>
          <w:rFonts w:ascii="Roboto" w:cs="Roboto" w:eastAsia="Roboto" w:hAnsi="Roboto"/>
          <w:color w:val="404040"/>
          <w:sz w:val="24"/>
          <w:szCs w:val="24"/>
          <w:rtl w:val="0"/>
        </w:rPr>
        <w:t xml:space="preserve">RMIS (Raw Materials Information System).</w:t>
      </w:r>
    </w:p>
    <w:p w:rsidR="00000000" w:rsidDel="00000000" w:rsidP="00000000" w:rsidRDefault="00000000" w:rsidRPr="00000000" w14:paraId="00000124">
      <w:pPr>
        <w:numPr>
          <w:ilvl w:val="0"/>
          <w:numId w:val="14"/>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IEA Reports on mineral demand.</w:t>
      </w:r>
    </w:p>
    <w:p w:rsidR="00000000" w:rsidDel="00000000" w:rsidP="00000000" w:rsidRDefault="00000000" w:rsidRPr="00000000" w14:paraId="00000125">
      <w:pPr>
        <w:numPr>
          <w:ilvl w:val="0"/>
          <w:numId w:val="14"/>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Philips Sustainability Reports.</w:t>
      </w:r>
    </w:p>
    <w:p w:rsidR="00000000" w:rsidDel="00000000" w:rsidP="00000000" w:rsidRDefault="00000000" w:rsidRPr="00000000" w14:paraId="00000126">
      <w:pPr>
        <w:rPr>
          <w:rFonts w:ascii="Roboto" w:cs="Roboto" w:eastAsia="Roboto" w:hAnsi="Roboto"/>
          <w:b w:val="1"/>
          <w:color w:val="40404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pStyle w:val="Heading3"/>
        <w:keepNext w:val="0"/>
        <w:keepLines w:val="0"/>
        <w:spacing w:before="280" w:line="360" w:lineRule="auto"/>
        <w:rPr>
          <w:rFonts w:ascii="Roboto" w:cs="Roboto" w:eastAsia="Roboto" w:hAnsi="Roboto"/>
          <w:b w:val="1"/>
          <w:color w:val="404040"/>
          <w:sz w:val="26"/>
          <w:szCs w:val="26"/>
        </w:rPr>
      </w:pPr>
      <w:bookmarkStart w:colFirst="0" w:colLast="0" w:name="_7fqfngug9j66" w:id="38"/>
      <w:bookmarkEnd w:id="38"/>
      <w:r w:rsidDel="00000000" w:rsidR="00000000" w:rsidRPr="00000000">
        <w:rPr>
          <w:rtl w:val="0"/>
        </w:rPr>
      </w:r>
    </w:p>
    <w:p w:rsidR="00000000" w:rsidDel="00000000" w:rsidP="00000000" w:rsidRDefault="00000000" w:rsidRPr="00000000" w14:paraId="00000128">
      <w:pPr>
        <w:pStyle w:val="Heading3"/>
        <w:keepNext w:val="0"/>
        <w:keepLines w:val="0"/>
        <w:spacing w:before="280" w:line="360" w:lineRule="auto"/>
        <w:rPr>
          <w:rFonts w:ascii="Roboto" w:cs="Roboto" w:eastAsia="Roboto" w:hAnsi="Roboto"/>
          <w:b w:val="1"/>
          <w:color w:val="404040"/>
          <w:sz w:val="26"/>
          <w:szCs w:val="26"/>
        </w:rPr>
      </w:pPr>
      <w:bookmarkStart w:colFirst="0" w:colLast="0" w:name="_d8717uhbm6xp" w:id="39"/>
      <w:bookmarkEnd w:id="39"/>
      <w:r w:rsidDel="00000000" w:rsidR="00000000" w:rsidRPr="00000000">
        <w:rPr>
          <w:rFonts w:ascii="Roboto" w:cs="Roboto" w:eastAsia="Roboto" w:hAnsi="Roboto"/>
          <w:b w:val="1"/>
          <w:color w:val="404040"/>
          <w:sz w:val="26"/>
          <w:szCs w:val="26"/>
          <w:rtl w:val="0"/>
        </w:rPr>
        <w:t xml:space="preserve">5. Stakeholder Interviews &amp; Insights</w:t>
      </w:r>
    </w:p>
    <w:p w:rsidR="00000000" w:rsidDel="00000000" w:rsidP="00000000" w:rsidRDefault="00000000" w:rsidRPr="00000000" w14:paraId="00000129">
      <w:pPr>
        <w:pStyle w:val="Heading4"/>
        <w:keepNext w:val="0"/>
        <w:keepLines w:val="0"/>
        <w:spacing w:after="40" w:before="240" w:lineRule="auto"/>
        <w:rPr>
          <w:rFonts w:ascii="Roboto" w:cs="Roboto" w:eastAsia="Roboto" w:hAnsi="Roboto"/>
          <w:b w:val="1"/>
          <w:color w:val="404040"/>
        </w:rPr>
      </w:pPr>
      <w:bookmarkStart w:colFirst="0" w:colLast="0" w:name="_d9awk0mwirlf" w:id="40"/>
      <w:bookmarkEnd w:id="40"/>
      <w:r w:rsidDel="00000000" w:rsidR="00000000" w:rsidRPr="00000000">
        <w:rPr>
          <w:rFonts w:ascii="Roboto" w:cs="Roboto" w:eastAsia="Roboto" w:hAnsi="Roboto"/>
          <w:b w:val="1"/>
          <w:color w:val="404040"/>
          <w:rtl w:val="0"/>
        </w:rPr>
        <w:t xml:space="preserve">Key Interviews</w:t>
      </w:r>
    </w:p>
    <w:p w:rsidR="00000000" w:rsidDel="00000000" w:rsidP="00000000" w:rsidRDefault="00000000" w:rsidRPr="00000000" w14:paraId="0000012A">
      <w:pPr>
        <w:numPr>
          <w:ilvl w:val="0"/>
          <w:numId w:val="85"/>
        </w:numPr>
        <w:ind w:left="720" w:hanging="360"/>
      </w:pPr>
      <w:r w:rsidDel="00000000" w:rsidR="00000000" w:rsidRPr="00000000">
        <w:rPr>
          <w:rFonts w:ascii="Roboto" w:cs="Roboto" w:eastAsia="Roboto" w:hAnsi="Roboto"/>
          <w:b w:val="1"/>
          <w:color w:val="404040"/>
          <w:sz w:val="24"/>
          <w:szCs w:val="24"/>
          <w:rtl w:val="0"/>
        </w:rPr>
        <w:t xml:space="preserve">Hannah Jung (TNO)</w:t>
      </w:r>
      <w:r w:rsidDel="00000000" w:rsidR="00000000" w:rsidRPr="00000000">
        <w:rPr>
          <w:rFonts w:ascii="Roboto" w:cs="Roboto" w:eastAsia="Roboto" w:hAnsi="Roboto"/>
          <w:color w:val="404040"/>
          <w:sz w:val="24"/>
          <w:szCs w:val="24"/>
          <w:rtl w:val="0"/>
        </w:rPr>
        <w:t xml:space="preserve">: Highlighted legal loopholes in e-waste exports and infrastructure gaps in Africa.</w:t>
      </w:r>
    </w:p>
    <w:p w:rsidR="00000000" w:rsidDel="00000000" w:rsidP="00000000" w:rsidRDefault="00000000" w:rsidRPr="00000000" w14:paraId="0000012B">
      <w:pPr>
        <w:numPr>
          <w:ilvl w:val="0"/>
          <w:numId w:val="85"/>
        </w:numPr>
        <w:ind w:left="720" w:hanging="360"/>
      </w:pPr>
      <w:r w:rsidDel="00000000" w:rsidR="00000000" w:rsidRPr="00000000">
        <w:rPr>
          <w:rFonts w:ascii="Roboto" w:cs="Roboto" w:eastAsia="Roboto" w:hAnsi="Roboto"/>
          <w:b w:val="1"/>
          <w:color w:val="404040"/>
          <w:sz w:val="24"/>
          <w:szCs w:val="24"/>
          <w:rtl w:val="0"/>
        </w:rPr>
        <w:t xml:space="preserve">Thomas Fischer (Industry Expert)</w:t>
      </w:r>
      <w:r w:rsidDel="00000000" w:rsidR="00000000" w:rsidRPr="00000000">
        <w:rPr>
          <w:rFonts w:ascii="Roboto" w:cs="Roboto" w:eastAsia="Roboto" w:hAnsi="Roboto"/>
          <w:color w:val="404040"/>
          <w:sz w:val="24"/>
          <w:szCs w:val="24"/>
          <w:rtl w:val="0"/>
        </w:rPr>
        <w:t xml:space="preserve">: Discussed EPR models and operational challenges in recycling.</w:t>
      </w:r>
    </w:p>
    <w:p w:rsidR="00000000" w:rsidDel="00000000" w:rsidP="00000000" w:rsidRDefault="00000000" w:rsidRPr="00000000" w14:paraId="0000012C">
      <w:pPr>
        <w:numPr>
          <w:ilvl w:val="0"/>
          <w:numId w:val="85"/>
        </w:numPr>
        <w:ind w:left="720" w:hanging="360"/>
        <w:rPr>
          <w:b w:val="1"/>
          <w:color w:val="404040"/>
          <w:sz w:val="24"/>
          <w:szCs w:val="24"/>
        </w:rPr>
      </w:pPr>
      <w:r w:rsidDel="00000000" w:rsidR="00000000" w:rsidRPr="00000000">
        <w:rPr>
          <w:rFonts w:ascii="Roboto" w:cs="Roboto" w:eastAsia="Roboto" w:hAnsi="Roboto"/>
          <w:b w:val="1"/>
          <w:color w:val="404040"/>
          <w:sz w:val="24"/>
          <w:szCs w:val="24"/>
          <w:rtl w:val="0"/>
        </w:rPr>
        <w:t xml:space="preserve">Umicore </w:t>
      </w:r>
    </w:p>
    <w:p w:rsidR="00000000" w:rsidDel="00000000" w:rsidP="00000000" w:rsidRDefault="00000000" w:rsidRPr="00000000" w14:paraId="0000012D">
      <w:pPr>
        <w:pStyle w:val="Heading4"/>
        <w:keepNext w:val="0"/>
        <w:keepLines w:val="0"/>
        <w:spacing w:after="40" w:before="240" w:lineRule="auto"/>
        <w:rPr>
          <w:rFonts w:ascii="Roboto" w:cs="Roboto" w:eastAsia="Roboto" w:hAnsi="Roboto"/>
          <w:b w:val="1"/>
          <w:color w:val="404040"/>
        </w:rPr>
      </w:pPr>
      <w:bookmarkStart w:colFirst="0" w:colLast="0" w:name="_3a7cgsfh9kgi" w:id="41"/>
      <w:bookmarkEnd w:id="41"/>
      <w:r w:rsidDel="00000000" w:rsidR="00000000" w:rsidRPr="00000000">
        <w:rPr>
          <w:rFonts w:ascii="Roboto" w:cs="Roboto" w:eastAsia="Roboto" w:hAnsi="Roboto"/>
          <w:b w:val="1"/>
          <w:color w:val="404040"/>
          <w:rtl w:val="0"/>
        </w:rPr>
        <w:t xml:space="preserve">Interview Themes</w:t>
      </w:r>
    </w:p>
    <w:p w:rsidR="00000000" w:rsidDel="00000000" w:rsidP="00000000" w:rsidRDefault="00000000" w:rsidRPr="00000000" w14:paraId="0000012E">
      <w:pPr>
        <w:numPr>
          <w:ilvl w:val="0"/>
          <w:numId w:val="56"/>
        </w:numPr>
        <w:spacing w:after="0" w:afterAutospacing="0"/>
        <w:ind w:left="720" w:hanging="360"/>
      </w:pPr>
      <w:r w:rsidDel="00000000" w:rsidR="00000000" w:rsidRPr="00000000">
        <w:rPr>
          <w:rFonts w:ascii="Roboto" w:cs="Roboto" w:eastAsia="Roboto" w:hAnsi="Roboto"/>
          <w:b w:val="1"/>
          <w:color w:val="404040"/>
          <w:sz w:val="24"/>
          <w:szCs w:val="24"/>
          <w:rtl w:val="0"/>
        </w:rPr>
        <w:t xml:space="preserve">Economic Incentives</w:t>
      </w:r>
      <w:r w:rsidDel="00000000" w:rsidR="00000000" w:rsidRPr="00000000">
        <w:rPr>
          <w:rFonts w:ascii="Roboto" w:cs="Roboto" w:eastAsia="Roboto" w:hAnsi="Roboto"/>
          <w:color w:val="404040"/>
          <w:sz w:val="24"/>
          <w:szCs w:val="24"/>
          <w:rtl w:val="0"/>
        </w:rPr>
        <w:t xml:space="preserve">: Profitability of recycling vs. mining.</w:t>
      </w:r>
    </w:p>
    <w:p w:rsidR="00000000" w:rsidDel="00000000" w:rsidP="00000000" w:rsidRDefault="00000000" w:rsidRPr="00000000" w14:paraId="0000012F">
      <w:pPr>
        <w:numPr>
          <w:ilvl w:val="0"/>
          <w:numId w:val="56"/>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Policy Gaps</w:t>
      </w:r>
      <w:r w:rsidDel="00000000" w:rsidR="00000000" w:rsidRPr="00000000">
        <w:rPr>
          <w:rFonts w:ascii="Roboto" w:cs="Roboto" w:eastAsia="Roboto" w:hAnsi="Roboto"/>
          <w:color w:val="404040"/>
          <w:sz w:val="24"/>
          <w:szCs w:val="24"/>
          <w:rtl w:val="0"/>
        </w:rPr>
        <w:t xml:space="preserve">: Inconsistent regulations across regions.</w:t>
      </w:r>
    </w:p>
    <w:p w:rsidR="00000000" w:rsidDel="00000000" w:rsidP="00000000" w:rsidRDefault="00000000" w:rsidRPr="00000000" w14:paraId="00000130">
      <w:pPr>
        <w:numPr>
          <w:ilvl w:val="0"/>
          <w:numId w:val="56"/>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Innovation</w:t>
      </w:r>
      <w:r w:rsidDel="00000000" w:rsidR="00000000" w:rsidRPr="00000000">
        <w:rPr>
          <w:rFonts w:ascii="Roboto" w:cs="Roboto" w:eastAsia="Roboto" w:hAnsi="Roboto"/>
          <w:color w:val="404040"/>
          <w:sz w:val="24"/>
          <w:szCs w:val="24"/>
          <w:rtl w:val="0"/>
        </w:rPr>
        <w:t xml:space="preserve">: Second-life applications, AI in logistics.</w:t>
      </w:r>
    </w:p>
    <w:p w:rsidR="00000000" w:rsidDel="00000000" w:rsidP="00000000" w:rsidRDefault="00000000" w:rsidRPr="00000000" w14:paraId="000001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Style w:val="Heading3"/>
        <w:keepNext w:val="0"/>
        <w:keepLines w:val="0"/>
        <w:spacing w:before="280" w:line="360" w:lineRule="auto"/>
        <w:rPr>
          <w:rFonts w:ascii="Roboto" w:cs="Roboto" w:eastAsia="Roboto" w:hAnsi="Roboto"/>
          <w:b w:val="1"/>
          <w:color w:val="404040"/>
          <w:sz w:val="26"/>
          <w:szCs w:val="26"/>
        </w:rPr>
      </w:pPr>
      <w:bookmarkStart w:colFirst="0" w:colLast="0" w:name="_dls2bzcbkr8o" w:id="42"/>
      <w:bookmarkEnd w:id="42"/>
      <w:r w:rsidDel="00000000" w:rsidR="00000000" w:rsidRPr="00000000">
        <w:rPr>
          <w:rFonts w:ascii="Roboto" w:cs="Roboto" w:eastAsia="Roboto" w:hAnsi="Roboto"/>
          <w:b w:val="1"/>
          <w:color w:val="404040"/>
          <w:sz w:val="26"/>
          <w:szCs w:val="26"/>
          <w:rtl w:val="0"/>
        </w:rPr>
        <w:t xml:space="preserve">6. Identified Challenges &amp; Problems</w:t>
      </w:r>
    </w:p>
    <w:p w:rsidR="00000000" w:rsidDel="00000000" w:rsidP="00000000" w:rsidRDefault="00000000" w:rsidRPr="00000000" w14:paraId="00000133">
      <w:pPr>
        <w:numPr>
          <w:ilvl w:val="0"/>
          <w:numId w:val="7"/>
        </w:numPr>
        <w:spacing w:after="0" w:afterAutospacing="0"/>
        <w:ind w:left="720" w:hanging="360"/>
      </w:pPr>
      <w:r w:rsidDel="00000000" w:rsidR="00000000" w:rsidRPr="00000000">
        <w:rPr>
          <w:rFonts w:ascii="Roboto" w:cs="Roboto" w:eastAsia="Roboto" w:hAnsi="Roboto"/>
          <w:b w:val="1"/>
          <w:color w:val="404040"/>
          <w:sz w:val="24"/>
          <w:szCs w:val="24"/>
          <w:rtl w:val="0"/>
        </w:rPr>
        <w:t xml:space="preserve">Economic Barriers</w:t>
      </w:r>
      <w:r w:rsidDel="00000000" w:rsidR="00000000" w:rsidRPr="00000000">
        <w:rPr>
          <w:rFonts w:ascii="Roboto" w:cs="Roboto" w:eastAsia="Roboto" w:hAnsi="Roboto"/>
          <w:color w:val="404040"/>
          <w:sz w:val="24"/>
          <w:szCs w:val="24"/>
          <w:rtl w:val="0"/>
        </w:rPr>
        <w:t xml:space="preserve">: Low profitability of recycling due to cheaper mining.</w:t>
      </w:r>
    </w:p>
    <w:p w:rsidR="00000000" w:rsidDel="00000000" w:rsidP="00000000" w:rsidRDefault="00000000" w:rsidRPr="00000000" w14:paraId="00000134">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Regulatory Complexity</w:t>
      </w:r>
      <w:r w:rsidDel="00000000" w:rsidR="00000000" w:rsidRPr="00000000">
        <w:rPr>
          <w:rFonts w:ascii="Roboto" w:cs="Roboto" w:eastAsia="Roboto" w:hAnsi="Roboto"/>
          <w:color w:val="404040"/>
          <w:sz w:val="24"/>
          <w:szCs w:val="24"/>
          <w:rtl w:val="0"/>
        </w:rPr>
        <w:t xml:space="preserve">: Disproportionate compliance burden on SMEs.</w:t>
      </w:r>
    </w:p>
    <w:p w:rsidR="00000000" w:rsidDel="00000000" w:rsidP="00000000" w:rsidRDefault="00000000" w:rsidRPr="00000000" w14:paraId="00000135">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Collection Gaps</w:t>
      </w:r>
      <w:r w:rsidDel="00000000" w:rsidR="00000000" w:rsidRPr="00000000">
        <w:rPr>
          <w:rFonts w:ascii="Roboto" w:cs="Roboto" w:eastAsia="Roboto" w:hAnsi="Roboto"/>
          <w:color w:val="404040"/>
          <w:sz w:val="24"/>
          <w:szCs w:val="24"/>
          <w:rtl w:val="0"/>
        </w:rPr>
        <w:t xml:space="preserve">: Only 12% of LiB collected for recycling.</w:t>
      </w:r>
    </w:p>
    <w:p w:rsidR="00000000" w:rsidDel="00000000" w:rsidP="00000000" w:rsidRDefault="00000000" w:rsidRPr="00000000" w14:paraId="00000136">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Technological Lag</w:t>
      </w:r>
      <w:r w:rsidDel="00000000" w:rsidR="00000000" w:rsidRPr="00000000">
        <w:rPr>
          <w:rFonts w:ascii="Roboto" w:cs="Roboto" w:eastAsia="Roboto" w:hAnsi="Roboto"/>
          <w:color w:val="404040"/>
          <w:sz w:val="24"/>
          <w:szCs w:val="24"/>
          <w:rtl w:val="0"/>
        </w:rPr>
        <w:t xml:space="preserve">: No standardized processes for emerging battery types.</w:t>
      </w:r>
    </w:p>
    <w:p w:rsidR="00000000" w:rsidDel="00000000" w:rsidP="00000000" w:rsidRDefault="00000000" w:rsidRPr="00000000" w14:paraId="00000137">
      <w:pPr>
        <w:numPr>
          <w:ilvl w:val="0"/>
          <w:numId w:val="7"/>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Geopolitical Risks</w:t>
      </w:r>
      <w:r w:rsidDel="00000000" w:rsidR="00000000" w:rsidRPr="00000000">
        <w:rPr>
          <w:rFonts w:ascii="Roboto" w:cs="Roboto" w:eastAsia="Roboto" w:hAnsi="Roboto"/>
          <w:color w:val="404040"/>
          <w:sz w:val="24"/>
          <w:szCs w:val="24"/>
          <w:rtl w:val="0"/>
        </w:rPr>
        <w:t xml:space="preserve">: CRM supply monopolies (e.g., China, Russia-Ukraine lithium conflicts).</w:t>
      </w:r>
    </w:p>
    <w:p w:rsidR="00000000" w:rsidDel="00000000" w:rsidP="00000000" w:rsidRDefault="00000000" w:rsidRPr="00000000" w14:paraId="000001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keepNext w:val="0"/>
        <w:keepLines w:val="0"/>
        <w:spacing w:before="280" w:line="360" w:lineRule="auto"/>
        <w:rPr>
          <w:rFonts w:ascii="Roboto" w:cs="Roboto" w:eastAsia="Roboto" w:hAnsi="Roboto"/>
          <w:b w:val="1"/>
          <w:color w:val="404040"/>
          <w:sz w:val="26"/>
          <w:szCs w:val="26"/>
        </w:rPr>
      </w:pPr>
      <w:bookmarkStart w:colFirst="0" w:colLast="0" w:name="_uex24sb1etu4" w:id="43"/>
      <w:bookmarkEnd w:id="43"/>
      <w:r w:rsidDel="00000000" w:rsidR="00000000" w:rsidRPr="00000000">
        <w:rPr>
          <w:rFonts w:ascii="Roboto" w:cs="Roboto" w:eastAsia="Roboto" w:hAnsi="Roboto"/>
          <w:b w:val="1"/>
          <w:color w:val="404040"/>
          <w:sz w:val="26"/>
          <w:szCs w:val="26"/>
          <w:rtl w:val="0"/>
        </w:rPr>
        <w:t xml:space="preserve">Umicore Recycling Group Interview </w:t>
      </w:r>
    </w:p>
    <w:p w:rsidR="00000000" w:rsidDel="00000000" w:rsidP="00000000" w:rsidRDefault="00000000" w:rsidRPr="00000000" w14:paraId="0000013E">
      <w:pPr>
        <w:pStyle w:val="Heading3"/>
        <w:keepNext w:val="0"/>
        <w:keepLines w:val="0"/>
        <w:spacing w:before="280" w:line="360" w:lineRule="auto"/>
        <w:rPr>
          <w:rFonts w:ascii="Roboto" w:cs="Roboto" w:eastAsia="Roboto" w:hAnsi="Roboto"/>
          <w:b w:val="1"/>
          <w:color w:val="404040"/>
          <w:sz w:val="26"/>
          <w:szCs w:val="26"/>
        </w:rPr>
      </w:pPr>
      <w:bookmarkStart w:colFirst="0" w:colLast="0" w:name="_pxccj1mo818o" w:id="44"/>
      <w:bookmarkEnd w:id="44"/>
      <w:r w:rsidDel="00000000" w:rsidR="00000000" w:rsidRPr="00000000">
        <w:rPr>
          <w:rFonts w:ascii="Roboto" w:cs="Roboto" w:eastAsia="Roboto" w:hAnsi="Roboto"/>
          <w:b w:val="1"/>
          <w:color w:val="404040"/>
          <w:sz w:val="26"/>
          <w:szCs w:val="26"/>
          <w:rtl w:val="0"/>
        </w:rPr>
        <w:t xml:space="preserve">Umnicore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keepNext w:val="0"/>
        <w:keepLines w:val="0"/>
        <w:spacing w:before="280" w:line="360" w:lineRule="auto"/>
        <w:rPr>
          <w:rFonts w:ascii="Roboto" w:cs="Roboto" w:eastAsia="Roboto" w:hAnsi="Roboto"/>
          <w:b w:val="1"/>
          <w:color w:val="404040"/>
          <w:sz w:val="26"/>
          <w:szCs w:val="26"/>
        </w:rPr>
      </w:pPr>
      <w:bookmarkStart w:colFirst="0" w:colLast="0" w:name="_lediin8lqfq" w:id="45"/>
      <w:bookmarkEnd w:id="45"/>
      <w:r w:rsidDel="00000000" w:rsidR="00000000" w:rsidRPr="00000000">
        <w:rPr>
          <w:rtl w:val="0"/>
        </w:rPr>
      </w:r>
    </w:p>
    <w:p w:rsidR="00000000" w:rsidDel="00000000" w:rsidP="00000000" w:rsidRDefault="00000000" w:rsidRPr="00000000" w14:paraId="00000141">
      <w:pPr>
        <w:pStyle w:val="Heading3"/>
        <w:keepNext w:val="0"/>
        <w:keepLines w:val="0"/>
        <w:spacing w:before="280" w:line="360" w:lineRule="auto"/>
        <w:rPr>
          <w:rFonts w:ascii="Roboto" w:cs="Roboto" w:eastAsia="Roboto" w:hAnsi="Roboto"/>
          <w:b w:val="1"/>
          <w:color w:val="404040"/>
          <w:sz w:val="26"/>
          <w:szCs w:val="26"/>
        </w:rPr>
      </w:pPr>
      <w:bookmarkStart w:colFirst="0" w:colLast="0" w:name="_bi90bogpbe0z" w:id="46"/>
      <w:bookmarkEnd w:id="46"/>
      <w:r w:rsidDel="00000000" w:rsidR="00000000" w:rsidRPr="00000000">
        <w:rPr>
          <w:rtl w:val="0"/>
        </w:rPr>
      </w:r>
    </w:p>
    <w:p w:rsidR="00000000" w:rsidDel="00000000" w:rsidP="00000000" w:rsidRDefault="00000000" w:rsidRPr="00000000" w14:paraId="00000142">
      <w:pPr>
        <w:pStyle w:val="Heading3"/>
        <w:keepNext w:val="0"/>
        <w:keepLines w:val="0"/>
        <w:spacing w:before="280" w:line="360" w:lineRule="auto"/>
        <w:rPr>
          <w:rFonts w:ascii="Roboto" w:cs="Roboto" w:eastAsia="Roboto" w:hAnsi="Roboto"/>
          <w:b w:val="1"/>
          <w:color w:val="404040"/>
          <w:sz w:val="26"/>
          <w:szCs w:val="26"/>
        </w:rPr>
      </w:pPr>
      <w:bookmarkStart w:colFirst="0" w:colLast="0" w:name="_ljitngn7dc6k" w:id="47"/>
      <w:bookmarkEnd w:id="47"/>
      <w:r w:rsidDel="00000000" w:rsidR="00000000" w:rsidRPr="00000000">
        <w:rPr>
          <w:rtl w:val="0"/>
        </w:rPr>
      </w:r>
    </w:p>
    <w:p w:rsidR="00000000" w:rsidDel="00000000" w:rsidP="00000000" w:rsidRDefault="00000000" w:rsidRPr="00000000" w14:paraId="00000143">
      <w:pPr>
        <w:pStyle w:val="Heading3"/>
        <w:keepNext w:val="0"/>
        <w:keepLines w:val="0"/>
        <w:spacing w:before="280" w:line="360" w:lineRule="auto"/>
        <w:rPr>
          <w:rFonts w:ascii="Roboto" w:cs="Roboto" w:eastAsia="Roboto" w:hAnsi="Roboto"/>
          <w:b w:val="1"/>
          <w:color w:val="404040"/>
          <w:sz w:val="26"/>
          <w:szCs w:val="26"/>
        </w:rPr>
      </w:pPr>
      <w:bookmarkStart w:colFirst="0" w:colLast="0" w:name="_m8gzw1are70y" w:id="48"/>
      <w:bookmarkEnd w:id="48"/>
      <w:r w:rsidDel="00000000" w:rsidR="00000000" w:rsidRPr="00000000">
        <w:rPr>
          <w:rtl w:val="0"/>
        </w:rPr>
      </w:r>
    </w:p>
    <w:p w:rsidR="00000000" w:rsidDel="00000000" w:rsidP="00000000" w:rsidRDefault="00000000" w:rsidRPr="00000000" w14:paraId="00000144">
      <w:pPr>
        <w:pStyle w:val="Heading3"/>
        <w:keepNext w:val="0"/>
        <w:keepLines w:val="0"/>
        <w:spacing w:before="280" w:line="360" w:lineRule="auto"/>
        <w:rPr>
          <w:rFonts w:ascii="Roboto" w:cs="Roboto" w:eastAsia="Roboto" w:hAnsi="Roboto"/>
          <w:b w:val="1"/>
          <w:color w:val="404040"/>
          <w:sz w:val="26"/>
          <w:szCs w:val="26"/>
        </w:rPr>
      </w:pPr>
      <w:bookmarkStart w:colFirst="0" w:colLast="0" w:name="_backl8k8qhw" w:id="49"/>
      <w:bookmarkEnd w:id="49"/>
      <w:r w:rsidDel="00000000" w:rsidR="00000000" w:rsidRPr="00000000">
        <w:rPr>
          <w:rFonts w:ascii="Roboto" w:cs="Roboto" w:eastAsia="Roboto" w:hAnsi="Roboto"/>
          <w:b w:val="1"/>
          <w:color w:val="404040"/>
          <w:sz w:val="26"/>
          <w:szCs w:val="26"/>
          <w:rtl w:val="0"/>
        </w:rPr>
        <w:t xml:space="preserve">Interview with Hannah Jung – TNO</w:t>
      </w:r>
    </w:p>
    <w:p w:rsidR="00000000" w:rsidDel="00000000" w:rsidP="00000000" w:rsidRDefault="00000000" w:rsidRPr="00000000" w14:paraId="00000145">
      <w:pPr>
        <w:pStyle w:val="Heading4"/>
        <w:keepNext w:val="0"/>
        <w:keepLines w:val="0"/>
        <w:spacing w:after="40" w:before="240" w:line="360" w:lineRule="auto"/>
        <w:rPr>
          <w:rFonts w:ascii="Roboto" w:cs="Roboto" w:eastAsia="Roboto" w:hAnsi="Roboto"/>
          <w:b w:val="1"/>
          <w:color w:val="404040"/>
          <w:sz w:val="22"/>
          <w:szCs w:val="22"/>
        </w:rPr>
      </w:pPr>
      <w:bookmarkStart w:colFirst="0" w:colLast="0" w:name="_j38q9ctas7vl" w:id="50"/>
      <w:bookmarkEnd w:id="50"/>
      <w:r w:rsidDel="00000000" w:rsidR="00000000" w:rsidRPr="00000000">
        <w:rPr>
          <w:rFonts w:ascii="Roboto" w:cs="Roboto" w:eastAsia="Roboto" w:hAnsi="Roboto"/>
          <w:b w:val="1"/>
          <w:color w:val="404040"/>
          <w:sz w:val="22"/>
          <w:szCs w:val="22"/>
          <w:rtl w:val="0"/>
        </w:rPr>
        <w:t xml:space="preserve">Main Insights</w:t>
      </w:r>
    </w:p>
    <w:p w:rsidR="00000000" w:rsidDel="00000000" w:rsidP="00000000" w:rsidRDefault="00000000" w:rsidRPr="00000000" w14:paraId="00000146">
      <w:pPr>
        <w:pStyle w:val="Heading3"/>
        <w:keepNext w:val="0"/>
        <w:keepLines w:val="0"/>
        <w:numPr>
          <w:ilvl w:val="0"/>
          <w:numId w:val="86"/>
        </w:numPr>
        <w:spacing w:after="0" w:afterAutospacing="0" w:before="24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E-waste is often falsely labeled as second-hand products when exported from Western countries. This makes the shipment legal under the pretense of fulfilling a need in African nations.</w:t>
      </w:r>
    </w:p>
    <w:p w:rsidR="00000000" w:rsidDel="00000000" w:rsidP="00000000" w:rsidRDefault="00000000" w:rsidRPr="00000000" w14:paraId="00000147">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These products are used in African countries until they reach a point where they have no further afterlife or value.</w:t>
      </w:r>
    </w:p>
    <w:p w:rsidR="00000000" w:rsidDel="00000000" w:rsidP="00000000" w:rsidRDefault="00000000" w:rsidRPr="00000000" w14:paraId="00000148">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PV (photovoltaic) installation is becoming more relevant, contributing to increased e-waste.</w:t>
      </w:r>
    </w:p>
    <w:p w:rsidR="00000000" w:rsidDel="00000000" w:rsidP="00000000" w:rsidRDefault="00000000" w:rsidRPr="00000000" w14:paraId="00000149">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E-waste in Africa is not recycled due to a lack of infrastructure; instead, it is stored and used to the point of no renewal. </w:t>
      </w:r>
    </w:p>
    <w:p w:rsidR="00000000" w:rsidDel="00000000" w:rsidP="00000000" w:rsidRDefault="00000000" w:rsidRPr="00000000" w14:paraId="0000014A">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There are no established processing systems for e-waste in many regions.</w:t>
      </w:r>
    </w:p>
    <w:p w:rsidR="00000000" w:rsidDel="00000000" w:rsidP="00000000" w:rsidRDefault="00000000" w:rsidRPr="00000000" w14:paraId="0000014B">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The increased use of electronics, especially batteries, is contributing to growing e-waste volumes but more are big maschieneries. </w:t>
      </w:r>
    </w:p>
    <w:p w:rsidR="00000000" w:rsidDel="00000000" w:rsidP="00000000" w:rsidRDefault="00000000" w:rsidRPr="00000000" w14:paraId="0000014C">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In the Southern Hemisphere, markets are the main drivers of change, while in the Northern Hemisphere, policymakers and industry leaders hold the most systematic power.</w:t>
      </w:r>
    </w:p>
    <w:p w:rsidR="00000000" w:rsidDel="00000000" w:rsidP="00000000" w:rsidRDefault="00000000" w:rsidRPr="00000000" w14:paraId="0000014D">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Product reuse occurs on a larger scale in African countries compared to Northern countries.</w:t>
      </w:r>
    </w:p>
    <w:p w:rsidR="00000000" w:rsidDel="00000000" w:rsidP="00000000" w:rsidRDefault="00000000" w:rsidRPr="00000000" w14:paraId="0000014E">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Market prices drive change more than policies or ideals.</w:t>
      </w:r>
    </w:p>
    <w:p w:rsidR="00000000" w:rsidDel="00000000" w:rsidP="00000000" w:rsidRDefault="00000000" w:rsidRPr="00000000" w14:paraId="0000014F">
      <w:pPr>
        <w:pStyle w:val="Heading3"/>
        <w:keepNext w:val="0"/>
        <w:keepLines w:val="0"/>
        <w:numPr>
          <w:ilvl w:val="0"/>
          <w:numId w:val="8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Investing in preprocessing of e-waste could create new job markets.</w:t>
      </w:r>
    </w:p>
    <w:p w:rsidR="00000000" w:rsidDel="00000000" w:rsidP="00000000" w:rsidRDefault="00000000" w:rsidRPr="00000000" w14:paraId="00000150">
      <w:pPr>
        <w:pStyle w:val="Heading3"/>
        <w:keepNext w:val="0"/>
        <w:keepLines w:val="0"/>
        <w:numPr>
          <w:ilvl w:val="0"/>
          <w:numId w:val="86"/>
        </w:numPr>
        <w:spacing w:after="24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Waste compensation mechanisms could be explored as part of the solution.</w:t>
      </w:r>
    </w:p>
    <w:p w:rsidR="00000000" w:rsidDel="00000000" w:rsidP="00000000" w:rsidRDefault="00000000" w:rsidRPr="00000000" w14:paraId="00000151">
      <w:pPr>
        <w:pStyle w:val="Heading3"/>
        <w:keepNext w:val="0"/>
        <w:keepLines w:val="0"/>
        <w:spacing w:before="280" w:line="360" w:lineRule="auto"/>
        <w:rPr>
          <w:rFonts w:ascii="Roboto" w:cs="Roboto" w:eastAsia="Roboto" w:hAnsi="Roboto"/>
          <w:color w:val="404040"/>
          <w:sz w:val="24"/>
          <w:szCs w:val="24"/>
        </w:rPr>
      </w:pPr>
      <w:bookmarkStart w:colFirst="0" w:colLast="0" w:name="_pp3g4g3twpti"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4"/>
        <w:keepNext w:val="0"/>
        <w:keepLines w:val="0"/>
        <w:spacing w:after="40" w:before="240" w:line="360" w:lineRule="auto"/>
        <w:rPr>
          <w:rFonts w:ascii="Roboto" w:cs="Roboto" w:eastAsia="Roboto" w:hAnsi="Roboto"/>
          <w:color w:val="404040"/>
        </w:rPr>
      </w:pPr>
      <w:bookmarkStart w:colFirst="0" w:colLast="0" w:name="_i1mdmju5hroy" w:id="52"/>
      <w:bookmarkEnd w:id="52"/>
      <w:r w:rsidDel="00000000" w:rsidR="00000000" w:rsidRPr="00000000">
        <w:rPr>
          <w:rFonts w:ascii="Roboto" w:cs="Roboto" w:eastAsia="Roboto" w:hAnsi="Roboto"/>
          <w:color w:val="404040"/>
          <w:rtl w:val="0"/>
        </w:rPr>
        <w:t xml:space="preserve">General Hurdles</w:t>
      </w:r>
    </w:p>
    <w:p w:rsidR="00000000" w:rsidDel="00000000" w:rsidP="00000000" w:rsidRDefault="00000000" w:rsidRPr="00000000" w14:paraId="00000153">
      <w:pPr>
        <w:pStyle w:val="Heading3"/>
        <w:keepNext w:val="0"/>
        <w:keepLines w:val="0"/>
        <w:numPr>
          <w:ilvl w:val="0"/>
          <w:numId w:val="25"/>
        </w:numPr>
        <w:spacing w:after="0" w:afterAutospacing="0" w:before="24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Low collection rates and inconsistent flows of e-waste hinder proper recycling.</w:t>
      </w:r>
    </w:p>
    <w:p w:rsidR="00000000" w:rsidDel="00000000" w:rsidP="00000000" w:rsidRDefault="00000000" w:rsidRPr="00000000" w14:paraId="00000154">
      <w:pPr>
        <w:pStyle w:val="Heading3"/>
        <w:keepNext w:val="0"/>
        <w:keepLines w:val="0"/>
        <w:numPr>
          <w:ilvl w:val="0"/>
          <w:numId w:val="25"/>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Recycling capacity is limited and often considered the weakest point within the “R-strategies” (e.g., reduce, reuse, recycle).</w:t>
      </w:r>
    </w:p>
    <w:p w:rsidR="00000000" w:rsidDel="00000000" w:rsidP="00000000" w:rsidRDefault="00000000" w:rsidRPr="00000000" w14:paraId="00000155">
      <w:pPr>
        <w:pStyle w:val="Heading3"/>
        <w:keepNext w:val="0"/>
        <w:keepLines w:val="0"/>
        <w:numPr>
          <w:ilvl w:val="0"/>
          <w:numId w:val="25"/>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Disassembly and sorting processes are both labor- and cost-intensive.</w:t>
      </w:r>
    </w:p>
    <w:p w:rsidR="00000000" w:rsidDel="00000000" w:rsidP="00000000" w:rsidRDefault="00000000" w:rsidRPr="00000000" w14:paraId="00000156">
      <w:pPr>
        <w:pStyle w:val="Heading3"/>
        <w:keepNext w:val="0"/>
        <w:keepLines w:val="0"/>
        <w:numPr>
          <w:ilvl w:val="0"/>
          <w:numId w:val="25"/>
        </w:numPr>
        <w:spacing w:after="24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Geopolitical interests complicate progress in global e-waste management.</w:t>
      </w:r>
    </w:p>
    <w:p w:rsidR="00000000" w:rsidDel="00000000" w:rsidP="00000000" w:rsidRDefault="00000000" w:rsidRPr="00000000" w14:paraId="00000157">
      <w:pPr>
        <w:pStyle w:val="Heading3"/>
        <w:keepNext w:val="0"/>
        <w:keepLines w:val="0"/>
        <w:spacing w:before="280" w:line="360" w:lineRule="auto"/>
        <w:rPr>
          <w:rFonts w:ascii="Roboto" w:cs="Roboto" w:eastAsia="Roboto" w:hAnsi="Roboto"/>
          <w:color w:val="404040"/>
          <w:sz w:val="24"/>
          <w:szCs w:val="24"/>
        </w:rPr>
      </w:pPr>
      <w:bookmarkStart w:colFirst="0" w:colLast="0" w:name="_pp3g4g3twpti"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4"/>
        <w:keepNext w:val="0"/>
        <w:keepLines w:val="0"/>
        <w:spacing w:after="40" w:before="240" w:line="360" w:lineRule="auto"/>
        <w:rPr>
          <w:rFonts w:ascii="Roboto" w:cs="Roboto" w:eastAsia="Roboto" w:hAnsi="Roboto"/>
          <w:color w:val="404040"/>
        </w:rPr>
      </w:pPr>
      <w:bookmarkStart w:colFirst="0" w:colLast="0" w:name="_5q5kh1bpsj09" w:id="53"/>
      <w:bookmarkEnd w:id="53"/>
      <w:r w:rsidDel="00000000" w:rsidR="00000000" w:rsidRPr="00000000">
        <w:rPr>
          <w:rFonts w:ascii="Roboto" w:cs="Roboto" w:eastAsia="Roboto" w:hAnsi="Roboto"/>
          <w:color w:val="404040"/>
          <w:rtl w:val="0"/>
        </w:rPr>
        <w:t xml:space="preserve">Possible Solutions</w:t>
      </w:r>
    </w:p>
    <w:p w:rsidR="00000000" w:rsidDel="00000000" w:rsidP="00000000" w:rsidRDefault="00000000" w:rsidRPr="00000000" w14:paraId="00000159">
      <w:pPr>
        <w:pStyle w:val="Heading3"/>
        <w:keepNext w:val="0"/>
        <w:keepLines w:val="0"/>
        <w:numPr>
          <w:ilvl w:val="0"/>
          <w:numId w:val="76"/>
        </w:numPr>
        <w:spacing w:after="0" w:afterAutospacing="0" w:before="24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Develop new markets and explore closing the loop (requires more research).</w:t>
      </w:r>
    </w:p>
    <w:p w:rsidR="00000000" w:rsidDel="00000000" w:rsidP="00000000" w:rsidRDefault="00000000" w:rsidRPr="00000000" w14:paraId="0000015A">
      <w:pPr>
        <w:pStyle w:val="Heading3"/>
        <w:keepNext w:val="0"/>
        <w:keepLines w:val="0"/>
        <w:numPr>
          <w:ilvl w:val="0"/>
          <w:numId w:val="7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Establish collection businesses for consistent and efficient e-waste management.</w:t>
      </w:r>
    </w:p>
    <w:p w:rsidR="00000000" w:rsidDel="00000000" w:rsidP="00000000" w:rsidRDefault="00000000" w:rsidRPr="00000000" w14:paraId="0000015B">
      <w:pPr>
        <w:pStyle w:val="Heading3"/>
        <w:keepNext w:val="0"/>
        <w:keepLines w:val="0"/>
        <w:numPr>
          <w:ilvl w:val="0"/>
          <w:numId w:val="7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Bridge the gap between sustainability and commercial viability.</w:t>
      </w:r>
    </w:p>
    <w:p w:rsidR="00000000" w:rsidDel="00000000" w:rsidP="00000000" w:rsidRDefault="00000000" w:rsidRPr="00000000" w14:paraId="0000015C">
      <w:pPr>
        <w:pStyle w:val="Heading3"/>
        <w:keepNext w:val="0"/>
        <w:keepLines w:val="0"/>
        <w:numPr>
          <w:ilvl w:val="0"/>
          <w:numId w:val="76"/>
        </w:numPr>
        <w:spacing w:after="24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Focus on “doers” – local actors and entrepreneurs implementing practical solutions.</w:t>
      </w:r>
    </w:p>
    <w:p w:rsidR="00000000" w:rsidDel="00000000" w:rsidP="00000000" w:rsidRDefault="00000000" w:rsidRPr="00000000" w14:paraId="0000015D">
      <w:pPr>
        <w:pStyle w:val="Heading3"/>
        <w:keepNext w:val="0"/>
        <w:keepLines w:val="0"/>
        <w:spacing w:before="280" w:line="360" w:lineRule="auto"/>
        <w:rPr>
          <w:rFonts w:ascii="Roboto" w:cs="Roboto" w:eastAsia="Roboto" w:hAnsi="Roboto"/>
          <w:color w:val="404040"/>
          <w:sz w:val="24"/>
          <w:szCs w:val="24"/>
        </w:rPr>
      </w:pPr>
      <w:bookmarkStart w:colFirst="0" w:colLast="0" w:name="_pp3g4g3twpti"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4"/>
        <w:keepNext w:val="0"/>
        <w:keepLines w:val="0"/>
        <w:spacing w:after="40" w:before="240" w:line="360" w:lineRule="auto"/>
        <w:rPr>
          <w:rFonts w:ascii="Roboto" w:cs="Roboto" w:eastAsia="Roboto" w:hAnsi="Roboto"/>
          <w:color w:val="404040"/>
        </w:rPr>
      </w:pPr>
      <w:bookmarkStart w:colFirst="0" w:colLast="0" w:name="_31mc17m0kbr6" w:id="54"/>
      <w:bookmarkEnd w:id="54"/>
      <w:r w:rsidDel="00000000" w:rsidR="00000000" w:rsidRPr="00000000">
        <w:rPr>
          <w:rFonts w:ascii="Roboto" w:cs="Roboto" w:eastAsia="Roboto" w:hAnsi="Roboto"/>
          <w:color w:val="404040"/>
          <w:rtl w:val="0"/>
        </w:rPr>
        <w:t xml:space="preserve">Additional Notes</w:t>
      </w:r>
    </w:p>
    <w:p w:rsidR="00000000" w:rsidDel="00000000" w:rsidP="00000000" w:rsidRDefault="00000000" w:rsidRPr="00000000" w14:paraId="0000015F">
      <w:pPr>
        <w:pStyle w:val="Heading4"/>
        <w:keepNext w:val="0"/>
        <w:keepLines w:val="0"/>
        <w:spacing w:after="40" w:before="240" w:line="360" w:lineRule="auto"/>
        <w:rPr>
          <w:rFonts w:ascii="Roboto" w:cs="Roboto" w:eastAsia="Roboto" w:hAnsi="Roboto"/>
          <w:color w:val="404040"/>
        </w:rPr>
      </w:pPr>
      <w:bookmarkStart w:colFirst="0" w:colLast="0" w:name="_hsv49nfidynj" w:id="55"/>
      <w:bookmarkEnd w:id="55"/>
      <w:r w:rsidDel="00000000" w:rsidR="00000000" w:rsidRPr="00000000">
        <w:rPr>
          <w:rFonts w:ascii="Roboto" w:cs="Roboto" w:eastAsia="Roboto" w:hAnsi="Roboto"/>
          <w:color w:val="404040"/>
          <w:rtl w:val="0"/>
        </w:rPr>
        <w:t xml:space="preserve">General Hurdles</w:t>
      </w:r>
    </w:p>
    <w:p w:rsidR="00000000" w:rsidDel="00000000" w:rsidP="00000000" w:rsidRDefault="00000000" w:rsidRPr="00000000" w14:paraId="00000160">
      <w:pPr>
        <w:pStyle w:val="Heading3"/>
        <w:keepNext w:val="0"/>
        <w:keepLines w:val="0"/>
        <w:numPr>
          <w:ilvl w:val="0"/>
          <w:numId w:val="46"/>
        </w:numPr>
        <w:spacing w:after="0" w:afterAutospacing="0" w:before="24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Low collection rates and inconsistent flows of e-waste hinder proper recycling.</w:t>
      </w:r>
    </w:p>
    <w:p w:rsidR="00000000" w:rsidDel="00000000" w:rsidP="00000000" w:rsidRDefault="00000000" w:rsidRPr="00000000" w14:paraId="00000161">
      <w:pPr>
        <w:pStyle w:val="Heading3"/>
        <w:keepNext w:val="0"/>
        <w:keepLines w:val="0"/>
        <w:numPr>
          <w:ilvl w:val="0"/>
          <w:numId w:val="4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Recycling capacity is limited and often considered the weakest point within the “R-strategies” (e.g., reduce, reuse, recycle).</w:t>
      </w:r>
    </w:p>
    <w:p w:rsidR="00000000" w:rsidDel="00000000" w:rsidP="00000000" w:rsidRDefault="00000000" w:rsidRPr="00000000" w14:paraId="00000162">
      <w:pPr>
        <w:pStyle w:val="Heading3"/>
        <w:keepNext w:val="0"/>
        <w:keepLines w:val="0"/>
        <w:numPr>
          <w:ilvl w:val="0"/>
          <w:numId w:val="46"/>
        </w:numPr>
        <w:spacing w:after="240" w:before="0" w:beforeAutospacing="0" w:line="360" w:lineRule="auto"/>
        <w:ind w:left="720" w:hanging="360"/>
        <w:rPr>
          <w:rFonts w:ascii="Roboto" w:cs="Roboto" w:eastAsia="Roboto" w:hAnsi="Roboto"/>
          <w:color w:val="404040"/>
          <w:sz w:val="24"/>
          <w:szCs w:val="24"/>
        </w:rPr>
      </w:pPr>
      <w:bookmarkStart w:colFirst="0" w:colLast="0" w:name="_urngc9u6tyi3" w:id="56"/>
      <w:bookmarkEnd w:id="56"/>
      <w:r w:rsidDel="00000000" w:rsidR="00000000" w:rsidRPr="00000000">
        <w:rPr>
          <w:rFonts w:ascii="Roboto" w:cs="Roboto" w:eastAsia="Roboto" w:hAnsi="Roboto"/>
          <w:color w:val="404040"/>
          <w:sz w:val="24"/>
          <w:szCs w:val="24"/>
          <w:rtl w:val="0"/>
        </w:rPr>
        <w:t xml:space="preserve">Disassembly and sorting processes are both labor- and cost-intensive.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keepNext w:val="0"/>
        <w:keepLines w:val="0"/>
        <w:numPr>
          <w:ilvl w:val="0"/>
          <w:numId w:val="46"/>
        </w:numPr>
        <w:spacing w:after="0" w:afterAutospacing="0" w:before="24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The scale of battery production and innovation will influence future recycling capabilities and system development.</w:t>
      </w:r>
    </w:p>
    <w:p w:rsidR="00000000" w:rsidDel="00000000" w:rsidP="00000000" w:rsidRDefault="00000000" w:rsidRPr="00000000" w14:paraId="00000165">
      <w:pPr>
        <w:pStyle w:val="Heading3"/>
        <w:keepNext w:val="0"/>
        <w:keepLines w:val="0"/>
        <w:numPr>
          <w:ilvl w:val="0"/>
          <w:numId w:val="46"/>
        </w:numPr>
        <w:spacing w:after="240" w:before="0" w:beforeAutospacing="0" w:line="360" w:lineRule="auto"/>
        <w:ind w:left="720" w:hanging="360"/>
        <w:rPr>
          <w:rFonts w:ascii="Roboto" w:cs="Roboto" w:eastAsia="Roboto" w:hAnsi="Roboto"/>
          <w:color w:val="404040"/>
          <w:sz w:val="24"/>
          <w:szCs w:val="24"/>
        </w:rPr>
      </w:pPr>
      <w:bookmarkStart w:colFirst="0" w:colLast="0" w:name="_qv0f6zzwfbb" w:id="57"/>
      <w:bookmarkEnd w:id="57"/>
      <w:r w:rsidDel="00000000" w:rsidR="00000000" w:rsidRPr="00000000">
        <w:rPr>
          <w:rFonts w:ascii="Roboto" w:cs="Roboto" w:eastAsia="Roboto" w:hAnsi="Roboto"/>
          <w:color w:val="404040"/>
          <w:sz w:val="24"/>
          <w:szCs w:val="24"/>
          <w:rtl w:val="0"/>
        </w:rPr>
        <w:t xml:space="preserve">Geopolitical tensions and shifting power dynamics are increasing the relevance of recycling. Dependence on internal material flows will become more critical for national resilience and autonomy</w:t>
      </w:r>
      <w:r w:rsidDel="00000000" w:rsidR="00000000" w:rsidRPr="00000000">
        <w:rPr>
          <w:rtl w:val="0"/>
        </w:rPr>
      </w:r>
    </w:p>
    <w:p w:rsidR="00000000" w:rsidDel="00000000" w:rsidP="00000000" w:rsidRDefault="00000000" w:rsidRPr="00000000" w14:paraId="00000166">
      <w:pPr>
        <w:pStyle w:val="Heading3"/>
        <w:keepNext w:val="0"/>
        <w:keepLines w:val="0"/>
        <w:spacing w:before="280" w:line="360" w:lineRule="auto"/>
        <w:rPr>
          <w:rFonts w:ascii="Roboto" w:cs="Roboto" w:eastAsia="Roboto" w:hAnsi="Roboto"/>
          <w:b w:val="1"/>
          <w:color w:val="404040"/>
          <w:sz w:val="26"/>
          <w:szCs w:val="26"/>
        </w:rPr>
      </w:pPr>
      <w:bookmarkStart w:colFirst="0" w:colLast="0" w:name="_vrtfexcdvx1v" w:id="58"/>
      <w:bookmarkEnd w:id="58"/>
      <w:r w:rsidDel="00000000" w:rsidR="00000000" w:rsidRPr="00000000">
        <w:rPr>
          <w:rFonts w:ascii="Roboto" w:cs="Roboto" w:eastAsia="Roboto" w:hAnsi="Roboto"/>
          <w:b w:val="1"/>
          <w:color w:val="404040"/>
          <w:sz w:val="26"/>
          <w:szCs w:val="26"/>
          <w:rtl w:val="0"/>
        </w:rPr>
        <w:t xml:space="preserve">7. Proposed Solutions &amp; Next Steps</w:t>
      </w:r>
    </w:p>
    <w:p w:rsidR="00000000" w:rsidDel="00000000" w:rsidP="00000000" w:rsidRDefault="00000000" w:rsidRPr="00000000" w14:paraId="00000167">
      <w:pPr>
        <w:pStyle w:val="Heading4"/>
        <w:keepNext w:val="0"/>
        <w:keepLines w:val="0"/>
        <w:spacing w:after="40" w:before="240" w:lineRule="auto"/>
        <w:rPr>
          <w:rFonts w:ascii="Roboto" w:cs="Roboto" w:eastAsia="Roboto" w:hAnsi="Roboto"/>
          <w:color w:val="404040"/>
        </w:rPr>
      </w:pPr>
      <w:bookmarkStart w:colFirst="0" w:colLast="0" w:name="_bwam6d4d32jo" w:id="59"/>
      <w:bookmarkEnd w:id="59"/>
      <w:r w:rsidDel="00000000" w:rsidR="00000000" w:rsidRPr="00000000">
        <w:rPr>
          <w:rFonts w:ascii="Roboto" w:cs="Roboto" w:eastAsia="Roboto" w:hAnsi="Roboto"/>
          <w:color w:val="404040"/>
          <w:rtl w:val="0"/>
        </w:rPr>
        <w:t xml:space="preserve">Short-Term Actions</w:t>
      </w:r>
    </w:p>
    <w:p w:rsidR="00000000" w:rsidDel="00000000" w:rsidP="00000000" w:rsidRDefault="00000000" w:rsidRPr="00000000" w14:paraId="00000168">
      <w:pPr>
        <w:numPr>
          <w:ilvl w:val="0"/>
          <w:numId w:val="69"/>
        </w:numPr>
        <w:spacing w:after="0" w:afterAutospacing="0"/>
        <w:ind w:left="720" w:hanging="360"/>
        <w:rPr/>
      </w:pPr>
      <w:r w:rsidDel="00000000" w:rsidR="00000000" w:rsidRPr="00000000">
        <w:rPr>
          <w:rFonts w:ascii="Roboto" w:cs="Roboto" w:eastAsia="Roboto" w:hAnsi="Roboto"/>
          <w:color w:val="404040"/>
          <w:sz w:val="24"/>
          <w:szCs w:val="24"/>
          <w:rtl w:val="0"/>
        </w:rPr>
        <w:t xml:space="preserve">Policy Advocacy: Stricter EPR schemes and tax incentives for recyclers.</w:t>
      </w:r>
    </w:p>
    <w:p w:rsidR="00000000" w:rsidDel="00000000" w:rsidP="00000000" w:rsidRDefault="00000000" w:rsidRPr="00000000" w14:paraId="00000169">
      <w:pPr>
        <w:numPr>
          <w:ilvl w:val="0"/>
          <w:numId w:val="69"/>
        </w:numPr>
        <w:spacing w:before="0" w:beforeAutospacing="0" w:lineRule="auto"/>
        <w:ind w:left="720" w:hanging="360"/>
        <w:rPr/>
      </w:pPr>
      <w:r w:rsidDel="00000000" w:rsidR="00000000" w:rsidRPr="00000000">
        <w:rPr>
          <w:rFonts w:ascii="Roboto" w:cs="Roboto" w:eastAsia="Roboto" w:hAnsi="Roboto"/>
          <w:color w:val="404040"/>
          <w:sz w:val="24"/>
          <w:szCs w:val="24"/>
          <w:rtl w:val="0"/>
        </w:rPr>
        <w:t xml:space="preserve">Consumer Campaigns: Deposit schemes for battery returns.</w:t>
      </w:r>
    </w:p>
    <w:p w:rsidR="00000000" w:rsidDel="00000000" w:rsidP="00000000" w:rsidRDefault="00000000" w:rsidRPr="00000000" w14:paraId="0000016A">
      <w:pPr>
        <w:pStyle w:val="Heading4"/>
        <w:keepNext w:val="0"/>
        <w:keepLines w:val="0"/>
        <w:spacing w:after="40" w:before="240" w:lineRule="auto"/>
        <w:rPr>
          <w:rFonts w:ascii="Roboto" w:cs="Roboto" w:eastAsia="Roboto" w:hAnsi="Roboto"/>
          <w:color w:val="404040"/>
        </w:rPr>
      </w:pPr>
      <w:bookmarkStart w:colFirst="0" w:colLast="0" w:name="_a8t7009y1q4o" w:id="60"/>
      <w:bookmarkEnd w:id="60"/>
      <w:r w:rsidDel="00000000" w:rsidR="00000000" w:rsidRPr="00000000">
        <w:rPr>
          <w:rFonts w:ascii="Roboto" w:cs="Roboto" w:eastAsia="Roboto" w:hAnsi="Roboto"/>
          <w:color w:val="404040"/>
          <w:rtl w:val="0"/>
        </w:rPr>
        <w:t xml:space="preserve">Long-Term Strategies</w:t>
      </w:r>
    </w:p>
    <w:p w:rsidR="00000000" w:rsidDel="00000000" w:rsidP="00000000" w:rsidRDefault="00000000" w:rsidRPr="00000000" w14:paraId="0000016B">
      <w:pPr>
        <w:numPr>
          <w:ilvl w:val="0"/>
          <w:numId w:val="36"/>
        </w:numPr>
        <w:spacing w:after="0" w:afterAutospacing="0"/>
        <w:ind w:left="720" w:hanging="360"/>
        <w:rPr/>
      </w:pPr>
      <w:r w:rsidDel="00000000" w:rsidR="00000000" w:rsidRPr="00000000">
        <w:rPr>
          <w:rFonts w:ascii="Roboto" w:cs="Roboto" w:eastAsia="Roboto" w:hAnsi="Roboto"/>
          <w:color w:val="404040"/>
          <w:sz w:val="24"/>
          <w:szCs w:val="24"/>
          <w:rtl w:val="0"/>
        </w:rPr>
        <w:t xml:space="preserve">Circular Business Models: Battery leasing, material passports.</w:t>
      </w:r>
    </w:p>
    <w:p w:rsidR="00000000" w:rsidDel="00000000" w:rsidP="00000000" w:rsidRDefault="00000000" w:rsidRPr="00000000" w14:paraId="0000016C">
      <w:pPr>
        <w:numPr>
          <w:ilvl w:val="0"/>
          <w:numId w:val="36"/>
        </w:numPr>
        <w:spacing w:after="0" w:afterAutospacing="0" w:before="0" w:beforeAutospacing="0" w:lineRule="auto"/>
        <w:ind w:left="720" w:hanging="360"/>
        <w:rPr/>
      </w:pPr>
      <w:r w:rsidDel="00000000" w:rsidR="00000000" w:rsidRPr="00000000">
        <w:rPr>
          <w:rFonts w:ascii="Roboto" w:cs="Roboto" w:eastAsia="Roboto" w:hAnsi="Roboto"/>
          <w:color w:val="404040"/>
          <w:sz w:val="24"/>
          <w:szCs w:val="24"/>
          <w:rtl w:val="0"/>
        </w:rPr>
        <w:t xml:space="preserve">Infrastructure Investment: Pre-processing hubs in Africa to create jobs.</w:t>
      </w:r>
    </w:p>
    <w:p w:rsidR="00000000" w:rsidDel="00000000" w:rsidP="00000000" w:rsidRDefault="00000000" w:rsidRPr="00000000" w14:paraId="0000016D">
      <w:pPr>
        <w:numPr>
          <w:ilvl w:val="0"/>
          <w:numId w:val="36"/>
        </w:numPr>
        <w:spacing w:before="0" w:beforeAutospacing="0" w:lineRule="auto"/>
        <w:ind w:left="720" w:hanging="360"/>
        <w:rPr/>
      </w:pPr>
      <w:r w:rsidDel="00000000" w:rsidR="00000000" w:rsidRPr="00000000">
        <w:rPr>
          <w:rFonts w:ascii="Roboto" w:cs="Roboto" w:eastAsia="Roboto" w:hAnsi="Roboto"/>
          <w:color w:val="404040"/>
          <w:sz w:val="24"/>
          <w:szCs w:val="24"/>
          <w:rtl w:val="0"/>
        </w:rPr>
        <w:t xml:space="preserve">Technology Integration: Blockchain for traceability, AI for logistics optimization.</w:t>
      </w:r>
    </w:p>
    <w:p w:rsidR="00000000" w:rsidDel="00000000" w:rsidP="00000000" w:rsidRDefault="00000000" w:rsidRPr="00000000" w14:paraId="0000016E">
      <w:pPr>
        <w:pStyle w:val="Heading4"/>
        <w:keepNext w:val="0"/>
        <w:keepLines w:val="0"/>
        <w:spacing w:after="40" w:before="240" w:lineRule="auto"/>
        <w:rPr>
          <w:rFonts w:ascii="Roboto" w:cs="Roboto" w:eastAsia="Roboto" w:hAnsi="Roboto"/>
          <w:color w:val="404040"/>
        </w:rPr>
      </w:pPr>
      <w:bookmarkStart w:colFirst="0" w:colLast="0" w:name="_5yovhtj00pzq" w:id="61"/>
      <w:bookmarkEnd w:id="61"/>
      <w:r w:rsidDel="00000000" w:rsidR="00000000" w:rsidRPr="00000000">
        <w:rPr>
          <w:rFonts w:ascii="Roboto" w:cs="Roboto" w:eastAsia="Roboto" w:hAnsi="Roboto"/>
          <w:color w:val="404040"/>
          <w:rtl w:val="0"/>
        </w:rPr>
        <w:t xml:space="preserve">Feasibility Study</w:t>
      </w:r>
    </w:p>
    <w:p w:rsidR="00000000" w:rsidDel="00000000" w:rsidP="00000000" w:rsidRDefault="00000000" w:rsidRPr="00000000" w14:paraId="0000016F">
      <w:pPr>
        <w:numPr>
          <w:ilvl w:val="0"/>
          <w:numId w:val="29"/>
        </w:numPr>
        <w:spacing w:after="0" w:afterAutospacing="0"/>
        <w:ind w:left="720" w:hanging="360"/>
        <w:rPr/>
      </w:pPr>
      <w:r w:rsidDel="00000000" w:rsidR="00000000" w:rsidRPr="00000000">
        <w:rPr>
          <w:rFonts w:ascii="Roboto" w:cs="Roboto" w:eastAsia="Roboto" w:hAnsi="Roboto"/>
          <w:color w:val="404040"/>
          <w:sz w:val="24"/>
          <w:szCs w:val="24"/>
          <w:rtl w:val="0"/>
        </w:rPr>
        <w:t xml:space="preserve">Pilot a LiB collection app in the Netherlands (partnering with Stibat or Umicore).</w:t>
      </w:r>
    </w:p>
    <w:p w:rsidR="00000000" w:rsidDel="00000000" w:rsidP="00000000" w:rsidRDefault="00000000" w:rsidRPr="00000000" w14:paraId="00000170">
      <w:pPr>
        <w:numPr>
          <w:ilvl w:val="0"/>
          <w:numId w:val="29"/>
        </w:numPr>
        <w:spacing w:before="0" w:beforeAutospacing="0" w:lineRule="auto"/>
        <w:ind w:left="720" w:hanging="360"/>
        <w:rPr/>
      </w:pPr>
      <w:r w:rsidDel="00000000" w:rsidR="00000000" w:rsidRPr="00000000">
        <w:rPr>
          <w:rFonts w:ascii="Roboto" w:cs="Roboto" w:eastAsia="Roboto" w:hAnsi="Roboto"/>
          <w:color w:val="404040"/>
          <w:sz w:val="24"/>
          <w:szCs w:val="24"/>
          <w:rtl w:val="0"/>
        </w:rPr>
        <w:t xml:space="preserve">Analyze cost-benefit of urban mining vs. traditional recycling.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s32muh9gf8xo" w:id="62"/>
      <w:bookmarkEnd w:id="62"/>
      <w:r w:rsidDel="00000000" w:rsidR="00000000" w:rsidRPr="00000000">
        <w:rPr>
          <w:b w:val="1"/>
          <w:color w:val="000000"/>
          <w:sz w:val="26"/>
          <w:szCs w:val="26"/>
          <w:rtl w:val="0"/>
        </w:rPr>
        <w:t xml:space="preserve">Problem: Product Inflow</w:t>
      </w:r>
    </w:p>
    <w:p w:rsidR="00000000" w:rsidDel="00000000" w:rsidP="00000000" w:rsidRDefault="00000000" w:rsidRPr="00000000" w14:paraId="00000173">
      <w:pPr>
        <w:spacing w:after="240" w:before="240" w:lineRule="auto"/>
        <w:rPr/>
      </w:pPr>
      <w:r w:rsidDel="00000000" w:rsidR="00000000" w:rsidRPr="00000000">
        <w:rPr>
          <w:rtl w:val="0"/>
        </w:rPr>
        <w:t xml:space="preserve">There is </w:t>
      </w:r>
      <w:r w:rsidDel="00000000" w:rsidR="00000000" w:rsidRPr="00000000">
        <w:rPr>
          <w:b w:val="1"/>
          <w:rtl w:val="0"/>
        </w:rPr>
        <w:t xml:space="preserve">a growing incentive to collect e-waste</w:t>
      </w:r>
      <w:r w:rsidDel="00000000" w:rsidR="00000000" w:rsidRPr="00000000">
        <w:rPr>
          <w:rtl w:val="0"/>
        </w:rPr>
        <w:t xml:space="preserve"> due to </w:t>
      </w:r>
      <w:r w:rsidDel="00000000" w:rsidR="00000000" w:rsidRPr="00000000">
        <w:rPr>
          <w:b w:val="1"/>
          <w:rtl w:val="0"/>
        </w:rPr>
        <w:t xml:space="preserve">resource scarcity</w:t>
      </w:r>
      <w:r w:rsidDel="00000000" w:rsidR="00000000" w:rsidRPr="00000000">
        <w:rPr>
          <w:rtl w:val="0"/>
        </w:rPr>
        <w:t xml:space="preserve">. The valuable materials embedded in these products can be </w:t>
      </w:r>
      <w:r w:rsidDel="00000000" w:rsidR="00000000" w:rsidRPr="00000000">
        <w:rPr>
          <w:b w:val="1"/>
          <w:rtl w:val="0"/>
        </w:rPr>
        <w:t xml:space="preserve">retrieved through recycling</w:t>
      </w:r>
      <w:r w:rsidDel="00000000" w:rsidR="00000000" w:rsidRPr="00000000">
        <w:rPr>
          <w:rtl w:val="0"/>
        </w:rPr>
        <w:t xml:space="preserve">, creating </w:t>
      </w:r>
      <w:r w:rsidDel="00000000" w:rsidR="00000000" w:rsidRPr="00000000">
        <w:rPr>
          <w:b w:val="1"/>
          <w:rtl w:val="0"/>
        </w:rPr>
        <w:t xml:space="preserve">a potential business case</w:t>
      </w:r>
      <w:r w:rsidDel="00000000" w:rsidR="00000000" w:rsidRPr="00000000">
        <w:rPr>
          <w:rtl w:val="0"/>
        </w:rPr>
        <w:t xml:space="preserve"> for circular practices. Establishing a business incentive around the recovery of critical resources could drive better collection and recycling efforts.</w:t>
      </w:r>
    </w:p>
    <w:p w:rsidR="00000000" w:rsidDel="00000000" w:rsidP="00000000" w:rsidRDefault="00000000" w:rsidRPr="00000000" w14:paraId="000001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1ki5yhcl3833" w:id="63"/>
      <w:bookmarkEnd w:id="63"/>
      <w:r w:rsidDel="00000000" w:rsidR="00000000" w:rsidRPr="00000000">
        <w:rPr>
          <w:b w:val="1"/>
          <w:color w:val="000000"/>
          <w:sz w:val="26"/>
          <w:szCs w:val="26"/>
          <w:rtl w:val="0"/>
        </w:rPr>
        <w:t xml:space="preserve">To Look Into:</w:t>
      </w:r>
    </w:p>
    <w:p w:rsidR="00000000" w:rsidDel="00000000" w:rsidP="00000000" w:rsidRDefault="00000000" w:rsidRPr="00000000" w14:paraId="00000176">
      <w:pPr>
        <w:numPr>
          <w:ilvl w:val="0"/>
          <w:numId w:val="9"/>
        </w:numPr>
        <w:spacing w:after="0" w:afterAutospacing="0" w:before="240" w:lineRule="auto"/>
        <w:ind w:left="720" w:hanging="360"/>
      </w:pPr>
      <w:r w:rsidDel="00000000" w:rsidR="00000000" w:rsidRPr="00000000">
        <w:rPr>
          <w:b w:val="1"/>
          <w:rtl w:val="0"/>
        </w:rPr>
        <w:t xml:space="preserve">EPR (Extended Producer Responsibility)</w:t>
      </w:r>
      <w:r w:rsidDel="00000000" w:rsidR="00000000" w:rsidRPr="00000000">
        <w:rPr>
          <w:rtl w:val="0"/>
        </w:rPr>
        <w:t xml:space="preserve"> – A policy approach where producers are responsible for the entire lifecycle of their products, including take-back, recycling, and final disposal.</w:t>
        <w:br w:type="textWrapping"/>
      </w:r>
    </w:p>
    <w:p w:rsidR="00000000" w:rsidDel="00000000" w:rsidP="00000000" w:rsidRDefault="00000000" w:rsidRPr="00000000" w14:paraId="00000177">
      <w:pPr>
        <w:numPr>
          <w:ilvl w:val="0"/>
          <w:numId w:val="9"/>
        </w:numPr>
        <w:spacing w:after="0" w:afterAutospacing="0" w:before="0" w:beforeAutospacing="0" w:lineRule="auto"/>
        <w:ind w:left="720" w:hanging="360"/>
      </w:pPr>
      <w:r w:rsidDel="00000000" w:rsidR="00000000" w:rsidRPr="00000000">
        <w:rPr>
          <w:b w:val="1"/>
          <w:rtl w:val="0"/>
        </w:rPr>
        <w:t xml:space="preserve">Stichting Open</w:t>
      </w:r>
      <w:r w:rsidDel="00000000" w:rsidR="00000000" w:rsidRPr="00000000">
        <w:rPr>
          <w:rtl w:val="0"/>
        </w:rPr>
        <w:t xml:space="preserve"> – Dutch organization managing the producer responsibility system for electrical and electronic equipment.</w:t>
        <w:br w:type="textWrapping"/>
      </w:r>
    </w:p>
    <w:p w:rsidR="00000000" w:rsidDel="00000000" w:rsidP="00000000" w:rsidRDefault="00000000" w:rsidRPr="00000000" w14:paraId="00000178">
      <w:pPr>
        <w:numPr>
          <w:ilvl w:val="0"/>
          <w:numId w:val="9"/>
        </w:numPr>
        <w:spacing w:after="0" w:afterAutospacing="0" w:before="0" w:beforeAutospacing="0" w:lineRule="auto"/>
        <w:ind w:left="720" w:hanging="360"/>
      </w:pPr>
      <w:r w:rsidDel="00000000" w:rsidR="00000000" w:rsidRPr="00000000">
        <w:rPr>
          <w:b w:val="1"/>
          <w:rtl w:val="0"/>
        </w:rPr>
        <w:t xml:space="preserve">Stibat</w:t>
      </w:r>
      <w:r w:rsidDel="00000000" w:rsidR="00000000" w:rsidRPr="00000000">
        <w:rPr>
          <w:rtl w:val="0"/>
        </w:rPr>
        <w:t xml:space="preserve"> – A Dutch organization responsible for the collection and recycling of used batteries.</w:t>
        <w:br w:type="textWrapping"/>
      </w:r>
    </w:p>
    <w:p w:rsidR="00000000" w:rsidDel="00000000" w:rsidP="00000000" w:rsidRDefault="00000000" w:rsidRPr="00000000" w14:paraId="00000179">
      <w:pPr>
        <w:numPr>
          <w:ilvl w:val="0"/>
          <w:numId w:val="9"/>
        </w:numPr>
        <w:spacing w:after="0" w:afterAutospacing="0" w:before="0" w:beforeAutospacing="0" w:lineRule="auto"/>
        <w:ind w:left="720" w:hanging="360"/>
      </w:pPr>
      <w:r w:rsidDel="00000000" w:rsidR="00000000" w:rsidRPr="00000000">
        <w:rPr>
          <w:b w:val="1"/>
          <w:rtl w:val="0"/>
        </w:rPr>
        <w:t xml:space="preserve">Closing the Loop</w:t>
      </w:r>
      <w:r w:rsidDel="00000000" w:rsidR="00000000" w:rsidRPr="00000000">
        <w:rPr>
          <w:rtl w:val="0"/>
        </w:rPr>
        <w:t xml:space="preserve"> – A company offering </w:t>
      </w:r>
      <w:r w:rsidDel="00000000" w:rsidR="00000000" w:rsidRPr="00000000">
        <w:rPr>
          <w:b w:val="1"/>
          <w:rtl w:val="0"/>
        </w:rPr>
        <w:t xml:space="preserve">waste compensation</w:t>
      </w:r>
      <w:r w:rsidDel="00000000" w:rsidR="00000000" w:rsidRPr="00000000">
        <w:rPr>
          <w:rtl w:val="0"/>
        </w:rPr>
        <w:t xml:space="preserve"> services by collecting scrap phones in African countries to offset new device sales.</w:t>
        <w:br w:type="textWrapping"/>
      </w:r>
    </w:p>
    <w:p w:rsidR="00000000" w:rsidDel="00000000" w:rsidP="00000000" w:rsidRDefault="00000000" w:rsidRPr="00000000" w14:paraId="0000017A">
      <w:pPr>
        <w:numPr>
          <w:ilvl w:val="0"/>
          <w:numId w:val="9"/>
        </w:numPr>
        <w:spacing w:after="240" w:before="0" w:beforeAutospacing="0" w:lineRule="auto"/>
        <w:ind w:left="720" w:hanging="360"/>
      </w:pPr>
      <w:r w:rsidDel="00000000" w:rsidR="00000000" w:rsidRPr="00000000">
        <w:rPr>
          <w:b w:val="1"/>
          <w:rtl w:val="0"/>
        </w:rPr>
        <w:t xml:space="preserve">National Material Observatory (NMO) – TNO</w:t>
        <w:br w:type="textWrapping"/>
      </w:r>
      <w:r w:rsidDel="00000000" w:rsidR="00000000" w:rsidRPr="00000000">
        <w:rPr>
          <w:rtl w:val="0"/>
        </w:rPr>
        <w:t xml:space="preserve"> Also referred to as </w:t>
      </w:r>
      <w:r w:rsidDel="00000000" w:rsidR="00000000" w:rsidRPr="00000000">
        <w:rPr>
          <w:b w:val="1"/>
          <w:rtl w:val="0"/>
        </w:rPr>
        <w:t xml:space="preserve">Nederlands Materialen Observatorium</w:t>
      </w:r>
      <w:r w:rsidDel="00000000" w:rsidR="00000000" w:rsidRPr="00000000">
        <w:rPr>
          <w:rtl w:val="0"/>
        </w:rPr>
        <w:t xml:space="preserve">, this initiative maps and monitors </w:t>
      </w:r>
      <w:r w:rsidDel="00000000" w:rsidR="00000000" w:rsidRPr="00000000">
        <w:rPr>
          <w:b w:val="1"/>
          <w:rtl w:val="0"/>
        </w:rPr>
        <w:t xml:space="preserve">value chains of critical raw materials</w:t>
      </w:r>
      <w:r w:rsidDel="00000000" w:rsidR="00000000" w:rsidRPr="00000000">
        <w:rPr>
          <w:rtl w:val="0"/>
        </w:rPr>
        <w:t xml:space="preserve"> for the Netherlands, in collaboration with businesses and other partners.</w:t>
        <w:br w:type="textWrapping"/>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sz w:val="26"/>
          <w:szCs w:val="26"/>
        </w:rPr>
      </w:pPr>
      <w:r w:rsidDel="00000000" w:rsidR="00000000" w:rsidRPr="00000000">
        <w:rPr>
          <w:b w:val="1"/>
          <w:sz w:val="26"/>
          <w:szCs w:val="26"/>
          <w:rtl w:val="0"/>
        </w:rPr>
        <w:t xml:space="preserve">Landbell Group Interview with Thomas Fischer (EPR)</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color w:val="1155cc"/>
          <w:u w:val="single"/>
        </w:rPr>
      </w:pPr>
      <w:hyperlink r:id="rId6">
        <w:r w:rsidDel="00000000" w:rsidR="00000000" w:rsidRPr="00000000">
          <w:rPr>
            <w:b w:val="1"/>
            <w:color w:val="1155cc"/>
            <w:u w:val="single"/>
            <w:rtl w:val="0"/>
          </w:rPr>
          <w:t xml:space="preserve">Thomas Fischer (External): Position Papers - ERP Global</w:t>
        </w:r>
      </w:hyperlink>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 </w:t>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pe8zl14e3g8n" w:id="64"/>
      <w:bookmarkEnd w:id="64"/>
      <w:r w:rsidDel="00000000" w:rsidR="00000000" w:rsidRPr="00000000">
        <w:rPr>
          <w:b w:val="1"/>
          <w:color w:val="000000"/>
          <w:sz w:val="26"/>
          <w:szCs w:val="26"/>
          <w:rtl w:val="0"/>
        </w:rPr>
        <w:t xml:space="preserve">Interview Insights – Thomas Fischer</w:t>
      </w:r>
    </w:p>
    <w:p w:rsidR="00000000" w:rsidDel="00000000" w:rsidP="00000000" w:rsidRDefault="00000000" w:rsidRPr="00000000" w14:paraId="00000185">
      <w:pPr>
        <w:pStyle w:val="Heading4"/>
        <w:keepNext w:val="0"/>
        <w:keepLines w:val="0"/>
        <w:spacing w:after="40" w:before="240" w:lineRule="auto"/>
        <w:rPr>
          <w:b w:val="1"/>
          <w:color w:val="000000"/>
          <w:sz w:val="22"/>
          <w:szCs w:val="22"/>
        </w:rPr>
      </w:pPr>
      <w:bookmarkStart w:colFirst="0" w:colLast="0" w:name="_75m65zbgqef9" w:id="65"/>
      <w:bookmarkEnd w:id="65"/>
      <w:r w:rsidDel="00000000" w:rsidR="00000000" w:rsidRPr="00000000">
        <w:rPr>
          <w:b w:val="1"/>
          <w:color w:val="000000"/>
          <w:sz w:val="22"/>
          <w:szCs w:val="22"/>
          <w:rtl w:val="0"/>
        </w:rPr>
        <w:t xml:space="preserve">Problems</w:t>
      </w:r>
    </w:p>
    <w:p w:rsidR="00000000" w:rsidDel="00000000" w:rsidP="00000000" w:rsidRDefault="00000000" w:rsidRPr="00000000" w14:paraId="00000186">
      <w:pPr>
        <w:numPr>
          <w:ilvl w:val="0"/>
          <w:numId w:val="68"/>
        </w:numPr>
        <w:spacing w:after="0" w:afterAutospacing="0" w:before="240" w:lineRule="auto"/>
        <w:ind w:left="720" w:hanging="360"/>
        <w:rPr/>
      </w:pPr>
      <w:r w:rsidDel="00000000" w:rsidR="00000000" w:rsidRPr="00000000">
        <w:rPr>
          <w:rtl w:val="0"/>
        </w:rPr>
        <w:t xml:space="preserve">Recycling vs. Mining</w:t>
        <w:br w:type="textWrapping"/>
        <w:t xml:space="preserve"> Mining remains more accessible and cheaper than recycling, making recycling a less attractive option from an economic standpoint.</w:t>
        <w:br w:type="textWrapping"/>
      </w:r>
    </w:p>
    <w:p w:rsidR="00000000" w:rsidDel="00000000" w:rsidP="00000000" w:rsidRDefault="00000000" w:rsidRPr="00000000" w14:paraId="00000187">
      <w:pPr>
        <w:numPr>
          <w:ilvl w:val="1"/>
          <w:numId w:val="68"/>
        </w:numPr>
        <w:spacing w:after="0" w:afterAutospacing="0" w:before="0" w:beforeAutospacing="0" w:lineRule="auto"/>
        <w:ind w:left="1440" w:hanging="360"/>
        <w:rPr/>
      </w:pPr>
      <w:r w:rsidDel="00000000" w:rsidR="00000000" w:rsidRPr="00000000">
        <w:rPr>
          <w:rtl w:val="0"/>
        </w:rPr>
        <w:t xml:space="preserve">Incentive factor: There's a lack of financial motivation to invest in recycling.</w:t>
        <w:br w:type="textWrapping"/>
      </w:r>
    </w:p>
    <w:p w:rsidR="00000000" w:rsidDel="00000000" w:rsidP="00000000" w:rsidRDefault="00000000" w:rsidRPr="00000000" w14:paraId="00000188">
      <w:pPr>
        <w:numPr>
          <w:ilvl w:val="1"/>
          <w:numId w:val="68"/>
        </w:numPr>
        <w:spacing w:after="0" w:afterAutospacing="0" w:before="0" w:beforeAutospacing="0" w:lineRule="auto"/>
        <w:ind w:left="1440" w:hanging="360"/>
        <w:rPr/>
      </w:pPr>
      <w:r w:rsidDel="00000000" w:rsidR="00000000" w:rsidRPr="00000000">
        <w:rPr>
          <w:rtl w:val="0"/>
        </w:rPr>
        <w:t xml:space="preserve">Sustainability factor: Recycling ranks low on the R-hierarchy (e.g., Reduce, Reuse, Recycle), reducing its priority.</w:t>
        <w:br w:type="textWrapping"/>
      </w:r>
    </w:p>
    <w:p w:rsidR="00000000" w:rsidDel="00000000" w:rsidP="00000000" w:rsidRDefault="00000000" w:rsidRPr="00000000" w14:paraId="00000189">
      <w:pPr>
        <w:numPr>
          <w:ilvl w:val="0"/>
          <w:numId w:val="68"/>
        </w:numPr>
        <w:spacing w:after="0" w:afterAutospacing="0" w:before="0" w:beforeAutospacing="0" w:lineRule="auto"/>
        <w:ind w:left="720" w:hanging="360"/>
        <w:rPr/>
      </w:pPr>
      <w:r w:rsidDel="00000000" w:rsidR="00000000" w:rsidRPr="00000000">
        <w:rPr>
          <w:rtl w:val="0"/>
        </w:rPr>
        <w:t xml:space="preserve">Low Collection Rates</w:t>
        <w:br w:type="textWrapping"/>
        <w:t xml:space="preserve"> Collection rates are not high enough to make mass recycling profitable or efficient, especially without consistent material streams.</w:t>
        <w:br w:type="textWrapping"/>
      </w:r>
    </w:p>
    <w:p w:rsidR="00000000" w:rsidDel="00000000" w:rsidP="00000000" w:rsidRDefault="00000000" w:rsidRPr="00000000" w14:paraId="0000018A">
      <w:pPr>
        <w:numPr>
          <w:ilvl w:val="0"/>
          <w:numId w:val="68"/>
        </w:numPr>
        <w:spacing w:after="0" w:afterAutospacing="0" w:before="0" w:beforeAutospacing="0" w:lineRule="auto"/>
        <w:ind w:left="720" w:hanging="360"/>
        <w:rPr/>
      </w:pPr>
      <w:r w:rsidDel="00000000" w:rsidR="00000000" w:rsidRPr="00000000">
        <w:rPr>
          <w:rtl w:val="0"/>
        </w:rPr>
        <w:t xml:space="preserve">Consumer Responsibility &amp; Awareness Gap</w:t>
        <w:br w:type="textWrapping"/>
      </w:r>
    </w:p>
    <w:p w:rsidR="00000000" w:rsidDel="00000000" w:rsidP="00000000" w:rsidRDefault="00000000" w:rsidRPr="00000000" w14:paraId="0000018B">
      <w:pPr>
        <w:numPr>
          <w:ilvl w:val="1"/>
          <w:numId w:val="68"/>
        </w:numPr>
        <w:spacing w:after="0" w:afterAutospacing="0" w:before="0" w:beforeAutospacing="0" w:lineRule="auto"/>
        <w:ind w:left="1440" w:hanging="360"/>
        <w:rPr/>
      </w:pPr>
      <w:r w:rsidDel="00000000" w:rsidR="00000000" w:rsidRPr="00000000">
        <w:rPr>
          <w:rtl w:val="0"/>
        </w:rPr>
        <w:t xml:space="preserve">Consumers often lack awareness or believe the responsibility lies solely with producers or governments.</w:t>
        <w:br w:type="textWrapping"/>
      </w:r>
    </w:p>
    <w:p w:rsidR="00000000" w:rsidDel="00000000" w:rsidP="00000000" w:rsidRDefault="00000000" w:rsidRPr="00000000" w14:paraId="0000018C">
      <w:pPr>
        <w:numPr>
          <w:ilvl w:val="1"/>
          <w:numId w:val="68"/>
        </w:numPr>
        <w:spacing w:after="0" w:afterAutospacing="0" w:before="0" w:beforeAutospacing="0" w:lineRule="auto"/>
        <w:ind w:left="1440" w:hanging="360"/>
        <w:rPr/>
      </w:pPr>
      <w:r w:rsidDel="00000000" w:rsidR="00000000" w:rsidRPr="00000000">
        <w:rPr>
          <w:rtl w:val="0"/>
        </w:rPr>
        <w:t xml:space="preserve">This mindset is rooted in capitalist systems, where the consumer's role in sustainability is downplayed.</w:t>
        <w:br w:type="textWrapping"/>
      </w:r>
    </w:p>
    <w:p w:rsidR="00000000" w:rsidDel="00000000" w:rsidP="00000000" w:rsidRDefault="00000000" w:rsidRPr="00000000" w14:paraId="0000018D">
      <w:pPr>
        <w:numPr>
          <w:ilvl w:val="0"/>
          <w:numId w:val="68"/>
        </w:numPr>
        <w:spacing w:after="0" w:afterAutospacing="0" w:before="0" w:beforeAutospacing="0" w:lineRule="auto"/>
        <w:ind w:left="720" w:hanging="360"/>
        <w:rPr>
          <w:b w:val="1"/>
        </w:rPr>
      </w:pPr>
      <w:r w:rsidDel="00000000" w:rsidR="00000000" w:rsidRPr="00000000">
        <w:rPr>
          <w:b w:val="1"/>
          <w:rtl w:val="0"/>
        </w:rPr>
        <w:t xml:space="preserve">Regulatory Complexity &amp; Compliance Disparity</w:t>
        <w:br w:type="textWrapping"/>
        <w:t xml:space="preserve"> There’s a lack of traceability and systemic structures to monitor and enforce regulations effectively.</w:t>
        <w:br w:type="textWrapping"/>
      </w:r>
    </w:p>
    <w:p w:rsidR="00000000" w:rsidDel="00000000" w:rsidP="00000000" w:rsidRDefault="00000000" w:rsidRPr="00000000" w14:paraId="0000018E">
      <w:pPr>
        <w:numPr>
          <w:ilvl w:val="1"/>
          <w:numId w:val="68"/>
        </w:numPr>
        <w:spacing w:after="0" w:afterAutospacing="0" w:before="0" w:beforeAutospacing="0" w:lineRule="auto"/>
        <w:ind w:left="1440" w:hanging="360"/>
        <w:rPr>
          <w:b w:val="1"/>
        </w:rPr>
      </w:pPr>
      <w:r w:rsidDel="00000000" w:rsidR="00000000" w:rsidRPr="00000000">
        <w:rPr>
          <w:b w:val="1"/>
          <w:rtl w:val="0"/>
        </w:rPr>
        <w:t xml:space="preserve">This creates a “Green Compliance Burden Disparity”:</w:t>
        <w:br w:type="textWrapping"/>
        <w:t xml:space="preserve"> Larger corporations have the money, time, and personnel to comply with emerging sustainability regulations.</w:t>
        <w:br w:type="textWrapping"/>
        <w:t xml:space="preserve"> Smaller businesses, however, face disproportionate pressure due to limited resources, risking profit loss and being pushed out of competition.</w:t>
        <w:br w:type="textWrapping"/>
      </w:r>
    </w:p>
    <w:p w:rsidR="00000000" w:rsidDel="00000000" w:rsidP="00000000" w:rsidRDefault="00000000" w:rsidRPr="00000000" w14:paraId="0000018F">
      <w:pPr>
        <w:numPr>
          <w:ilvl w:val="0"/>
          <w:numId w:val="68"/>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rtl w:val="0"/>
        </w:rPr>
        <w:t xml:space="preserve">✅ Term suggestion for this phenomenon:</w:t>
        <w:br w:type="textWrapping"/>
        <w:t xml:space="preserve"> Sustainability Compliance Inequality</w:t>
        <w:br w:type="textWrapping"/>
      </w:r>
      <w:r w:rsidDel="00000000" w:rsidR="00000000" w:rsidRPr="00000000">
        <w:rPr>
          <w:b w:val="1"/>
          <w:rtl w:val="0"/>
        </w:rPr>
        <w:t xml:space="preserve"> </w:t>
      </w:r>
      <w:r w:rsidDel="00000000" w:rsidR="00000000" w:rsidRPr="00000000">
        <w:rPr>
          <w:rtl w:val="0"/>
        </w:rPr>
        <w:t xml:space="preserve">OR</w:t>
        <w:br w:type="textWrapping"/>
        <w:t xml:space="preserve"> Environmental Regulatory Disparity</w:t>
        <w:br w:type="textWrapping"/>
        <w:t xml:space="preserve"> This describes the unequal burden smaller companies face when adapting to new environmental regulations compared to large corporations.</w:t>
        <w:br w:type="textWrapping"/>
      </w:r>
      <w:r w:rsidDel="00000000" w:rsidR="00000000" w:rsidRPr="00000000">
        <w:rPr>
          <w:b w:val="1"/>
          <w:rtl w:val="0"/>
        </w:rPr>
        <w:br w:type="textWrapping"/>
      </w:r>
    </w:p>
    <w:p w:rsidR="00000000" w:rsidDel="00000000" w:rsidP="00000000" w:rsidRDefault="00000000" w:rsidRPr="00000000" w14:paraId="00000190">
      <w:pPr>
        <w:numPr>
          <w:ilvl w:val="0"/>
          <w:numId w:val="68"/>
        </w:numPr>
        <w:spacing w:after="0" w:afterAutospacing="0" w:before="0" w:beforeAutospacing="0" w:lineRule="auto"/>
        <w:ind w:left="720" w:hanging="360"/>
        <w:rPr/>
      </w:pPr>
      <w:r w:rsidDel="00000000" w:rsidR="00000000" w:rsidRPr="00000000">
        <w:rPr>
          <w:rtl w:val="0"/>
        </w:rPr>
        <w:t xml:space="preserve">Inhomogeneous Waste Management Processes</w:t>
        <w:br w:type="textWrapping"/>
        <w:t xml:space="preserve"> Waste management practices vary greatly between regions and companies, leading to fragmentation and inefficiencies. (Especially in Europe)</w:t>
        <w:br w:type="textWrapping"/>
      </w:r>
    </w:p>
    <w:p w:rsidR="00000000" w:rsidDel="00000000" w:rsidP="00000000" w:rsidRDefault="00000000" w:rsidRPr="00000000" w14:paraId="00000191">
      <w:pPr>
        <w:numPr>
          <w:ilvl w:val="0"/>
          <w:numId w:val="68"/>
        </w:numPr>
        <w:spacing w:after="0" w:afterAutospacing="0" w:before="0" w:beforeAutospacing="0" w:lineRule="auto"/>
        <w:ind w:left="720" w:hanging="360"/>
        <w:rPr/>
      </w:pPr>
      <w:r w:rsidDel="00000000" w:rsidR="00000000" w:rsidRPr="00000000">
        <w:rPr>
          <w:rtl w:val="0"/>
        </w:rPr>
        <w:t xml:space="preserve">Rapid Technological Change</w:t>
        <w:br w:type="textWrapping"/>
        <w:t xml:space="preserve"> New technologies are emerging faster than recycling systems can keep up, leaving many materials without end-of-life solutions.</w:t>
        <w:br w:type="textWrapping"/>
      </w:r>
    </w:p>
    <w:p w:rsidR="00000000" w:rsidDel="00000000" w:rsidP="00000000" w:rsidRDefault="00000000" w:rsidRPr="00000000" w14:paraId="00000192">
      <w:pPr>
        <w:numPr>
          <w:ilvl w:val="0"/>
          <w:numId w:val="68"/>
        </w:numPr>
        <w:spacing w:after="0" w:afterAutospacing="0" w:before="0" w:beforeAutospacing="0" w:lineRule="auto"/>
        <w:ind w:left="720" w:hanging="360"/>
        <w:rPr/>
      </w:pPr>
      <w:r w:rsidDel="00000000" w:rsidR="00000000" w:rsidRPr="00000000">
        <w:rPr>
          <w:rtl w:val="0"/>
        </w:rPr>
        <w:t xml:space="preserve">Disjointed Communication Platforms</w:t>
        <w:br w:type="textWrapping"/>
        <w:t xml:space="preserve"> For materials like copper and others, communication systems are fragmented and not unified across industries or regions, making coordination difficult.</w:t>
        <w:br w:type="textWrapping"/>
      </w:r>
    </w:p>
    <w:p w:rsidR="00000000" w:rsidDel="00000000" w:rsidP="00000000" w:rsidRDefault="00000000" w:rsidRPr="00000000" w14:paraId="00000193">
      <w:pPr>
        <w:numPr>
          <w:ilvl w:val="0"/>
          <w:numId w:val="68"/>
        </w:numPr>
        <w:spacing w:after="0" w:afterAutospacing="0" w:before="0" w:beforeAutospacing="0" w:lineRule="auto"/>
        <w:ind w:left="720" w:hanging="360"/>
        <w:rPr/>
      </w:pPr>
      <w:r w:rsidDel="00000000" w:rsidR="00000000" w:rsidRPr="00000000">
        <w:rPr>
          <w:rtl w:val="0"/>
        </w:rPr>
        <w:t xml:space="preserve">Transition Period Struggles</w:t>
        <w:br w:type="textWrapping"/>
        <w:t xml:space="preserve"> The current phase is a transition period, which poses significant challenges. We're not yet in a fully circular system, but we’re being pushed in that direction—causing friction across sectors.</w:t>
        <w:br w:type="textWrapping"/>
      </w:r>
    </w:p>
    <w:p w:rsidR="00000000" w:rsidDel="00000000" w:rsidP="00000000" w:rsidRDefault="00000000" w:rsidRPr="00000000" w14:paraId="00000194">
      <w:pPr>
        <w:numPr>
          <w:ilvl w:val="0"/>
          <w:numId w:val="68"/>
        </w:numPr>
        <w:spacing w:after="0" w:afterAutospacing="0" w:before="0" w:beforeAutospacing="0" w:lineRule="auto"/>
        <w:ind w:left="720" w:hanging="360"/>
        <w:rPr/>
      </w:pPr>
      <w:r w:rsidDel="00000000" w:rsidR="00000000" w:rsidRPr="00000000">
        <w:rPr>
          <w:rtl w:val="0"/>
        </w:rPr>
        <w:t xml:space="preserve">Waste sector is not Homogenous (No einheitliche regulations europe wise)</w:t>
      </w:r>
    </w:p>
    <w:p w:rsidR="00000000" w:rsidDel="00000000" w:rsidP="00000000" w:rsidRDefault="00000000" w:rsidRPr="00000000" w14:paraId="00000195">
      <w:pPr>
        <w:numPr>
          <w:ilvl w:val="0"/>
          <w:numId w:val="68"/>
        </w:numPr>
        <w:spacing w:after="0" w:afterAutospacing="0" w:before="0" w:beforeAutospacing="0" w:lineRule="auto"/>
        <w:ind w:left="720" w:hanging="360"/>
        <w:rPr/>
      </w:pPr>
      <w:r w:rsidDel="00000000" w:rsidR="00000000" w:rsidRPr="00000000">
        <w:rPr>
          <w:rtl w:val="0"/>
        </w:rPr>
        <w:t xml:space="preserve">Especially difficult fot battery market since all batteries are different </w:t>
      </w:r>
    </w:p>
    <w:p w:rsidR="00000000" w:rsidDel="00000000" w:rsidP="00000000" w:rsidRDefault="00000000" w:rsidRPr="00000000" w14:paraId="00000196">
      <w:pPr>
        <w:numPr>
          <w:ilvl w:val="0"/>
          <w:numId w:val="68"/>
        </w:numPr>
        <w:spacing w:after="240" w:before="0" w:beforeAutospacing="0" w:lineRule="auto"/>
        <w:ind w:left="720" w:hanging="360"/>
        <w:rPr>
          <w:u w:val="none"/>
        </w:rPr>
      </w:pPr>
      <w:r w:rsidDel="00000000" w:rsidR="00000000" w:rsidRPr="00000000">
        <w:rPr>
          <w:rtl w:val="0"/>
        </w:rPr>
        <w:t xml:space="preserve">Prices control the market and viability </w:t>
      </w:r>
    </w:p>
    <w:p w:rsidR="00000000" w:rsidDel="00000000" w:rsidP="00000000" w:rsidRDefault="00000000" w:rsidRPr="00000000" w14:paraId="00000197">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ts85gcj9nqvf" w:id="66"/>
      <w:bookmarkEnd w:id="66"/>
      <w:r w:rsidDel="00000000" w:rsidR="00000000" w:rsidRPr="00000000">
        <w:rPr>
          <w:b w:val="1"/>
          <w:color w:val="000000"/>
          <w:sz w:val="26"/>
          <w:szCs w:val="26"/>
          <w:rtl w:val="0"/>
        </w:rPr>
        <w:t xml:space="preserve">Trends &amp; Push Factors</w:t>
      </w:r>
    </w:p>
    <w:p w:rsidR="00000000" w:rsidDel="00000000" w:rsidP="00000000" w:rsidRDefault="00000000" w:rsidRPr="00000000" w14:paraId="00000199">
      <w:pPr>
        <w:numPr>
          <w:ilvl w:val="0"/>
          <w:numId w:val="16"/>
        </w:numPr>
        <w:spacing w:after="0" w:afterAutospacing="0" w:before="240" w:lineRule="auto"/>
        <w:ind w:left="720" w:hanging="360"/>
        <w:rPr/>
      </w:pPr>
      <w:r w:rsidDel="00000000" w:rsidR="00000000" w:rsidRPr="00000000">
        <w:rPr>
          <w:rtl w:val="0"/>
        </w:rPr>
        <w:t xml:space="preserve">Long-Term Trend: The future is headed toward circularity.</w:t>
        <w:br w:type="textWrapping"/>
      </w:r>
    </w:p>
    <w:p w:rsidR="00000000" w:rsidDel="00000000" w:rsidP="00000000" w:rsidRDefault="00000000" w:rsidRPr="00000000" w14:paraId="0000019A">
      <w:pPr>
        <w:numPr>
          <w:ilvl w:val="0"/>
          <w:numId w:val="16"/>
        </w:numPr>
        <w:spacing w:after="0" w:afterAutospacing="0" w:before="0" w:beforeAutospacing="0" w:lineRule="auto"/>
        <w:ind w:left="720" w:hanging="360"/>
        <w:rPr/>
      </w:pPr>
      <w:r w:rsidDel="00000000" w:rsidR="00000000" w:rsidRPr="00000000">
        <w:rPr>
          <w:rtl w:val="0"/>
        </w:rPr>
        <w:t xml:space="preserve">Push Factor:</w:t>
        <w:br w:type="textWrapping"/>
        <w:t xml:space="preserve"> A key motivator for adopting a circular economy is the desire to reduce dependence on geopolitical power structures in the supply chain by using recycled materials already in circulation.</w:t>
        <w:br w:type="textWrapping"/>
      </w:r>
    </w:p>
    <w:p w:rsidR="00000000" w:rsidDel="00000000" w:rsidP="00000000" w:rsidRDefault="00000000" w:rsidRPr="00000000" w14:paraId="0000019B">
      <w:pPr>
        <w:numPr>
          <w:ilvl w:val="0"/>
          <w:numId w:val="16"/>
        </w:numPr>
        <w:spacing w:after="0" w:afterAutospacing="0" w:before="0" w:beforeAutospacing="0" w:lineRule="auto"/>
        <w:ind w:left="720" w:hanging="360"/>
        <w:rPr/>
      </w:pPr>
      <w:r w:rsidDel="00000000" w:rsidR="00000000" w:rsidRPr="00000000">
        <w:rPr>
          <w:rtl w:val="0"/>
        </w:rPr>
        <w:t xml:space="preserve">Lithium Market:</w:t>
        <w:br w:type="textWrapping"/>
        <w:t xml:space="preserve"> An emerging market for lithium highlights the importance of developing systems that can reintegrate collected materials into the value chain. This is dependent on CRM (critical raw material) market fluctuations and price trends.</w:t>
        <w:br w:type="textWrapping"/>
      </w:r>
    </w:p>
    <w:p w:rsidR="00000000" w:rsidDel="00000000" w:rsidP="00000000" w:rsidRDefault="00000000" w:rsidRPr="00000000" w14:paraId="0000019C">
      <w:pPr>
        <w:numPr>
          <w:ilvl w:val="0"/>
          <w:numId w:val="16"/>
        </w:numPr>
        <w:spacing w:after="240" w:before="0" w:beforeAutospacing="0" w:lineRule="auto"/>
        <w:ind w:left="720" w:hanging="360"/>
        <w:rPr/>
      </w:pPr>
      <w:r w:rsidDel="00000000" w:rsidR="00000000" w:rsidRPr="00000000">
        <w:rPr>
          <w:rtl w:val="0"/>
        </w:rPr>
        <w:t xml:space="preserve">Companies are being pushed by external environmental and societal pressures to adopt sustainable practices.</w:t>
        <w:br w:type="textWrapping"/>
      </w:r>
    </w:p>
    <w:p w:rsidR="00000000" w:rsidDel="00000000" w:rsidP="00000000" w:rsidRDefault="00000000" w:rsidRPr="00000000" w14:paraId="0000019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pStyle w:val="Heading3"/>
        <w:keepNext w:val="0"/>
        <w:keepLines w:val="0"/>
        <w:spacing w:before="280" w:lineRule="auto"/>
        <w:rPr>
          <w:b w:val="1"/>
          <w:color w:val="000000"/>
          <w:sz w:val="26"/>
          <w:szCs w:val="26"/>
        </w:rPr>
      </w:pPr>
      <w:bookmarkStart w:colFirst="0" w:colLast="0" w:name="_2lcynutiqs4m" w:id="67"/>
      <w:bookmarkEnd w:id="67"/>
      <w:r w:rsidDel="00000000" w:rsidR="00000000" w:rsidRPr="00000000">
        <w:rPr>
          <w:b w:val="1"/>
          <w:color w:val="000000"/>
          <w:sz w:val="26"/>
          <w:szCs w:val="26"/>
          <w:rtl w:val="0"/>
        </w:rPr>
        <w:t xml:space="preserve">Principles &amp; Challenges</w:t>
      </w:r>
    </w:p>
    <w:p w:rsidR="00000000" w:rsidDel="00000000" w:rsidP="00000000" w:rsidRDefault="00000000" w:rsidRPr="00000000" w14:paraId="0000019F">
      <w:pPr>
        <w:numPr>
          <w:ilvl w:val="0"/>
          <w:numId w:val="30"/>
        </w:numPr>
        <w:spacing w:after="0" w:afterAutospacing="0" w:before="240" w:lineRule="auto"/>
        <w:ind w:left="720" w:hanging="360"/>
        <w:rPr/>
      </w:pPr>
      <w:r w:rsidDel="00000000" w:rsidR="00000000" w:rsidRPr="00000000">
        <w:rPr>
          <w:rtl w:val="0"/>
        </w:rPr>
        <w:t xml:space="preserve">Polluter Pays Principle (PPP):</w:t>
        <w:br w:type="textWrapping"/>
        <w:t xml:space="preserve"> A policy framework where those responsible for pollution bear the costs of its cleanup and mitigation.</w:t>
        <w:br w:type="textWrapping"/>
      </w:r>
    </w:p>
    <w:p w:rsidR="00000000" w:rsidDel="00000000" w:rsidP="00000000" w:rsidRDefault="00000000" w:rsidRPr="00000000" w14:paraId="000001A0">
      <w:pPr>
        <w:numPr>
          <w:ilvl w:val="1"/>
          <w:numId w:val="30"/>
        </w:numPr>
        <w:spacing w:after="0" w:afterAutospacing="0" w:before="0" w:beforeAutospacing="0" w:lineRule="auto"/>
        <w:ind w:left="1440" w:hanging="360"/>
        <w:rPr/>
      </w:pPr>
      <w:r w:rsidDel="00000000" w:rsidR="00000000" w:rsidRPr="00000000">
        <w:rPr>
          <w:rtl w:val="0"/>
        </w:rPr>
        <w:t xml:space="preserve">Aims to internalize environmental damage.</w:t>
        <w:br w:type="textWrapping"/>
      </w:r>
    </w:p>
    <w:p w:rsidR="00000000" w:rsidDel="00000000" w:rsidP="00000000" w:rsidRDefault="00000000" w:rsidRPr="00000000" w14:paraId="000001A1">
      <w:pPr>
        <w:numPr>
          <w:ilvl w:val="1"/>
          <w:numId w:val="30"/>
        </w:numPr>
        <w:spacing w:after="0" w:afterAutospacing="0" w:before="0" w:beforeAutospacing="0" w:lineRule="auto"/>
        <w:ind w:left="1440" w:hanging="360"/>
        <w:rPr/>
      </w:pPr>
      <w:r w:rsidDel="00000000" w:rsidR="00000000" w:rsidRPr="00000000">
        <w:rPr>
          <w:rtl w:val="0"/>
        </w:rPr>
        <w:t xml:space="preserve">⚠️ However, implementation must be cautious to avoid reinforcing inequalities.</w:t>
        <w:br w:type="textWrapping"/>
      </w:r>
    </w:p>
    <w:p w:rsidR="00000000" w:rsidDel="00000000" w:rsidP="00000000" w:rsidRDefault="00000000" w:rsidRPr="00000000" w14:paraId="000001A2">
      <w:pPr>
        <w:numPr>
          <w:ilvl w:val="0"/>
          <w:numId w:val="30"/>
        </w:numPr>
        <w:spacing w:after="240" w:before="0" w:beforeAutospacing="0" w:lineRule="auto"/>
        <w:ind w:left="720" w:hanging="360"/>
        <w:rPr/>
      </w:pPr>
      <w:r w:rsidDel="00000000" w:rsidR="00000000" w:rsidRPr="00000000">
        <w:rPr>
          <w:rtl w:val="0"/>
        </w:rPr>
        <w:t xml:space="preserve">Convenience vs. Accountability:</w:t>
        <w:br w:type="textWrapping"/>
        <w:t xml:space="preserve"> There's a systemic convenience in having no real consequences for unsustainable behavior, making meaningful change harder.</w:t>
        <w:br w:type="textWrapping"/>
      </w:r>
    </w:p>
    <w:p w:rsidR="00000000" w:rsidDel="00000000" w:rsidP="00000000" w:rsidRDefault="00000000" w:rsidRPr="00000000" w14:paraId="000001A3">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rPr>
          <w:b w:val="1"/>
          <w:color w:val="000000"/>
          <w:sz w:val="26"/>
          <w:szCs w:val="26"/>
        </w:rPr>
      </w:pPr>
      <w:bookmarkStart w:colFirst="0" w:colLast="0" w:name="_hbfjtlaehqsk" w:id="68"/>
      <w:bookmarkEnd w:id="68"/>
      <w:r w:rsidDel="00000000" w:rsidR="00000000" w:rsidRPr="00000000">
        <w:rPr>
          <w:b w:val="1"/>
          <w:color w:val="000000"/>
          <w:sz w:val="26"/>
          <w:szCs w:val="26"/>
          <w:rtl w:val="0"/>
        </w:rPr>
        <w:t xml:space="preserve">Ideas for Solutions</w:t>
      </w:r>
    </w:p>
    <w:p w:rsidR="00000000" w:rsidDel="00000000" w:rsidP="00000000" w:rsidRDefault="00000000" w:rsidRPr="00000000" w14:paraId="000001A5">
      <w:pPr>
        <w:numPr>
          <w:ilvl w:val="0"/>
          <w:numId w:val="1"/>
        </w:numPr>
        <w:spacing w:after="0" w:afterAutospacing="0" w:before="240" w:lineRule="auto"/>
        <w:ind w:left="720" w:hanging="360"/>
        <w:rPr/>
      </w:pPr>
      <w:r w:rsidDel="00000000" w:rsidR="00000000" w:rsidRPr="00000000">
        <w:rPr>
          <w:rtl w:val="0"/>
        </w:rPr>
        <w:t xml:space="preserve">Develop new markets that support circularity – further research needed.</w:t>
        <w:br w:type="textWrapping"/>
      </w:r>
    </w:p>
    <w:p w:rsidR="00000000" w:rsidDel="00000000" w:rsidP="00000000" w:rsidRDefault="00000000" w:rsidRPr="00000000" w14:paraId="000001A6">
      <w:pPr>
        <w:numPr>
          <w:ilvl w:val="0"/>
          <w:numId w:val="1"/>
        </w:numPr>
        <w:spacing w:after="0" w:afterAutospacing="0" w:before="0" w:beforeAutospacing="0" w:lineRule="auto"/>
        <w:ind w:left="720" w:hanging="360"/>
        <w:rPr/>
      </w:pPr>
      <w:r w:rsidDel="00000000" w:rsidR="00000000" w:rsidRPr="00000000">
        <w:rPr>
          <w:rtl w:val="0"/>
        </w:rPr>
        <w:t xml:space="preserve">Encourage “closing the loop” business models.</w:t>
        <w:br w:type="textWrapping"/>
      </w:r>
    </w:p>
    <w:p w:rsidR="00000000" w:rsidDel="00000000" w:rsidP="00000000" w:rsidRDefault="00000000" w:rsidRPr="00000000" w14:paraId="000001A7">
      <w:pPr>
        <w:numPr>
          <w:ilvl w:val="0"/>
          <w:numId w:val="1"/>
        </w:numPr>
        <w:spacing w:after="0" w:afterAutospacing="0" w:before="0" w:beforeAutospacing="0" w:lineRule="auto"/>
        <w:ind w:left="720" w:hanging="360"/>
        <w:rPr/>
      </w:pPr>
      <w:r w:rsidDel="00000000" w:rsidR="00000000" w:rsidRPr="00000000">
        <w:rPr>
          <w:rtl w:val="0"/>
        </w:rPr>
        <w:t xml:space="preserve">Strengthen the collection business sector for e-waste and used electronics.</w:t>
        <w:br w:type="textWrapping"/>
      </w:r>
    </w:p>
    <w:p w:rsidR="00000000" w:rsidDel="00000000" w:rsidP="00000000" w:rsidRDefault="00000000" w:rsidRPr="00000000" w14:paraId="000001A8">
      <w:pPr>
        <w:numPr>
          <w:ilvl w:val="0"/>
          <w:numId w:val="1"/>
        </w:numPr>
        <w:spacing w:after="0" w:afterAutospacing="0" w:before="0" w:beforeAutospacing="0" w:lineRule="auto"/>
        <w:ind w:left="720" w:hanging="360"/>
        <w:rPr/>
      </w:pPr>
      <w:r w:rsidDel="00000000" w:rsidR="00000000" w:rsidRPr="00000000">
        <w:rPr>
          <w:rtl w:val="0"/>
        </w:rPr>
        <w:t xml:space="preserve">Focus on bridging the gap between sustainability and commercial benefit.</w:t>
        <w:br w:type="textWrapping"/>
      </w:r>
    </w:p>
    <w:p w:rsidR="00000000" w:rsidDel="00000000" w:rsidP="00000000" w:rsidRDefault="00000000" w:rsidRPr="00000000" w14:paraId="000001A9">
      <w:pPr>
        <w:numPr>
          <w:ilvl w:val="0"/>
          <w:numId w:val="1"/>
        </w:numPr>
        <w:spacing w:after="0" w:afterAutospacing="0" w:before="0" w:beforeAutospacing="0" w:lineRule="auto"/>
        <w:ind w:left="720" w:hanging="360"/>
        <w:rPr/>
      </w:pPr>
      <w:r w:rsidDel="00000000" w:rsidR="00000000" w:rsidRPr="00000000">
        <w:rPr>
          <w:rtl w:val="0"/>
        </w:rPr>
        <w:t xml:space="preserve">Empower the "doers" – individuals and businesses taking practical action on the ground.</w:t>
        <w:br w:type="textWrapping"/>
      </w:r>
    </w:p>
    <w:p w:rsidR="00000000" w:rsidDel="00000000" w:rsidP="00000000" w:rsidRDefault="00000000" w:rsidRPr="00000000" w14:paraId="000001AA">
      <w:pPr>
        <w:numPr>
          <w:ilvl w:val="0"/>
          <w:numId w:val="1"/>
        </w:numPr>
        <w:spacing w:after="0" w:afterAutospacing="0" w:before="0" w:beforeAutospacing="0" w:lineRule="auto"/>
        <w:ind w:left="720" w:hanging="360"/>
        <w:rPr/>
      </w:pPr>
      <w:r w:rsidDel="00000000" w:rsidR="00000000" w:rsidRPr="00000000">
        <w:rPr>
          <w:rtl w:val="0"/>
        </w:rPr>
        <w:t xml:space="preserve">Take-back programs – explore how to reduce friction and make them user-friendly and efficient.</w:t>
        <w:br w:type="textWrapping"/>
      </w:r>
    </w:p>
    <w:p w:rsidR="00000000" w:rsidDel="00000000" w:rsidP="00000000" w:rsidRDefault="00000000" w:rsidRPr="00000000" w14:paraId="000001AB">
      <w:pPr>
        <w:numPr>
          <w:ilvl w:val="0"/>
          <w:numId w:val="1"/>
        </w:numPr>
        <w:spacing w:after="0" w:afterAutospacing="0" w:before="0" w:beforeAutospacing="0" w:lineRule="auto"/>
        <w:ind w:left="720" w:hanging="360"/>
        <w:rPr/>
      </w:pPr>
      <w:r w:rsidDel="00000000" w:rsidR="00000000" w:rsidRPr="00000000">
        <w:rPr>
          <w:rtl w:val="0"/>
        </w:rPr>
        <w:t xml:space="preserve">Alleviate the regulatory compliance burden for small businesses through:</w:t>
        <w:br w:type="textWrapping"/>
      </w:r>
    </w:p>
    <w:p w:rsidR="00000000" w:rsidDel="00000000" w:rsidP="00000000" w:rsidRDefault="00000000" w:rsidRPr="00000000" w14:paraId="000001AC">
      <w:pPr>
        <w:numPr>
          <w:ilvl w:val="1"/>
          <w:numId w:val="1"/>
        </w:numPr>
        <w:spacing w:after="0" w:afterAutospacing="0" w:before="0" w:beforeAutospacing="0" w:lineRule="auto"/>
        <w:ind w:left="1440" w:hanging="360"/>
        <w:rPr/>
      </w:pPr>
      <w:r w:rsidDel="00000000" w:rsidR="00000000" w:rsidRPr="00000000">
        <w:rPr>
          <w:rtl w:val="0"/>
        </w:rPr>
        <w:t xml:space="preserve">Standardized, simplified reporting tools.</w:t>
        <w:br w:type="textWrapping"/>
      </w:r>
    </w:p>
    <w:p w:rsidR="00000000" w:rsidDel="00000000" w:rsidP="00000000" w:rsidRDefault="00000000" w:rsidRPr="00000000" w14:paraId="000001AD">
      <w:pPr>
        <w:numPr>
          <w:ilvl w:val="1"/>
          <w:numId w:val="1"/>
        </w:numPr>
        <w:spacing w:after="0" w:afterAutospacing="0" w:before="0" w:beforeAutospacing="0" w:lineRule="auto"/>
        <w:ind w:left="1440" w:hanging="360"/>
        <w:rPr/>
      </w:pPr>
      <w:r w:rsidDel="00000000" w:rsidR="00000000" w:rsidRPr="00000000">
        <w:rPr>
          <w:rtl w:val="0"/>
        </w:rPr>
        <w:t xml:space="preserve">Shared platforms or networks for compliance tracking.</w:t>
        <w:br w:type="textWrapping"/>
      </w:r>
    </w:p>
    <w:p w:rsidR="00000000" w:rsidDel="00000000" w:rsidP="00000000" w:rsidRDefault="00000000" w:rsidRPr="00000000" w14:paraId="000001AE">
      <w:pPr>
        <w:numPr>
          <w:ilvl w:val="1"/>
          <w:numId w:val="1"/>
        </w:numPr>
        <w:spacing w:after="240" w:before="0" w:beforeAutospacing="0" w:lineRule="auto"/>
        <w:ind w:left="1440" w:hanging="360"/>
        <w:rPr/>
      </w:pPr>
      <w:r w:rsidDel="00000000" w:rsidR="00000000" w:rsidRPr="00000000">
        <w:rPr>
          <w:rtl w:val="0"/>
        </w:rPr>
        <w:t xml:space="preserve">Financial or policy incentives to support small enterprises.</w:t>
        <w:br w:type="textWrapping"/>
      </w:r>
    </w:p>
    <w:p w:rsidR="00000000" w:rsidDel="00000000" w:rsidP="00000000" w:rsidRDefault="00000000" w:rsidRPr="00000000" w14:paraId="000001AF">
      <w:pPr>
        <w:spacing w:after="240" w:before="240" w:lineRule="auto"/>
        <w:ind w:left="0" w:firstLine="0"/>
        <w:rPr>
          <w:b w:val="1"/>
          <w:color w:val="000000"/>
          <w:sz w:val="26"/>
          <w:szCs w:val="26"/>
        </w:rPr>
      </w:pPr>
      <w:r w:rsidDel="00000000" w:rsidR="00000000" w:rsidRPr="00000000">
        <w:rPr>
          <w:b w:val="1"/>
          <w:color w:val="000000"/>
          <w:sz w:val="26"/>
          <w:szCs w:val="26"/>
          <w:rtl w:val="0"/>
        </w:rPr>
        <w:t xml:space="preserve">Ideas for Solutions</w:t>
      </w:r>
    </w:p>
    <w:p w:rsidR="00000000" w:rsidDel="00000000" w:rsidP="00000000" w:rsidRDefault="00000000" w:rsidRPr="00000000" w14:paraId="000001B0">
      <w:pPr>
        <w:numPr>
          <w:ilvl w:val="0"/>
          <w:numId w:val="57"/>
        </w:numPr>
        <w:spacing w:after="0" w:afterAutospacing="0" w:before="240" w:lineRule="auto"/>
        <w:ind w:left="720" w:hanging="360"/>
        <w:rPr/>
      </w:pPr>
      <w:r w:rsidDel="00000000" w:rsidR="00000000" w:rsidRPr="00000000">
        <w:rPr>
          <w:rtl w:val="0"/>
        </w:rPr>
        <w:t xml:space="preserve">Development of New Markets</w:t>
        <w:br w:type="textWrapping"/>
        <w:t xml:space="preserve"> Encourage innovation and investment in circular business models that support "closing the loop."</w:t>
        <w:br w:type="textWrapping"/>
      </w:r>
    </w:p>
    <w:p w:rsidR="00000000" w:rsidDel="00000000" w:rsidP="00000000" w:rsidRDefault="00000000" w:rsidRPr="00000000" w14:paraId="000001B1">
      <w:pPr>
        <w:numPr>
          <w:ilvl w:val="0"/>
          <w:numId w:val="57"/>
        </w:numPr>
        <w:spacing w:after="0" w:afterAutospacing="0" w:before="0" w:beforeAutospacing="0" w:lineRule="auto"/>
        <w:ind w:left="720" w:hanging="360"/>
        <w:rPr/>
      </w:pPr>
      <w:r w:rsidDel="00000000" w:rsidR="00000000" w:rsidRPr="00000000">
        <w:rPr>
          <w:rtl w:val="0"/>
        </w:rPr>
        <w:t xml:space="preserve">Collection Businesses</w:t>
        <w:br w:type="textWrapping"/>
        <w:t xml:space="preserve"> Establish local and scalable collection programs to improve e-waste flow consistency.</w:t>
        <w:br w:type="textWrapping"/>
      </w:r>
    </w:p>
    <w:p w:rsidR="00000000" w:rsidDel="00000000" w:rsidP="00000000" w:rsidRDefault="00000000" w:rsidRPr="00000000" w14:paraId="000001B2">
      <w:pPr>
        <w:numPr>
          <w:ilvl w:val="0"/>
          <w:numId w:val="57"/>
        </w:numPr>
        <w:spacing w:after="0" w:afterAutospacing="0" w:before="0" w:beforeAutospacing="0" w:lineRule="auto"/>
        <w:ind w:left="720" w:hanging="360"/>
        <w:rPr/>
      </w:pPr>
      <w:r w:rsidDel="00000000" w:rsidR="00000000" w:rsidRPr="00000000">
        <w:rPr>
          <w:rtl w:val="0"/>
        </w:rPr>
        <w:t xml:space="preserve">Bridge Commercial and Sustainable Goals</w:t>
        <w:br w:type="textWrapping"/>
        <w:t xml:space="preserve"> Create economic incentives that align business interests with sustainability goals.</w:t>
        <w:br w:type="textWrapping"/>
      </w:r>
    </w:p>
    <w:p w:rsidR="00000000" w:rsidDel="00000000" w:rsidP="00000000" w:rsidRDefault="00000000" w:rsidRPr="00000000" w14:paraId="000001B3">
      <w:pPr>
        <w:numPr>
          <w:ilvl w:val="0"/>
          <w:numId w:val="57"/>
        </w:numPr>
        <w:spacing w:after="0" w:afterAutospacing="0" w:before="0" w:beforeAutospacing="0" w:lineRule="auto"/>
        <w:ind w:left="720" w:hanging="360"/>
        <w:rPr/>
      </w:pPr>
      <w:r w:rsidDel="00000000" w:rsidR="00000000" w:rsidRPr="00000000">
        <w:rPr>
          <w:rtl w:val="0"/>
        </w:rPr>
        <w:t xml:space="preserve">Focus on Doers</w:t>
        <w:br w:type="textWrapping"/>
        <w:t xml:space="preserve"> Support hands-on actors and small innovators who are implementing solutions, rather than only strategists and policymakers.</w:t>
        <w:br w:type="textWrapping"/>
      </w:r>
    </w:p>
    <w:p w:rsidR="00000000" w:rsidDel="00000000" w:rsidP="00000000" w:rsidRDefault="00000000" w:rsidRPr="00000000" w14:paraId="000001B4">
      <w:pPr>
        <w:numPr>
          <w:ilvl w:val="0"/>
          <w:numId w:val="57"/>
        </w:numPr>
        <w:spacing w:after="0" w:afterAutospacing="0" w:before="0" w:beforeAutospacing="0" w:lineRule="auto"/>
        <w:ind w:left="720" w:hanging="360"/>
        <w:rPr/>
      </w:pPr>
      <w:r w:rsidDel="00000000" w:rsidR="00000000" w:rsidRPr="00000000">
        <w:rPr>
          <w:rtl w:val="0"/>
        </w:rPr>
        <w:t xml:space="preserve">Take-Back Programs</w:t>
        <w:br w:type="textWrapping"/>
        <w:t xml:space="preserve"> Explore producer- or retailer-led return systems. These face barriers ("pains") like logistics and consumer participation but offer long-term value.</w:t>
        <w:br w:type="textWrapping"/>
      </w:r>
    </w:p>
    <w:p w:rsidR="00000000" w:rsidDel="00000000" w:rsidP="00000000" w:rsidRDefault="00000000" w:rsidRPr="00000000" w14:paraId="000001B5">
      <w:pPr>
        <w:numPr>
          <w:ilvl w:val="0"/>
          <w:numId w:val="57"/>
        </w:numPr>
        <w:spacing w:after="240" w:before="0" w:beforeAutospacing="0" w:lineRule="auto"/>
        <w:ind w:left="720" w:hanging="360"/>
        <w:rPr/>
      </w:pPr>
      <w:r w:rsidDel="00000000" w:rsidR="00000000" w:rsidRPr="00000000">
        <w:rPr>
          <w:rtl w:val="0"/>
        </w:rPr>
        <w:t xml:space="preserve">Reduce Compliance Burden for SMEs</w:t>
        <w:br w:type="textWrapping"/>
        <w:t xml:space="preserve"> Solutions could include shared platforms, digital tools for monitoring, subsidies, or simplified reporting processes to ease the burden on small businesses</w:t>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pStyle w:val="Heading3"/>
        <w:keepNext w:val="0"/>
        <w:keepLines w:val="0"/>
        <w:spacing w:after="200" w:before="0" w:line="360" w:lineRule="auto"/>
        <w:rPr>
          <w:rFonts w:ascii="Roboto" w:cs="Roboto" w:eastAsia="Roboto" w:hAnsi="Roboto"/>
          <w:b w:val="1"/>
          <w:color w:val="404040"/>
          <w:sz w:val="27"/>
          <w:szCs w:val="27"/>
        </w:rPr>
      </w:pPr>
      <w:bookmarkStart w:colFirst="0" w:colLast="0" w:name="_1hjqfl9n8ano" w:id="69"/>
      <w:bookmarkEnd w:id="69"/>
      <w:r w:rsidDel="00000000" w:rsidR="00000000" w:rsidRPr="00000000">
        <w:rPr>
          <w:rFonts w:ascii="Roboto" w:cs="Roboto" w:eastAsia="Roboto" w:hAnsi="Roboto"/>
          <w:b w:val="1"/>
          <w:color w:val="404040"/>
          <w:sz w:val="27"/>
          <w:szCs w:val="27"/>
          <w:rtl w:val="0"/>
        </w:rPr>
        <w:t xml:space="preserve">Key Problems and Insights from the Study on Critical Raw Materials (CRMs) Supply Chains</w:t>
      </w:r>
    </w:p>
    <w:p w:rsidR="00000000" w:rsidDel="00000000" w:rsidP="00000000" w:rsidRDefault="00000000" w:rsidRPr="00000000" w14:paraId="000001D8">
      <w:pPr>
        <w:pStyle w:val="Heading4"/>
        <w:keepNext w:val="0"/>
        <w:keepLines w:val="0"/>
        <w:spacing w:after="200" w:line="428.625" w:lineRule="auto"/>
        <w:rPr>
          <w:rFonts w:ascii="Roboto" w:cs="Roboto" w:eastAsia="Roboto" w:hAnsi="Roboto"/>
          <w:b w:val="1"/>
          <w:color w:val="404040"/>
        </w:rPr>
      </w:pPr>
      <w:bookmarkStart w:colFirst="0" w:colLast="0" w:name="_inq0al4htkfq" w:id="70"/>
      <w:bookmarkEnd w:id="70"/>
      <w:r w:rsidDel="00000000" w:rsidR="00000000" w:rsidRPr="00000000">
        <w:rPr>
          <w:rFonts w:ascii="Roboto" w:cs="Roboto" w:eastAsia="Roboto" w:hAnsi="Roboto"/>
          <w:b w:val="1"/>
          <w:color w:val="404040"/>
          <w:rtl w:val="0"/>
        </w:rPr>
        <w:t xml:space="preserve">1. Key Problems Identified</w:t>
      </w:r>
    </w:p>
    <w:p w:rsidR="00000000" w:rsidDel="00000000" w:rsidP="00000000" w:rsidRDefault="00000000" w:rsidRPr="00000000" w14:paraId="000001D9">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A. Lack of CRM Awareness &amp; Knowledge Gaps</w:t>
      </w:r>
    </w:p>
    <w:p w:rsidR="00000000" w:rsidDel="00000000" w:rsidP="00000000" w:rsidRDefault="00000000" w:rsidRPr="00000000" w14:paraId="000001DA">
      <w:pPr>
        <w:numPr>
          <w:ilvl w:val="0"/>
          <w:numId w:val="20"/>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Many companies, especially downstream (e.g., manufacturers), lack awareness of CRMs, their geological constraints, and their role in their own supply chains (SCs).</w:t>
      </w:r>
    </w:p>
    <w:p w:rsidR="00000000" w:rsidDel="00000000" w:rsidP="00000000" w:rsidRDefault="00000000" w:rsidRPr="00000000" w14:paraId="000001DB">
      <w:pPr>
        <w:numPr>
          <w:ilvl w:val="0"/>
          <w:numId w:val="20"/>
        </w:numPr>
        <w:spacing w:after="0" w:afterAutospacing="0" w:before="0" w:beforeAutospacing="0" w:lineRule="auto"/>
        <w:ind w:left="720" w:hanging="360"/>
        <w:rPr/>
      </w:pPr>
      <w:r w:rsidDel="00000000" w:rsidR="00000000" w:rsidRPr="00000000">
        <w:rPr>
          <w:rFonts w:ascii="Roboto" w:cs="Roboto" w:eastAsia="Roboto" w:hAnsi="Roboto"/>
          <w:color w:val="404040"/>
          <w:sz w:val="24"/>
          <w:szCs w:val="24"/>
          <w:rtl w:val="0"/>
        </w:rPr>
        <w:t xml:space="preserve">Smaller firms often don’t track CRM usage systematically, leading to blind spots in risk assessment.</w:t>
      </w:r>
    </w:p>
    <w:p w:rsidR="00000000" w:rsidDel="00000000" w:rsidP="00000000" w:rsidRDefault="00000000" w:rsidRPr="00000000" w14:paraId="000001DC">
      <w:pPr>
        <w:numPr>
          <w:ilvl w:val="0"/>
          <w:numId w:val="20"/>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Disconnect between geosciences (focused on extraction/processing) and SC management (focused on logistics/procurement) exacerbates knowledge silos.</w:t>
      </w:r>
    </w:p>
    <w:p w:rsidR="00000000" w:rsidDel="00000000" w:rsidP="00000000" w:rsidRDefault="00000000" w:rsidRPr="00000000" w14:paraId="000001DD">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B. Supply Chain Complexity &amp; Fragmentation</w:t>
      </w:r>
    </w:p>
    <w:p w:rsidR="00000000" w:rsidDel="00000000" w:rsidP="00000000" w:rsidRDefault="00000000" w:rsidRPr="00000000" w14:paraId="000001DE">
      <w:pPr>
        <w:numPr>
          <w:ilvl w:val="0"/>
          <w:numId w:val="88"/>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CRMs pass through long, multi-tiered SCs with limited transparency (e.g., conflict minerals, by-product dependencies).</w:t>
      </w:r>
    </w:p>
    <w:p w:rsidR="00000000" w:rsidDel="00000000" w:rsidP="00000000" w:rsidRDefault="00000000" w:rsidRPr="00000000" w14:paraId="000001DF">
      <w:pPr>
        <w:numPr>
          <w:ilvl w:val="0"/>
          <w:numId w:val="88"/>
        </w:numPr>
        <w:spacing w:after="0" w:afterAutospacing="0" w:before="0" w:beforeAutospacing="0" w:lineRule="auto"/>
        <w:ind w:left="720" w:hanging="360"/>
        <w:rPr/>
      </w:pPr>
      <w:r w:rsidDel="00000000" w:rsidR="00000000" w:rsidRPr="00000000">
        <w:rPr>
          <w:rFonts w:ascii="Roboto" w:cs="Roboto" w:eastAsia="Roboto" w:hAnsi="Roboto"/>
          <w:color w:val="404040"/>
          <w:sz w:val="24"/>
          <w:szCs w:val="24"/>
          <w:rtl w:val="0"/>
        </w:rPr>
        <w:t xml:space="preserve">Geographic concentration (e.g., China dominates lithium refining) and geopolitical risks (trade embargoes, sanctions) create bottlenecks.</w:t>
      </w:r>
    </w:p>
    <w:p w:rsidR="00000000" w:rsidDel="00000000" w:rsidP="00000000" w:rsidRDefault="00000000" w:rsidRPr="00000000" w14:paraId="000001E0">
      <w:pPr>
        <w:numPr>
          <w:ilvl w:val="0"/>
          <w:numId w:val="88"/>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Regulatory heterogeneity: ESG standards, carbon tracking (e.g., CBAM), and mining permits vary globally, complicating compliance.</w:t>
      </w:r>
    </w:p>
    <w:p w:rsidR="00000000" w:rsidDel="00000000" w:rsidP="00000000" w:rsidRDefault="00000000" w:rsidRPr="00000000" w14:paraId="000001E1">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 Misaligned Risk Perception &amp; Resilience Strategies</w:t>
      </w:r>
    </w:p>
    <w:p w:rsidR="00000000" w:rsidDel="00000000" w:rsidP="00000000" w:rsidRDefault="00000000" w:rsidRPr="00000000" w14:paraId="000001E2">
      <w:pPr>
        <w:numPr>
          <w:ilvl w:val="0"/>
          <w:numId w:val="40"/>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Companies focus on short-term risks (price volatility, supplier stability) but overlook long-term geological risks (deposit quality, recycling limits).</w:t>
      </w:r>
    </w:p>
    <w:p w:rsidR="00000000" w:rsidDel="00000000" w:rsidP="00000000" w:rsidRDefault="00000000" w:rsidRPr="00000000" w14:paraId="000001E3">
      <w:pPr>
        <w:numPr>
          <w:ilvl w:val="0"/>
          <w:numId w:val="40"/>
        </w:numPr>
        <w:spacing w:after="0" w:afterAutospacing="0" w:before="0" w:beforeAutospacing="0" w:lineRule="auto"/>
        <w:ind w:left="720" w:hanging="360"/>
        <w:rPr/>
      </w:pPr>
      <w:r w:rsidDel="00000000" w:rsidR="00000000" w:rsidRPr="00000000">
        <w:rPr>
          <w:rFonts w:ascii="Roboto" w:cs="Roboto" w:eastAsia="Roboto" w:hAnsi="Roboto"/>
          <w:color w:val="404040"/>
          <w:sz w:val="24"/>
          <w:szCs w:val="24"/>
          <w:rtl w:val="0"/>
        </w:rPr>
        <w:t xml:space="preserve">Resilience strategies (diversification, stockpiling) are often generic and fail to address CRM-specific challenges (e.g., lack of substitutes for lithium).</w:t>
      </w:r>
    </w:p>
    <w:p w:rsidR="00000000" w:rsidDel="00000000" w:rsidP="00000000" w:rsidRDefault="00000000" w:rsidRPr="00000000" w14:paraId="000001E4">
      <w:pPr>
        <w:numPr>
          <w:ilvl w:val="0"/>
          <w:numId w:val="40"/>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Regulatory uncertainty (e.g., evolving EU Critical Raw Materials Act) discourages long-term investments in sustainable practices.</w:t>
      </w:r>
    </w:p>
    <w:p w:rsidR="00000000" w:rsidDel="00000000" w:rsidP="00000000" w:rsidRDefault="00000000" w:rsidRPr="00000000" w14:paraId="000001E5">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 Regulatory Compliance vs. Operational Realities</w:t>
      </w:r>
    </w:p>
    <w:p w:rsidR="00000000" w:rsidDel="00000000" w:rsidP="00000000" w:rsidRDefault="00000000" w:rsidRPr="00000000" w14:paraId="000001E6">
      <w:pPr>
        <w:numPr>
          <w:ilvl w:val="0"/>
          <w:numId w:val="87"/>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Sustainability regulations (e.g., CBAM, ESG reporting) are seen as burdensome, especially for SMEs lacking resources.</w:t>
      </w:r>
    </w:p>
    <w:p w:rsidR="00000000" w:rsidDel="00000000" w:rsidP="00000000" w:rsidRDefault="00000000" w:rsidRPr="00000000" w14:paraId="000001E7">
      <w:pPr>
        <w:numPr>
          <w:ilvl w:val="0"/>
          <w:numId w:val="87"/>
        </w:numPr>
        <w:spacing w:after="0" w:afterAutospacing="0" w:before="0" w:beforeAutospacing="0" w:lineRule="auto"/>
        <w:ind w:left="720" w:hanging="360"/>
        <w:rPr/>
      </w:pPr>
      <w:r w:rsidDel="00000000" w:rsidR="00000000" w:rsidRPr="00000000">
        <w:rPr>
          <w:rFonts w:ascii="Roboto" w:cs="Roboto" w:eastAsia="Roboto" w:hAnsi="Roboto"/>
          <w:color w:val="404040"/>
          <w:sz w:val="24"/>
          <w:szCs w:val="24"/>
          <w:rtl w:val="0"/>
        </w:rPr>
        <w:t xml:space="preserve">Trade-offs exist between compliance costs (e.g., low-carbon smelting) and profitability, leading to minimal effort ("box-ticking").</w:t>
      </w:r>
    </w:p>
    <w:p w:rsidR="00000000" w:rsidDel="00000000" w:rsidP="00000000" w:rsidRDefault="00000000" w:rsidRPr="00000000" w14:paraId="000001E8">
      <w:pPr>
        <w:numPr>
          <w:ilvl w:val="0"/>
          <w:numId w:val="87"/>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Policy gaps: Regulations don’t incentivize circular economy solutions (e.g., design-for-recycling, urban mining) effectively.</w:t>
      </w:r>
    </w:p>
    <w:p w:rsidR="00000000" w:rsidDel="00000000" w:rsidP="00000000" w:rsidRDefault="00000000" w:rsidRPr="00000000" w14:paraId="000001E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pStyle w:val="Heading4"/>
        <w:keepNext w:val="0"/>
        <w:keepLines w:val="0"/>
        <w:spacing w:after="200" w:line="428.625" w:lineRule="auto"/>
        <w:rPr>
          <w:rFonts w:ascii="Roboto" w:cs="Roboto" w:eastAsia="Roboto" w:hAnsi="Roboto"/>
          <w:b w:val="1"/>
          <w:color w:val="404040"/>
        </w:rPr>
      </w:pPr>
      <w:bookmarkStart w:colFirst="0" w:colLast="0" w:name="_shw43bf94i6f" w:id="71"/>
      <w:bookmarkEnd w:id="71"/>
      <w:r w:rsidDel="00000000" w:rsidR="00000000" w:rsidRPr="00000000">
        <w:rPr>
          <w:rFonts w:ascii="Roboto" w:cs="Roboto" w:eastAsia="Roboto" w:hAnsi="Roboto"/>
          <w:b w:val="1"/>
          <w:color w:val="404040"/>
          <w:rtl w:val="0"/>
        </w:rPr>
        <w:t xml:space="preserve">2. Key Insights</w:t>
      </w:r>
    </w:p>
    <w:p w:rsidR="00000000" w:rsidDel="00000000" w:rsidP="00000000" w:rsidRDefault="00000000" w:rsidRPr="00000000" w14:paraId="000001EB">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A. Interdisciplinary Collaboration is Critical</w:t>
      </w:r>
    </w:p>
    <w:p w:rsidR="00000000" w:rsidDel="00000000" w:rsidP="00000000" w:rsidRDefault="00000000" w:rsidRPr="00000000" w14:paraId="000001EC">
      <w:pPr>
        <w:numPr>
          <w:ilvl w:val="0"/>
          <w:numId w:val="21"/>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Bridging geosciences and SC management can improve risk assessment (e.g., geologists advising automakers on material scarcity).</w:t>
      </w:r>
    </w:p>
    <w:p w:rsidR="00000000" w:rsidDel="00000000" w:rsidP="00000000" w:rsidRDefault="00000000" w:rsidRPr="00000000" w14:paraId="000001ED">
      <w:pPr>
        <w:numPr>
          <w:ilvl w:val="0"/>
          <w:numId w:val="21"/>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Academia-industry partnerships could drive R&amp;D in recycling tech and alternative materials.</w:t>
      </w:r>
    </w:p>
    <w:p w:rsidR="00000000" w:rsidDel="00000000" w:rsidP="00000000" w:rsidRDefault="00000000" w:rsidRPr="00000000" w14:paraId="000001EE">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B. Transparency &amp; Technology as Enablers</w:t>
      </w:r>
    </w:p>
    <w:p w:rsidR="00000000" w:rsidDel="00000000" w:rsidP="00000000" w:rsidRDefault="00000000" w:rsidRPr="00000000" w14:paraId="000001EF">
      <w:pPr>
        <w:numPr>
          <w:ilvl w:val="0"/>
          <w:numId w:val="65"/>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Blockchain/Digital tools (e.g., CRM passports) could enhance traceability beyond 1st-tier suppliers.</w:t>
      </w:r>
    </w:p>
    <w:p w:rsidR="00000000" w:rsidDel="00000000" w:rsidP="00000000" w:rsidRDefault="00000000" w:rsidRPr="00000000" w14:paraId="000001F0">
      <w:pPr>
        <w:numPr>
          <w:ilvl w:val="0"/>
          <w:numId w:val="65"/>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Real-time dashboards for regulatory updates and SC disruptions would help companies adapt faster.</w:t>
      </w:r>
    </w:p>
    <w:p w:rsidR="00000000" w:rsidDel="00000000" w:rsidP="00000000" w:rsidRDefault="00000000" w:rsidRPr="00000000" w14:paraId="000001F1">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C. Policy Recommendations</w:t>
      </w:r>
    </w:p>
    <w:p w:rsidR="00000000" w:rsidDel="00000000" w:rsidP="00000000" w:rsidRDefault="00000000" w:rsidRPr="00000000" w14:paraId="000001F2">
      <w:pPr>
        <w:numPr>
          <w:ilvl w:val="0"/>
          <w:numId w:val="22"/>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Harmonize global standards for ESG and CRM sourcing to reduce compliance complexity.</w:t>
      </w:r>
    </w:p>
    <w:p w:rsidR="00000000" w:rsidDel="00000000" w:rsidP="00000000" w:rsidRDefault="00000000" w:rsidRPr="00000000" w14:paraId="000001F3">
      <w:pPr>
        <w:numPr>
          <w:ilvl w:val="0"/>
          <w:numId w:val="22"/>
        </w:numPr>
        <w:spacing w:after="0" w:afterAutospacing="0" w:before="0" w:beforeAutospacing="0" w:lineRule="auto"/>
        <w:ind w:left="720" w:hanging="360"/>
        <w:rPr/>
      </w:pPr>
      <w:r w:rsidDel="00000000" w:rsidR="00000000" w:rsidRPr="00000000">
        <w:rPr>
          <w:rFonts w:ascii="Roboto" w:cs="Roboto" w:eastAsia="Roboto" w:hAnsi="Roboto"/>
          <w:color w:val="404040"/>
          <w:sz w:val="24"/>
          <w:szCs w:val="24"/>
          <w:rtl w:val="0"/>
        </w:rPr>
        <w:t xml:space="preserve">Incentivize circular practices: Tax breaks for recycled materials, subsidies for mine-to-product vertical integration.</w:t>
      </w:r>
    </w:p>
    <w:p w:rsidR="00000000" w:rsidDel="00000000" w:rsidP="00000000" w:rsidRDefault="00000000" w:rsidRPr="00000000" w14:paraId="000001F4">
      <w:pPr>
        <w:numPr>
          <w:ilvl w:val="0"/>
          <w:numId w:val="22"/>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Stable, long-term policies to encourage investment in sustainable mining/R&amp;D.</w:t>
      </w:r>
    </w:p>
    <w:p w:rsidR="00000000" w:rsidDel="00000000" w:rsidP="00000000" w:rsidRDefault="00000000" w:rsidRPr="00000000" w14:paraId="000001F5">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 Resilience Requires Proactive Measures</w:t>
      </w:r>
    </w:p>
    <w:p w:rsidR="00000000" w:rsidDel="00000000" w:rsidP="00000000" w:rsidRDefault="00000000" w:rsidRPr="00000000" w14:paraId="000001F6">
      <w:pPr>
        <w:numPr>
          <w:ilvl w:val="0"/>
          <w:numId w:val="39"/>
        </w:numPr>
        <w:spacing w:after="0" w:afterAutospacing="0" w:before="200" w:lineRule="auto"/>
        <w:ind w:left="720" w:hanging="360"/>
        <w:rPr/>
      </w:pPr>
      <w:r w:rsidDel="00000000" w:rsidR="00000000" w:rsidRPr="00000000">
        <w:rPr>
          <w:rFonts w:ascii="Roboto" w:cs="Roboto" w:eastAsia="Roboto" w:hAnsi="Roboto"/>
          <w:color w:val="404040"/>
          <w:sz w:val="24"/>
          <w:szCs w:val="24"/>
          <w:rtl w:val="0"/>
        </w:rPr>
        <w:t xml:space="preserve">Design-thinking: Products should be modular/easily disassembled to boost recycling rates.</w:t>
      </w:r>
    </w:p>
    <w:p w:rsidR="00000000" w:rsidDel="00000000" w:rsidP="00000000" w:rsidRDefault="00000000" w:rsidRPr="00000000" w14:paraId="000001F7">
      <w:pPr>
        <w:numPr>
          <w:ilvl w:val="0"/>
          <w:numId w:val="39"/>
        </w:numPr>
        <w:spacing w:after="0" w:afterAutospacing="0" w:before="0" w:beforeAutospacing="0" w:lineRule="auto"/>
        <w:ind w:left="720" w:hanging="360"/>
        <w:rPr/>
      </w:pPr>
      <w:r w:rsidDel="00000000" w:rsidR="00000000" w:rsidRPr="00000000">
        <w:rPr>
          <w:rFonts w:ascii="Roboto" w:cs="Roboto" w:eastAsia="Roboto" w:hAnsi="Roboto"/>
          <w:color w:val="404040"/>
          <w:sz w:val="24"/>
          <w:szCs w:val="24"/>
          <w:rtl w:val="0"/>
        </w:rPr>
        <w:t xml:space="preserve">Secondary sourcing: Invest in urban mining and reprocessing tailings to reduce virgin material dependence.</w:t>
      </w:r>
    </w:p>
    <w:p w:rsidR="00000000" w:rsidDel="00000000" w:rsidP="00000000" w:rsidRDefault="00000000" w:rsidRPr="00000000" w14:paraId="000001F8">
      <w:pPr>
        <w:numPr>
          <w:ilvl w:val="0"/>
          <w:numId w:val="39"/>
        </w:numPr>
        <w:spacing w:after="200" w:before="0" w:beforeAutospacing="0" w:lineRule="auto"/>
        <w:ind w:left="720" w:hanging="360"/>
        <w:rPr/>
      </w:pPr>
      <w:r w:rsidDel="00000000" w:rsidR="00000000" w:rsidRPr="00000000">
        <w:rPr>
          <w:rFonts w:ascii="Roboto" w:cs="Roboto" w:eastAsia="Roboto" w:hAnsi="Roboto"/>
          <w:color w:val="404040"/>
          <w:sz w:val="24"/>
          <w:szCs w:val="24"/>
          <w:rtl w:val="0"/>
        </w:rPr>
        <w:t xml:space="preserve">Supplier collaboration: Joint risk assessments with miners/refiners to preempt disruptions.</w:t>
      </w:r>
    </w:p>
    <w:p w:rsidR="00000000" w:rsidDel="00000000" w:rsidP="00000000" w:rsidRDefault="00000000" w:rsidRPr="00000000" w14:paraId="000001F9">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pStyle w:val="Heading3"/>
        <w:keepNext w:val="0"/>
        <w:keepLines w:val="0"/>
        <w:spacing w:after="200" w:before="280" w:line="360" w:lineRule="auto"/>
        <w:rPr>
          <w:rFonts w:ascii="Roboto" w:cs="Roboto" w:eastAsia="Roboto" w:hAnsi="Roboto"/>
          <w:b w:val="1"/>
          <w:color w:val="404040"/>
          <w:sz w:val="27"/>
          <w:szCs w:val="27"/>
        </w:rPr>
      </w:pPr>
      <w:bookmarkStart w:colFirst="0" w:colLast="0" w:name="_gfs3jmxq6don" w:id="72"/>
      <w:bookmarkEnd w:id="72"/>
      <w:r w:rsidDel="00000000" w:rsidR="00000000" w:rsidRPr="00000000">
        <w:rPr>
          <w:rtl w:val="0"/>
        </w:rPr>
      </w:r>
    </w:p>
    <w:p w:rsidR="00000000" w:rsidDel="00000000" w:rsidP="00000000" w:rsidRDefault="00000000" w:rsidRPr="00000000" w14:paraId="000001FB">
      <w:pPr>
        <w:pStyle w:val="Heading3"/>
        <w:keepNext w:val="0"/>
        <w:keepLines w:val="0"/>
        <w:spacing w:after="200" w:before="280" w:line="360" w:lineRule="auto"/>
        <w:rPr>
          <w:rFonts w:ascii="Roboto" w:cs="Roboto" w:eastAsia="Roboto" w:hAnsi="Roboto"/>
          <w:b w:val="1"/>
          <w:color w:val="404040"/>
          <w:sz w:val="27"/>
          <w:szCs w:val="27"/>
        </w:rPr>
      </w:pPr>
      <w:bookmarkStart w:colFirst="0" w:colLast="0" w:name="_r8jqo3z391ed" w:id="73"/>
      <w:bookmarkEnd w:id="73"/>
      <w:r w:rsidDel="00000000" w:rsidR="00000000" w:rsidRPr="00000000">
        <w:rPr>
          <w:rFonts w:ascii="Roboto" w:cs="Roboto" w:eastAsia="Roboto" w:hAnsi="Roboto"/>
          <w:b w:val="1"/>
          <w:color w:val="404040"/>
          <w:sz w:val="27"/>
          <w:szCs w:val="27"/>
          <w:rtl w:val="0"/>
        </w:rPr>
        <w:t xml:space="preserve">3. Urgent Actions for Stakeholders</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8.7855397385674"/>
        <w:gridCol w:w="7276.726271285056"/>
        <w:tblGridChange w:id="0">
          <w:tblGrid>
            <w:gridCol w:w="1748.7855397385674"/>
            <w:gridCol w:w="7276.726271285056"/>
          </w:tblGrid>
        </w:tblGridChange>
      </w:tblGrid>
      <w:tr>
        <w:trPr>
          <w:cantSplit w:val="0"/>
          <w:trHeight w:val="510" w:hRule="atLeast"/>
          <w:tblHeader w:val="0"/>
        </w:trPr>
        <w:tc>
          <w:tcPr>
            <w:tcBorders>
              <w:top w:color="a3a3a3" w:space="0" w:sz="6" w:val="single"/>
              <w:left w:color="000000" w:space="0" w:sz="0" w:val="nil"/>
              <w:bottom w:color="a3a3a3" w:space="0" w:sz="6" w:val="single"/>
              <w:right w:color="000000" w:space="0" w:sz="0" w:val="nil"/>
            </w:tcBorders>
            <w:tcMar>
              <w:top w:w="100.0" w:type="dxa"/>
              <w:left w:w="0.0" w:type="dxa"/>
              <w:bottom w:w="100.0" w:type="dxa"/>
              <w:right w:w="200.0" w:type="dxa"/>
            </w:tcMar>
            <w:vAlign w:val="top"/>
          </w:tcPr>
          <w:p w:rsidR="00000000" w:rsidDel="00000000" w:rsidP="00000000" w:rsidRDefault="00000000" w:rsidRPr="00000000" w14:paraId="000001FC">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Stakeholder</w:t>
            </w:r>
          </w:p>
        </w:tc>
        <w:tc>
          <w:tcPr>
            <w:tcBorders>
              <w:top w:color="a3a3a3" w:space="0" w:sz="6" w:val="single"/>
              <w:left w:color="000000" w:space="0" w:sz="0" w:val="nil"/>
              <w:bottom w:color="a3a3a3" w:space="0" w:sz="6" w:val="single"/>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FD">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Recommended Actions</w:t>
            </w:r>
          </w:p>
        </w:tc>
      </w:tr>
      <w:tr>
        <w:trPr>
          <w:cantSplit w:val="0"/>
          <w:trHeight w:val="795" w:hRule="atLeast"/>
          <w:tblHeader w:val="0"/>
        </w:trPr>
        <w:tc>
          <w:tcPr>
            <w:tcBorders>
              <w:top w:color="000000" w:space="0" w:sz="0" w:val="nil"/>
              <w:left w:color="000000" w:space="0" w:sz="0" w:val="nil"/>
              <w:bottom w:color="a3a3a3" w:space="0" w:sz="6" w:val="single"/>
              <w:right w:color="000000" w:space="0" w:sz="0" w:val="nil"/>
            </w:tcBorders>
            <w:tcMar>
              <w:top w:w="100.0" w:type="dxa"/>
              <w:left w:w="0.0" w:type="dxa"/>
              <w:bottom w:w="100.0" w:type="dxa"/>
              <w:right w:w="200.0" w:type="dxa"/>
            </w:tcMar>
            <w:vAlign w:val="top"/>
          </w:tcPr>
          <w:p w:rsidR="00000000" w:rsidDel="00000000" w:rsidP="00000000" w:rsidRDefault="00000000" w:rsidRPr="00000000" w14:paraId="000001FE">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Businesses</w:t>
            </w:r>
          </w:p>
        </w:tc>
        <w:tc>
          <w:tcPr>
            <w:tcBorders>
              <w:top w:color="000000" w:space="0" w:sz="0" w:val="nil"/>
              <w:left w:color="000000" w:space="0" w:sz="0" w:val="nil"/>
              <w:bottom w:color="a3a3a3" w:space="0" w:sz="6" w:val="single"/>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FF">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Audit CRM dependencies; adopt tech for traceability; lobby for clearer regulations.</w:t>
            </w:r>
          </w:p>
        </w:tc>
      </w:tr>
      <w:tr>
        <w:trPr>
          <w:cantSplit w:val="0"/>
          <w:trHeight w:val="795" w:hRule="atLeast"/>
          <w:tblHeader w:val="0"/>
        </w:trPr>
        <w:tc>
          <w:tcPr>
            <w:tcBorders>
              <w:top w:color="000000" w:space="0" w:sz="0" w:val="nil"/>
              <w:left w:color="000000" w:space="0" w:sz="0" w:val="nil"/>
              <w:bottom w:color="a3a3a3" w:space="0" w:sz="6" w:val="single"/>
              <w:right w:color="000000" w:space="0" w:sz="0" w:val="nil"/>
            </w:tcBorders>
            <w:tcMar>
              <w:top w:w="100.0" w:type="dxa"/>
              <w:left w:w="0.0" w:type="dxa"/>
              <w:bottom w:w="100.0" w:type="dxa"/>
              <w:right w:w="200.0" w:type="dxa"/>
            </w:tcMar>
            <w:vAlign w:val="top"/>
          </w:tcPr>
          <w:p w:rsidR="00000000" w:rsidDel="00000000" w:rsidP="00000000" w:rsidRDefault="00000000" w:rsidRPr="00000000" w14:paraId="00000200">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Policymakers</w:t>
            </w:r>
          </w:p>
        </w:tc>
        <w:tc>
          <w:tcPr>
            <w:tcBorders>
              <w:top w:color="000000" w:space="0" w:sz="0" w:val="nil"/>
              <w:left w:color="000000" w:space="0" w:sz="0" w:val="nil"/>
              <w:bottom w:color="a3a3a3" w:space="0" w:sz="6" w:val="single"/>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201">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Align CRM policies with energy transition goals; fund recycling infrastructure.</w:t>
            </w:r>
          </w:p>
        </w:tc>
      </w:tr>
      <w:tr>
        <w:trPr>
          <w:cantSplit w:val="0"/>
          <w:trHeight w:val="795" w:hRule="atLeast"/>
          <w:tblHeader w:val="0"/>
        </w:trPr>
        <w:tc>
          <w:tcPr>
            <w:tcBorders>
              <w:top w:color="000000" w:space="0" w:sz="0" w:val="nil"/>
              <w:left w:color="000000" w:space="0" w:sz="0" w:val="nil"/>
              <w:bottom w:color="a3a3a3" w:space="0" w:sz="6" w:val="single"/>
              <w:right w:color="000000" w:space="0" w:sz="0" w:val="nil"/>
            </w:tcBorders>
            <w:tcMar>
              <w:top w:w="100.0" w:type="dxa"/>
              <w:left w:w="0.0" w:type="dxa"/>
              <w:bottom w:w="100.0" w:type="dxa"/>
              <w:right w:w="200.0" w:type="dxa"/>
            </w:tcMar>
            <w:vAlign w:val="top"/>
          </w:tcPr>
          <w:p w:rsidR="00000000" w:rsidDel="00000000" w:rsidP="00000000" w:rsidRDefault="00000000" w:rsidRPr="00000000" w14:paraId="00000202">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Academia</w:t>
            </w:r>
          </w:p>
        </w:tc>
        <w:tc>
          <w:tcPr>
            <w:tcBorders>
              <w:top w:color="000000" w:space="0" w:sz="0" w:val="nil"/>
              <w:left w:color="000000" w:space="0" w:sz="0" w:val="nil"/>
              <w:bottom w:color="a3a3a3" w:space="0" w:sz="6" w:val="single"/>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203">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Develop interdisciplinary CRM curricula; partner with industry on material innovation.</w:t>
            </w:r>
          </w:p>
        </w:tc>
      </w:tr>
      <w:tr>
        <w:trPr>
          <w:cantSplit w:val="0"/>
          <w:trHeight w:val="795" w:hRule="atLeast"/>
          <w:tblHeader w:val="0"/>
        </w:trPr>
        <w:tc>
          <w:tcPr>
            <w:tcBorders>
              <w:top w:color="000000" w:space="0" w:sz="0" w:val="nil"/>
              <w:left w:color="000000" w:space="0" w:sz="0" w:val="nil"/>
              <w:bottom w:color="a3a3a3" w:space="0" w:sz="6" w:val="single"/>
              <w:right w:color="000000" w:space="0" w:sz="0" w:val="nil"/>
            </w:tcBorders>
            <w:tcMar>
              <w:top w:w="100.0" w:type="dxa"/>
              <w:left w:w="0.0" w:type="dxa"/>
              <w:bottom w:w="100.0" w:type="dxa"/>
              <w:right w:w="200.0" w:type="dxa"/>
            </w:tcMar>
            <w:vAlign w:val="top"/>
          </w:tcPr>
          <w:p w:rsidR="00000000" w:rsidDel="00000000" w:rsidP="00000000" w:rsidRDefault="00000000" w:rsidRPr="00000000" w14:paraId="00000204">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Investors</w:t>
            </w:r>
          </w:p>
        </w:tc>
        <w:tc>
          <w:tcPr>
            <w:tcBorders>
              <w:top w:color="000000" w:space="0" w:sz="0" w:val="nil"/>
              <w:left w:color="000000" w:space="0" w:sz="0" w:val="nil"/>
              <w:bottom w:color="a3a3a3" w:space="0" w:sz="6" w:val="single"/>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205">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Prioritize ESG-compliant mining projects; support circular economy startups.</w:t>
            </w:r>
          </w:p>
        </w:tc>
      </w:tr>
    </w:tbl>
    <w:p w:rsidR="00000000" w:rsidDel="00000000" w:rsidP="00000000" w:rsidRDefault="00000000" w:rsidRPr="00000000" w14:paraId="00000206">
      <w:pPr>
        <w:spacing w:after="200" w:before="200" w:line="428.625"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Final Takeaway: The CRM crisis is a systemic challenge requiring integrated solutions. Companies that align geological awareness, SC resilience, and policy engagement will lead in the sustainable materials economy.</w:t>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pStyle w:val="Heading2"/>
        <w:rPr>
          <w:b w:val="1"/>
        </w:rPr>
      </w:pPr>
      <w:bookmarkStart w:colFirst="0" w:colLast="0" w:name="_cxjkkpxy7r8b" w:id="74"/>
      <w:bookmarkEnd w:id="74"/>
      <w:r w:rsidDel="00000000" w:rsidR="00000000" w:rsidRPr="00000000">
        <w:rPr>
          <w:b w:val="1"/>
          <w:rtl w:val="0"/>
        </w:rPr>
        <w:t xml:space="preserve">Solution: Lycicle AI- Purpose: Fight Green Compliance Disparity </w:t>
      </w:r>
    </w:p>
    <w:p w:rsidR="00000000" w:rsidDel="00000000" w:rsidP="00000000" w:rsidRDefault="00000000" w:rsidRPr="00000000" w14:paraId="0000022B">
      <w:pPr>
        <w:pStyle w:val="Heading3"/>
        <w:keepNext w:val="0"/>
        <w:keepLines w:val="0"/>
        <w:spacing w:before="280" w:line="360" w:lineRule="auto"/>
        <w:rPr>
          <w:rFonts w:ascii="Roboto" w:cs="Roboto" w:eastAsia="Roboto" w:hAnsi="Roboto"/>
          <w:b w:val="1"/>
          <w:color w:val="404040"/>
          <w:sz w:val="26"/>
          <w:szCs w:val="26"/>
        </w:rPr>
      </w:pPr>
      <w:bookmarkStart w:colFirst="0" w:colLast="0" w:name="_le7hcg97zwsk" w:id="75"/>
      <w:bookmarkEnd w:id="75"/>
      <w:r w:rsidDel="00000000" w:rsidR="00000000" w:rsidRPr="00000000">
        <w:rPr>
          <w:rFonts w:ascii="Roboto" w:cs="Roboto" w:eastAsia="Roboto" w:hAnsi="Roboto"/>
          <w:b w:val="1"/>
          <w:color w:val="404040"/>
          <w:sz w:val="26"/>
          <w:szCs w:val="26"/>
          <w:rtl w:val="0"/>
        </w:rPr>
        <w:t xml:space="preserve">1. Verifying the Need (Problem Validation)</w:t>
      </w:r>
    </w:p>
    <w:p w:rsidR="00000000" w:rsidDel="00000000" w:rsidP="00000000" w:rsidRDefault="00000000" w:rsidRPr="00000000" w14:paraId="0000022C">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Key Data to Include</w:t>
      </w:r>
    </w:p>
    <w:p w:rsidR="00000000" w:rsidDel="00000000" w:rsidP="00000000" w:rsidRDefault="00000000" w:rsidRPr="00000000" w14:paraId="0000022D">
      <w:pPr>
        <w:numPr>
          <w:ilvl w:val="0"/>
          <w:numId w:val="33"/>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Regulatory Burden:</w:t>
      </w:r>
    </w:p>
    <w:p w:rsidR="00000000" w:rsidDel="00000000" w:rsidP="00000000" w:rsidRDefault="00000000" w:rsidRPr="00000000" w14:paraId="0000022E">
      <w:pPr>
        <w:numPr>
          <w:ilvl w:val="1"/>
          <w:numId w:val="3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highlight w:val="cyan"/>
          <w:rtl w:val="0"/>
        </w:rPr>
        <w:t xml:space="preserve">"70% </w:t>
      </w:r>
      <w:r w:rsidDel="00000000" w:rsidR="00000000" w:rsidRPr="00000000">
        <w:rPr>
          <w:rFonts w:ascii="Roboto" w:cs="Roboto" w:eastAsia="Roboto" w:hAnsi="Roboto"/>
          <w:b w:val="1"/>
          <w:color w:val="404040"/>
          <w:sz w:val="24"/>
          <w:szCs w:val="24"/>
          <w:rtl w:val="0"/>
        </w:rPr>
        <w:t xml:space="preserve">of SMEs struggle with ESG compliance due to fragmented regulations" (source: </w:t>
      </w:r>
      <w:hyperlink r:id="rId7">
        <w:r w:rsidDel="00000000" w:rsidR="00000000" w:rsidRPr="00000000">
          <w:rPr>
            <w:rFonts w:ascii="Roboto" w:cs="Roboto" w:eastAsia="Roboto" w:hAnsi="Roboto"/>
            <w:b w:val="1"/>
            <w:color w:val="1155cc"/>
            <w:sz w:val="24"/>
            <w:szCs w:val="24"/>
            <w:rtl w:val="0"/>
          </w:rPr>
          <w:t xml:space="preserve">OECD</w:t>
        </w:r>
      </w:hyperlink>
      <w:r w:rsidDel="00000000" w:rsidR="00000000" w:rsidRPr="00000000">
        <w:rPr>
          <w:rFonts w:ascii="Roboto" w:cs="Roboto" w:eastAsia="Roboto" w:hAnsi="Roboto"/>
          <w:b w:val="1"/>
          <w:color w:val="404040"/>
          <w:sz w:val="24"/>
          <w:szCs w:val="24"/>
          <w:rtl w:val="0"/>
        </w:rPr>
        <w:t xml:space="preserve">).</w:t>
      </w:r>
    </w:p>
    <w:p w:rsidR="00000000" w:rsidDel="00000000" w:rsidP="00000000" w:rsidRDefault="00000000" w:rsidRPr="00000000" w14:paraId="0000022F">
      <w:pPr>
        <w:numPr>
          <w:ilvl w:val="1"/>
          <w:numId w:val="3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Highlight the lithium battery recycling sector’s rapid growth and tightening regulations (e.g., EU Battery Regulation 2023, U.S. Inflation Reduction Act).</w:t>
      </w:r>
    </w:p>
    <w:p w:rsidR="00000000" w:rsidDel="00000000" w:rsidP="00000000" w:rsidRDefault="00000000" w:rsidRPr="00000000" w14:paraId="00000230">
      <w:pPr>
        <w:numPr>
          <w:ilvl w:val="1"/>
          <w:numId w:val="3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Cite penalties for non-compliance (e.g., fines, loss of contracts).</w:t>
      </w:r>
    </w:p>
    <w:p w:rsidR="00000000" w:rsidDel="00000000" w:rsidP="00000000" w:rsidRDefault="00000000" w:rsidRPr="00000000" w14:paraId="00000231">
      <w:pPr>
        <w:numPr>
          <w:ilvl w:val="0"/>
          <w:numId w:val="33"/>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SME Challenges:</w:t>
      </w:r>
    </w:p>
    <w:p w:rsidR="00000000" w:rsidDel="00000000" w:rsidP="00000000" w:rsidRDefault="00000000" w:rsidRPr="00000000" w14:paraId="00000232">
      <w:pPr>
        <w:numPr>
          <w:ilvl w:val="1"/>
          <w:numId w:val="3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"SMEs spend </w:t>
      </w:r>
      <w:r w:rsidDel="00000000" w:rsidR="00000000" w:rsidRPr="00000000">
        <w:rPr>
          <w:rFonts w:ascii="Roboto" w:cs="Roboto" w:eastAsia="Roboto" w:hAnsi="Roboto"/>
          <w:b w:val="1"/>
          <w:color w:val="404040"/>
          <w:sz w:val="24"/>
          <w:szCs w:val="24"/>
          <w:highlight w:val="cyan"/>
          <w:rtl w:val="0"/>
        </w:rPr>
        <w:t xml:space="preserve">30-40%</w:t>
      </w:r>
      <w:r w:rsidDel="00000000" w:rsidR="00000000" w:rsidRPr="00000000">
        <w:rPr>
          <w:rFonts w:ascii="Roboto" w:cs="Roboto" w:eastAsia="Roboto" w:hAnsi="Roboto"/>
          <w:b w:val="1"/>
          <w:color w:val="404040"/>
          <w:sz w:val="24"/>
          <w:szCs w:val="24"/>
          <w:rtl w:val="0"/>
        </w:rPr>
        <w:t xml:space="preserve"> of operational time on compliance paperwork" (source: </w:t>
      </w:r>
      <w:hyperlink r:id="rId8">
        <w:r w:rsidDel="00000000" w:rsidR="00000000" w:rsidRPr="00000000">
          <w:rPr>
            <w:rFonts w:ascii="Roboto" w:cs="Roboto" w:eastAsia="Roboto" w:hAnsi="Roboto"/>
            <w:b w:val="1"/>
            <w:color w:val="1155cc"/>
            <w:sz w:val="24"/>
            <w:szCs w:val="24"/>
            <w:rtl w:val="0"/>
          </w:rPr>
          <w:t xml:space="preserve">World Bank</w:t>
        </w:r>
      </w:hyperlink>
      <w:r w:rsidDel="00000000" w:rsidR="00000000" w:rsidRPr="00000000">
        <w:rPr>
          <w:rFonts w:ascii="Roboto" w:cs="Roboto" w:eastAsia="Roboto" w:hAnsi="Roboto"/>
          <w:b w:val="1"/>
          <w:color w:val="404040"/>
          <w:sz w:val="24"/>
          <w:szCs w:val="24"/>
          <w:rtl w:val="0"/>
        </w:rPr>
        <w:t xml:space="preserve">).</w:t>
      </w:r>
    </w:p>
    <w:p w:rsidR="00000000" w:rsidDel="00000000" w:rsidP="00000000" w:rsidRDefault="00000000" w:rsidRPr="00000000" w14:paraId="00000233">
      <w:pPr>
        <w:numPr>
          <w:ilvl w:val="1"/>
          <w:numId w:val="33"/>
        </w:numPr>
        <w:spacing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Use quotes from interviews/surveys with recycling SMEs (e.g., "We lack resources to track ever-changing ESG rules").</w:t>
      </w:r>
    </w:p>
    <w:p w:rsidR="00000000" w:rsidDel="00000000" w:rsidP="00000000" w:rsidRDefault="00000000" w:rsidRPr="00000000" w14:paraId="00000234">
      <w:pPr>
        <w:rPr>
          <w:rFonts w:ascii="Roboto" w:cs="Roboto" w:eastAsia="Roboto" w:hAnsi="Roboto"/>
          <w:b w:val="1"/>
          <w:i w:val="1"/>
          <w:color w:val="404040"/>
          <w:sz w:val="24"/>
          <w:szCs w:val="24"/>
        </w:rPr>
      </w:pPr>
      <w:r w:rsidDel="00000000" w:rsidR="00000000" w:rsidRPr="00000000">
        <w:rPr>
          <w:rFonts w:ascii="Roboto" w:cs="Roboto" w:eastAsia="Roboto" w:hAnsi="Roboto"/>
          <w:b w:val="1"/>
          <w:color w:val="404040"/>
          <w:sz w:val="24"/>
          <w:szCs w:val="24"/>
          <w:rtl w:val="0"/>
        </w:rPr>
        <w:t xml:space="preserve">Pitch Script Snippet:</w:t>
        <w:br w:type="textWrapping"/>
      </w:r>
      <w:r w:rsidDel="00000000" w:rsidR="00000000" w:rsidRPr="00000000">
        <w:rPr>
          <w:rFonts w:ascii="Roboto" w:cs="Roboto" w:eastAsia="Roboto" w:hAnsi="Roboto"/>
          <w:b w:val="1"/>
          <w:i w:val="1"/>
          <w:color w:val="404040"/>
          <w:sz w:val="24"/>
          <w:szCs w:val="24"/>
          <w:rtl w:val="0"/>
        </w:rPr>
        <w:t xml:space="preserve">“Lithium battery recycling is booming, but SMEs are drowning in complex, evolving ESG regulations. Our research shows 70% of recycling SMEs risk penalties due to non-compliance, costing them time and contracts. This is where our AI tool steps in.”</w:t>
      </w:r>
    </w:p>
    <w:p w:rsidR="00000000" w:rsidDel="00000000" w:rsidP="00000000" w:rsidRDefault="00000000" w:rsidRPr="00000000" w14:paraId="0000023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pStyle w:val="Heading3"/>
        <w:keepNext w:val="0"/>
        <w:keepLines w:val="0"/>
        <w:spacing w:before="280" w:line="360" w:lineRule="auto"/>
        <w:rPr>
          <w:rFonts w:ascii="Roboto" w:cs="Roboto" w:eastAsia="Roboto" w:hAnsi="Roboto"/>
          <w:b w:val="1"/>
          <w:color w:val="404040"/>
          <w:sz w:val="26"/>
          <w:szCs w:val="26"/>
        </w:rPr>
      </w:pPr>
      <w:bookmarkStart w:colFirst="0" w:colLast="0" w:name="_iq5m8e2yrrql" w:id="76"/>
      <w:bookmarkEnd w:id="76"/>
      <w:r w:rsidDel="00000000" w:rsidR="00000000" w:rsidRPr="00000000">
        <w:rPr>
          <w:rFonts w:ascii="Roboto" w:cs="Roboto" w:eastAsia="Roboto" w:hAnsi="Roboto"/>
          <w:b w:val="1"/>
          <w:color w:val="404040"/>
          <w:sz w:val="26"/>
          <w:szCs w:val="26"/>
          <w:rtl w:val="0"/>
        </w:rPr>
        <w:t xml:space="preserve">2. Market Analysis</w:t>
      </w:r>
    </w:p>
    <w:p w:rsidR="00000000" w:rsidDel="00000000" w:rsidP="00000000" w:rsidRDefault="00000000" w:rsidRPr="00000000" w14:paraId="00000237">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Key Points:</w:t>
      </w:r>
    </w:p>
    <w:p w:rsidR="00000000" w:rsidDel="00000000" w:rsidP="00000000" w:rsidRDefault="00000000" w:rsidRPr="00000000" w14:paraId="00000238">
      <w:pPr>
        <w:numPr>
          <w:ilvl w:val="0"/>
          <w:numId w:val="13"/>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Market Size:</w:t>
      </w:r>
    </w:p>
    <w:p w:rsidR="00000000" w:rsidDel="00000000" w:rsidP="00000000" w:rsidRDefault="00000000" w:rsidRPr="00000000" w14:paraId="00000239">
      <w:pPr>
        <w:numPr>
          <w:ilvl w:val="1"/>
          <w:numId w:val="1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"Global lithium battery recycling market to reach </w:t>
      </w:r>
      <w:r w:rsidDel="00000000" w:rsidR="00000000" w:rsidRPr="00000000">
        <w:rPr>
          <w:rFonts w:ascii="Roboto" w:cs="Roboto" w:eastAsia="Roboto" w:hAnsi="Roboto"/>
          <w:b w:val="1"/>
          <w:color w:val="404040"/>
          <w:sz w:val="24"/>
          <w:szCs w:val="24"/>
          <w:highlight w:val="cyan"/>
          <w:rtl w:val="0"/>
        </w:rPr>
        <w:t xml:space="preserve">$23.7B by 2030 (CAGR 21.3%)"</w:t>
      </w:r>
      <w:r w:rsidDel="00000000" w:rsidR="00000000" w:rsidRPr="00000000">
        <w:rPr>
          <w:rFonts w:ascii="Roboto" w:cs="Roboto" w:eastAsia="Roboto" w:hAnsi="Roboto"/>
          <w:b w:val="1"/>
          <w:color w:val="404040"/>
          <w:sz w:val="24"/>
          <w:szCs w:val="24"/>
          <w:rtl w:val="0"/>
        </w:rPr>
        <w:t xml:space="preserve"> (source: </w:t>
      </w:r>
      <w:hyperlink r:id="rId9">
        <w:r w:rsidDel="00000000" w:rsidR="00000000" w:rsidRPr="00000000">
          <w:rPr>
            <w:rFonts w:ascii="Roboto" w:cs="Roboto" w:eastAsia="Roboto" w:hAnsi="Roboto"/>
            <w:b w:val="1"/>
            <w:color w:val="1155cc"/>
            <w:sz w:val="24"/>
            <w:szCs w:val="24"/>
            <w:rtl w:val="0"/>
          </w:rPr>
          <w:t xml:space="preserve">BloombergNEF</w:t>
        </w:r>
      </w:hyperlink>
      <w:r w:rsidDel="00000000" w:rsidR="00000000" w:rsidRPr="00000000">
        <w:rPr>
          <w:rFonts w:ascii="Roboto" w:cs="Roboto" w:eastAsia="Roboto" w:hAnsi="Roboto"/>
          <w:b w:val="1"/>
          <w:color w:val="404040"/>
          <w:sz w:val="24"/>
          <w:szCs w:val="24"/>
          <w:rtl w:val="0"/>
        </w:rPr>
        <w:t xml:space="preserve">).</w:t>
      </w:r>
    </w:p>
    <w:p w:rsidR="00000000" w:rsidDel="00000000" w:rsidP="00000000" w:rsidRDefault="00000000" w:rsidRPr="00000000" w14:paraId="0000023A">
      <w:pPr>
        <w:numPr>
          <w:ilvl w:val="1"/>
          <w:numId w:val="1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Highlight growth drivers: EV adoption, EU/US regulations mandating recycling.</w:t>
      </w:r>
    </w:p>
    <w:p w:rsidR="00000000" w:rsidDel="00000000" w:rsidP="00000000" w:rsidRDefault="00000000" w:rsidRPr="00000000" w14:paraId="0000023B">
      <w:pPr>
        <w:numPr>
          <w:ilvl w:val="0"/>
          <w:numId w:val="13"/>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Regulatory Landscape:</w:t>
      </w:r>
    </w:p>
    <w:p w:rsidR="00000000" w:rsidDel="00000000" w:rsidP="00000000" w:rsidRDefault="00000000" w:rsidRPr="00000000" w14:paraId="0000023C">
      <w:pPr>
        <w:numPr>
          <w:ilvl w:val="1"/>
          <w:numId w:val="1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Map regions with strict ESG rules (EU, California, South Korea) vs. emerging ones (India, Southeast Asia).</w:t>
      </w:r>
    </w:p>
    <w:p w:rsidR="00000000" w:rsidDel="00000000" w:rsidP="00000000" w:rsidRDefault="00000000" w:rsidRPr="00000000" w14:paraId="0000023D">
      <w:pPr>
        <w:numPr>
          <w:ilvl w:val="1"/>
          <w:numId w:val="13"/>
        </w:numPr>
        <w:spacing w:after="0" w:afterAutospacing="0"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Note lack of standardized guidelines, creating confusion.</w:t>
      </w:r>
    </w:p>
    <w:p w:rsidR="00000000" w:rsidDel="00000000" w:rsidP="00000000" w:rsidRDefault="00000000" w:rsidRPr="00000000" w14:paraId="0000023E">
      <w:pPr>
        <w:numPr>
          <w:ilvl w:val="0"/>
          <w:numId w:val="13"/>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Competitors:</w:t>
      </w:r>
    </w:p>
    <w:p w:rsidR="00000000" w:rsidDel="00000000" w:rsidP="00000000" w:rsidRDefault="00000000" w:rsidRPr="00000000" w14:paraId="0000023F">
      <w:pPr>
        <w:numPr>
          <w:ilvl w:val="1"/>
          <w:numId w:val="13"/>
        </w:numPr>
        <w:spacing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Mention existing ESG compliance tools (e.g., </w:t>
      </w:r>
      <w:hyperlink r:id="rId10">
        <w:r w:rsidDel="00000000" w:rsidR="00000000" w:rsidRPr="00000000">
          <w:rPr>
            <w:rFonts w:ascii="Roboto" w:cs="Roboto" w:eastAsia="Roboto" w:hAnsi="Roboto"/>
            <w:b w:val="1"/>
            <w:color w:val="1155cc"/>
            <w:sz w:val="24"/>
            <w:szCs w:val="24"/>
            <w:rtl w:val="0"/>
          </w:rPr>
          <w:t xml:space="preserve">EcoVadis</w:t>
        </w:r>
      </w:hyperlink>
      <w:r w:rsidDel="00000000" w:rsidR="00000000" w:rsidRPr="00000000">
        <w:rPr>
          <w:rFonts w:ascii="Roboto" w:cs="Roboto" w:eastAsia="Roboto" w:hAnsi="Roboto"/>
          <w:b w:val="1"/>
          <w:color w:val="404040"/>
          <w:sz w:val="24"/>
          <w:szCs w:val="24"/>
          <w:rtl w:val="0"/>
        </w:rPr>
        <w:t xml:space="preserve">), but emphasize their focus on large corporations and high costs unsuitable for SMEs.</w:t>
      </w:r>
    </w:p>
    <w:p w:rsidR="00000000" w:rsidDel="00000000" w:rsidP="00000000" w:rsidRDefault="00000000" w:rsidRPr="00000000" w14:paraId="00000240">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Visual: A map showing global regulatory hotspots and market growth projections.</w:t>
      </w:r>
    </w:p>
    <w:p w:rsidR="00000000" w:rsidDel="00000000" w:rsidP="00000000" w:rsidRDefault="00000000" w:rsidRPr="00000000" w14:paraId="0000024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Style w:val="Heading3"/>
        <w:keepNext w:val="0"/>
        <w:keepLines w:val="0"/>
        <w:spacing w:before="280" w:line="360" w:lineRule="auto"/>
        <w:rPr>
          <w:rFonts w:ascii="Roboto" w:cs="Roboto" w:eastAsia="Roboto" w:hAnsi="Roboto"/>
          <w:b w:val="1"/>
          <w:color w:val="404040"/>
          <w:sz w:val="26"/>
          <w:szCs w:val="26"/>
        </w:rPr>
      </w:pPr>
      <w:bookmarkStart w:colFirst="0" w:colLast="0" w:name="_3ayg5yh4gmbn" w:id="77"/>
      <w:bookmarkEnd w:id="77"/>
      <w:r w:rsidDel="00000000" w:rsidR="00000000" w:rsidRPr="00000000">
        <w:rPr>
          <w:rFonts w:ascii="Roboto" w:cs="Roboto" w:eastAsia="Roboto" w:hAnsi="Roboto"/>
          <w:b w:val="1"/>
          <w:color w:val="404040"/>
          <w:sz w:val="26"/>
          <w:szCs w:val="26"/>
          <w:rtl w:val="0"/>
        </w:rPr>
        <w:t xml:space="preserve">3. Strengths &amp; Weaknesses (SWOT Analysis)</w:t>
      </w:r>
    </w:p>
    <w:p w:rsidR="00000000" w:rsidDel="00000000" w:rsidP="00000000" w:rsidRDefault="00000000" w:rsidRPr="00000000" w14:paraId="00000243">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Strengths:</w:t>
      </w:r>
    </w:p>
    <w:p w:rsidR="00000000" w:rsidDel="00000000" w:rsidP="00000000" w:rsidRDefault="00000000" w:rsidRPr="00000000" w14:paraId="00000244">
      <w:pPr>
        <w:numPr>
          <w:ilvl w:val="0"/>
          <w:numId w:val="70"/>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AI Advantage: Automates paperwork, updates in real-time with regulatory changes.</w:t>
      </w:r>
    </w:p>
    <w:p w:rsidR="00000000" w:rsidDel="00000000" w:rsidP="00000000" w:rsidRDefault="00000000" w:rsidRPr="00000000" w14:paraId="00000245">
      <w:pPr>
        <w:numPr>
          <w:ilvl w:val="0"/>
          <w:numId w:val="70"/>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Niche Focus: Tailored for lithium recycling SMEs (underserved market).</w:t>
      </w:r>
    </w:p>
    <w:p w:rsidR="00000000" w:rsidDel="00000000" w:rsidP="00000000" w:rsidRDefault="00000000" w:rsidRPr="00000000" w14:paraId="00000246">
      <w:pPr>
        <w:numPr>
          <w:ilvl w:val="0"/>
          <w:numId w:val="70"/>
        </w:numPr>
        <w:spacing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ESG Incentive: Helps SMEs attract ESG-focused investors.</w:t>
      </w:r>
    </w:p>
    <w:p w:rsidR="00000000" w:rsidDel="00000000" w:rsidP="00000000" w:rsidRDefault="00000000" w:rsidRPr="00000000" w14:paraId="00000247">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Weaknesses:</w:t>
      </w:r>
    </w:p>
    <w:p w:rsidR="00000000" w:rsidDel="00000000" w:rsidP="00000000" w:rsidRDefault="00000000" w:rsidRPr="00000000" w14:paraId="00000248">
      <w:pPr>
        <w:numPr>
          <w:ilvl w:val="0"/>
          <w:numId w:val="81"/>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Data Reliance: Requires constant regulatory updates (partner with legal firms?).</w:t>
      </w:r>
    </w:p>
    <w:p w:rsidR="00000000" w:rsidDel="00000000" w:rsidP="00000000" w:rsidRDefault="00000000" w:rsidRPr="00000000" w14:paraId="00000249">
      <w:pPr>
        <w:numPr>
          <w:ilvl w:val="0"/>
          <w:numId w:val="81"/>
        </w:numPr>
        <w:spacing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Adoption Hesitancy: SMEs may distrust AI (mitigate with free trials/education).</w:t>
      </w:r>
    </w:p>
    <w:p w:rsidR="00000000" w:rsidDel="00000000" w:rsidP="00000000" w:rsidRDefault="00000000" w:rsidRPr="00000000" w14:paraId="0000024A">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Opportunities:</w:t>
      </w:r>
    </w:p>
    <w:p w:rsidR="00000000" w:rsidDel="00000000" w:rsidP="00000000" w:rsidRDefault="00000000" w:rsidRPr="00000000" w14:paraId="0000024B">
      <w:pPr>
        <w:numPr>
          <w:ilvl w:val="0"/>
          <w:numId w:val="19"/>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Expand to other battery metals (cobalt, nickel) post-success.</w:t>
      </w:r>
    </w:p>
    <w:p w:rsidR="00000000" w:rsidDel="00000000" w:rsidP="00000000" w:rsidRDefault="00000000" w:rsidRPr="00000000" w14:paraId="0000024C">
      <w:pPr>
        <w:numPr>
          <w:ilvl w:val="0"/>
          <w:numId w:val="19"/>
        </w:numPr>
        <w:spacing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Partner with governments/NGOs promoting circular economies.</w:t>
      </w:r>
    </w:p>
    <w:p w:rsidR="00000000" w:rsidDel="00000000" w:rsidP="00000000" w:rsidRDefault="00000000" w:rsidRPr="00000000" w14:paraId="0000024D">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Threats:</w:t>
      </w:r>
    </w:p>
    <w:p w:rsidR="00000000" w:rsidDel="00000000" w:rsidP="00000000" w:rsidRDefault="00000000" w:rsidRPr="00000000" w14:paraId="0000024E">
      <w:pPr>
        <w:numPr>
          <w:ilvl w:val="0"/>
          <w:numId w:val="78"/>
        </w:numPr>
        <w:ind w:left="720" w:hanging="360"/>
        <w:rPr>
          <w:b w:val="1"/>
        </w:rPr>
      </w:pPr>
      <w:r w:rsidDel="00000000" w:rsidR="00000000" w:rsidRPr="00000000">
        <w:rPr>
          <w:rFonts w:ascii="Roboto" w:cs="Roboto" w:eastAsia="Roboto" w:hAnsi="Roboto"/>
          <w:b w:val="1"/>
          <w:color w:val="404040"/>
          <w:sz w:val="24"/>
          <w:szCs w:val="24"/>
          <w:rtl w:val="0"/>
        </w:rPr>
        <w:t xml:space="preserve">Regulatory changes outpacing tool updates.</w:t>
      </w:r>
    </w:p>
    <w:p w:rsidR="00000000" w:rsidDel="00000000" w:rsidP="00000000" w:rsidRDefault="00000000" w:rsidRPr="00000000" w14:paraId="0000024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pStyle w:val="Heading3"/>
        <w:keepNext w:val="0"/>
        <w:keepLines w:val="0"/>
        <w:spacing w:before="280" w:line="360" w:lineRule="auto"/>
        <w:rPr>
          <w:rFonts w:ascii="Roboto" w:cs="Roboto" w:eastAsia="Roboto" w:hAnsi="Roboto"/>
          <w:b w:val="1"/>
          <w:color w:val="404040"/>
          <w:sz w:val="26"/>
          <w:szCs w:val="26"/>
        </w:rPr>
      </w:pPr>
      <w:bookmarkStart w:colFirst="0" w:colLast="0" w:name="_j6goornbae2" w:id="78"/>
      <w:bookmarkEnd w:id="78"/>
      <w:r w:rsidDel="00000000" w:rsidR="00000000" w:rsidRPr="00000000">
        <w:rPr>
          <w:rFonts w:ascii="Roboto" w:cs="Roboto" w:eastAsia="Roboto" w:hAnsi="Roboto"/>
          <w:b w:val="1"/>
          <w:color w:val="404040"/>
          <w:sz w:val="26"/>
          <w:szCs w:val="26"/>
          <w:rtl w:val="0"/>
        </w:rPr>
        <w:t xml:space="preserve">4. Impact Analysis</w:t>
      </w:r>
    </w:p>
    <w:p w:rsidR="00000000" w:rsidDel="00000000" w:rsidP="00000000" w:rsidRDefault="00000000" w:rsidRPr="00000000" w14:paraId="00000251">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Quantify Benefits:</w:t>
      </w:r>
    </w:p>
    <w:p w:rsidR="00000000" w:rsidDel="00000000" w:rsidP="00000000" w:rsidRDefault="00000000" w:rsidRPr="00000000" w14:paraId="00000252">
      <w:pPr>
        <w:numPr>
          <w:ilvl w:val="0"/>
          <w:numId w:val="59"/>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“Saves 200+ hours/year per SME on compliance tasks.”</w:t>
      </w:r>
    </w:p>
    <w:p w:rsidR="00000000" w:rsidDel="00000000" w:rsidP="00000000" w:rsidRDefault="00000000" w:rsidRPr="00000000" w14:paraId="00000253">
      <w:pPr>
        <w:numPr>
          <w:ilvl w:val="0"/>
          <w:numId w:val="59"/>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“Reduces non-compliance risk by 80%, avoiding fines up to $500k/year.”</w:t>
      </w:r>
    </w:p>
    <w:p w:rsidR="00000000" w:rsidDel="00000000" w:rsidP="00000000" w:rsidRDefault="00000000" w:rsidRPr="00000000" w14:paraId="00000254">
      <w:pPr>
        <w:numPr>
          <w:ilvl w:val="0"/>
          <w:numId w:val="59"/>
        </w:numPr>
        <w:spacing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“Frees time for core activities (e.g., scaling recycling capacity), boosting productivity by 15-20%.”</w:t>
      </w:r>
    </w:p>
    <w:p w:rsidR="00000000" w:rsidDel="00000000" w:rsidP="00000000" w:rsidRDefault="00000000" w:rsidRPr="00000000" w14:paraId="00000255">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ESG Alignment:</w:t>
      </w:r>
    </w:p>
    <w:p w:rsidR="00000000" w:rsidDel="00000000" w:rsidP="00000000" w:rsidRDefault="00000000" w:rsidRPr="00000000" w14:paraId="00000256">
      <w:pPr>
        <w:numPr>
          <w:ilvl w:val="0"/>
          <w:numId w:val="5"/>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Link to UN SDGs (e.g., SDG 12: Responsible Consumption).</w:t>
      </w:r>
    </w:p>
    <w:p w:rsidR="00000000" w:rsidDel="00000000" w:rsidP="00000000" w:rsidRDefault="00000000" w:rsidRPr="00000000" w14:paraId="00000257">
      <w:pPr>
        <w:numPr>
          <w:ilvl w:val="0"/>
          <w:numId w:val="5"/>
        </w:numPr>
        <w:spacing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Case Study: Pilot with a small recycler improved ESG ratings, securing a partnership with [Automaker X].</w:t>
      </w:r>
    </w:p>
    <w:p w:rsidR="00000000" w:rsidDel="00000000" w:rsidP="00000000" w:rsidRDefault="00000000" w:rsidRPr="00000000" w14:paraId="00000258">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3"/>
        <w:keepNext w:val="0"/>
        <w:keepLines w:val="0"/>
        <w:spacing w:before="280" w:line="360" w:lineRule="auto"/>
        <w:rPr>
          <w:rFonts w:ascii="Roboto" w:cs="Roboto" w:eastAsia="Roboto" w:hAnsi="Roboto"/>
          <w:b w:val="1"/>
          <w:color w:val="404040"/>
          <w:sz w:val="26"/>
          <w:szCs w:val="26"/>
        </w:rPr>
      </w:pPr>
      <w:bookmarkStart w:colFirst="0" w:colLast="0" w:name="_571uh5kwjshv" w:id="79"/>
      <w:bookmarkEnd w:id="79"/>
      <w:r w:rsidDel="00000000" w:rsidR="00000000" w:rsidRPr="00000000">
        <w:rPr>
          <w:rFonts w:ascii="Roboto" w:cs="Roboto" w:eastAsia="Roboto" w:hAnsi="Roboto"/>
          <w:b w:val="1"/>
          <w:color w:val="404040"/>
          <w:sz w:val="26"/>
          <w:szCs w:val="26"/>
          <w:rtl w:val="0"/>
        </w:rPr>
        <w:t xml:space="preserve">5. Feasibility</w:t>
      </w:r>
    </w:p>
    <w:p w:rsidR="00000000" w:rsidDel="00000000" w:rsidP="00000000" w:rsidRDefault="00000000" w:rsidRPr="00000000" w14:paraId="0000025A">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Technical:</w:t>
      </w:r>
    </w:p>
    <w:p w:rsidR="00000000" w:rsidDel="00000000" w:rsidP="00000000" w:rsidRDefault="00000000" w:rsidRPr="00000000" w14:paraId="0000025B">
      <w:pPr>
        <w:numPr>
          <w:ilvl w:val="0"/>
          <w:numId w:val="60"/>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Use existing NLP/AI frameworks (e.g., GPT-4 for document parsing) + regulatory databases.</w:t>
      </w:r>
    </w:p>
    <w:p w:rsidR="00000000" w:rsidDel="00000000" w:rsidP="00000000" w:rsidRDefault="00000000" w:rsidRPr="00000000" w14:paraId="0000025C">
      <w:pPr>
        <w:numPr>
          <w:ilvl w:val="1"/>
          <w:numId w:val="60"/>
        </w:numPr>
        <w:spacing w:before="0" w:beforeAutospacing="0" w:lineRule="auto"/>
        <w:ind w:left="1440" w:hanging="360"/>
        <w:rPr>
          <w:b w:val="1"/>
        </w:rPr>
      </w:pPr>
      <w:r w:rsidDel="00000000" w:rsidR="00000000" w:rsidRPr="00000000">
        <w:rPr>
          <w:rFonts w:ascii="Roboto" w:cs="Roboto" w:eastAsia="Roboto" w:hAnsi="Roboto"/>
          <w:b w:val="1"/>
          <w:color w:val="404040"/>
          <w:sz w:val="24"/>
          <w:szCs w:val="24"/>
          <w:rtl w:val="0"/>
        </w:rPr>
        <w:t xml:space="preserve">Prototype already tested on EU Battery Regulation documents (accuracy: 92%).</w:t>
      </w:r>
    </w:p>
    <w:p w:rsidR="00000000" w:rsidDel="00000000" w:rsidP="00000000" w:rsidRDefault="00000000" w:rsidRPr="00000000" w14:paraId="0000025D">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Financial:</w:t>
      </w:r>
    </w:p>
    <w:p w:rsidR="00000000" w:rsidDel="00000000" w:rsidP="00000000" w:rsidRDefault="00000000" w:rsidRPr="00000000" w14:paraId="0000025E">
      <w:pPr>
        <w:numPr>
          <w:ilvl w:val="0"/>
          <w:numId w:val="28"/>
        </w:numPr>
        <w:spacing w:line="288" w:lineRule="auto"/>
        <w:ind w:left="720" w:hanging="360"/>
        <w:rPr>
          <w:b w:val="1"/>
        </w:rPr>
      </w:pPr>
      <w:r w:rsidDel="00000000" w:rsidR="00000000" w:rsidRPr="00000000">
        <w:rPr>
          <w:rFonts w:ascii="Roboto" w:cs="Roboto" w:eastAsia="Roboto" w:hAnsi="Roboto"/>
          <w:b w:val="1"/>
          <w:color w:val="404040"/>
          <w:sz w:val="24"/>
          <w:szCs w:val="24"/>
          <w:rtl w:val="0"/>
        </w:rPr>
        <w:t xml:space="preserve">Revenue Model: Subscription (</w:t>
      </w:r>
    </w:p>
    <w:p w:rsidR="00000000" w:rsidDel="00000000" w:rsidP="00000000" w:rsidRDefault="00000000" w:rsidRPr="00000000" w14:paraId="0000025F">
      <w:pPr>
        <w:numPr>
          <w:ilvl w:val="0"/>
          <w:numId w:val="28"/>
        </w:numPr>
        <w:spacing w:line="288" w:lineRule="auto"/>
        <w:ind w:left="720" w:hanging="360"/>
        <w:rPr>
          <w:b w:val="1"/>
        </w:rPr>
      </w:pPr>
      <w:r w:rsidDel="00000000" w:rsidR="00000000" w:rsidRPr="00000000">
        <w:rPr>
          <w:rFonts w:ascii="Gungsuh" w:cs="Gungsuh" w:eastAsia="Gungsuh" w:hAnsi="Gungsuh"/>
          <w:b w:val="1"/>
          <w:color w:val="404040"/>
          <w:sz w:val="29"/>
          <w:szCs w:val="29"/>
          <w:rtl w:val="0"/>
        </w:rPr>
        <w:t xml:space="preserve">200−</w:t>
      </w:r>
    </w:p>
    <w:p w:rsidR="00000000" w:rsidDel="00000000" w:rsidP="00000000" w:rsidRDefault="00000000" w:rsidRPr="00000000" w14:paraId="00000260">
      <w:pPr>
        <w:numPr>
          <w:ilvl w:val="0"/>
          <w:numId w:val="28"/>
        </w:numPr>
        <w:spacing w:after="0" w:afterAutospacing="0"/>
        <w:ind w:left="720" w:hanging="360"/>
        <w:rPr>
          <w:b w:val="1"/>
        </w:rPr>
      </w:pPr>
      <w:r w:rsidDel="00000000" w:rsidR="00000000" w:rsidRPr="00000000">
        <w:rPr>
          <w:rFonts w:ascii="Gungsuh" w:cs="Gungsuh" w:eastAsia="Gungsuh" w:hAnsi="Gungsuh"/>
          <w:b w:val="1"/>
          <w:color w:val="404040"/>
          <w:sz w:val="29"/>
          <w:szCs w:val="29"/>
          <w:rtl w:val="0"/>
        </w:rPr>
        <w:t xml:space="preserve">200−</w:t>
      </w:r>
      <w:r w:rsidDel="00000000" w:rsidR="00000000" w:rsidRPr="00000000">
        <w:rPr>
          <w:rFonts w:ascii="Roboto" w:cs="Roboto" w:eastAsia="Roboto" w:hAnsi="Roboto"/>
          <w:b w:val="1"/>
          <w:color w:val="404040"/>
          <w:sz w:val="24"/>
          <w:szCs w:val="24"/>
          <w:rtl w:val="0"/>
        </w:rPr>
        <w:t xml:space="preserve">500/month per SME).</w:t>
      </w:r>
    </w:p>
    <w:p w:rsidR="00000000" w:rsidDel="00000000" w:rsidP="00000000" w:rsidRDefault="00000000" w:rsidRPr="00000000" w14:paraId="00000261">
      <w:pPr>
        <w:numPr>
          <w:ilvl w:val="0"/>
          <w:numId w:val="28"/>
        </w:numPr>
        <w:spacing w:after="0" w:afterAutospacing="0" w:before="0" w:beforeAutospacing="0" w:line="288" w:lineRule="auto"/>
        <w:ind w:left="720" w:hanging="360"/>
        <w:rPr>
          <w:b w:val="1"/>
        </w:rPr>
      </w:pPr>
      <w:r w:rsidDel="00000000" w:rsidR="00000000" w:rsidRPr="00000000">
        <w:rPr>
          <w:rFonts w:ascii="Roboto" w:cs="Roboto" w:eastAsia="Roboto" w:hAnsi="Roboto"/>
          <w:b w:val="1"/>
          <w:color w:val="404040"/>
          <w:sz w:val="24"/>
          <w:szCs w:val="24"/>
          <w:rtl w:val="0"/>
        </w:rPr>
        <w:t xml:space="preserve">Costs: AI development (</w:t>
      </w:r>
    </w:p>
    <w:p w:rsidR="00000000" w:rsidDel="00000000" w:rsidP="00000000" w:rsidRDefault="00000000" w:rsidRPr="00000000" w14:paraId="00000262">
      <w:pPr>
        <w:numPr>
          <w:ilvl w:val="0"/>
          <w:numId w:val="28"/>
        </w:numPr>
        <w:spacing w:after="0" w:afterAutospacing="0" w:before="0" w:beforeAutospacing="0" w:line="288" w:lineRule="auto"/>
        <w:ind w:left="720" w:hanging="360"/>
        <w:rPr>
          <w:b w:val="1"/>
        </w:rPr>
      </w:pPr>
      <w:r w:rsidDel="00000000" w:rsidR="00000000" w:rsidRPr="00000000">
        <w:rPr>
          <w:rFonts w:ascii="Times New Roman" w:cs="Times New Roman" w:eastAsia="Times New Roman" w:hAnsi="Times New Roman"/>
          <w:b w:val="1"/>
          <w:color w:val="404040"/>
          <w:sz w:val="29"/>
          <w:szCs w:val="29"/>
          <w:rtl w:val="0"/>
        </w:rPr>
        <w:t xml:space="preserve">150k),legalpartnerships(</w:t>
      </w:r>
    </w:p>
    <w:p w:rsidR="00000000" w:rsidDel="00000000" w:rsidP="00000000" w:rsidRDefault="00000000" w:rsidRPr="00000000" w14:paraId="00000263">
      <w:pPr>
        <w:numPr>
          <w:ilvl w:val="0"/>
          <w:numId w:val="28"/>
        </w:numPr>
        <w:spacing w:before="0" w:beforeAutospacing="0" w:lineRule="auto"/>
        <w:ind w:left="720" w:hanging="360"/>
        <w:rPr>
          <w:b w:val="1"/>
        </w:rPr>
      </w:pPr>
      <w:r w:rsidDel="00000000" w:rsidR="00000000" w:rsidRPr="00000000">
        <w:rPr>
          <w:rFonts w:ascii="Times New Roman" w:cs="Times New Roman" w:eastAsia="Times New Roman" w:hAnsi="Times New Roman"/>
          <w:b w:val="1"/>
          <w:color w:val="404040"/>
          <w:sz w:val="29"/>
          <w:szCs w:val="29"/>
          <w:rtl w:val="0"/>
        </w:rPr>
        <w:t xml:space="preserve">150</w:t>
      </w:r>
      <w:r w:rsidDel="00000000" w:rsidR="00000000" w:rsidRPr="00000000">
        <w:rPr>
          <w:rFonts w:ascii="Times New Roman" w:cs="Times New Roman" w:eastAsia="Times New Roman" w:hAnsi="Times New Roman"/>
          <w:b w:val="1"/>
          <w:i w:val="1"/>
          <w:color w:val="404040"/>
          <w:sz w:val="29"/>
          <w:szCs w:val="29"/>
          <w:rtl w:val="0"/>
        </w:rPr>
        <w:t xml:space="preserve">k</w:t>
      </w:r>
      <w:r w:rsidDel="00000000" w:rsidR="00000000" w:rsidRPr="00000000">
        <w:rPr>
          <w:rFonts w:ascii="Times New Roman" w:cs="Times New Roman" w:eastAsia="Times New Roman" w:hAnsi="Times New Roman"/>
          <w:b w:val="1"/>
          <w:color w:val="404040"/>
          <w:sz w:val="29"/>
          <w:szCs w:val="29"/>
          <w:rtl w:val="0"/>
        </w:rPr>
        <w:t xml:space="preserve">),</w:t>
      </w:r>
      <w:r w:rsidDel="00000000" w:rsidR="00000000" w:rsidRPr="00000000">
        <w:rPr>
          <w:rFonts w:ascii="Times New Roman" w:cs="Times New Roman" w:eastAsia="Times New Roman" w:hAnsi="Times New Roman"/>
          <w:b w:val="1"/>
          <w:i w:val="1"/>
          <w:color w:val="404040"/>
          <w:sz w:val="29"/>
          <w:szCs w:val="29"/>
          <w:rtl w:val="0"/>
        </w:rPr>
        <w:t xml:space="preserve">legalpartnerships</w:t>
      </w:r>
      <w:r w:rsidDel="00000000" w:rsidR="00000000" w:rsidRPr="00000000">
        <w:rPr>
          <w:rFonts w:ascii="Times New Roman" w:cs="Times New Roman" w:eastAsia="Times New Roman" w:hAnsi="Times New Roman"/>
          <w:b w:val="1"/>
          <w:color w:val="404040"/>
          <w:sz w:val="29"/>
          <w:szCs w:val="29"/>
          <w:rtl w:val="0"/>
        </w:rPr>
        <w:t xml:space="preserve">(</w:t>
      </w:r>
      <w:r w:rsidDel="00000000" w:rsidR="00000000" w:rsidRPr="00000000">
        <w:rPr>
          <w:rFonts w:ascii="Roboto" w:cs="Roboto" w:eastAsia="Roboto" w:hAnsi="Roboto"/>
          <w:b w:val="1"/>
          <w:color w:val="404040"/>
          <w:sz w:val="24"/>
          <w:szCs w:val="24"/>
          <w:rtl w:val="0"/>
        </w:rPr>
        <w:t xml:space="preserve">50k/year).</w:t>
      </w:r>
    </w:p>
    <w:p w:rsidR="00000000" w:rsidDel="00000000" w:rsidP="00000000" w:rsidRDefault="00000000" w:rsidRPr="00000000" w14:paraId="00000264">
      <w:pPr>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Operational:</w:t>
      </w:r>
    </w:p>
    <w:p w:rsidR="00000000" w:rsidDel="00000000" w:rsidP="00000000" w:rsidRDefault="00000000" w:rsidRPr="00000000" w14:paraId="00000265">
      <w:pPr>
        <w:numPr>
          <w:ilvl w:val="0"/>
          <w:numId w:val="63"/>
        </w:numPr>
        <w:ind w:left="720" w:hanging="360"/>
        <w:rPr>
          <w:b w:val="1"/>
        </w:rPr>
      </w:pPr>
      <w:r w:rsidDel="00000000" w:rsidR="00000000" w:rsidRPr="00000000">
        <w:rPr>
          <w:rFonts w:ascii="Roboto" w:cs="Roboto" w:eastAsia="Roboto" w:hAnsi="Roboto"/>
          <w:b w:val="1"/>
          <w:color w:val="404040"/>
          <w:sz w:val="24"/>
          <w:szCs w:val="24"/>
          <w:rtl w:val="0"/>
        </w:rPr>
        <w:t xml:space="preserve">Partner with industry groups (e.g., </w:t>
      </w:r>
      <w:hyperlink r:id="rId11">
        <w:r w:rsidDel="00000000" w:rsidR="00000000" w:rsidRPr="00000000">
          <w:rPr>
            <w:rFonts w:ascii="Roboto" w:cs="Roboto" w:eastAsia="Roboto" w:hAnsi="Roboto"/>
            <w:b w:val="1"/>
            <w:color w:val="1155cc"/>
            <w:sz w:val="24"/>
            <w:szCs w:val="24"/>
            <w:rtl w:val="0"/>
          </w:rPr>
          <w:t xml:space="preserve">Global Battery Alliance</w:t>
        </w:r>
      </w:hyperlink>
      <w:r w:rsidDel="00000000" w:rsidR="00000000" w:rsidRPr="00000000">
        <w:rPr>
          <w:rFonts w:ascii="Roboto" w:cs="Roboto" w:eastAsia="Roboto" w:hAnsi="Roboto"/>
          <w:b w:val="1"/>
          <w:color w:val="404040"/>
          <w:sz w:val="24"/>
          <w:szCs w:val="24"/>
          <w:rtl w:val="0"/>
        </w:rPr>
        <w:t xml:space="preserve">) for credibility.</w:t>
      </w:r>
    </w:p>
    <w:p w:rsidR="00000000" w:rsidDel="00000000" w:rsidP="00000000" w:rsidRDefault="00000000" w:rsidRPr="00000000" w14:paraId="00000266">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pStyle w:val="Heading3"/>
        <w:keepNext w:val="0"/>
        <w:keepLines w:val="0"/>
        <w:spacing w:before="280" w:line="360" w:lineRule="auto"/>
        <w:rPr>
          <w:rFonts w:ascii="Roboto" w:cs="Roboto" w:eastAsia="Roboto" w:hAnsi="Roboto"/>
          <w:b w:val="1"/>
          <w:color w:val="404040"/>
          <w:sz w:val="26"/>
          <w:szCs w:val="26"/>
        </w:rPr>
      </w:pPr>
      <w:bookmarkStart w:colFirst="0" w:colLast="0" w:name="_w8xl9jly9xrv" w:id="80"/>
      <w:bookmarkEnd w:id="80"/>
      <w:r w:rsidDel="00000000" w:rsidR="00000000" w:rsidRPr="00000000">
        <w:rPr>
          <w:rFonts w:ascii="Roboto" w:cs="Roboto" w:eastAsia="Roboto" w:hAnsi="Roboto"/>
          <w:b w:val="1"/>
          <w:color w:val="404040"/>
          <w:sz w:val="26"/>
          <w:szCs w:val="26"/>
          <w:rtl w:val="0"/>
        </w:rPr>
        <w:t xml:space="preserve">6. Scalability</w:t>
      </w:r>
    </w:p>
    <w:p w:rsidR="00000000" w:rsidDel="00000000" w:rsidP="00000000" w:rsidRDefault="00000000" w:rsidRPr="00000000" w14:paraId="00000268">
      <w:pPr>
        <w:numPr>
          <w:ilvl w:val="0"/>
          <w:numId w:val="75"/>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Phased Rollout: Start in EU/US, then expand to Asia.</w:t>
      </w:r>
    </w:p>
    <w:p w:rsidR="00000000" w:rsidDel="00000000" w:rsidP="00000000" w:rsidRDefault="00000000" w:rsidRPr="00000000" w14:paraId="00000269">
      <w:pPr>
        <w:numPr>
          <w:ilvl w:val="0"/>
          <w:numId w:val="75"/>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White-Labeling: License tool to governments for broader SME adoption.</w:t>
      </w:r>
    </w:p>
    <w:p w:rsidR="00000000" w:rsidDel="00000000" w:rsidP="00000000" w:rsidRDefault="00000000" w:rsidRPr="00000000" w14:paraId="0000026A">
      <w:pPr>
        <w:numPr>
          <w:ilvl w:val="0"/>
          <w:numId w:val="75"/>
        </w:numPr>
        <w:spacing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Future Features: Carbon footprint tracking, supply chain audits.</w:t>
      </w:r>
    </w:p>
    <w:p w:rsidR="00000000" w:rsidDel="00000000" w:rsidP="00000000" w:rsidRDefault="00000000" w:rsidRPr="00000000" w14:paraId="0000026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pStyle w:val="Heading3"/>
        <w:keepNext w:val="0"/>
        <w:keepLines w:val="0"/>
        <w:spacing w:before="280" w:line="360" w:lineRule="auto"/>
        <w:rPr>
          <w:rFonts w:ascii="Roboto" w:cs="Roboto" w:eastAsia="Roboto" w:hAnsi="Roboto"/>
          <w:b w:val="1"/>
          <w:color w:val="404040"/>
          <w:sz w:val="26"/>
          <w:szCs w:val="26"/>
        </w:rPr>
      </w:pPr>
      <w:bookmarkStart w:colFirst="0" w:colLast="0" w:name="_yp5jotdnqz5u" w:id="81"/>
      <w:bookmarkEnd w:id="81"/>
      <w:r w:rsidDel="00000000" w:rsidR="00000000" w:rsidRPr="00000000">
        <w:rPr>
          <w:rFonts w:ascii="Roboto" w:cs="Roboto" w:eastAsia="Roboto" w:hAnsi="Roboto"/>
          <w:b w:val="1"/>
          <w:color w:val="404040"/>
          <w:sz w:val="26"/>
          <w:szCs w:val="26"/>
          <w:rtl w:val="0"/>
        </w:rPr>
        <w:t xml:space="preserve">Pitch Deck Outline</w:t>
      </w:r>
    </w:p>
    <w:p w:rsidR="00000000" w:rsidDel="00000000" w:rsidP="00000000" w:rsidRDefault="00000000" w:rsidRPr="00000000" w14:paraId="0000026D">
      <w:pPr>
        <w:numPr>
          <w:ilvl w:val="0"/>
          <w:numId w:val="50"/>
        </w:numPr>
        <w:spacing w:after="0" w:afterAutospacing="0"/>
        <w:ind w:left="720" w:hanging="360"/>
        <w:rPr>
          <w:b w:val="1"/>
        </w:rPr>
      </w:pPr>
      <w:r w:rsidDel="00000000" w:rsidR="00000000" w:rsidRPr="00000000">
        <w:rPr>
          <w:rFonts w:ascii="Roboto" w:cs="Roboto" w:eastAsia="Roboto" w:hAnsi="Roboto"/>
          <w:b w:val="1"/>
          <w:color w:val="404040"/>
          <w:sz w:val="24"/>
          <w:szCs w:val="24"/>
          <w:rtl w:val="0"/>
        </w:rPr>
        <w:t xml:space="preserve">Hook: “SMEs drive 50% of lithium recycling but face a $2B compliance gap.”</w:t>
      </w:r>
    </w:p>
    <w:p w:rsidR="00000000" w:rsidDel="00000000" w:rsidP="00000000" w:rsidRDefault="00000000" w:rsidRPr="00000000" w14:paraId="0000026E">
      <w:pPr>
        <w:numPr>
          <w:ilvl w:val="0"/>
          <w:numId w:val="50"/>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Problem: Regulatory chaos in LiB recycling.</w:t>
      </w:r>
    </w:p>
    <w:p w:rsidR="00000000" w:rsidDel="00000000" w:rsidP="00000000" w:rsidRDefault="00000000" w:rsidRPr="00000000" w14:paraId="0000026F">
      <w:pPr>
        <w:numPr>
          <w:ilvl w:val="0"/>
          <w:numId w:val="50"/>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Solution: AI tool demo (show simplified compliance workflow).</w:t>
      </w:r>
    </w:p>
    <w:p w:rsidR="00000000" w:rsidDel="00000000" w:rsidP="00000000" w:rsidRDefault="00000000" w:rsidRPr="00000000" w14:paraId="00000270">
      <w:pPr>
        <w:numPr>
          <w:ilvl w:val="0"/>
          <w:numId w:val="50"/>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Market Opportunity: Size, growth, competition gap.</w:t>
      </w:r>
    </w:p>
    <w:p w:rsidR="00000000" w:rsidDel="00000000" w:rsidP="00000000" w:rsidRDefault="00000000" w:rsidRPr="00000000" w14:paraId="00000271">
      <w:pPr>
        <w:numPr>
          <w:ilvl w:val="0"/>
          <w:numId w:val="50"/>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Impact: Time/money saved, ESG benefits.</w:t>
      </w:r>
    </w:p>
    <w:p w:rsidR="00000000" w:rsidDel="00000000" w:rsidP="00000000" w:rsidRDefault="00000000" w:rsidRPr="00000000" w14:paraId="00000272">
      <w:pPr>
        <w:numPr>
          <w:ilvl w:val="0"/>
          <w:numId w:val="50"/>
        </w:numPr>
        <w:spacing w:after="0" w:afterAutospacing="0"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Feasibility: Prototype results, partnerships.</w:t>
      </w:r>
    </w:p>
    <w:p w:rsidR="00000000" w:rsidDel="00000000" w:rsidP="00000000" w:rsidRDefault="00000000" w:rsidRPr="00000000" w14:paraId="00000273">
      <w:pPr>
        <w:numPr>
          <w:ilvl w:val="0"/>
          <w:numId w:val="50"/>
        </w:numPr>
        <w:spacing w:before="0" w:beforeAutospacing="0" w:lineRule="auto"/>
        <w:ind w:left="720" w:hanging="360"/>
        <w:rPr>
          <w:b w:val="1"/>
        </w:rPr>
      </w:pPr>
      <w:r w:rsidDel="00000000" w:rsidR="00000000" w:rsidRPr="00000000">
        <w:rPr>
          <w:rFonts w:ascii="Roboto" w:cs="Roboto" w:eastAsia="Roboto" w:hAnsi="Roboto"/>
          <w:b w:val="1"/>
          <w:color w:val="404040"/>
          <w:sz w:val="24"/>
          <w:szCs w:val="24"/>
          <w:rtl w:val="0"/>
        </w:rPr>
        <w:t xml:space="preserve">Ask: Funding for pilot, partnerships, or R&amp;D.</w:t>
      </w:r>
    </w:p>
    <w:p w:rsidR="00000000" w:rsidDel="00000000" w:rsidP="00000000" w:rsidRDefault="00000000" w:rsidRPr="00000000" w14:paraId="0000027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b w:val="1"/>
          <w:rtl w:val="0"/>
        </w:rPr>
        <w:t xml:space="preserve">Problem on a product level:</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Problem on a systems level:</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Work Session 09.04.2025 Whiteboard x10</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Rea Insights feedback 9.04.2024 wednesday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(see insights manolie notebook for later steps)</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WHAT</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relevant regulations impact SME with Lithium</w:t>
      </w:r>
    </w:p>
    <w:p w:rsidR="00000000" w:rsidDel="00000000" w:rsidP="00000000" w:rsidRDefault="00000000" w:rsidRPr="00000000" w14:paraId="00000295">
      <w:pPr>
        <w:rPr/>
      </w:pPr>
      <w:r w:rsidDel="00000000" w:rsidR="00000000" w:rsidRPr="00000000">
        <w:rPr>
          <w:rtl w:val="0"/>
        </w:rPr>
        <w:t xml:space="preserve">geopolitical factors - problem VS Incentives / PUSH / Interview / background for futures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WHY</w:t>
      </w:r>
    </w:p>
    <w:p w:rsidR="00000000" w:rsidDel="00000000" w:rsidP="00000000" w:rsidRDefault="00000000" w:rsidRPr="00000000" w14:paraId="00000298">
      <w:pPr>
        <w:rPr/>
      </w:pPr>
      <w:r w:rsidDel="00000000" w:rsidR="00000000" w:rsidRPr="00000000">
        <w:rPr>
          <w:rtl w:val="0"/>
        </w:rPr>
        <w:t xml:space="preserve">PainsBarriers:</w:t>
      </w:r>
    </w:p>
    <w:p w:rsidR="00000000" w:rsidDel="00000000" w:rsidP="00000000" w:rsidRDefault="00000000" w:rsidRPr="00000000" w14:paraId="00000299">
      <w:pPr>
        <w:rPr/>
      </w:pPr>
      <w:r w:rsidDel="00000000" w:rsidR="00000000" w:rsidRPr="00000000">
        <w:rPr>
          <w:rtl w:val="0"/>
        </w:rPr>
        <w:t xml:space="preserve">LIB Recycling - ESG Compliance Landscape</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numPr>
          <w:ilvl w:val="0"/>
          <w:numId w:val="61"/>
        </w:numPr>
        <w:ind w:left="720" w:hanging="360"/>
        <w:rPr>
          <w:u w:val="none"/>
        </w:rPr>
      </w:pPr>
      <w:r w:rsidDel="00000000" w:rsidR="00000000" w:rsidRPr="00000000">
        <w:rPr>
          <w:rtl w:val="0"/>
        </w:rPr>
        <w:t xml:space="preserve">Green comüliance Disparity (Net Zero Goals etc.)</w:t>
      </w:r>
    </w:p>
    <w:p w:rsidR="00000000" w:rsidDel="00000000" w:rsidP="00000000" w:rsidRDefault="00000000" w:rsidRPr="00000000" w14:paraId="0000029C">
      <w:pPr>
        <w:numPr>
          <w:ilvl w:val="0"/>
          <w:numId w:val="61"/>
        </w:numPr>
        <w:ind w:left="720" w:hanging="360"/>
        <w:rPr>
          <w:u w:val="none"/>
        </w:rPr>
      </w:pPr>
      <w:r w:rsidDel="00000000" w:rsidR="00000000" w:rsidRPr="00000000">
        <w:rPr>
          <w:rtl w:val="0"/>
        </w:rPr>
        <w:t xml:space="preserve">SME business Business Compliance in LiB Recycling </w:t>
      </w:r>
    </w:p>
    <w:p w:rsidR="00000000" w:rsidDel="00000000" w:rsidP="00000000" w:rsidRDefault="00000000" w:rsidRPr="00000000" w14:paraId="0000029D">
      <w:pPr>
        <w:ind w:left="72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t xml:space="preserve">Goal: </w:t>
      </w:r>
    </w:p>
    <w:p w:rsidR="00000000" w:rsidDel="00000000" w:rsidP="00000000" w:rsidRDefault="00000000" w:rsidRPr="00000000" w14:paraId="0000029F">
      <w:pPr>
        <w:ind w:left="0" w:firstLine="0"/>
        <w:rPr/>
      </w:pPr>
      <w:r w:rsidDel="00000000" w:rsidR="00000000" w:rsidRPr="00000000">
        <w:rPr>
          <w:rtl w:val="0"/>
        </w:rPr>
        <w:t xml:space="preserve">Reduce InequALITY and save time equal Money (Data see Chat Deepseek)</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Theory/ Assumption: </w:t>
      </w:r>
    </w:p>
    <w:p w:rsidR="00000000" w:rsidDel="00000000" w:rsidP="00000000" w:rsidRDefault="00000000" w:rsidRPr="00000000" w14:paraId="000002A3">
      <w:pPr>
        <w:numPr>
          <w:ilvl w:val="0"/>
          <w:numId w:val="44"/>
        </w:numPr>
        <w:ind w:left="720" w:hanging="360"/>
        <w:rPr>
          <w:u w:val="none"/>
        </w:rPr>
      </w:pPr>
      <w:r w:rsidDel="00000000" w:rsidR="00000000" w:rsidRPr="00000000">
        <w:rPr>
          <w:rtl w:val="0"/>
        </w:rPr>
        <w:t xml:space="preserve">we save a lot of time and energy by doing compliance research for SMEs through Ai </w:t>
      </w:r>
    </w:p>
    <w:p w:rsidR="00000000" w:rsidDel="00000000" w:rsidP="00000000" w:rsidRDefault="00000000" w:rsidRPr="00000000" w14:paraId="000002A4">
      <w:pPr>
        <w:numPr>
          <w:ilvl w:val="0"/>
          <w:numId w:val="44"/>
        </w:numPr>
        <w:ind w:left="720" w:hanging="360"/>
        <w:rPr>
          <w:u w:val="none"/>
        </w:rPr>
      </w:pPr>
      <w:r w:rsidDel="00000000" w:rsidR="00000000" w:rsidRPr="00000000">
        <w:rPr>
          <w:rtl w:val="0"/>
        </w:rPr>
        <w:t xml:space="preserve">we solve comüplexity in compliance to the regulations</w:t>
      </w:r>
    </w:p>
    <w:p w:rsidR="00000000" w:rsidDel="00000000" w:rsidP="00000000" w:rsidRDefault="00000000" w:rsidRPr="00000000" w14:paraId="000002A5">
      <w:pPr>
        <w:rPr/>
      </w:pPr>
      <w:r w:rsidDel="00000000" w:rsidR="00000000" w:rsidRPr="00000000">
        <w:rPr>
          <w:rFonts w:ascii="Arial Unicode MS" w:cs="Arial Unicode MS" w:eastAsia="Arial Unicode MS" w:hAnsi="Arial Unicode MS"/>
          <w:rtl w:val="0"/>
        </w:rPr>
        <w:t xml:space="preserve">→ leading to reduced barriers to profitability </w:t>
      </w:r>
    </w:p>
    <w:p w:rsidR="00000000" w:rsidDel="00000000" w:rsidP="00000000" w:rsidRDefault="00000000" w:rsidRPr="00000000" w14:paraId="000002A6">
      <w:pPr>
        <w:rPr/>
      </w:pPr>
      <w:r w:rsidDel="00000000" w:rsidR="00000000" w:rsidRPr="00000000">
        <w:rPr>
          <w:rFonts w:ascii="Arial Unicode MS" w:cs="Arial Unicode MS" w:eastAsia="Arial Unicode MS" w:hAnsi="Arial Unicode MS"/>
          <w:rtl w:val="0"/>
        </w:rPr>
        <w:t xml:space="preserve">→ ensure long-term competitiveness and resilience</w:t>
      </w:r>
    </w:p>
    <w:p w:rsidR="00000000" w:rsidDel="00000000" w:rsidP="00000000" w:rsidRDefault="00000000" w:rsidRPr="00000000" w14:paraId="000002A7">
      <w:pPr>
        <w:rPr/>
      </w:pPr>
      <w:r w:rsidDel="00000000" w:rsidR="00000000" w:rsidRPr="00000000">
        <w:rPr>
          <w:rFonts w:ascii="Arial Unicode MS" w:cs="Arial Unicode MS" w:eastAsia="Arial Unicode MS" w:hAnsi="Arial Unicode MS"/>
          <w:rtl w:val="0"/>
        </w:rPr>
        <w:t xml:space="preserve">→ enable higher productivity/efficiency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b w:val="1"/>
          <w:rtl w:val="0"/>
        </w:rPr>
        <w:t xml:space="preserve">Pains: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1935061" cy="230028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35061"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3"/>
        <w:keepNext w:val="0"/>
        <w:keepLines w:val="0"/>
        <w:spacing w:before="280" w:line="360" w:lineRule="auto"/>
        <w:rPr>
          <w:rFonts w:ascii="Roboto" w:cs="Roboto" w:eastAsia="Roboto" w:hAnsi="Roboto"/>
          <w:b w:val="1"/>
          <w:color w:val="404040"/>
          <w:sz w:val="26"/>
          <w:szCs w:val="26"/>
        </w:rPr>
      </w:pPr>
      <w:bookmarkStart w:colFirst="0" w:colLast="0" w:name="_xj9csxyu0ey" w:id="82"/>
      <w:bookmarkEnd w:id="82"/>
      <w:r w:rsidDel="00000000" w:rsidR="00000000" w:rsidRPr="00000000">
        <w:rPr>
          <w:rtl w:val="0"/>
        </w:rPr>
      </w:r>
    </w:p>
    <w:p w:rsidR="00000000" w:rsidDel="00000000" w:rsidP="00000000" w:rsidRDefault="00000000" w:rsidRPr="00000000" w14:paraId="000002AD">
      <w:pPr>
        <w:pStyle w:val="Heading3"/>
        <w:keepNext w:val="0"/>
        <w:keepLines w:val="0"/>
        <w:spacing w:before="280" w:line="360" w:lineRule="auto"/>
        <w:rPr>
          <w:rFonts w:ascii="Roboto" w:cs="Roboto" w:eastAsia="Roboto" w:hAnsi="Roboto"/>
          <w:b w:val="1"/>
          <w:color w:val="404040"/>
          <w:sz w:val="26"/>
          <w:szCs w:val="26"/>
        </w:rPr>
      </w:pPr>
      <w:bookmarkStart w:colFirst="0" w:colLast="0" w:name="_y9r8c932e8ni" w:id="83"/>
      <w:bookmarkEnd w:id="83"/>
      <w:r w:rsidDel="00000000" w:rsidR="00000000" w:rsidRPr="00000000">
        <w:rPr>
          <w:rFonts w:ascii="Roboto" w:cs="Roboto" w:eastAsia="Roboto" w:hAnsi="Roboto"/>
          <w:b w:val="1"/>
          <w:color w:val="404040"/>
          <w:sz w:val="26"/>
          <w:szCs w:val="26"/>
          <w:rtl w:val="0"/>
        </w:rPr>
        <w:t xml:space="preserve">Refined Problem Statement and Solution Approach </w:t>
      </w:r>
    </w:p>
    <w:p w:rsidR="00000000" w:rsidDel="00000000" w:rsidP="00000000" w:rsidRDefault="00000000" w:rsidRPr="00000000" w14:paraId="000002AE">
      <w:pPr>
        <w:rPr/>
      </w:pPr>
      <w:r w:rsidDel="00000000" w:rsidR="00000000" w:rsidRPr="00000000">
        <w:rPr>
          <w:rtl w:val="0"/>
        </w:rPr>
        <w:t xml:space="preserve">In face of the Energy Transition and the new growing market for the recycling sector. Especially in face of resource scarcity, Geopolitical tension and high market dependencies and ecological concerns, recycling becomes a very important change point for a proper and green energy transition.</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Therefore after analysing major pain points for recycling companies, talking to waste flow managers and compliance execution companies we have noted the following pain points: </w:t>
      </w:r>
    </w:p>
    <w:p w:rsidR="00000000" w:rsidDel="00000000" w:rsidP="00000000" w:rsidRDefault="00000000" w:rsidRPr="00000000" w14:paraId="000002B1">
      <w:pPr>
        <w:ind w:left="0" w:firstLine="0"/>
        <w:rPr>
          <w:rFonts w:ascii="Roboto" w:cs="Roboto" w:eastAsia="Roboto" w:hAnsi="Roboto"/>
          <w:color w:val="404040"/>
        </w:rPr>
      </w:pPr>
      <w:r w:rsidDel="00000000" w:rsidR="00000000" w:rsidRPr="00000000">
        <w:rPr>
          <w:rtl w:val="0"/>
        </w:rPr>
      </w:r>
    </w:p>
    <w:p w:rsidR="00000000" w:rsidDel="00000000" w:rsidP="00000000" w:rsidRDefault="00000000" w:rsidRPr="00000000" w14:paraId="000002B2">
      <w:pPr>
        <w:pStyle w:val="Heading3"/>
        <w:keepNext w:val="0"/>
        <w:keepLines w:val="0"/>
        <w:numPr>
          <w:ilvl w:val="0"/>
          <w:numId w:val="46"/>
        </w:numPr>
        <w:spacing w:after="0" w:afterAutospacing="0" w:before="24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Low collection rates and inconsistent flows of e-waste hinder proper recycling.</w:t>
      </w:r>
    </w:p>
    <w:p w:rsidR="00000000" w:rsidDel="00000000" w:rsidP="00000000" w:rsidRDefault="00000000" w:rsidRPr="00000000" w14:paraId="000002B3">
      <w:pPr>
        <w:pStyle w:val="Heading3"/>
        <w:keepNext w:val="0"/>
        <w:keepLines w:val="0"/>
        <w:numPr>
          <w:ilvl w:val="0"/>
          <w:numId w:val="4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pp3g4g3twpti" w:id="51"/>
      <w:bookmarkEnd w:id="51"/>
      <w:r w:rsidDel="00000000" w:rsidR="00000000" w:rsidRPr="00000000">
        <w:rPr>
          <w:rFonts w:ascii="Roboto" w:cs="Roboto" w:eastAsia="Roboto" w:hAnsi="Roboto"/>
          <w:color w:val="404040"/>
          <w:sz w:val="24"/>
          <w:szCs w:val="24"/>
          <w:rtl w:val="0"/>
        </w:rPr>
        <w:t xml:space="preserve">Recycling capacity is limited and often considered the weakest point within the “R-strategies” (e.g., reduce, reuse, recycle).</w:t>
      </w:r>
    </w:p>
    <w:p w:rsidR="00000000" w:rsidDel="00000000" w:rsidP="00000000" w:rsidRDefault="00000000" w:rsidRPr="00000000" w14:paraId="000002B4">
      <w:pPr>
        <w:pStyle w:val="Heading3"/>
        <w:keepNext w:val="0"/>
        <w:keepLines w:val="0"/>
        <w:numPr>
          <w:ilvl w:val="0"/>
          <w:numId w:val="4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cxj86kon3t4g" w:id="84"/>
      <w:bookmarkEnd w:id="84"/>
      <w:r w:rsidDel="00000000" w:rsidR="00000000" w:rsidRPr="00000000">
        <w:rPr>
          <w:rFonts w:ascii="Roboto" w:cs="Roboto" w:eastAsia="Roboto" w:hAnsi="Roboto"/>
          <w:color w:val="404040"/>
          <w:sz w:val="24"/>
          <w:szCs w:val="24"/>
          <w:rtl w:val="0"/>
        </w:rPr>
        <w:t xml:space="preserve">Disassembly and sorting processes are both labor- and cost-intensive.</w:t>
      </w:r>
    </w:p>
    <w:p w:rsidR="00000000" w:rsidDel="00000000" w:rsidP="00000000" w:rsidRDefault="00000000" w:rsidRPr="00000000" w14:paraId="000002B5">
      <w:pPr>
        <w:numPr>
          <w:ilvl w:val="0"/>
          <w:numId w:val="46"/>
        </w:numPr>
        <w:ind w:left="720" w:hanging="360"/>
      </w:pPr>
      <w:r w:rsidDel="00000000" w:rsidR="00000000" w:rsidRPr="00000000">
        <w:rPr>
          <w:rtl w:val="0"/>
        </w:rPr>
        <w:t xml:space="preserve">insufficient infrastructure for recycling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b w:val="1"/>
          <w:rtl w:val="0"/>
        </w:rPr>
        <w:t xml:space="preserve">Potential and relevance: </w:t>
      </w:r>
      <w:r w:rsidDel="00000000" w:rsidR="00000000" w:rsidRPr="00000000">
        <w:rPr>
          <w:rtl w:val="0"/>
        </w:rPr>
      </w:r>
    </w:p>
    <w:p w:rsidR="00000000" w:rsidDel="00000000" w:rsidP="00000000" w:rsidRDefault="00000000" w:rsidRPr="00000000" w14:paraId="000002B8">
      <w:pPr>
        <w:pStyle w:val="Heading3"/>
        <w:keepNext w:val="0"/>
        <w:keepLines w:val="0"/>
        <w:numPr>
          <w:ilvl w:val="0"/>
          <w:numId w:val="46"/>
        </w:numPr>
        <w:spacing w:after="0" w:afterAutospacing="0" w:before="240" w:line="360" w:lineRule="auto"/>
        <w:ind w:left="720" w:hanging="360"/>
        <w:rPr>
          <w:rFonts w:ascii="Roboto" w:cs="Roboto" w:eastAsia="Roboto" w:hAnsi="Roboto"/>
          <w:color w:val="404040"/>
          <w:sz w:val="24"/>
          <w:szCs w:val="24"/>
        </w:rPr>
      </w:pPr>
      <w:bookmarkStart w:colFirst="0" w:colLast="0" w:name="_3mtp6ud1osnh" w:id="85"/>
      <w:bookmarkEnd w:id="85"/>
      <w:r w:rsidDel="00000000" w:rsidR="00000000" w:rsidRPr="00000000">
        <w:rPr>
          <w:rFonts w:ascii="Roboto" w:cs="Roboto" w:eastAsia="Roboto" w:hAnsi="Roboto"/>
          <w:color w:val="404040"/>
          <w:sz w:val="24"/>
          <w:szCs w:val="24"/>
          <w:rtl w:val="0"/>
        </w:rPr>
        <w:t xml:space="preserve">The scale of battery production and innovation will influence future recycling capabilities and system development.</w:t>
      </w:r>
    </w:p>
    <w:p w:rsidR="00000000" w:rsidDel="00000000" w:rsidP="00000000" w:rsidRDefault="00000000" w:rsidRPr="00000000" w14:paraId="000002B9">
      <w:pPr>
        <w:pStyle w:val="Heading3"/>
        <w:keepNext w:val="0"/>
        <w:keepLines w:val="0"/>
        <w:numPr>
          <w:ilvl w:val="0"/>
          <w:numId w:val="46"/>
        </w:numPr>
        <w:spacing w:after="0" w:afterAutospacing="0" w:before="0" w:beforeAutospacing="0" w:line="360" w:lineRule="auto"/>
        <w:ind w:left="720" w:hanging="360"/>
        <w:rPr>
          <w:rFonts w:ascii="Roboto" w:cs="Roboto" w:eastAsia="Roboto" w:hAnsi="Roboto"/>
          <w:color w:val="404040"/>
          <w:sz w:val="24"/>
          <w:szCs w:val="24"/>
        </w:rPr>
      </w:pPr>
      <w:bookmarkStart w:colFirst="0" w:colLast="0" w:name="_1oflh4ffu211" w:id="86"/>
      <w:bookmarkEnd w:id="86"/>
      <w:r w:rsidDel="00000000" w:rsidR="00000000" w:rsidRPr="00000000">
        <w:rPr>
          <w:rFonts w:ascii="Roboto" w:cs="Roboto" w:eastAsia="Roboto" w:hAnsi="Roboto"/>
          <w:color w:val="404040"/>
          <w:sz w:val="24"/>
          <w:szCs w:val="24"/>
          <w:rtl w:val="0"/>
        </w:rPr>
        <w:t xml:space="preserve">Geopolitical tensions and shifting power dynamics are increasing the relevance of recycling. Dependence on internal material flows will become more critical for national resilience and autonomy</w:t>
      </w:r>
    </w:p>
    <w:p w:rsidR="00000000" w:rsidDel="00000000" w:rsidP="00000000" w:rsidRDefault="00000000" w:rsidRPr="00000000" w14:paraId="000002BA">
      <w:pPr>
        <w:numPr>
          <w:ilvl w:val="0"/>
          <w:numId w:val="46"/>
        </w:numPr>
        <w:ind w:left="720" w:hanging="360"/>
      </w:pPr>
      <w:r w:rsidDel="00000000" w:rsidR="00000000" w:rsidRPr="00000000">
        <w:rPr>
          <w:rtl w:val="0"/>
        </w:rPr>
        <w:t xml:space="preserve">Predicted numbers of E-waste in 20-40 years - ()</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Our Goal and Service: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b w:val="1"/>
          <w:rtl w:val="0"/>
        </w:rPr>
        <w:t xml:space="preserve">We recognize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A: Compliance </w:t>
      </w:r>
    </w:p>
    <w:p w:rsidR="00000000" w:rsidDel="00000000" w:rsidP="00000000" w:rsidRDefault="00000000" w:rsidRPr="00000000" w14:paraId="000002C1">
      <w:pPr>
        <w:rPr/>
      </w:pPr>
      <w:r w:rsidDel="00000000" w:rsidR="00000000" w:rsidRPr="00000000">
        <w:rPr>
          <w:rtl w:val="0"/>
        </w:rPr>
        <w:t xml:space="preserve">B: Collection</w:t>
      </w:r>
    </w:p>
    <w:p w:rsidR="00000000" w:rsidDel="00000000" w:rsidP="00000000" w:rsidRDefault="00000000" w:rsidRPr="00000000" w14:paraId="000002C2">
      <w:pPr>
        <w:rPr/>
      </w:pPr>
      <w:r w:rsidDel="00000000" w:rsidR="00000000" w:rsidRPr="00000000">
        <w:rPr>
          <w:rtl w:val="0"/>
        </w:rPr>
        <w:t xml:space="preserve">C: Infrastructure- Capacity </w:t>
      </w:r>
    </w:p>
    <w:p w:rsidR="00000000" w:rsidDel="00000000" w:rsidP="00000000" w:rsidRDefault="00000000" w:rsidRPr="00000000" w14:paraId="000002C3">
      <w:pPr>
        <w:rPr/>
      </w:pPr>
      <w:r w:rsidDel="00000000" w:rsidR="00000000" w:rsidRPr="00000000">
        <w:rPr>
          <w:rtl w:val="0"/>
        </w:rPr>
        <w:t xml:space="preserve">D: Network ? ( Missing people and collaboration within the Recyclers)</w:t>
      </w:r>
    </w:p>
    <w:p w:rsidR="00000000" w:rsidDel="00000000" w:rsidP="00000000" w:rsidRDefault="00000000" w:rsidRPr="00000000" w14:paraId="000002C4">
      <w:pPr>
        <w:rPr/>
      </w:pPr>
      <w:r w:rsidDel="00000000" w:rsidR="00000000" w:rsidRPr="00000000">
        <w:rPr>
          <w:rtl w:val="0"/>
        </w:rPr>
        <w:t xml:space="preserve">E: Job Opportunity  that is not replacable by AI only 20-40 years from today!</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Who can benefit from it: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rFonts w:ascii="Roboto" w:cs="Roboto" w:eastAsia="Roboto" w:hAnsi="Roboto"/>
          <w:i w:val="1"/>
          <w:color w:val="333333"/>
          <w:highlight w:val="white"/>
        </w:rPr>
      </w:pPr>
      <w:r w:rsidDel="00000000" w:rsidR="00000000" w:rsidRPr="00000000">
        <w:rPr>
          <w:rtl w:val="0"/>
        </w:rPr>
        <w:t xml:space="preserve">Economic Value futures research: </w:t>
      </w:r>
      <w:r w:rsidDel="00000000" w:rsidR="00000000" w:rsidRPr="00000000">
        <w:rPr>
          <w:rFonts w:ascii="Roboto" w:cs="Roboto" w:eastAsia="Roboto" w:hAnsi="Roboto"/>
          <w:i w:val="1"/>
          <w:color w:val="333333"/>
          <w:highlight w:val="white"/>
          <w:rtl w:val="0"/>
        </w:rPr>
        <w:t xml:space="preserve">Global battery and other e-waste recycling market size, valued at USD 864.44 billion in 2024, is expected to climb to USD 3325.41 billion by 2033 at a CAGR of 15.9% during the forecast period. </w:t>
      </w:r>
      <w:r w:rsidDel="00000000" w:rsidR="00000000" w:rsidRPr="00000000">
        <w:rPr>
          <w:rFonts w:ascii="Roboto" w:cs="Roboto" w:eastAsia="Roboto" w:hAnsi="Roboto"/>
          <w:b w:val="1"/>
          <w:i w:val="1"/>
          <w:color w:val="333333"/>
          <w:highlight w:val="white"/>
          <w:rtl w:val="0"/>
        </w:rPr>
        <w:t xml:space="preserve">Source:</w:t>
      </w:r>
      <w:r w:rsidDel="00000000" w:rsidR="00000000" w:rsidRPr="00000000">
        <w:rPr>
          <w:rFonts w:ascii="Roboto" w:cs="Roboto" w:eastAsia="Roboto" w:hAnsi="Roboto"/>
          <w:i w:val="1"/>
          <w:color w:val="333333"/>
          <w:highlight w:val="white"/>
          <w:rtl w:val="0"/>
        </w:rPr>
        <w:t xml:space="preserve">https://www.businessresearchinsights.com/market-reports/battery-and-other-e-waste-recycling-market-111725#menu1</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The transition is unavoidable, Other countries like China and Russia have the opper hand when it comes to CRM and the technologys of the future.</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Therefore, it would be smart to invest wisely now! For the future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BCS who can imagine a world without technology anymore.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We as Project manager will initiate a Project with a different pilot phases in the different sectors, within the next 10 year to collect data on how each sector can benefit from the transition and collaboration support within the Recycling industry.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b w:val="1"/>
        </w:rPr>
      </w:pPr>
      <w:r w:rsidDel="00000000" w:rsidR="00000000" w:rsidRPr="00000000">
        <w:rPr>
          <w:b w:val="1"/>
          <w:rtl w:val="0"/>
        </w:rPr>
        <w:t xml:space="preserve">Li-monti will- here name exact activity: </w:t>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The Project </w:t>
      </w:r>
      <w:r w:rsidDel="00000000" w:rsidR="00000000" w:rsidRPr="00000000">
        <w:rPr>
          <w:rtl w:val="0"/>
        </w:rPr>
      </w:r>
    </w:p>
    <w:p w:rsidR="00000000" w:rsidDel="00000000" w:rsidP="00000000" w:rsidRDefault="00000000" w:rsidRPr="00000000" w14:paraId="000002D7">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propose a 20 year project where recycling centers, networks and infrastructures will be built. </w:t>
      </w:r>
    </w:p>
    <w:p w:rsidR="00000000" w:rsidDel="00000000" w:rsidP="00000000" w:rsidRDefault="00000000" w:rsidRPr="00000000" w14:paraId="000002D8">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Immediate Goal </w:t>
      </w:r>
    </w:p>
    <w:p w:rsidR="00000000" w:rsidDel="00000000" w:rsidP="00000000" w:rsidRDefault="00000000" w:rsidRPr="00000000" w14:paraId="000002D9">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-Network-&gt; build a network for different recyclers and people who want to  join the industry to connect them on a global level and share new trends and emerging actions to take as a collective in the recycling sector. </w:t>
      </w:r>
    </w:p>
    <w:p w:rsidR="00000000" w:rsidDel="00000000" w:rsidP="00000000" w:rsidRDefault="00000000" w:rsidRPr="00000000" w14:paraId="000002D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project manager will analyse common pain point, needs, best practices and actions points for the future and based on this information draft new project and initiative around them, promising a problem solving sector!  Solutions found to a collective problem, will serve the collective. </w:t>
      </w:r>
    </w:p>
    <w:p w:rsidR="00000000" w:rsidDel="00000000" w:rsidP="00000000" w:rsidRDefault="00000000" w:rsidRPr="00000000" w14:paraId="000002DB">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Our Approach should be applicable for diverse recylers  in some type and form- Blueprint</w:t>
      </w:r>
    </w:p>
    <w:p w:rsidR="00000000" w:rsidDel="00000000" w:rsidP="00000000" w:rsidRDefault="00000000" w:rsidRPr="00000000" w14:paraId="000002DC">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-Matchmaking system we link you with your:-Your Partner:  Compliance, Recyclers, Logistics, Marketing, Engineers </w:t>
      </w:r>
    </w:p>
    <w:p w:rsidR="00000000" w:rsidDel="00000000" w:rsidP="00000000" w:rsidRDefault="00000000" w:rsidRPr="00000000" w14:paraId="000002DD">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t>
      </w:r>
    </w:p>
    <w:p w:rsidR="00000000" w:rsidDel="00000000" w:rsidP="00000000" w:rsidRDefault="00000000" w:rsidRPr="00000000" w14:paraId="000002DE">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match the right  services givers with the rights costumers. It could be Collection Sevices with recycling hubs or , complience firms with new recyclers or Marketing agents with recycling companies, website builders ect. </w:t>
      </w:r>
    </w:p>
    <w:p w:rsidR="00000000" w:rsidDel="00000000" w:rsidP="00000000" w:rsidRDefault="00000000" w:rsidRPr="00000000" w14:paraId="000002DF">
      <w:pPr>
        <w:spacing w:after="240"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2E0">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will provide everything that a company needs service or employer wise and reduce the amount of research for the companies. </w:t>
      </w:r>
    </w:p>
    <w:p w:rsidR="00000000" w:rsidDel="00000000" w:rsidP="00000000" w:rsidRDefault="00000000" w:rsidRPr="00000000" w14:paraId="000002E1">
      <w:pPr>
        <w:spacing w:after="240"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2E2">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-Event</w:t>
      </w:r>
    </w:p>
    <w:p w:rsidR="00000000" w:rsidDel="00000000" w:rsidP="00000000" w:rsidRDefault="00000000" w:rsidRPr="00000000" w14:paraId="000002E3">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will link and showcase relevant events on our platform </w:t>
      </w:r>
    </w:p>
    <w:p w:rsidR="00000000" w:rsidDel="00000000" w:rsidP="00000000" w:rsidRDefault="00000000" w:rsidRPr="00000000" w14:paraId="000002E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-General Update/Info Hub</w:t>
      </w:r>
    </w:p>
    <w:p w:rsidR="00000000" w:rsidDel="00000000" w:rsidP="00000000" w:rsidRDefault="00000000" w:rsidRPr="00000000" w14:paraId="000002E5">
      <w:pPr>
        <w:spacing w:after="240" w:before="240" w:lineRule="auto"/>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2E6">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Long term next 20-50 years</w:t>
      </w:r>
    </w:p>
    <w:p w:rsidR="00000000" w:rsidDel="00000000" w:rsidP="00000000" w:rsidRDefault="00000000" w:rsidRPr="00000000" w14:paraId="000002E7">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Transition Plan Draft: </w:t>
      </w:r>
    </w:p>
    <w:p w:rsidR="00000000" w:rsidDel="00000000" w:rsidP="00000000" w:rsidRDefault="00000000" w:rsidRPr="00000000" w14:paraId="000002E8">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1 of the Project:</w:t>
      </w:r>
    </w:p>
    <w:p w:rsidR="00000000" w:rsidDel="00000000" w:rsidP="00000000" w:rsidRDefault="00000000" w:rsidRPr="00000000" w14:paraId="000002E9">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2 of the Project:</w:t>
      </w:r>
    </w:p>
    <w:p w:rsidR="00000000" w:rsidDel="00000000" w:rsidP="00000000" w:rsidRDefault="00000000" w:rsidRPr="00000000" w14:paraId="000002E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Stage 3 of the Project: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Why people should invest in us: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-Relevance of the now for a better tomorrow, it requiers research and action at the same time </w:t>
      </w:r>
    </w:p>
    <w:p w:rsidR="00000000" w:rsidDel="00000000" w:rsidP="00000000" w:rsidRDefault="00000000" w:rsidRPr="00000000" w14:paraId="000002F0">
      <w:pPr>
        <w:rPr/>
      </w:pPr>
      <w:r w:rsidDel="00000000" w:rsidR="00000000" w:rsidRPr="00000000">
        <w:rPr>
          <w:rtl w:val="0"/>
        </w:rPr>
        <w:t xml:space="preserve">- Cost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Revenue Model: </w:t>
      </w:r>
    </w:p>
    <w:p w:rsidR="00000000" w:rsidDel="00000000" w:rsidP="00000000" w:rsidRDefault="00000000" w:rsidRPr="00000000" w14:paraId="000002F3">
      <w:pPr>
        <w:rPr/>
      </w:pPr>
      <w:r w:rsidDel="00000000" w:rsidR="00000000" w:rsidRPr="00000000">
        <w:rPr>
          <w:rtl w:val="0"/>
        </w:rPr>
        <w:t xml:space="preserve">Feasibility: </w:t>
      </w:r>
    </w:p>
    <w:p w:rsidR="00000000" w:rsidDel="00000000" w:rsidP="00000000" w:rsidRDefault="00000000" w:rsidRPr="00000000" w14:paraId="000002F4">
      <w:pPr>
        <w:rPr/>
      </w:pPr>
      <w:r w:rsidDel="00000000" w:rsidR="00000000" w:rsidRPr="00000000">
        <w:rPr>
          <w:rtl w:val="0"/>
        </w:rPr>
        <w:t xml:space="preserve">Impact: </w:t>
      </w:r>
    </w:p>
    <w:p w:rsidR="00000000" w:rsidDel="00000000" w:rsidP="00000000" w:rsidRDefault="00000000" w:rsidRPr="00000000" w14:paraId="000002F5">
      <w:pPr>
        <w:rPr/>
      </w:pPr>
      <w:r w:rsidDel="00000000" w:rsidR="00000000" w:rsidRPr="00000000">
        <w:rPr>
          <w:rtl w:val="0"/>
        </w:rPr>
        <w:t xml:space="preserve">Risk Factor: </w:t>
      </w:r>
    </w:p>
    <w:p w:rsidR="00000000" w:rsidDel="00000000" w:rsidP="00000000" w:rsidRDefault="00000000" w:rsidRPr="00000000" w14:paraId="000002F6">
      <w:pPr>
        <w:spacing w:after="240" w:before="240" w:lineRule="auto"/>
        <w:rPr>
          <w:b w:val="1"/>
        </w:rPr>
      </w:pPr>
      <w:r w:rsidDel="00000000" w:rsidR="00000000" w:rsidRPr="00000000">
        <w:rPr>
          <w:b w:val="1"/>
          <w:rtl w:val="0"/>
        </w:rPr>
        <w:t xml:space="preserve">Project Summary: E-Waste Recycling Infrastructure Initiative</w:t>
      </w:r>
    </w:p>
    <w:p w:rsidR="00000000" w:rsidDel="00000000" w:rsidP="00000000" w:rsidRDefault="00000000" w:rsidRPr="00000000" w14:paraId="000002F7">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 This is a 20-year project aimed at building a robust network and infrastructure for e-waste recycling. The goal is to connect key players—recyclers, compliance officers, logistics providers, marketers, and engineers—through a centralized system supported by events, matchmaking tools, and an information hub. The project also includes a long-term vision spanning 20–50 years to transition to a more sustainable circular economy for electronic waste.</w:t>
      </w:r>
    </w:p>
    <w:p w:rsidR="00000000" w:rsidDel="00000000" w:rsidP="00000000" w:rsidRDefault="00000000" w:rsidRPr="00000000" w14:paraId="000002F8">
      <w:pPr>
        <w:spacing w:after="240" w:before="240" w:lineRule="auto"/>
        <w:rPr>
          <w:b w:val="1"/>
        </w:rPr>
      </w:pPr>
      <w:r w:rsidDel="00000000" w:rsidR="00000000" w:rsidRPr="00000000">
        <w:rPr>
          <w:b w:val="1"/>
          <w:rtl w:val="0"/>
        </w:rPr>
        <w:t xml:space="preserve">Immediate Goals:</w:t>
      </w:r>
    </w:p>
    <w:p w:rsidR="00000000" w:rsidDel="00000000" w:rsidP="00000000" w:rsidRDefault="00000000" w:rsidRPr="00000000" w14:paraId="000002F9">
      <w:pPr>
        <w:numPr>
          <w:ilvl w:val="0"/>
          <w:numId w:val="89"/>
        </w:numPr>
        <w:spacing w:after="0" w:afterAutospacing="0" w:before="240" w:lineRule="auto"/>
        <w:ind w:left="720" w:hanging="360"/>
      </w:pPr>
      <w:r w:rsidDel="00000000" w:rsidR="00000000" w:rsidRPr="00000000">
        <w:rPr>
          <w:rtl w:val="0"/>
        </w:rPr>
        <w:t xml:space="preserve">Establish a </w:t>
      </w:r>
      <w:r w:rsidDel="00000000" w:rsidR="00000000" w:rsidRPr="00000000">
        <w:rPr>
          <w:b w:val="1"/>
          <w:rtl w:val="0"/>
        </w:rPr>
        <w:t xml:space="preserve">network</w:t>
      </w:r>
      <w:r w:rsidDel="00000000" w:rsidR="00000000" w:rsidRPr="00000000">
        <w:rPr>
          <w:rtl w:val="0"/>
        </w:rPr>
        <w:t xml:space="preserve"> of stakeholders.</w:t>
        <w:br w:type="textWrapping"/>
      </w:r>
    </w:p>
    <w:p w:rsidR="00000000" w:rsidDel="00000000" w:rsidP="00000000" w:rsidRDefault="00000000" w:rsidRPr="00000000" w14:paraId="000002FA">
      <w:pPr>
        <w:numPr>
          <w:ilvl w:val="0"/>
          <w:numId w:val="89"/>
        </w:numPr>
        <w:spacing w:after="0" w:afterAutospacing="0" w:before="0" w:beforeAutospacing="0" w:lineRule="auto"/>
        <w:ind w:left="720" w:hanging="360"/>
      </w:pPr>
      <w:r w:rsidDel="00000000" w:rsidR="00000000" w:rsidRPr="00000000">
        <w:rPr>
          <w:rtl w:val="0"/>
        </w:rPr>
        <w:t xml:space="preserve">Create a </w:t>
      </w:r>
      <w:r w:rsidDel="00000000" w:rsidR="00000000" w:rsidRPr="00000000">
        <w:rPr>
          <w:b w:val="1"/>
          <w:rtl w:val="0"/>
        </w:rPr>
        <w:t xml:space="preserve">matchmaking system</w:t>
      </w:r>
      <w:r w:rsidDel="00000000" w:rsidR="00000000" w:rsidRPr="00000000">
        <w:rPr>
          <w:rtl w:val="0"/>
        </w:rPr>
        <w:t xml:space="preserve"> to connect relevant partners.</w:t>
        <w:br w:type="textWrapping"/>
      </w:r>
    </w:p>
    <w:p w:rsidR="00000000" w:rsidDel="00000000" w:rsidP="00000000" w:rsidRDefault="00000000" w:rsidRPr="00000000" w14:paraId="000002FB">
      <w:pPr>
        <w:numPr>
          <w:ilvl w:val="0"/>
          <w:numId w:val="89"/>
        </w:numPr>
        <w:spacing w:after="0" w:afterAutospacing="0" w:before="0" w:beforeAutospacing="0" w:lineRule="auto"/>
        <w:ind w:left="720" w:hanging="360"/>
      </w:pPr>
      <w:r w:rsidDel="00000000" w:rsidR="00000000" w:rsidRPr="00000000">
        <w:rPr>
          <w:rtl w:val="0"/>
        </w:rPr>
        <w:t xml:space="preserve">Host </w:t>
      </w:r>
      <w:r w:rsidDel="00000000" w:rsidR="00000000" w:rsidRPr="00000000">
        <w:rPr>
          <w:b w:val="1"/>
          <w:rtl w:val="0"/>
        </w:rPr>
        <w:t xml:space="preserve">events</w:t>
      </w:r>
      <w:r w:rsidDel="00000000" w:rsidR="00000000" w:rsidRPr="00000000">
        <w:rPr>
          <w:rtl w:val="0"/>
        </w:rPr>
        <w:t xml:space="preserve"> to build awareness and collaboration.</w:t>
        <w:br w:type="textWrapping"/>
      </w:r>
    </w:p>
    <w:p w:rsidR="00000000" w:rsidDel="00000000" w:rsidP="00000000" w:rsidRDefault="00000000" w:rsidRPr="00000000" w14:paraId="000002FC">
      <w:pPr>
        <w:numPr>
          <w:ilvl w:val="0"/>
          <w:numId w:val="89"/>
        </w:numPr>
        <w:spacing w:after="0" w:afterAutospacing="0" w:before="0" w:beforeAutospacing="0" w:lineRule="auto"/>
        <w:ind w:left="720" w:hanging="360"/>
      </w:pPr>
      <w:r w:rsidDel="00000000" w:rsidR="00000000" w:rsidRPr="00000000">
        <w:rPr>
          <w:rtl w:val="0"/>
        </w:rPr>
        <w:t xml:space="preserve">Launch a central </w:t>
      </w:r>
      <w:r w:rsidDel="00000000" w:rsidR="00000000" w:rsidRPr="00000000">
        <w:rPr>
          <w:b w:val="1"/>
          <w:rtl w:val="0"/>
        </w:rPr>
        <w:t xml:space="preserve">information and update hub</w:t>
      </w:r>
      <w:r w:rsidDel="00000000" w:rsidR="00000000" w:rsidRPr="00000000">
        <w:rPr>
          <w:rtl w:val="0"/>
        </w:rPr>
        <w:t xml:space="preserve">.</w:t>
        <w:br w:type="textWrapping"/>
      </w:r>
    </w:p>
    <w:p w:rsidR="00000000" w:rsidDel="00000000" w:rsidP="00000000" w:rsidRDefault="00000000" w:rsidRPr="00000000" w14:paraId="000002FD">
      <w:pPr>
        <w:numPr>
          <w:ilvl w:val="0"/>
          <w:numId w:val="89"/>
        </w:numPr>
        <w:spacing w:after="240" w:before="0" w:beforeAutospacing="0" w:lineRule="auto"/>
        <w:ind w:left="720" w:hanging="360"/>
      </w:pPr>
      <w:r w:rsidDel="00000000" w:rsidR="00000000" w:rsidRPr="00000000">
        <w:rPr>
          <w:rtl w:val="0"/>
        </w:rPr>
        <w:t xml:space="preserve">Collaborate with partners across </w:t>
      </w:r>
      <w:r w:rsidDel="00000000" w:rsidR="00000000" w:rsidRPr="00000000">
        <w:rPr>
          <w:b w:val="1"/>
          <w:rtl w:val="0"/>
        </w:rPr>
        <w:t xml:space="preserve">compliance, recycling, logistics, marketing, and engineering</w:t>
      </w:r>
      <w:r w:rsidDel="00000000" w:rsidR="00000000" w:rsidRPr="00000000">
        <w:rPr>
          <w:rtl w:val="0"/>
        </w:rPr>
        <w:t xml:space="preserve">.</w:t>
        <w:br w:type="textWrapping"/>
      </w:r>
    </w:p>
    <w:p w:rsidR="00000000" w:rsidDel="00000000" w:rsidP="00000000" w:rsidRDefault="00000000" w:rsidRPr="00000000" w14:paraId="000002FE">
      <w:pPr>
        <w:spacing w:after="240" w:before="240" w:lineRule="auto"/>
        <w:rPr>
          <w:b w:val="1"/>
        </w:rPr>
      </w:pPr>
      <w:r w:rsidDel="00000000" w:rsidR="00000000" w:rsidRPr="00000000">
        <w:rPr>
          <w:b w:val="1"/>
          <w:rtl w:val="0"/>
        </w:rPr>
        <w:t xml:space="preserve">Transition Plan (Draft):</w:t>
      </w:r>
    </w:p>
    <w:p w:rsidR="00000000" w:rsidDel="00000000" w:rsidP="00000000" w:rsidRDefault="00000000" w:rsidRPr="00000000" w14:paraId="000002FF">
      <w:pPr>
        <w:numPr>
          <w:ilvl w:val="0"/>
          <w:numId w:val="12"/>
        </w:numPr>
        <w:spacing w:after="0" w:afterAutospacing="0" w:before="240" w:lineRule="auto"/>
        <w:ind w:left="720" w:hanging="360"/>
      </w:pPr>
      <w:r w:rsidDel="00000000" w:rsidR="00000000" w:rsidRPr="00000000">
        <w:rPr>
          <w:b w:val="1"/>
          <w:rtl w:val="0"/>
        </w:rPr>
        <w:t xml:space="preserve">Stage 1:</w:t>
      </w:r>
      <w:r w:rsidDel="00000000" w:rsidR="00000000" w:rsidRPr="00000000">
        <w:rPr>
          <w:rtl w:val="0"/>
        </w:rPr>
        <w:t xml:space="preserve"> Build foundational partnerships and launch the platform.</w:t>
        <w:br w:type="textWrapping"/>
      </w:r>
    </w:p>
    <w:p w:rsidR="00000000" w:rsidDel="00000000" w:rsidP="00000000" w:rsidRDefault="00000000" w:rsidRPr="00000000" w14:paraId="00000300">
      <w:pPr>
        <w:numPr>
          <w:ilvl w:val="0"/>
          <w:numId w:val="12"/>
        </w:numPr>
        <w:spacing w:after="0" w:afterAutospacing="0" w:before="0" w:beforeAutospacing="0" w:lineRule="auto"/>
        <w:ind w:left="720" w:hanging="360"/>
      </w:pPr>
      <w:r w:rsidDel="00000000" w:rsidR="00000000" w:rsidRPr="00000000">
        <w:rPr>
          <w:b w:val="1"/>
          <w:rtl w:val="0"/>
        </w:rPr>
        <w:t xml:space="preserve">Stage 2:</w:t>
      </w:r>
      <w:r w:rsidDel="00000000" w:rsidR="00000000" w:rsidRPr="00000000">
        <w:rPr>
          <w:rtl w:val="0"/>
        </w:rPr>
        <w:t xml:space="preserve"> Develop and implement infrastructure and matchmaking tools.</w:t>
        <w:br w:type="textWrapping"/>
      </w:r>
    </w:p>
    <w:p w:rsidR="00000000" w:rsidDel="00000000" w:rsidP="00000000" w:rsidRDefault="00000000" w:rsidRPr="00000000" w14:paraId="00000301">
      <w:pPr>
        <w:numPr>
          <w:ilvl w:val="0"/>
          <w:numId w:val="12"/>
        </w:numPr>
        <w:spacing w:after="240" w:before="0" w:beforeAutospacing="0" w:lineRule="auto"/>
        <w:ind w:left="720" w:hanging="360"/>
      </w:pPr>
      <w:r w:rsidDel="00000000" w:rsidR="00000000" w:rsidRPr="00000000">
        <w:rPr>
          <w:b w:val="1"/>
          <w:rtl w:val="0"/>
        </w:rPr>
        <w:t xml:space="preserve">Stage 3:</w:t>
      </w:r>
      <w:r w:rsidDel="00000000" w:rsidR="00000000" w:rsidRPr="00000000">
        <w:rPr>
          <w:rtl w:val="0"/>
        </w:rPr>
        <w:t xml:space="preserve"> Scale operations and refine systems with support from AI, managing all stakeholder interactions—legal, consulting, marketing, and more.</w:t>
        <w:br w:type="textWrapping"/>
      </w:r>
    </w:p>
    <w:p w:rsidR="00000000" w:rsidDel="00000000" w:rsidP="00000000" w:rsidRDefault="00000000" w:rsidRPr="00000000" w14:paraId="00000302">
      <w:pPr>
        <w:spacing w:after="240" w:before="240" w:lineRule="auto"/>
        <w:rPr/>
      </w:pPr>
      <w:r w:rsidDel="00000000" w:rsidR="00000000" w:rsidRPr="00000000">
        <w:rPr>
          <w:b w:val="1"/>
          <w:rtl w:val="0"/>
        </w:rPr>
        <w:t xml:space="preserve">Why E-Waste Recycling Matters:</w:t>
        <w:br w:type="textWrapping"/>
      </w:r>
      <w:r w:rsidDel="00000000" w:rsidR="00000000" w:rsidRPr="00000000">
        <w:rPr>
          <w:rtl w:val="0"/>
        </w:rPr>
        <w:t xml:space="preserve"> E-waste is one of the fastest-growing waste streams globally. Recycling it properly helps recover valuable materials, prevents environmental damage, and supports a circular economy. The e-waste recycling market is evolving quickly, with major growth expected due to policy changes, technological advancements, and rising environmental awareness.</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2"/>
        <w:keepNext w:val="0"/>
        <w:keepLines w:val="0"/>
        <w:spacing w:after="80" w:lineRule="auto"/>
        <w:rPr>
          <w:b w:val="1"/>
          <w:sz w:val="34"/>
          <w:szCs w:val="34"/>
        </w:rPr>
      </w:pPr>
      <w:bookmarkStart w:colFirst="0" w:colLast="0" w:name="_6l2i6yw37gpf" w:id="87"/>
      <w:bookmarkEnd w:id="87"/>
      <w:r w:rsidDel="00000000" w:rsidR="00000000" w:rsidRPr="00000000">
        <w:rPr>
          <w:b w:val="1"/>
          <w:sz w:val="34"/>
          <w:szCs w:val="34"/>
          <w:rtl w:val="0"/>
        </w:rPr>
        <w:t xml:space="preserve">Li-Monti Pitch Preparation Document</w:t>
      </w:r>
    </w:p>
    <w:p w:rsidR="00000000" w:rsidDel="00000000" w:rsidP="00000000" w:rsidRDefault="00000000" w:rsidRPr="00000000" w14:paraId="00000307">
      <w:pPr>
        <w:pStyle w:val="Heading3"/>
        <w:keepNext w:val="0"/>
        <w:keepLines w:val="0"/>
        <w:spacing w:before="280" w:lineRule="auto"/>
        <w:rPr>
          <w:b w:val="1"/>
          <w:color w:val="000000"/>
          <w:sz w:val="26"/>
          <w:szCs w:val="26"/>
        </w:rPr>
      </w:pPr>
      <w:bookmarkStart w:colFirst="0" w:colLast="0" w:name="_13evbw39z89a" w:id="88"/>
      <w:bookmarkEnd w:id="88"/>
      <w:r w:rsidDel="00000000" w:rsidR="00000000" w:rsidRPr="00000000">
        <w:rPr>
          <w:b w:val="1"/>
          <w:color w:val="000000"/>
          <w:sz w:val="26"/>
          <w:szCs w:val="26"/>
          <w:rtl w:val="0"/>
        </w:rPr>
        <w:t xml:space="preserve">Business Case &amp; Value Proposition</w:t>
      </w:r>
    </w:p>
    <w:p w:rsidR="00000000" w:rsidDel="00000000" w:rsidP="00000000" w:rsidRDefault="00000000" w:rsidRPr="00000000" w14:paraId="00000308">
      <w:pPr>
        <w:spacing w:after="240" w:before="240" w:lineRule="auto"/>
        <w:ind w:left="600" w:right="600" w:firstLine="0"/>
        <w:rPr/>
      </w:pPr>
      <w:r w:rsidDel="00000000" w:rsidR="00000000" w:rsidRPr="00000000">
        <w:rPr>
          <w:b w:val="1"/>
          <w:rtl w:val="0"/>
        </w:rPr>
        <w:t xml:space="preserve">We help</w:t>
      </w:r>
      <w:r w:rsidDel="00000000" w:rsidR="00000000" w:rsidRPr="00000000">
        <w:rPr>
          <w:rtl w:val="0"/>
        </w:rPr>
        <w:t xml:space="preserve"> small and mid-sized recyclers </w:t>
      </w:r>
      <w:r w:rsidDel="00000000" w:rsidR="00000000" w:rsidRPr="00000000">
        <w:rPr>
          <w:b w:val="1"/>
          <w:rtl w:val="0"/>
        </w:rPr>
        <w:t xml:space="preserve">solve</w:t>
      </w:r>
      <w:r w:rsidDel="00000000" w:rsidR="00000000" w:rsidRPr="00000000">
        <w:rPr>
          <w:rtl w:val="0"/>
        </w:rPr>
        <w:t xml:space="preserve"> recurring compliance challenges, fragmented service access, and a lack of collaborative networks </w:t>
      </w:r>
      <w:r w:rsidDel="00000000" w:rsidR="00000000" w:rsidRPr="00000000">
        <w:rPr>
          <w:b w:val="1"/>
          <w:rtl w:val="0"/>
        </w:rPr>
        <w:t xml:space="preserve">by offering</w:t>
      </w:r>
      <w:r w:rsidDel="00000000" w:rsidR="00000000" w:rsidRPr="00000000">
        <w:rPr>
          <w:rtl w:val="0"/>
        </w:rPr>
        <w:t xml:space="preserve"> a centralized platform that combines compliance updates, chat-based SaaS tools, and a matchmaking service.</w:t>
        <w:br w:type="textWrapping"/>
      </w:r>
      <w:r w:rsidDel="00000000" w:rsidR="00000000" w:rsidRPr="00000000">
        <w:rPr>
          <w:b w:val="1"/>
          <w:rtl w:val="0"/>
        </w:rPr>
        <w:t xml:space="preserve">So they can</w:t>
      </w:r>
      <w:r w:rsidDel="00000000" w:rsidR="00000000" w:rsidRPr="00000000">
        <w:rPr>
          <w:rtl w:val="0"/>
        </w:rPr>
        <w:t xml:space="preserve"> save time, reduce costs, stay compliant, and access the partnerships and services needed to grow sustainably.</w:t>
      </w:r>
    </w:p>
    <w:p w:rsidR="00000000" w:rsidDel="00000000" w:rsidP="00000000" w:rsidRDefault="00000000" w:rsidRPr="00000000" w14:paraId="00000309">
      <w:pPr>
        <w:pStyle w:val="Heading3"/>
        <w:keepNext w:val="0"/>
        <w:keepLines w:val="0"/>
        <w:spacing w:before="280" w:lineRule="auto"/>
        <w:rPr>
          <w:b w:val="1"/>
          <w:color w:val="000000"/>
          <w:sz w:val="26"/>
          <w:szCs w:val="26"/>
        </w:rPr>
      </w:pPr>
      <w:bookmarkStart w:colFirst="0" w:colLast="0" w:name="_hbrl4p4nbsc9" w:id="89"/>
      <w:bookmarkEnd w:id="89"/>
      <w:r w:rsidDel="00000000" w:rsidR="00000000" w:rsidRPr="00000000">
        <w:rPr>
          <w:b w:val="1"/>
          <w:color w:val="000000"/>
          <w:sz w:val="26"/>
          <w:szCs w:val="26"/>
          <w:rtl w:val="0"/>
        </w:rPr>
        <w:t xml:space="preserve">Starting Point</w:t>
      </w:r>
    </w:p>
    <w:p w:rsidR="00000000" w:rsidDel="00000000" w:rsidP="00000000" w:rsidRDefault="00000000" w:rsidRPr="00000000" w14:paraId="0000030A">
      <w:pPr>
        <w:numPr>
          <w:ilvl w:val="0"/>
          <w:numId w:val="90"/>
        </w:numPr>
        <w:spacing w:after="0" w:afterAutospacing="0" w:before="240" w:lineRule="auto"/>
        <w:ind w:left="720" w:hanging="360"/>
      </w:pPr>
      <w:r w:rsidDel="00000000" w:rsidR="00000000" w:rsidRPr="00000000">
        <w:rPr>
          <w:rtl w:val="0"/>
        </w:rPr>
        <w:t xml:space="preserve">Build a network that continuously updates recyclers with relevant compliance policies. Features: Network, News, Know How - Business Hub </w:t>
      </w:r>
    </w:p>
    <w:p w:rsidR="00000000" w:rsidDel="00000000" w:rsidP="00000000" w:rsidRDefault="00000000" w:rsidRPr="00000000" w14:paraId="0000030B">
      <w:pPr>
        <w:numPr>
          <w:ilvl w:val="0"/>
          <w:numId w:val="90"/>
        </w:numPr>
        <w:spacing w:after="0" w:afterAutospacing="0" w:before="0" w:beforeAutospacing="0" w:lineRule="auto"/>
        <w:ind w:left="720" w:hanging="360"/>
      </w:pPr>
      <w:r w:rsidDel="00000000" w:rsidR="00000000" w:rsidRPr="00000000">
        <w:rPr>
          <w:rtl w:val="0"/>
        </w:rPr>
        <w:t xml:space="preserve">Launch a </w:t>
      </w:r>
      <w:r w:rsidDel="00000000" w:rsidR="00000000" w:rsidRPr="00000000">
        <w:rPr>
          <w:b w:val="1"/>
          <w:rtl w:val="0"/>
        </w:rPr>
        <w:t xml:space="preserve">chat-based SaaS tool</w:t>
      </w:r>
      <w:r w:rsidDel="00000000" w:rsidR="00000000" w:rsidRPr="00000000">
        <w:rPr>
          <w:rtl w:val="0"/>
        </w:rPr>
        <w:t xml:space="preserve"> that helps recycling actors understand and manage required documentation.</w:t>
      </w:r>
    </w:p>
    <w:p w:rsidR="00000000" w:rsidDel="00000000" w:rsidP="00000000" w:rsidRDefault="00000000" w:rsidRPr="00000000" w14:paraId="0000030C">
      <w:pPr>
        <w:numPr>
          <w:ilvl w:val="0"/>
          <w:numId w:val="90"/>
        </w:numPr>
        <w:spacing w:after="0" w:afterAutospacing="0" w:before="0" w:beforeAutospacing="0" w:lineRule="auto"/>
        <w:ind w:left="720" w:hanging="360"/>
      </w:pPr>
      <w:r w:rsidDel="00000000" w:rsidR="00000000" w:rsidRPr="00000000">
        <w:rPr>
          <w:rtl w:val="0"/>
        </w:rPr>
        <w:t xml:space="preserve">Collect live data through the tool to:</w:t>
      </w:r>
    </w:p>
    <w:p w:rsidR="00000000" w:rsidDel="00000000" w:rsidP="00000000" w:rsidRDefault="00000000" w:rsidRPr="00000000" w14:paraId="0000030D">
      <w:pPr>
        <w:numPr>
          <w:ilvl w:val="1"/>
          <w:numId w:val="90"/>
        </w:numPr>
        <w:spacing w:after="0" w:afterAutospacing="0" w:before="0" w:beforeAutospacing="0" w:lineRule="auto"/>
        <w:ind w:left="1440" w:hanging="360"/>
      </w:pPr>
      <w:r w:rsidDel="00000000" w:rsidR="00000000" w:rsidRPr="00000000">
        <w:rPr>
          <w:rtl w:val="0"/>
        </w:rPr>
        <w:t xml:space="preserve">Identify recurring pain points and missing services.</w:t>
      </w:r>
    </w:p>
    <w:p w:rsidR="00000000" w:rsidDel="00000000" w:rsidP="00000000" w:rsidRDefault="00000000" w:rsidRPr="00000000" w14:paraId="0000030E">
      <w:pPr>
        <w:numPr>
          <w:ilvl w:val="1"/>
          <w:numId w:val="90"/>
        </w:numPr>
        <w:spacing w:after="240" w:before="0" w:beforeAutospacing="0" w:lineRule="auto"/>
        <w:ind w:left="1440" w:hanging="360"/>
      </w:pPr>
      <w:r w:rsidDel="00000000" w:rsidR="00000000" w:rsidRPr="00000000">
        <w:rPr>
          <w:rtl w:val="0"/>
        </w:rPr>
        <w:t xml:space="preserve">Match recyclers with people and solutions within the platform’s growing network.</w:t>
      </w:r>
    </w:p>
    <w:p w:rsidR="00000000" w:rsidDel="00000000" w:rsidP="00000000" w:rsidRDefault="00000000" w:rsidRPr="00000000" w14:paraId="0000030F">
      <w:pPr>
        <w:pStyle w:val="Heading3"/>
        <w:keepNext w:val="0"/>
        <w:keepLines w:val="0"/>
        <w:spacing w:before="280" w:lineRule="auto"/>
        <w:rPr>
          <w:b w:val="1"/>
          <w:color w:val="000000"/>
          <w:sz w:val="26"/>
          <w:szCs w:val="26"/>
        </w:rPr>
      </w:pPr>
      <w:bookmarkStart w:colFirst="0" w:colLast="0" w:name="_3xxh5bqrkimg" w:id="90"/>
      <w:bookmarkEnd w:id="90"/>
      <w:r w:rsidDel="00000000" w:rsidR="00000000" w:rsidRPr="00000000">
        <w:rPr>
          <w:b w:val="1"/>
          <w:color w:val="000000"/>
          <w:sz w:val="26"/>
          <w:szCs w:val="26"/>
          <w:rtl w:val="0"/>
        </w:rPr>
        <w:t xml:space="preserve">Business Model – How It’s Profitable</w:t>
      </w:r>
    </w:p>
    <w:p w:rsidR="00000000" w:rsidDel="00000000" w:rsidP="00000000" w:rsidRDefault="00000000" w:rsidRPr="00000000" w14:paraId="00000310">
      <w:pPr>
        <w:numPr>
          <w:ilvl w:val="0"/>
          <w:numId w:val="43"/>
        </w:numPr>
        <w:spacing w:after="0" w:afterAutospacing="0" w:before="240" w:lineRule="auto"/>
        <w:ind w:left="720" w:hanging="360"/>
      </w:pPr>
      <w:r w:rsidDel="00000000" w:rsidR="00000000" w:rsidRPr="00000000">
        <w:rPr>
          <w:b w:val="1"/>
          <w:rtl w:val="0"/>
        </w:rPr>
        <w:t xml:space="preserve">SaaS Subscriptions (Tiered Model- Software as service)</w:t>
      </w:r>
    </w:p>
    <w:p w:rsidR="00000000" w:rsidDel="00000000" w:rsidP="00000000" w:rsidRDefault="00000000" w:rsidRPr="00000000" w14:paraId="00000311">
      <w:pPr>
        <w:numPr>
          <w:ilvl w:val="1"/>
          <w:numId w:val="43"/>
        </w:numPr>
        <w:spacing w:after="0" w:afterAutospacing="0" w:before="0" w:beforeAutospacing="0" w:lineRule="auto"/>
        <w:ind w:left="1440" w:hanging="360"/>
      </w:pPr>
      <w:r w:rsidDel="00000000" w:rsidR="00000000" w:rsidRPr="00000000">
        <w:rPr>
          <w:rtl w:val="0"/>
        </w:rPr>
        <w:t xml:space="preserve">Free tier: Limited access to compliance updates and chat support.</w:t>
      </w:r>
    </w:p>
    <w:p w:rsidR="00000000" w:rsidDel="00000000" w:rsidP="00000000" w:rsidRDefault="00000000" w:rsidRPr="00000000" w14:paraId="00000312">
      <w:pPr>
        <w:numPr>
          <w:ilvl w:val="1"/>
          <w:numId w:val="43"/>
        </w:numPr>
        <w:spacing w:after="0" w:afterAutospacing="0" w:before="0" w:beforeAutospacing="0" w:lineRule="auto"/>
        <w:ind w:left="1440" w:hanging="360"/>
      </w:pPr>
      <w:r w:rsidDel="00000000" w:rsidR="00000000" w:rsidRPr="00000000">
        <w:rPr>
          <w:rtl w:val="0"/>
        </w:rPr>
        <w:t xml:space="preserve">Pro and Enterprise tiers: Full compliance monitoring, matchmaking services, support features, and reporting dashboards.</w:t>
      </w:r>
    </w:p>
    <w:p w:rsidR="00000000" w:rsidDel="00000000" w:rsidP="00000000" w:rsidRDefault="00000000" w:rsidRPr="00000000" w14:paraId="00000313">
      <w:pPr>
        <w:numPr>
          <w:ilvl w:val="1"/>
          <w:numId w:val="43"/>
        </w:numPr>
        <w:spacing w:after="0" w:afterAutospacing="0" w:before="0" w:beforeAutospacing="0" w:lineRule="auto"/>
        <w:ind w:left="1440" w:hanging="360"/>
      </w:pPr>
      <w:r w:rsidDel="00000000" w:rsidR="00000000" w:rsidRPr="00000000">
        <w:rPr>
          <w:rtl w:val="0"/>
        </w:rPr>
        <w:t xml:space="preserve">Recurring revenue from paying subscribers.</w:t>
      </w:r>
    </w:p>
    <w:p w:rsidR="00000000" w:rsidDel="00000000" w:rsidP="00000000" w:rsidRDefault="00000000" w:rsidRPr="00000000" w14:paraId="00000314">
      <w:pPr>
        <w:numPr>
          <w:ilvl w:val="0"/>
          <w:numId w:val="43"/>
        </w:numPr>
        <w:spacing w:after="0" w:afterAutospacing="0" w:before="0" w:beforeAutospacing="0" w:lineRule="auto"/>
        <w:ind w:left="720" w:hanging="360"/>
      </w:pPr>
      <w:r w:rsidDel="00000000" w:rsidR="00000000" w:rsidRPr="00000000">
        <w:rPr>
          <w:b w:val="1"/>
          <w:rtl w:val="0"/>
        </w:rPr>
        <w:t xml:space="preserve">Commission/Lead Generation</w:t>
      </w:r>
    </w:p>
    <w:p w:rsidR="00000000" w:rsidDel="00000000" w:rsidP="00000000" w:rsidRDefault="00000000" w:rsidRPr="00000000" w14:paraId="00000315">
      <w:pPr>
        <w:numPr>
          <w:ilvl w:val="1"/>
          <w:numId w:val="43"/>
        </w:numPr>
        <w:spacing w:after="0" w:afterAutospacing="0" w:before="0" w:beforeAutospacing="0" w:lineRule="auto"/>
        <w:ind w:left="1440" w:hanging="360"/>
      </w:pPr>
      <w:r w:rsidDel="00000000" w:rsidR="00000000" w:rsidRPr="00000000">
        <w:rPr>
          <w:rtl w:val="0"/>
        </w:rPr>
        <w:t xml:space="preserve">When recyclers get matched with a service (logistics, compliance help, engineers), a commission or referral fee is charged.</w:t>
      </w:r>
    </w:p>
    <w:p w:rsidR="00000000" w:rsidDel="00000000" w:rsidP="00000000" w:rsidRDefault="00000000" w:rsidRPr="00000000" w14:paraId="00000316">
      <w:pPr>
        <w:numPr>
          <w:ilvl w:val="1"/>
          <w:numId w:val="43"/>
        </w:numPr>
        <w:spacing w:after="0" w:afterAutospacing="0" w:before="0" w:beforeAutospacing="0" w:lineRule="auto"/>
        <w:ind w:left="1440" w:hanging="360"/>
      </w:pPr>
      <w:r w:rsidDel="00000000" w:rsidR="00000000" w:rsidRPr="00000000">
        <w:rPr>
          <w:rtl w:val="0"/>
        </w:rPr>
        <w:t xml:space="preserve">Revenue grows as matchmaking increases in volume and value.</w:t>
      </w:r>
    </w:p>
    <w:p w:rsidR="00000000" w:rsidDel="00000000" w:rsidP="00000000" w:rsidRDefault="00000000" w:rsidRPr="00000000" w14:paraId="00000317">
      <w:pPr>
        <w:numPr>
          <w:ilvl w:val="0"/>
          <w:numId w:val="43"/>
        </w:numPr>
        <w:spacing w:after="0" w:afterAutospacing="0" w:before="0" w:beforeAutospacing="0" w:lineRule="auto"/>
        <w:ind w:left="720" w:hanging="360"/>
      </w:pPr>
      <w:r w:rsidDel="00000000" w:rsidR="00000000" w:rsidRPr="00000000">
        <w:rPr>
          <w:b w:val="1"/>
          <w:rtl w:val="0"/>
        </w:rPr>
        <w:t xml:space="preserve">Workshops &amp; Strategic Consulting</w:t>
      </w:r>
    </w:p>
    <w:p w:rsidR="00000000" w:rsidDel="00000000" w:rsidP="00000000" w:rsidRDefault="00000000" w:rsidRPr="00000000" w14:paraId="00000318">
      <w:pPr>
        <w:numPr>
          <w:ilvl w:val="1"/>
          <w:numId w:val="43"/>
        </w:numPr>
        <w:spacing w:after="240" w:before="0" w:beforeAutospacing="0" w:lineRule="auto"/>
        <w:ind w:left="1440" w:hanging="360"/>
      </w:pPr>
      <w:r w:rsidDel="00000000" w:rsidR="00000000" w:rsidRPr="00000000">
        <w:rPr>
          <w:rtl w:val="0"/>
        </w:rPr>
        <w:t xml:space="preserve">Revenue from paid workshops,(Training)  digital toolkits, or consulting services that guide organizations through compliance and circular transition planning.</w:t>
      </w:r>
    </w:p>
    <w:p w:rsidR="00000000" w:rsidDel="00000000" w:rsidP="00000000" w:rsidRDefault="00000000" w:rsidRPr="00000000" w14:paraId="00000319">
      <w:pPr>
        <w:spacing w:after="240" w:before="240" w:lineRule="auto"/>
        <w:ind w:left="1440" w:firstLine="0"/>
        <w:rPr/>
      </w:pPr>
      <w:r w:rsidDel="00000000" w:rsidR="00000000" w:rsidRPr="00000000">
        <w:rPr>
          <w:rtl w:val="0"/>
        </w:rPr>
      </w:r>
    </w:p>
    <w:p w:rsidR="00000000" w:rsidDel="00000000" w:rsidP="00000000" w:rsidRDefault="00000000" w:rsidRPr="00000000" w14:paraId="0000031A">
      <w:pPr>
        <w:spacing w:after="240" w:before="240" w:lineRule="auto"/>
        <w:ind w:left="0" w:firstLine="0"/>
        <w:rPr/>
      </w:pPr>
      <w:r w:rsidDel="00000000" w:rsidR="00000000" w:rsidRPr="00000000">
        <w:rPr>
          <w:rtl w:val="0"/>
        </w:rPr>
        <w:t xml:space="preserve">4. Pain Point Mapping </w:t>
      </w:r>
    </w:p>
    <w:p w:rsidR="00000000" w:rsidDel="00000000" w:rsidP="00000000" w:rsidRDefault="00000000" w:rsidRPr="00000000" w14:paraId="000003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C">
      <w:pPr>
        <w:pStyle w:val="Heading3"/>
        <w:keepNext w:val="0"/>
        <w:keepLines w:val="0"/>
        <w:spacing w:before="280" w:lineRule="auto"/>
        <w:rPr>
          <w:b w:val="1"/>
          <w:color w:val="000000"/>
          <w:sz w:val="26"/>
          <w:szCs w:val="26"/>
        </w:rPr>
      </w:pPr>
      <w:bookmarkStart w:colFirst="0" w:colLast="0" w:name="_np1gk8k7wsjy" w:id="91"/>
      <w:bookmarkEnd w:id="91"/>
      <w:r w:rsidDel="00000000" w:rsidR="00000000" w:rsidRPr="00000000">
        <w:rPr>
          <w:b w:val="1"/>
          <w:color w:val="000000"/>
          <w:sz w:val="26"/>
          <w:szCs w:val="26"/>
          <w:rtl w:val="0"/>
        </w:rPr>
        <w:t xml:space="preserve">Unique Selling Point (USP)</w:t>
      </w:r>
    </w:p>
    <w:p w:rsidR="00000000" w:rsidDel="00000000" w:rsidP="00000000" w:rsidRDefault="00000000" w:rsidRPr="00000000" w14:paraId="0000031D">
      <w:pPr>
        <w:numPr>
          <w:ilvl w:val="0"/>
          <w:numId w:val="48"/>
        </w:numPr>
        <w:spacing w:after="0" w:afterAutospacing="0" w:before="240" w:lineRule="auto"/>
        <w:ind w:left="720" w:hanging="360"/>
      </w:pPr>
      <w:r w:rsidDel="00000000" w:rsidR="00000000" w:rsidRPr="00000000">
        <w:rPr>
          <w:rtl w:val="0"/>
        </w:rPr>
        <w:t xml:space="preserve">Combines project management with compliance tracking and B2B matchmaking in a unified platform.</w:t>
      </w:r>
    </w:p>
    <w:p w:rsidR="00000000" w:rsidDel="00000000" w:rsidP="00000000" w:rsidRDefault="00000000" w:rsidRPr="00000000" w14:paraId="0000031E">
      <w:pPr>
        <w:numPr>
          <w:ilvl w:val="0"/>
          <w:numId w:val="48"/>
        </w:numPr>
        <w:spacing w:after="0" w:afterAutospacing="0" w:before="0" w:beforeAutospacing="0" w:lineRule="auto"/>
        <w:ind w:left="720" w:hanging="360"/>
      </w:pPr>
      <w:r w:rsidDel="00000000" w:rsidR="00000000" w:rsidRPr="00000000">
        <w:rPr>
          <w:rtl w:val="0"/>
        </w:rPr>
        <w:t xml:space="preserve">Offers a </w:t>
      </w:r>
      <w:r w:rsidDel="00000000" w:rsidR="00000000" w:rsidRPr="00000000">
        <w:rPr>
          <w:b w:val="1"/>
          <w:rtl w:val="0"/>
        </w:rPr>
        <w:t xml:space="preserve">human-centered and proactive approach</w:t>
      </w:r>
      <w:r w:rsidDel="00000000" w:rsidR="00000000" w:rsidRPr="00000000">
        <w:rPr>
          <w:rtl w:val="0"/>
        </w:rPr>
        <w:t xml:space="preserve"> to system-level change, filling a gap in a fragmented sector.</w:t>
      </w:r>
    </w:p>
    <w:p w:rsidR="00000000" w:rsidDel="00000000" w:rsidP="00000000" w:rsidRDefault="00000000" w:rsidRPr="00000000" w14:paraId="0000031F">
      <w:pPr>
        <w:numPr>
          <w:ilvl w:val="0"/>
          <w:numId w:val="48"/>
        </w:numPr>
        <w:spacing w:after="0" w:afterAutospacing="0" w:before="0" w:beforeAutospacing="0" w:lineRule="auto"/>
        <w:ind w:left="720" w:hanging="360"/>
      </w:pPr>
      <w:r w:rsidDel="00000000" w:rsidR="00000000" w:rsidRPr="00000000">
        <w:rPr>
          <w:rtl w:val="0"/>
        </w:rPr>
        <w:t xml:space="preserve">Launches with a </w:t>
      </w:r>
      <w:r w:rsidDel="00000000" w:rsidR="00000000" w:rsidRPr="00000000">
        <w:rPr>
          <w:b w:val="1"/>
          <w:rtl w:val="0"/>
        </w:rPr>
        <w:t xml:space="preserve">simple, accessible tool</w:t>
      </w:r>
      <w:r w:rsidDel="00000000" w:rsidR="00000000" w:rsidRPr="00000000">
        <w:rPr>
          <w:rtl w:val="0"/>
        </w:rPr>
        <w:t xml:space="preserve"> that removes complexity from legal and paperwork-heavy tasks—freeing up recyclers to focus on operations.</w:t>
      </w:r>
    </w:p>
    <w:p w:rsidR="00000000" w:rsidDel="00000000" w:rsidP="00000000" w:rsidRDefault="00000000" w:rsidRPr="00000000" w14:paraId="00000320">
      <w:pPr>
        <w:numPr>
          <w:ilvl w:val="0"/>
          <w:numId w:val="48"/>
        </w:numPr>
        <w:spacing w:after="240" w:before="0" w:beforeAutospacing="0" w:lineRule="auto"/>
        <w:ind w:left="720" w:hanging="360"/>
      </w:pPr>
      <w:r w:rsidDel="00000000" w:rsidR="00000000" w:rsidRPr="00000000">
        <w:rPr>
          <w:rtl w:val="0"/>
        </w:rPr>
        <w:t xml:space="preserve">Positions itself as both </w:t>
      </w:r>
      <w:r w:rsidDel="00000000" w:rsidR="00000000" w:rsidRPr="00000000">
        <w:rPr>
          <w:b w:val="1"/>
          <w:rtl w:val="0"/>
        </w:rPr>
        <w:t xml:space="preserve">a service provider and transition facilitator</w:t>
      </w:r>
      <w:r w:rsidDel="00000000" w:rsidR="00000000" w:rsidRPr="00000000">
        <w:rPr>
          <w:rtl w:val="0"/>
        </w:rPr>
        <w:t xml:space="preserve">, actively guiding small players through evolving regulations and sustainability demands.</w:t>
      </w:r>
    </w:p>
    <w:p w:rsidR="00000000" w:rsidDel="00000000" w:rsidP="00000000" w:rsidRDefault="00000000" w:rsidRPr="00000000" w14:paraId="000003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2">
      <w:pPr>
        <w:pStyle w:val="Heading3"/>
        <w:keepNext w:val="0"/>
        <w:keepLines w:val="0"/>
        <w:spacing w:before="280" w:lineRule="auto"/>
        <w:rPr>
          <w:b w:val="1"/>
          <w:color w:val="000000"/>
          <w:sz w:val="26"/>
          <w:szCs w:val="26"/>
        </w:rPr>
      </w:pPr>
      <w:bookmarkStart w:colFirst="0" w:colLast="0" w:name="_gsc7rn1zgb9u" w:id="92"/>
      <w:bookmarkEnd w:id="92"/>
      <w:r w:rsidDel="00000000" w:rsidR="00000000" w:rsidRPr="00000000">
        <w:rPr>
          <w:b w:val="1"/>
          <w:color w:val="000000"/>
          <w:sz w:val="26"/>
          <w:szCs w:val="26"/>
          <w:rtl w:val="0"/>
        </w:rPr>
        <w:t xml:space="preserve">Realism &amp; Feasibility</w:t>
      </w:r>
    </w:p>
    <w:p w:rsidR="00000000" w:rsidDel="00000000" w:rsidP="00000000" w:rsidRDefault="00000000" w:rsidRPr="00000000" w14:paraId="00000323">
      <w:pPr>
        <w:numPr>
          <w:ilvl w:val="0"/>
          <w:numId w:val="27"/>
        </w:numPr>
        <w:spacing w:after="0" w:afterAutospacing="0" w:before="240" w:lineRule="auto"/>
        <w:ind w:left="720" w:hanging="360"/>
      </w:pPr>
      <w:r w:rsidDel="00000000" w:rsidR="00000000" w:rsidRPr="00000000">
        <w:rPr>
          <w:rtl w:val="0"/>
        </w:rPr>
        <w:t xml:space="preserve">The problem is real and recognized: Small and mid-sized recyclers often lack capacity, time, and clarity to manage evolving compliance and sustainability expectations.</w:t>
      </w:r>
    </w:p>
    <w:p w:rsidR="00000000" w:rsidDel="00000000" w:rsidP="00000000" w:rsidRDefault="00000000" w:rsidRPr="00000000" w14:paraId="00000324">
      <w:pPr>
        <w:numPr>
          <w:ilvl w:val="0"/>
          <w:numId w:val="27"/>
        </w:numPr>
        <w:spacing w:after="0" w:afterAutospacing="0" w:before="0" w:beforeAutospacing="0" w:lineRule="auto"/>
        <w:ind w:left="720" w:hanging="360"/>
      </w:pPr>
      <w:r w:rsidDel="00000000" w:rsidR="00000000" w:rsidRPr="00000000">
        <w:rPr>
          <w:rtl w:val="0"/>
        </w:rPr>
        <w:t xml:space="preserve">The solution builds on existing models (SaaS, platforms, matchmaking), but applies them to a </w:t>
      </w:r>
      <w:r w:rsidDel="00000000" w:rsidR="00000000" w:rsidRPr="00000000">
        <w:rPr>
          <w:b w:val="1"/>
          <w:rtl w:val="0"/>
        </w:rPr>
        <w:t xml:space="preserve">highly underserved industry</w:t>
      </w:r>
      <w:r w:rsidDel="00000000" w:rsidR="00000000" w:rsidRPr="00000000">
        <w:rPr>
          <w:rtl w:val="0"/>
        </w:rPr>
        <w:t xml:space="preserve">.</w:t>
      </w:r>
    </w:p>
    <w:p w:rsidR="00000000" w:rsidDel="00000000" w:rsidP="00000000" w:rsidRDefault="00000000" w:rsidRPr="00000000" w14:paraId="00000325">
      <w:pPr>
        <w:numPr>
          <w:ilvl w:val="0"/>
          <w:numId w:val="27"/>
        </w:numPr>
        <w:spacing w:after="0" w:afterAutospacing="0" w:before="0" w:beforeAutospacing="0" w:lineRule="auto"/>
        <w:ind w:left="720" w:hanging="360"/>
      </w:pPr>
      <w:r w:rsidDel="00000000" w:rsidR="00000000" w:rsidRPr="00000000">
        <w:rPr>
          <w:rtl w:val="0"/>
        </w:rPr>
        <w:t xml:space="preserve">Rather than building expensive infrastructure up front, Li-Monti begins as a digital-first, service-oriented tool that grows with demand.</w:t>
      </w:r>
    </w:p>
    <w:p w:rsidR="00000000" w:rsidDel="00000000" w:rsidP="00000000" w:rsidRDefault="00000000" w:rsidRPr="00000000" w14:paraId="00000326">
      <w:pPr>
        <w:numPr>
          <w:ilvl w:val="0"/>
          <w:numId w:val="27"/>
        </w:numPr>
        <w:spacing w:after="240" w:before="0" w:beforeAutospacing="0" w:lineRule="auto"/>
        <w:ind w:left="720" w:hanging="360"/>
      </w:pPr>
      <w:r w:rsidDel="00000000" w:rsidR="00000000" w:rsidRPr="00000000">
        <w:rPr>
          <w:rtl w:val="0"/>
        </w:rPr>
        <w:t xml:space="preserve">Starts lean and focused (compliance + data collection + network) and gradually expands toward broader transition goals (pilots, partnerships, long-term impact).</w:t>
      </w:r>
    </w:p>
    <w:p w:rsidR="00000000" w:rsidDel="00000000" w:rsidP="00000000" w:rsidRDefault="00000000" w:rsidRPr="00000000" w14:paraId="000003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pStyle w:val="Heading3"/>
        <w:keepNext w:val="0"/>
        <w:keepLines w:val="0"/>
        <w:spacing w:before="280" w:lineRule="auto"/>
        <w:rPr>
          <w:b w:val="1"/>
          <w:color w:val="000000"/>
          <w:sz w:val="26"/>
          <w:szCs w:val="26"/>
        </w:rPr>
      </w:pPr>
      <w:bookmarkStart w:colFirst="0" w:colLast="0" w:name="_a97s26dsprxn" w:id="93"/>
      <w:bookmarkEnd w:id="93"/>
      <w:r w:rsidDel="00000000" w:rsidR="00000000" w:rsidRPr="00000000">
        <w:rPr>
          <w:b w:val="1"/>
          <w:color w:val="000000"/>
          <w:sz w:val="26"/>
          <w:szCs w:val="26"/>
          <w:rtl w:val="0"/>
        </w:rPr>
        <w:t xml:space="preserve">Why Now?</w:t>
      </w:r>
    </w:p>
    <w:p w:rsidR="00000000" w:rsidDel="00000000" w:rsidP="00000000" w:rsidRDefault="00000000" w:rsidRPr="00000000" w14:paraId="00000329">
      <w:pPr>
        <w:numPr>
          <w:ilvl w:val="0"/>
          <w:numId w:val="23"/>
        </w:numPr>
        <w:spacing w:after="0" w:afterAutospacing="0" w:before="240" w:lineRule="auto"/>
        <w:ind w:left="720" w:hanging="360"/>
      </w:pPr>
      <w:r w:rsidDel="00000000" w:rsidR="00000000" w:rsidRPr="00000000">
        <w:rPr>
          <w:rtl w:val="0"/>
        </w:rPr>
        <w:t xml:space="preserve">The recycling sector is under pressure due to resource scarcity, geopolitical instability, and increasing electronic waste.</w:t>
      </w:r>
    </w:p>
    <w:p w:rsidR="00000000" w:rsidDel="00000000" w:rsidP="00000000" w:rsidRDefault="00000000" w:rsidRPr="00000000" w14:paraId="0000032A">
      <w:pPr>
        <w:numPr>
          <w:ilvl w:val="0"/>
          <w:numId w:val="23"/>
        </w:numPr>
        <w:spacing w:after="0" w:afterAutospacing="0" w:before="0" w:beforeAutospacing="0" w:lineRule="auto"/>
        <w:ind w:left="720" w:hanging="360"/>
      </w:pPr>
      <w:r w:rsidDel="00000000" w:rsidR="00000000" w:rsidRPr="00000000">
        <w:rPr>
          <w:rtl w:val="0"/>
        </w:rPr>
        <w:t xml:space="preserve">E-waste is expected to grow drastically in the next 20–40 years.</w:t>
      </w:r>
    </w:p>
    <w:p w:rsidR="00000000" w:rsidDel="00000000" w:rsidP="00000000" w:rsidRDefault="00000000" w:rsidRPr="00000000" w14:paraId="0000032B">
      <w:pPr>
        <w:numPr>
          <w:ilvl w:val="0"/>
          <w:numId w:val="23"/>
        </w:numPr>
        <w:spacing w:after="0" w:afterAutospacing="0" w:before="0" w:beforeAutospacing="0" w:lineRule="auto"/>
        <w:ind w:left="720" w:hanging="360"/>
      </w:pPr>
      <w:r w:rsidDel="00000000" w:rsidR="00000000" w:rsidRPr="00000000">
        <w:rPr>
          <w:rtl w:val="0"/>
        </w:rPr>
        <w:t xml:space="preserve">Governments are slow to adapt, while recyclers are struggling with operational gaps.</w:t>
      </w:r>
    </w:p>
    <w:p w:rsidR="00000000" w:rsidDel="00000000" w:rsidP="00000000" w:rsidRDefault="00000000" w:rsidRPr="00000000" w14:paraId="0000032C">
      <w:pPr>
        <w:numPr>
          <w:ilvl w:val="0"/>
          <w:numId w:val="23"/>
        </w:numPr>
        <w:spacing w:after="240" w:before="0" w:beforeAutospacing="0" w:lineRule="auto"/>
        <w:ind w:left="720" w:hanging="360"/>
      </w:pPr>
      <w:r w:rsidDel="00000000" w:rsidR="00000000" w:rsidRPr="00000000">
        <w:rPr>
          <w:rtl w:val="0"/>
        </w:rPr>
        <w:t xml:space="preserve">Circular economy markets are expected to grow exponentially, especially in battery recycling.</w:t>
      </w:r>
    </w:p>
    <w:p w:rsidR="00000000" w:rsidDel="00000000" w:rsidP="00000000" w:rsidRDefault="00000000" w:rsidRPr="00000000" w14:paraId="000003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pStyle w:val="Heading3"/>
        <w:keepNext w:val="0"/>
        <w:keepLines w:val="0"/>
        <w:spacing w:before="280" w:lineRule="auto"/>
        <w:rPr>
          <w:b w:val="1"/>
          <w:color w:val="000000"/>
          <w:sz w:val="26"/>
          <w:szCs w:val="26"/>
        </w:rPr>
      </w:pPr>
      <w:bookmarkStart w:colFirst="0" w:colLast="0" w:name="_yad7i6u38kyj" w:id="94"/>
      <w:bookmarkEnd w:id="94"/>
      <w:r w:rsidDel="00000000" w:rsidR="00000000" w:rsidRPr="00000000">
        <w:rPr>
          <w:b w:val="1"/>
          <w:color w:val="000000"/>
          <w:sz w:val="26"/>
          <w:szCs w:val="26"/>
          <w:rtl w:val="0"/>
        </w:rPr>
        <w:t xml:space="preserve">Target Groups Who Benefit</w:t>
      </w:r>
    </w:p>
    <w:p w:rsidR="00000000" w:rsidDel="00000000" w:rsidP="00000000" w:rsidRDefault="00000000" w:rsidRPr="00000000" w14:paraId="0000032F">
      <w:pPr>
        <w:numPr>
          <w:ilvl w:val="0"/>
          <w:numId w:val="41"/>
        </w:numPr>
        <w:spacing w:after="0" w:afterAutospacing="0" w:before="240" w:lineRule="auto"/>
        <w:ind w:left="720" w:hanging="360"/>
      </w:pPr>
      <w:r w:rsidDel="00000000" w:rsidR="00000000" w:rsidRPr="00000000">
        <w:rPr>
          <w:rtl w:val="0"/>
        </w:rPr>
        <w:t xml:space="preserve">Recyclers needing compliance help, documentation clarity, or service partners.</w:t>
      </w:r>
    </w:p>
    <w:p w:rsidR="00000000" w:rsidDel="00000000" w:rsidP="00000000" w:rsidRDefault="00000000" w:rsidRPr="00000000" w14:paraId="00000330">
      <w:pPr>
        <w:numPr>
          <w:ilvl w:val="0"/>
          <w:numId w:val="41"/>
        </w:numPr>
        <w:spacing w:after="0" w:afterAutospacing="0" w:before="0" w:beforeAutospacing="0" w:lineRule="auto"/>
        <w:ind w:left="720" w:hanging="360"/>
      </w:pPr>
      <w:r w:rsidDel="00000000" w:rsidR="00000000" w:rsidRPr="00000000">
        <w:rPr>
          <w:rtl w:val="0"/>
        </w:rPr>
        <w:t xml:space="preserve">Startups and small players who cannot afford in-house legal or compliance teams.</w:t>
      </w:r>
    </w:p>
    <w:p w:rsidR="00000000" w:rsidDel="00000000" w:rsidP="00000000" w:rsidRDefault="00000000" w:rsidRPr="00000000" w14:paraId="00000331">
      <w:pPr>
        <w:numPr>
          <w:ilvl w:val="0"/>
          <w:numId w:val="41"/>
        </w:numPr>
        <w:spacing w:after="0" w:afterAutospacing="0" w:before="0" w:beforeAutospacing="0" w:lineRule="auto"/>
        <w:ind w:left="720" w:hanging="360"/>
      </w:pPr>
      <w:r w:rsidDel="00000000" w:rsidR="00000000" w:rsidRPr="00000000">
        <w:rPr>
          <w:rtl w:val="0"/>
        </w:rPr>
        <w:t xml:space="preserve">Governments and agencies who want data insights for policy and capacity planning.</w:t>
      </w:r>
    </w:p>
    <w:p w:rsidR="00000000" w:rsidDel="00000000" w:rsidP="00000000" w:rsidRDefault="00000000" w:rsidRPr="00000000" w14:paraId="00000332">
      <w:pPr>
        <w:numPr>
          <w:ilvl w:val="0"/>
          <w:numId w:val="41"/>
        </w:numPr>
        <w:spacing w:after="240" w:before="0" w:beforeAutospacing="0" w:lineRule="auto"/>
        <w:ind w:left="720" w:hanging="360"/>
      </w:pPr>
      <w:r w:rsidDel="00000000" w:rsidR="00000000" w:rsidRPr="00000000">
        <w:rPr>
          <w:rtl w:val="0"/>
        </w:rPr>
        <w:t xml:space="preserve">Partners across logistics, compliance, software, and marketing sectors who want to connect to recyclers in need of support.</w:t>
      </w:r>
    </w:p>
    <w:p w:rsidR="00000000" w:rsidDel="00000000" w:rsidP="00000000" w:rsidRDefault="00000000" w:rsidRPr="00000000" w14:paraId="000003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4">
      <w:pPr>
        <w:pStyle w:val="Heading3"/>
        <w:keepNext w:val="0"/>
        <w:keepLines w:val="0"/>
        <w:spacing w:before="280" w:lineRule="auto"/>
        <w:rPr>
          <w:b w:val="1"/>
          <w:color w:val="000000"/>
          <w:sz w:val="26"/>
          <w:szCs w:val="26"/>
        </w:rPr>
      </w:pPr>
      <w:bookmarkStart w:colFirst="0" w:colLast="0" w:name="_3exb2gh1r57g" w:id="95"/>
      <w:bookmarkEnd w:id="95"/>
      <w:r w:rsidDel="00000000" w:rsidR="00000000" w:rsidRPr="00000000">
        <w:rPr>
          <w:rtl w:val="0"/>
        </w:rPr>
      </w:r>
    </w:p>
    <w:p w:rsidR="00000000" w:rsidDel="00000000" w:rsidP="00000000" w:rsidRDefault="00000000" w:rsidRPr="00000000" w14:paraId="00000335">
      <w:pPr>
        <w:pStyle w:val="Heading3"/>
        <w:keepNext w:val="0"/>
        <w:keepLines w:val="0"/>
        <w:spacing w:before="280" w:lineRule="auto"/>
        <w:rPr>
          <w:b w:val="1"/>
          <w:color w:val="000000"/>
          <w:sz w:val="26"/>
          <w:szCs w:val="26"/>
        </w:rPr>
      </w:pPr>
      <w:bookmarkStart w:colFirst="0" w:colLast="0" w:name="_g3ymj0bs60o8" w:id="96"/>
      <w:bookmarkEnd w:id="96"/>
      <w:r w:rsidDel="00000000" w:rsidR="00000000" w:rsidRPr="00000000">
        <w:rPr>
          <w:b w:val="1"/>
          <w:color w:val="000000"/>
          <w:sz w:val="26"/>
          <w:szCs w:val="26"/>
          <w:rtl w:val="0"/>
        </w:rPr>
        <w:t xml:space="preserve">Vision</w:t>
      </w:r>
    </w:p>
    <w:p w:rsidR="00000000" w:rsidDel="00000000" w:rsidP="00000000" w:rsidRDefault="00000000" w:rsidRPr="00000000" w14:paraId="00000336">
      <w:pPr>
        <w:rPr/>
      </w:pPr>
      <w:r w:rsidDel="00000000" w:rsidR="00000000" w:rsidRPr="00000000">
        <w:rPr>
          <w:rtl w:val="0"/>
        </w:rPr>
        <w:t xml:space="preserve">Tackle problems that are being faced by the collective, not in a fragmented way but by working together. </w:t>
      </w:r>
      <w:r w:rsidDel="00000000" w:rsidR="00000000" w:rsidRPr="00000000">
        <w:rPr>
          <w:rtl w:val="0"/>
        </w:rPr>
      </w:r>
    </w:p>
    <w:p w:rsidR="00000000" w:rsidDel="00000000" w:rsidP="00000000" w:rsidRDefault="00000000" w:rsidRPr="00000000" w14:paraId="00000337">
      <w:pPr>
        <w:numPr>
          <w:ilvl w:val="0"/>
          <w:numId w:val="38"/>
        </w:numPr>
        <w:spacing w:after="0" w:afterAutospacing="0" w:before="240" w:lineRule="auto"/>
        <w:ind w:left="720" w:hanging="360"/>
      </w:pPr>
      <w:r w:rsidDel="00000000" w:rsidR="00000000" w:rsidRPr="00000000">
        <w:rPr>
          <w:rtl w:val="0"/>
        </w:rPr>
        <w:t xml:space="preserve">A 20–50 year circular transition strategy starting with low-barrier entry tools.</w:t>
      </w:r>
    </w:p>
    <w:p w:rsidR="00000000" w:rsidDel="00000000" w:rsidP="00000000" w:rsidRDefault="00000000" w:rsidRPr="00000000" w14:paraId="00000338">
      <w:pPr>
        <w:numPr>
          <w:ilvl w:val="0"/>
          <w:numId w:val="38"/>
        </w:numPr>
        <w:spacing w:after="0" w:afterAutospacing="0" w:before="0" w:beforeAutospacing="0" w:lineRule="auto"/>
        <w:ind w:left="720" w:hanging="360"/>
      </w:pPr>
      <w:r w:rsidDel="00000000" w:rsidR="00000000" w:rsidRPr="00000000">
        <w:rPr>
          <w:rtl w:val="0"/>
        </w:rPr>
        <w:t xml:space="preserve">The iceberg model visual shows how we move from surface-level problems (compliance confusion) to deeper system issues (capacity gaps, missing infrastructure, poor collaboration).</w:t>
      </w:r>
    </w:p>
    <w:p w:rsidR="00000000" w:rsidDel="00000000" w:rsidP="00000000" w:rsidRDefault="00000000" w:rsidRPr="00000000" w14:paraId="00000339">
      <w:pPr>
        <w:numPr>
          <w:ilvl w:val="0"/>
          <w:numId w:val="38"/>
        </w:numPr>
        <w:spacing w:after="240" w:before="0" w:beforeAutospacing="0" w:lineRule="auto"/>
        <w:ind w:left="720" w:hanging="360"/>
      </w:pPr>
      <w:r w:rsidDel="00000000" w:rsidR="00000000" w:rsidRPr="00000000">
        <w:rPr>
          <w:rtl w:val="0"/>
        </w:rPr>
        <w:t xml:space="preserve">Li-Monti supervises solution-based projects launched by collective efforts across the sector, guided by real data and human need.</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Title"/>
        <w:keepNext w:val="0"/>
        <w:keepLines w:val="0"/>
        <w:spacing w:before="280" w:lineRule="auto"/>
        <w:rPr/>
      </w:pPr>
      <w:bookmarkStart w:colFirst="0" w:colLast="0" w:name="_l735cgt1psl9" w:id="97"/>
      <w:bookmarkEnd w:id="97"/>
      <w:r w:rsidDel="00000000" w:rsidR="00000000" w:rsidRPr="00000000">
        <w:rPr>
          <w:rtl w:val="0"/>
        </w:rPr>
        <w:t xml:space="preserve">Li-Monti-Energy Transition Management Initiative </w:t>
      </w:r>
    </w:p>
    <w:p w:rsidR="00000000" w:rsidDel="00000000" w:rsidP="00000000" w:rsidRDefault="00000000" w:rsidRPr="00000000" w14:paraId="0000033E">
      <w:pPr>
        <w:pStyle w:val="Heading3"/>
        <w:keepNext w:val="0"/>
        <w:keepLines w:val="0"/>
        <w:spacing w:before="280" w:lineRule="auto"/>
        <w:rPr>
          <w:rFonts w:ascii="Roboto" w:cs="Roboto" w:eastAsia="Roboto" w:hAnsi="Roboto"/>
          <w:b w:val="1"/>
          <w:color w:val="404040"/>
          <w:sz w:val="26"/>
          <w:szCs w:val="26"/>
        </w:rPr>
      </w:pPr>
      <w:bookmarkStart w:colFirst="0" w:colLast="0" w:name="_je2ot9vyvd41" w:id="98"/>
      <w:bookmarkEnd w:id="98"/>
      <w:r w:rsidDel="00000000" w:rsidR="00000000" w:rsidRPr="00000000">
        <w:rPr>
          <w:rFonts w:ascii="Roboto" w:cs="Roboto" w:eastAsia="Roboto" w:hAnsi="Roboto"/>
          <w:b w:val="1"/>
          <w:color w:val="404040"/>
          <w:sz w:val="26"/>
          <w:szCs w:val="26"/>
          <w:rtl w:val="0"/>
        </w:rPr>
        <w:t xml:space="preserve">Li-Monti's Value Proposition</w:t>
      </w:r>
    </w:p>
    <w:p w:rsidR="00000000" w:rsidDel="00000000" w:rsidP="00000000" w:rsidRDefault="00000000" w:rsidRPr="00000000" w14:paraId="0000033F">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stakeholders: We help recyclers, circularity innovators, and public sector actors </w:t>
      </w:r>
    </w:p>
    <w:p w:rsidR="00000000" w:rsidDel="00000000" w:rsidP="00000000" w:rsidRDefault="00000000" w:rsidRPr="00000000" w14:paraId="00000340">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help: solve systemic barriers in battery recycling—</w:t>
      </w:r>
    </w:p>
    <w:p w:rsidR="00000000" w:rsidDel="00000000" w:rsidP="00000000" w:rsidRDefault="00000000" w:rsidRPr="00000000" w14:paraId="00000341">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pain: such as lack of collaboration, funding, and time to act by …?</w:t>
      </w:r>
    </w:p>
    <w:p w:rsidR="00000000" w:rsidDel="00000000" w:rsidP="00000000" w:rsidRDefault="00000000" w:rsidRPr="00000000" w14:paraId="00000342">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our service: offering a project-based platform that maps pain points, connects relevant stakeholders, and turns ideas into supervised pilot projects,</w:t>
      </w:r>
    </w:p>
    <w:p w:rsidR="00000000" w:rsidDel="00000000" w:rsidP="00000000" w:rsidRDefault="00000000" w:rsidRPr="00000000" w14:paraId="00000343">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ESG compliance burden!!</w:t>
      </w:r>
    </w:p>
    <w:p w:rsidR="00000000" w:rsidDel="00000000" w:rsidP="00000000" w:rsidRDefault="00000000" w:rsidRPr="00000000" w14:paraId="0000034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outcome:  so they can co-create scalable, impactful solutions that accelerate a truly circular energy transition.</w:t>
      </w:r>
    </w:p>
    <w:p w:rsidR="00000000" w:rsidDel="00000000" w:rsidP="00000000" w:rsidRDefault="00000000" w:rsidRPr="00000000" w14:paraId="00000345">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Our Philosophy: Montessori- Help mir mi</w:t>
      </w:r>
    </w:p>
    <w:p w:rsidR="00000000" w:rsidDel="00000000" w:rsidP="00000000" w:rsidRDefault="00000000" w:rsidRPr="00000000" w14:paraId="00000346">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47">
      <w:pPr>
        <w:pStyle w:val="Heading3"/>
        <w:keepNext w:val="0"/>
        <w:keepLines w:val="0"/>
        <w:spacing w:before="280" w:lineRule="auto"/>
        <w:rPr>
          <w:rFonts w:ascii="Roboto" w:cs="Roboto" w:eastAsia="Roboto" w:hAnsi="Roboto"/>
          <w:b w:val="1"/>
          <w:color w:val="404040"/>
          <w:sz w:val="26"/>
          <w:szCs w:val="26"/>
        </w:rPr>
      </w:pPr>
      <w:bookmarkStart w:colFirst="0" w:colLast="0" w:name="_iwo967mqnhsr" w:id="99"/>
      <w:bookmarkEnd w:id="99"/>
      <w:r w:rsidDel="00000000" w:rsidR="00000000" w:rsidRPr="00000000">
        <w:rPr>
          <w:rFonts w:ascii="Roboto" w:cs="Roboto" w:eastAsia="Roboto" w:hAnsi="Roboto"/>
          <w:b w:val="1"/>
          <w:color w:val="404040"/>
          <w:sz w:val="26"/>
          <w:szCs w:val="26"/>
          <w:rtl w:val="0"/>
        </w:rPr>
        <w:t xml:space="preserve">Li-Monti's Unique Selling Point</w:t>
      </w:r>
    </w:p>
    <w:p w:rsidR="00000000" w:rsidDel="00000000" w:rsidP="00000000" w:rsidRDefault="00000000" w:rsidRPr="00000000" w14:paraId="00000348">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Li-Monti is the first action-oriented collaboration platform that transforms overlooked system pain points in battery recycling into concrete, supervised pilot projects—by connecting small and mid-sized recyclers with the right minds, resources, and partners across sectors. ADDCHATBOT!!</w:t>
      </w:r>
    </w:p>
    <w:p w:rsidR="00000000" w:rsidDel="00000000" w:rsidP="00000000" w:rsidRDefault="00000000" w:rsidRPr="00000000" w14:paraId="00000349">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Unlike policy think tanks or isolated recycling initiatives, </w:t>
      </w:r>
      <w:r w:rsidDel="00000000" w:rsidR="00000000" w:rsidRPr="00000000">
        <w:rPr>
          <w:rFonts w:ascii="Roboto" w:cs="Roboto" w:eastAsia="Roboto" w:hAnsi="Roboto"/>
          <w:b w:val="1"/>
          <w:color w:val="404040"/>
          <w:sz w:val="24"/>
          <w:szCs w:val="24"/>
          <w:rtl w:val="0"/>
        </w:rPr>
        <w:t xml:space="preserve">Li-Monti combines data mapping, matchmaking, and project management</w:t>
      </w:r>
      <w:r w:rsidDel="00000000" w:rsidR="00000000" w:rsidRPr="00000000">
        <w:rPr>
          <w:rFonts w:ascii="Roboto" w:cs="Roboto" w:eastAsia="Roboto" w:hAnsi="Roboto"/>
          <w:color w:val="404040"/>
          <w:sz w:val="24"/>
          <w:szCs w:val="24"/>
          <w:rtl w:val="0"/>
        </w:rPr>
        <w:t xml:space="preserve"> in one place—bridging the gap between knowledge and implementation at scale.</w:t>
      </w:r>
    </w:p>
    <w:p w:rsidR="00000000" w:rsidDel="00000000" w:rsidP="00000000" w:rsidRDefault="00000000" w:rsidRPr="00000000" w14:paraId="0000034A">
      <w:pPr>
        <w:pStyle w:val="Heading2"/>
        <w:keepNext w:val="0"/>
        <w:keepLines w:val="0"/>
        <w:spacing w:after="80" w:lineRule="auto"/>
        <w:rPr>
          <w:rFonts w:ascii="Roboto" w:cs="Roboto" w:eastAsia="Roboto" w:hAnsi="Roboto"/>
          <w:b w:val="1"/>
          <w:color w:val="404040"/>
          <w:sz w:val="34"/>
          <w:szCs w:val="34"/>
        </w:rPr>
      </w:pPr>
      <w:bookmarkStart w:colFirst="0" w:colLast="0" w:name="_8zs4vj9tty9r" w:id="100"/>
      <w:bookmarkEnd w:id="100"/>
      <w:r w:rsidDel="00000000" w:rsidR="00000000" w:rsidRPr="00000000">
        <w:rPr>
          <w:rtl w:val="0"/>
        </w:rPr>
      </w:r>
    </w:p>
    <w:p w:rsidR="00000000" w:rsidDel="00000000" w:rsidP="00000000" w:rsidRDefault="00000000" w:rsidRPr="00000000" w14:paraId="0000034B">
      <w:pPr>
        <w:pStyle w:val="Heading2"/>
        <w:keepNext w:val="0"/>
        <w:keepLines w:val="0"/>
        <w:spacing w:after="80" w:lineRule="auto"/>
        <w:rPr>
          <w:rFonts w:ascii="Roboto" w:cs="Roboto" w:eastAsia="Roboto" w:hAnsi="Roboto"/>
          <w:b w:val="1"/>
          <w:color w:val="404040"/>
          <w:sz w:val="34"/>
          <w:szCs w:val="34"/>
        </w:rPr>
      </w:pPr>
      <w:bookmarkStart w:colFirst="0" w:colLast="0" w:name="_21bszdti027i" w:id="101"/>
      <w:bookmarkEnd w:id="101"/>
      <w:r w:rsidDel="00000000" w:rsidR="00000000" w:rsidRPr="00000000">
        <w:rPr>
          <w:rFonts w:ascii="Roboto" w:cs="Roboto" w:eastAsia="Roboto" w:hAnsi="Roboto"/>
          <w:b w:val="1"/>
          <w:color w:val="404040"/>
          <w:sz w:val="34"/>
          <w:szCs w:val="34"/>
          <w:rtl w:val="0"/>
        </w:rPr>
        <w:t xml:space="preserve">Li-Monti: A Platform to Power Solutions in E-Waste and Battery Recycling</w:t>
      </w:r>
    </w:p>
    <w:p w:rsidR="00000000" w:rsidDel="00000000" w:rsidP="00000000" w:rsidRDefault="00000000" w:rsidRPr="00000000" w14:paraId="0000034C">
      <w:pPr>
        <w:pStyle w:val="Heading3"/>
        <w:keepNext w:val="0"/>
        <w:keepLines w:val="0"/>
        <w:spacing w:before="280" w:lineRule="auto"/>
        <w:rPr>
          <w:rFonts w:ascii="Roboto" w:cs="Roboto" w:eastAsia="Roboto" w:hAnsi="Roboto"/>
          <w:b w:val="1"/>
          <w:color w:val="404040"/>
          <w:sz w:val="26"/>
          <w:szCs w:val="26"/>
        </w:rPr>
      </w:pPr>
      <w:bookmarkStart w:colFirst="0" w:colLast="0" w:name="_46v8p6v9idog" w:id="102"/>
      <w:bookmarkEnd w:id="102"/>
      <w:r w:rsidDel="00000000" w:rsidR="00000000" w:rsidRPr="00000000">
        <w:rPr>
          <w:rFonts w:ascii="Roboto" w:cs="Roboto" w:eastAsia="Roboto" w:hAnsi="Roboto"/>
          <w:b w:val="1"/>
          <w:color w:val="404040"/>
          <w:sz w:val="26"/>
          <w:szCs w:val="26"/>
          <w:rtl w:val="0"/>
        </w:rPr>
        <w:t xml:space="preserve">The Problem</w:t>
      </w:r>
    </w:p>
    <w:p w:rsidR="00000000" w:rsidDel="00000000" w:rsidP="00000000" w:rsidRDefault="00000000" w:rsidRPr="00000000" w14:paraId="0000034D">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energy transition depends on better recycling systems, especially for lithium-ion batteries and electronic waste (e-waste). But today, the sector faces real bottlenecks:</w:t>
      </w:r>
    </w:p>
    <w:p w:rsidR="00000000" w:rsidDel="00000000" w:rsidP="00000000" w:rsidRDefault="00000000" w:rsidRPr="00000000" w14:paraId="0000034E">
      <w:pPr>
        <w:numPr>
          <w:ilvl w:val="0"/>
          <w:numId w:val="18"/>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Collection rates are low and inconsistent</w:t>
      </w:r>
    </w:p>
    <w:p w:rsidR="00000000" w:rsidDel="00000000" w:rsidP="00000000" w:rsidRDefault="00000000" w:rsidRPr="00000000" w14:paraId="0000034F">
      <w:pPr>
        <w:numPr>
          <w:ilvl w:val="0"/>
          <w:numId w:val="18"/>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Disassembly and sorting are labor-intensive and expensive</w:t>
      </w:r>
    </w:p>
    <w:p w:rsidR="00000000" w:rsidDel="00000000" w:rsidP="00000000" w:rsidRDefault="00000000" w:rsidRPr="00000000" w14:paraId="00000350">
      <w:pPr>
        <w:numPr>
          <w:ilvl w:val="0"/>
          <w:numId w:val="18"/>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Recycling infrastructure is underdeveloped</w:t>
      </w:r>
    </w:p>
    <w:p w:rsidR="00000000" w:rsidDel="00000000" w:rsidP="00000000" w:rsidRDefault="00000000" w:rsidRPr="00000000" w14:paraId="00000351">
      <w:pPr>
        <w:numPr>
          <w:ilvl w:val="0"/>
          <w:numId w:val="18"/>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Compliance is complicated and fragmented</w:t>
      </w:r>
    </w:p>
    <w:p w:rsidR="00000000" w:rsidDel="00000000" w:rsidP="00000000" w:rsidRDefault="00000000" w:rsidRPr="00000000" w14:paraId="00000352">
      <w:pPr>
        <w:numPr>
          <w:ilvl w:val="0"/>
          <w:numId w:val="18"/>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Small and medium-sized recyclers (SMEs) don’t have time, capacity, or money to solve these issues alone</w:t>
      </w:r>
    </w:p>
    <w:p w:rsidR="00000000" w:rsidDel="00000000" w:rsidP="00000000" w:rsidRDefault="00000000" w:rsidRPr="00000000" w14:paraId="00000353">
      <w:pPr>
        <w:numPr>
          <w:ilvl w:val="0"/>
          <w:numId w:val="18"/>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Governments often ignore or delay action on these problems</w:t>
      </w:r>
    </w:p>
    <w:p w:rsidR="00000000" w:rsidDel="00000000" w:rsidP="00000000" w:rsidRDefault="00000000" w:rsidRPr="00000000" w14:paraId="0000035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And yet—we </w:t>
      </w:r>
      <w:r w:rsidDel="00000000" w:rsidR="00000000" w:rsidRPr="00000000">
        <w:rPr>
          <w:rFonts w:ascii="Roboto" w:cs="Roboto" w:eastAsia="Roboto" w:hAnsi="Roboto"/>
          <w:b w:val="1"/>
          <w:color w:val="404040"/>
          <w:sz w:val="24"/>
          <w:szCs w:val="24"/>
          <w:rtl w:val="0"/>
        </w:rPr>
        <w:t xml:space="preserve">all want sustainable batteries and a circular economy</w:t>
      </w:r>
      <w:r w:rsidDel="00000000" w:rsidR="00000000" w:rsidRPr="00000000">
        <w:rPr>
          <w:rFonts w:ascii="Roboto" w:cs="Roboto" w:eastAsia="Roboto" w:hAnsi="Roboto"/>
          <w:color w:val="404040"/>
          <w:sz w:val="24"/>
          <w:szCs w:val="24"/>
          <w:rtl w:val="0"/>
        </w:rPr>
        <w:t xml:space="preserve">, right?</w:t>
      </w:r>
    </w:p>
    <w:p w:rsidR="00000000" w:rsidDel="00000000" w:rsidP="00000000" w:rsidRDefault="00000000" w:rsidRPr="00000000" w14:paraId="00000355">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pStyle w:val="Heading3"/>
        <w:keepNext w:val="0"/>
        <w:keepLines w:val="0"/>
        <w:spacing w:before="280" w:lineRule="auto"/>
        <w:rPr>
          <w:rFonts w:ascii="Roboto" w:cs="Roboto" w:eastAsia="Roboto" w:hAnsi="Roboto"/>
          <w:b w:val="1"/>
          <w:color w:val="404040"/>
          <w:sz w:val="26"/>
          <w:szCs w:val="26"/>
        </w:rPr>
      </w:pPr>
      <w:bookmarkStart w:colFirst="0" w:colLast="0" w:name="_fqoand4l644y" w:id="103"/>
      <w:bookmarkEnd w:id="103"/>
      <w:r w:rsidDel="00000000" w:rsidR="00000000" w:rsidRPr="00000000">
        <w:rPr>
          <w:rFonts w:ascii="Roboto" w:cs="Roboto" w:eastAsia="Roboto" w:hAnsi="Roboto"/>
          <w:b w:val="1"/>
          <w:color w:val="404040"/>
          <w:sz w:val="26"/>
          <w:szCs w:val="26"/>
          <w:rtl w:val="0"/>
        </w:rPr>
        <w:t xml:space="preserve">Our Response: Collective Action, Not Just Connections</w:t>
      </w:r>
    </w:p>
    <w:p w:rsidR="00000000" w:rsidDel="00000000" w:rsidP="00000000" w:rsidRDefault="00000000" w:rsidRPr="00000000" w14:paraId="00000357">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Li-Monti</w:t>
      </w:r>
      <w:r w:rsidDel="00000000" w:rsidR="00000000" w:rsidRPr="00000000">
        <w:rPr>
          <w:rFonts w:ascii="Roboto" w:cs="Roboto" w:eastAsia="Roboto" w:hAnsi="Roboto"/>
          <w:color w:val="404040"/>
          <w:sz w:val="24"/>
          <w:szCs w:val="24"/>
          <w:rtl w:val="0"/>
        </w:rPr>
        <w:t xml:space="preserve"> is not just another digital network or information platform.</w:t>
        <w:br w:type="textWrapping"/>
        <w:t xml:space="preserve">It’s a </w:t>
      </w:r>
      <w:r w:rsidDel="00000000" w:rsidR="00000000" w:rsidRPr="00000000">
        <w:rPr>
          <w:rFonts w:ascii="Roboto" w:cs="Roboto" w:eastAsia="Roboto" w:hAnsi="Roboto"/>
          <w:b w:val="1"/>
          <w:color w:val="404040"/>
          <w:sz w:val="24"/>
          <w:szCs w:val="24"/>
          <w:rtl w:val="0"/>
        </w:rPr>
        <w:t xml:space="preserve">project-driven action space</w:t>
      </w:r>
      <w:r w:rsidDel="00000000" w:rsidR="00000000" w:rsidRPr="00000000">
        <w:rPr>
          <w:rFonts w:ascii="Roboto" w:cs="Roboto" w:eastAsia="Roboto" w:hAnsi="Roboto"/>
          <w:color w:val="404040"/>
          <w:sz w:val="24"/>
          <w:szCs w:val="24"/>
          <w:rtl w:val="0"/>
        </w:rPr>
        <w:t xml:space="preserve"> where people with </w:t>
      </w:r>
      <w:r w:rsidDel="00000000" w:rsidR="00000000" w:rsidRPr="00000000">
        <w:rPr>
          <w:rFonts w:ascii="Roboto" w:cs="Roboto" w:eastAsia="Roboto" w:hAnsi="Roboto"/>
          <w:b w:val="1"/>
          <w:color w:val="404040"/>
          <w:sz w:val="24"/>
          <w:szCs w:val="24"/>
          <w:rtl w:val="0"/>
        </w:rPr>
        <w:t xml:space="preserve">skills, motivation, and solutions</w:t>
      </w:r>
      <w:r w:rsidDel="00000000" w:rsidR="00000000" w:rsidRPr="00000000">
        <w:rPr>
          <w:rFonts w:ascii="Roboto" w:cs="Roboto" w:eastAsia="Roboto" w:hAnsi="Roboto"/>
          <w:color w:val="404040"/>
          <w:sz w:val="24"/>
          <w:szCs w:val="24"/>
          <w:rtl w:val="0"/>
        </w:rPr>
        <w:t xml:space="preserve"> can tackle the pain points that matter—but that no one else is addressing.</w:t>
      </w:r>
    </w:p>
    <w:p w:rsidR="00000000" w:rsidDel="00000000" w:rsidP="00000000" w:rsidRDefault="00000000" w:rsidRPr="00000000" w14:paraId="00000358">
      <w:pPr>
        <w:pStyle w:val="Heading3"/>
        <w:keepNext w:val="0"/>
        <w:keepLines w:val="0"/>
        <w:spacing w:before="280" w:lineRule="auto"/>
        <w:rPr>
          <w:rFonts w:ascii="Roboto" w:cs="Roboto" w:eastAsia="Roboto" w:hAnsi="Roboto"/>
          <w:b w:val="1"/>
          <w:color w:val="404040"/>
          <w:sz w:val="26"/>
          <w:szCs w:val="26"/>
        </w:rPr>
      </w:pPr>
      <w:bookmarkStart w:colFirst="0" w:colLast="0" w:name="_5xciems6axxg" w:id="104"/>
      <w:bookmarkEnd w:id="104"/>
      <w:r w:rsidDel="00000000" w:rsidR="00000000" w:rsidRPr="00000000">
        <w:rPr>
          <w:rFonts w:ascii="Roboto" w:cs="Roboto" w:eastAsia="Roboto" w:hAnsi="Roboto"/>
          <w:b w:val="1"/>
          <w:color w:val="404040"/>
          <w:sz w:val="26"/>
          <w:szCs w:val="26"/>
          <w:rtl w:val="0"/>
        </w:rPr>
        <w:t xml:space="preserve">🎯 Our Goal</w:t>
      </w:r>
    </w:p>
    <w:p w:rsidR="00000000" w:rsidDel="00000000" w:rsidP="00000000" w:rsidRDefault="00000000" w:rsidRPr="00000000" w14:paraId="00000359">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color w:val="404040"/>
          <w:sz w:val="24"/>
          <w:szCs w:val="24"/>
          <w:rtl w:val="0"/>
        </w:rPr>
        <w:t xml:space="preserve">To </w:t>
      </w:r>
      <w:r w:rsidDel="00000000" w:rsidR="00000000" w:rsidRPr="00000000">
        <w:rPr>
          <w:rFonts w:ascii="Roboto" w:cs="Roboto" w:eastAsia="Roboto" w:hAnsi="Roboto"/>
          <w:b w:val="1"/>
          <w:color w:val="404040"/>
          <w:sz w:val="24"/>
          <w:szCs w:val="24"/>
          <w:rtl w:val="0"/>
        </w:rPr>
        <w:t xml:space="preserve">connect pressing recycling challenges with the people and resources needed to solve them.</w:t>
      </w:r>
    </w:p>
    <w:p w:rsidR="00000000" w:rsidDel="00000000" w:rsidP="00000000" w:rsidRDefault="00000000" w:rsidRPr="00000000" w14:paraId="0000035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We do this by:</w:t>
      </w:r>
    </w:p>
    <w:p w:rsidR="00000000" w:rsidDel="00000000" w:rsidP="00000000" w:rsidRDefault="00000000" w:rsidRPr="00000000" w14:paraId="0000035B">
      <w:pPr>
        <w:numPr>
          <w:ilvl w:val="0"/>
          <w:numId w:val="47"/>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Mapping sector-wide problems</w:t>
      </w:r>
      <w:r w:rsidDel="00000000" w:rsidR="00000000" w:rsidRPr="00000000">
        <w:rPr>
          <w:rFonts w:ascii="Roboto" w:cs="Roboto" w:eastAsia="Roboto" w:hAnsi="Roboto"/>
          <w:color w:val="404040"/>
          <w:sz w:val="24"/>
          <w:szCs w:val="24"/>
          <w:rtl w:val="0"/>
        </w:rPr>
        <w:t xml:space="preserve"> through interviews, data, and research</w:t>
      </w:r>
    </w:p>
    <w:p w:rsidR="00000000" w:rsidDel="00000000" w:rsidP="00000000" w:rsidRDefault="00000000" w:rsidRPr="00000000" w14:paraId="0000035C">
      <w:pPr>
        <w:numPr>
          <w:ilvl w:val="0"/>
          <w:numId w:val="4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Identifying pain points</w:t>
      </w:r>
      <w:r w:rsidDel="00000000" w:rsidR="00000000" w:rsidRPr="00000000">
        <w:rPr>
          <w:rFonts w:ascii="Roboto" w:cs="Roboto" w:eastAsia="Roboto" w:hAnsi="Roboto"/>
          <w:color w:val="404040"/>
          <w:sz w:val="24"/>
          <w:szCs w:val="24"/>
          <w:rtl w:val="0"/>
        </w:rPr>
        <w:t xml:space="preserve"> that governments overlook and SMEs can’t solve alone</w:t>
      </w:r>
    </w:p>
    <w:p w:rsidR="00000000" w:rsidDel="00000000" w:rsidP="00000000" w:rsidRDefault="00000000" w:rsidRPr="00000000" w14:paraId="0000035D">
      <w:pPr>
        <w:numPr>
          <w:ilvl w:val="0"/>
          <w:numId w:val="4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Bringing together project managers, experts, engineers, students, and creatives</w:t>
      </w:r>
      <w:r w:rsidDel="00000000" w:rsidR="00000000" w:rsidRPr="00000000">
        <w:rPr>
          <w:rFonts w:ascii="Roboto" w:cs="Roboto" w:eastAsia="Roboto" w:hAnsi="Roboto"/>
          <w:color w:val="404040"/>
          <w:sz w:val="24"/>
          <w:szCs w:val="24"/>
          <w:rtl w:val="0"/>
        </w:rPr>
        <w:t xml:space="preserve"> who want to contribute</w:t>
      </w:r>
    </w:p>
    <w:p w:rsidR="00000000" w:rsidDel="00000000" w:rsidP="00000000" w:rsidRDefault="00000000" w:rsidRPr="00000000" w14:paraId="0000035E">
      <w:pPr>
        <w:numPr>
          <w:ilvl w:val="0"/>
          <w:numId w:val="4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Launching real-world projects</w:t>
      </w:r>
      <w:r w:rsidDel="00000000" w:rsidR="00000000" w:rsidRPr="00000000">
        <w:rPr>
          <w:rFonts w:ascii="Roboto" w:cs="Roboto" w:eastAsia="Roboto" w:hAnsi="Roboto"/>
          <w:color w:val="404040"/>
          <w:sz w:val="24"/>
          <w:szCs w:val="24"/>
          <w:rtl w:val="0"/>
        </w:rPr>
        <w:t xml:space="preserve"> to test and implement solutions</w:t>
      </w:r>
    </w:p>
    <w:p w:rsidR="00000000" w:rsidDel="00000000" w:rsidP="00000000" w:rsidRDefault="00000000" w:rsidRPr="00000000" w14:paraId="0000035F">
      <w:pPr>
        <w:numPr>
          <w:ilvl w:val="0"/>
          <w:numId w:val="47"/>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Supervising and guiding</w:t>
      </w:r>
      <w:r w:rsidDel="00000000" w:rsidR="00000000" w:rsidRPr="00000000">
        <w:rPr>
          <w:rFonts w:ascii="Roboto" w:cs="Roboto" w:eastAsia="Roboto" w:hAnsi="Roboto"/>
          <w:color w:val="404040"/>
          <w:sz w:val="24"/>
          <w:szCs w:val="24"/>
          <w:rtl w:val="0"/>
        </w:rPr>
        <w:t xml:space="preserve"> these projects through our platform</w:t>
      </w:r>
    </w:p>
    <w:p w:rsidR="00000000" w:rsidDel="00000000" w:rsidP="00000000" w:rsidRDefault="00000000" w:rsidRPr="00000000" w14:paraId="00000360">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1">
      <w:pPr>
        <w:pStyle w:val="Heading3"/>
        <w:keepNext w:val="0"/>
        <w:keepLines w:val="0"/>
        <w:spacing w:before="280" w:lineRule="auto"/>
        <w:rPr>
          <w:rFonts w:ascii="Roboto" w:cs="Roboto" w:eastAsia="Roboto" w:hAnsi="Roboto"/>
          <w:b w:val="1"/>
          <w:color w:val="404040"/>
          <w:sz w:val="26"/>
          <w:szCs w:val="26"/>
        </w:rPr>
      </w:pPr>
      <w:bookmarkStart w:colFirst="0" w:colLast="0" w:name="_qqnln17m3ggt" w:id="105"/>
      <w:bookmarkEnd w:id="105"/>
      <w:r w:rsidDel="00000000" w:rsidR="00000000" w:rsidRPr="00000000">
        <w:rPr>
          <w:rFonts w:ascii="Roboto" w:cs="Roboto" w:eastAsia="Roboto" w:hAnsi="Roboto"/>
          <w:b w:val="1"/>
          <w:color w:val="404040"/>
          <w:sz w:val="26"/>
          <w:szCs w:val="26"/>
          <w:rtl w:val="0"/>
        </w:rPr>
        <w:t xml:space="preserve">🛠️ What the Platform Offers</w:t>
      </w:r>
    </w:p>
    <w:p w:rsidR="00000000" w:rsidDel="00000000" w:rsidP="00000000" w:rsidRDefault="00000000" w:rsidRPr="00000000" w14:paraId="00000362">
      <w:pPr>
        <w:numPr>
          <w:ilvl w:val="0"/>
          <w:numId w:val="83"/>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Problem Mapping + Data Collection</w:t>
        <w:br w:type="textWrapping"/>
      </w:r>
      <w:r w:rsidDel="00000000" w:rsidR="00000000" w:rsidRPr="00000000">
        <w:rPr>
          <w:rFonts w:ascii="Roboto" w:cs="Roboto" w:eastAsia="Roboto" w:hAnsi="Roboto"/>
          <w:color w:val="404040"/>
          <w:sz w:val="24"/>
          <w:szCs w:val="24"/>
          <w:rtl w:val="0"/>
        </w:rPr>
        <w:t xml:space="preserve">We gather insights directly from recyclers, waste managers, compliance firms, and local actors. This forms the living foundation of our action plan.</w:t>
      </w:r>
    </w:p>
    <w:p w:rsidR="00000000" w:rsidDel="00000000" w:rsidP="00000000" w:rsidRDefault="00000000" w:rsidRPr="00000000" w14:paraId="00000363">
      <w:pPr>
        <w:numPr>
          <w:ilvl w:val="0"/>
          <w:numId w:val="83"/>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Collaboration Engine</w:t>
        <w:br w:type="textWrapping"/>
      </w:r>
      <w:r w:rsidDel="00000000" w:rsidR="00000000" w:rsidRPr="00000000">
        <w:rPr>
          <w:rFonts w:ascii="Roboto" w:cs="Roboto" w:eastAsia="Roboto" w:hAnsi="Roboto"/>
          <w:color w:val="404040"/>
          <w:sz w:val="24"/>
          <w:szCs w:val="24"/>
          <w:rtl w:val="0"/>
        </w:rPr>
        <w:t xml:space="preserve">We match problems with project teams—linking SMEs with people who want to contribute: from compliance experts to designers, marketers, developers, and sustainability students.</w:t>
      </w:r>
    </w:p>
    <w:p w:rsidR="00000000" w:rsidDel="00000000" w:rsidP="00000000" w:rsidRDefault="00000000" w:rsidRPr="00000000" w14:paraId="00000364">
      <w:pPr>
        <w:numPr>
          <w:ilvl w:val="0"/>
          <w:numId w:val="83"/>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Project Launchpad + Supervision</w:t>
        <w:br w:type="textWrapping"/>
      </w:r>
      <w:r w:rsidDel="00000000" w:rsidR="00000000" w:rsidRPr="00000000">
        <w:rPr>
          <w:rFonts w:ascii="Roboto" w:cs="Roboto" w:eastAsia="Roboto" w:hAnsi="Roboto"/>
          <w:color w:val="404040"/>
          <w:sz w:val="24"/>
          <w:szCs w:val="24"/>
          <w:rtl w:val="0"/>
        </w:rPr>
        <w:t xml:space="preserve">The Li-Monti team coordinates and supervises project development to ensure traction, alignment, and impact. We don’t just suggest ideas—we help implement them.</w:t>
      </w:r>
    </w:p>
    <w:p w:rsidR="00000000" w:rsidDel="00000000" w:rsidP="00000000" w:rsidRDefault="00000000" w:rsidRPr="00000000" w14:paraId="00000365">
      <w:pPr>
        <w:numPr>
          <w:ilvl w:val="0"/>
          <w:numId w:val="83"/>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Events + Info Hub</w:t>
        <w:br w:type="textWrapping"/>
      </w:r>
      <w:r w:rsidDel="00000000" w:rsidR="00000000" w:rsidRPr="00000000">
        <w:rPr>
          <w:rFonts w:ascii="Roboto" w:cs="Roboto" w:eastAsia="Roboto" w:hAnsi="Roboto"/>
          <w:color w:val="404040"/>
          <w:sz w:val="24"/>
          <w:szCs w:val="24"/>
          <w:rtl w:val="0"/>
        </w:rPr>
        <w:t xml:space="preserve">To foster collaboration and visibility, we host events and maintain a dynamic knowledge base that tracks solutions, pilots, and emerging trends.</w:t>
      </w:r>
    </w:p>
    <w:p w:rsidR="00000000" w:rsidDel="00000000" w:rsidP="00000000" w:rsidRDefault="00000000" w:rsidRPr="00000000" w14:paraId="000003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3"/>
        <w:keepNext w:val="0"/>
        <w:keepLines w:val="0"/>
        <w:spacing w:before="280" w:lineRule="auto"/>
        <w:rPr>
          <w:rFonts w:ascii="Roboto" w:cs="Roboto" w:eastAsia="Roboto" w:hAnsi="Roboto"/>
          <w:b w:val="1"/>
          <w:color w:val="404040"/>
          <w:sz w:val="26"/>
          <w:szCs w:val="26"/>
        </w:rPr>
      </w:pPr>
      <w:bookmarkStart w:colFirst="0" w:colLast="0" w:name="_priojs8mj0gu" w:id="106"/>
      <w:bookmarkEnd w:id="106"/>
      <w:r w:rsidDel="00000000" w:rsidR="00000000" w:rsidRPr="00000000">
        <w:rPr>
          <w:rFonts w:ascii="Roboto" w:cs="Roboto" w:eastAsia="Roboto" w:hAnsi="Roboto"/>
          <w:b w:val="1"/>
          <w:color w:val="404040"/>
          <w:sz w:val="26"/>
          <w:szCs w:val="26"/>
          <w:rtl w:val="0"/>
        </w:rPr>
        <w:t xml:space="preserve">🔄 The Vision: A Long-Term Transition Plan (20–50 Years)</w:t>
      </w:r>
    </w:p>
    <w:p w:rsidR="00000000" w:rsidDel="00000000" w:rsidP="00000000" w:rsidRDefault="00000000" w:rsidRPr="00000000" w14:paraId="0000036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isn’t a short-term consultancy. We’re laying the groundwork for:</w:t>
      </w:r>
    </w:p>
    <w:p w:rsidR="00000000" w:rsidDel="00000000" w:rsidP="00000000" w:rsidRDefault="00000000" w:rsidRPr="00000000" w14:paraId="0000036B">
      <w:pPr>
        <w:numPr>
          <w:ilvl w:val="0"/>
          <w:numId w:val="82"/>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 </w:t>
      </w:r>
      <w:r w:rsidDel="00000000" w:rsidR="00000000" w:rsidRPr="00000000">
        <w:rPr>
          <w:rFonts w:ascii="Roboto" w:cs="Roboto" w:eastAsia="Roboto" w:hAnsi="Roboto"/>
          <w:b w:val="1"/>
          <w:color w:val="404040"/>
          <w:sz w:val="24"/>
          <w:szCs w:val="24"/>
          <w:rtl w:val="0"/>
        </w:rPr>
        <w:t xml:space="preserve">resilient recycling ecosystem</w:t>
      </w:r>
    </w:p>
    <w:p w:rsidR="00000000" w:rsidDel="00000000" w:rsidP="00000000" w:rsidRDefault="00000000" w:rsidRPr="00000000" w14:paraId="0000036C">
      <w:pPr>
        <w:numPr>
          <w:ilvl w:val="0"/>
          <w:numId w:val="82"/>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Cross-sector collaboration</w:t>
      </w:r>
      <w:r w:rsidDel="00000000" w:rsidR="00000000" w:rsidRPr="00000000">
        <w:rPr>
          <w:rFonts w:ascii="Roboto" w:cs="Roboto" w:eastAsia="Roboto" w:hAnsi="Roboto"/>
          <w:color w:val="404040"/>
          <w:sz w:val="24"/>
          <w:szCs w:val="24"/>
          <w:rtl w:val="0"/>
        </w:rPr>
        <w:t xml:space="preserve"> that moves beyond policy silos</w:t>
      </w:r>
    </w:p>
    <w:p w:rsidR="00000000" w:rsidDel="00000000" w:rsidP="00000000" w:rsidRDefault="00000000" w:rsidRPr="00000000" w14:paraId="0000036D">
      <w:pPr>
        <w:numPr>
          <w:ilvl w:val="0"/>
          <w:numId w:val="82"/>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Workforce development</w:t>
      </w:r>
      <w:r w:rsidDel="00000000" w:rsidR="00000000" w:rsidRPr="00000000">
        <w:rPr>
          <w:rFonts w:ascii="Roboto" w:cs="Roboto" w:eastAsia="Roboto" w:hAnsi="Roboto"/>
          <w:color w:val="404040"/>
          <w:sz w:val="24"/>
          <w:szCs w:val="24"/>
          <w:rtl w:val="0"/>
        </w:rPr>
        <w:t xml:space="preserve"> in areas where human labor is still essential and AI won't replace people any time soon</w:t>
      </w:r>
    </w:p>
    <w:p w:rsidR="00000000" w:rsidDel="00000000" w:rsidP="00000000" w:rsidRDefault="00000000" w:rsidRPr="00000000" w14:paraId="0000036E">
      <w:pPr>
        <w:numPr>
          <w:ilvl w:val="0"/>
          <w:numId w:val="82"/>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 </w:t>
      </w:r>
      <w:r w:rsidDel="00000000" w:rsidR="00000000" w:rsidRPr="00000000">
        <w:rPr>
          <w:rFonts w:ascii="Roboto" w:cs="Roboto" w:eastAsia="Roboto" w:hAnsi="Roboto"/>
          <w:b w:val="1"/>
          <w:color w:val="404040"/>
          <w:sz w:val="24"/>
          <w:szCs w:val="24"/>
          <w:rtl w:val="0"/>
        </w:rPr>
        <w:t xml:space="preserve">blueprint for national and regional autonomy</w:t>
      </w:r>
      <w:r w:rsidDel="00000000" w:rsidR="00000000" w:rsidRPr="00000000">
        <w:rPr>
          <w:rFonts w:ascii="Roboto" w:cs="Roboto" w:eastAsia="Roboto" w:hAnsi="Roboto"/>
          <w:color w:val="404040"/>
          <w:sz w:val="24"/>
          <w:szCs w:val="24"/>
          <w:rtl w:val="0"/>
        </w:rPr>
        <w:t xml:space="preserve"> in battery material recovery</w:t>
      </w:r>
    </w:p>
    <w:p w:rsidR="00000000" w:rsidDel="00000000" w:rsidP="00000000" w:rsidRDefault="00000000" w:rsidRPr="00000000" w14:paraId="0000036F">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pStyle w:val="Heading3"/>
        <w:keepNext w:val="0"/>
        <w:keepLines w:val="0"/>
        <w:spacing w:before="280" w:lineRule="auto"/>
        <w:rPr>
          <w:rFonts w:ascii="Roboto" w:cs="Roboto" w:eastAsia="Roboto" w:hAnsi="Roboto"/>
          <w:b w:val="1"/>
          <w:color w:val="404040"/>
          <w:sz w:val="26"/>
          <w:szCs w:val="26"/>
        </w:rPr>
      </w:pPr>
      <w:bookmarkStart w:colFirst="0" w:colLast="0" w:name="_mzm5b7d1ybkg" w:id="107"/>
      <w:bookmarkEnd w:id="107"/>
      <w:r w:rsidDel="00000000" w:rsidR="00000000" w:rsidRPr="00000000">
        <w:rPr>
          <w:rFonts w:ascii="Roboto" w:cs="Roboto" w:eastAsia="Roboto" w:hAnsi="Roboto"/>
          <w:b w:val="1"/>
          <w:color w:val="404040"/>
          <w:sz w:val="26"/>
          <w:szCs w:val="26"/>
          <w:rtl w:val="0"/>
        </w:rPr>
        <w:t xml:space="preserve">📈 Why This Matters</w:t>
      </w:r>
    </w:p>
    <w:p w:rsidR="00000000" w:rsidDel="00000000" w:rsidP="00000000" w:rsidRDefault="00000000" w:rsidRPr="00000000" w14:paraId="00000371">
      <w:pPr>
        <w:numPr>
          <w:ilvl w:val="0"/>
          <w:numId w:val="67"/>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The global e-waste recycling market is booming</w:t>
      </w:r>
      <w:r w:rsidDel="00000000" w:rsidR="00000000" w:rsidRPr="00000000">
        <w:rPr>
          <w:rFonts w:ascii="Roboto" w:cs="Roboto" w:eastAsia="Roboto" w:hAnsi="Roboto"/>
          <w:color w:val="404040"/>
          <w:sz w:val="24"/>
          <w:szCs w:val="24"/>
          <w:rtl w:val="0"/>
        </w:rPr>
        <w:t xml:space="preserve">—from $864B in 2024 to a projected $3.3T by 2033</w:t>
      </w:r>
    </w:p>
    <w:p w:rsidR="00000000" w:rsidDel="00000000" w:rsidP="00000000" w:rsidRDefault="00000000" w:rsidRPr="00000000" w14:paraId="00000372">
      <w:pPr>
        <w:numPr>
          <w:ilvl w:val="0"/>
          <w:numId w:val="6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Recyclers are ready to act</w:t>
      </w:r>
      <w:r w:rsidDel="00000000" w:rsidR="00000000" w:rsidRPr="00000000">
        <w:rPr>
          <w:rFonts w:ascii="Roboto" w:cs="Roboto" w:eastAsia="Roboto" w:hAnsi="Roboto"/>
          <w:color w:val="404040"/>
          <w:sz w:val="24"/>
          <w:szCs w:val="24"/>
          <w:rtl w:val="0"/>
        </w:rPr>
        <w:t xml:space="preserve">, but lack capacity</w:t>
      </w:r>
    </w:p>
    <w:p w:rsidR="00000000" w:rsidDel="00000000" w:rsidP="00000000" w:rsidRDefault="00000000" w:rsidRPr="00000000" w14:paraId="00000373">
      <w:pPr>
        <w:numPr>
          <w:ilvl w:val="0"/>
          <w:numId w:val="67"/>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Governments are slow to respond</w:t>
      </w:r>
      <w:r w:rsidDel="00000000" w:rsidR="00000000" w:rsidRPr="00000000">
        <w:rPr>
          <w:rFonts w:ascii="Roboto" w:cs="Roboto" w:eastAsia="Roboto" w:hAnsi="Roboto"/>
          <w:color w:val="404040"/>
          <w:sz w:val="24"/>
          <w:szCs w:val="24"/>
          <w:rtl w:val="0"/>
        </w:rPr>
        <w:t xml:space="preserve">, and critical raw materials (CRMs) are controlled by global powers like China and Russia</w:t>
      </w:r>
    </w:p>
    <w:p w:rsidR="00000000" w:rsidDel="00000000" w:rsidP="00000000" w:rsidRDefault="00000000" w:rsidRPr="00000000" w14:paraId="00000374">
      <w:pPr>
        <w:numPr>
          <w:ilvl w:val="0"/>
          <w:numId w:val="67"/>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Jobs in disassembly and recycling will remain human-powered</w:t>
      </w:r>
      <w:r w:rsidDel="00000000" w:rsidR="00000000" w:rsidRPr="00000000">
        <w:rPr>
          <w:rFonts w:ascii="Roboto" w:cs="Roboto" w:eastAsia="Roboto" w:hAnsi="Roboto"/>
          <w:color w:val="404040"/>
          <w:sz w:val="24"/>
          <w:szCs w:val="24"/>
          <w:rtl w:val="0"/>
        </w:rPr>
        <w:t xml:space="preserve"> for decades, making this a future-proof employment sector</w:t>
      </w:r>
    </w:p>
    <w:p w:rsidR="00000000" w:rsidDel="00000000" w:rsidP="00000000" w:rsidRDefault="00000000" w:rsidRPr="00000000" w14:paraId="00000375">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pStyle w:val="Heading3"/>
        <w:keepNext w:val="0"/>
        <w:keepLines w:val="0"/>
        <w:spacing w:before="280" w:lineRule="auto"/>
        <w:rPr>
          <w:rFonts w:ascii="Roboto" w:cs="Roboto" w:eastAsia="Roboto" w:hAnsi="Roboto"/>
          <w:b w:val="1"/>
          <w:color w:val="404040"/>
          <w:sz w:val="26"/>
          <w:szCs w:val="26"/>
        </w:rPr>
      </w:pPr>
      <w:bookmarkStart w:colFirst="0" w:colLast="0" w:name="_75w8nxhnbkf6" w:id="108"/>
      <w:bookmarkEnd w:id="108"/>
      <w:r w:rsidDel="00000000" w:rsidR="00000000" w:rsidRPr="00000000">
        <w:rPr>
          <w:rFonts w:ascii="Roboto" w:cs="Roboto" w:eastAsia="Roboto" w:hAnsi="Roboto"/>
          <w:b w:val="1"/>
          <w:color w:val="404040"/>
          <w:sz w:val="26"/>
          <w:szCs w:val="26"/>
          <w:rtl w:val="0"/>
        </w:rPr>
        <w:t xml:space="preserve">💬 Why Support Li-Monti?</w:t>
      </w:r>
    </w:p>
    <w:p w:rsidR="00000000" w:rsidDel="00000000" w:rsidP="00000000" w:rsidRDefault="00000000" w:rsidRPr="00000000" w14:paraId="00000377">
      <w:pPr>
        <w:spacing w:after="240" w:before="240" w:lineRule="auto"/>
        <w:rPr>
          <w:rFonts w:ascii="Roboto" w:cs="Roboto" w:eastAsia="Roboto" w:hAnsi="Roboto"/>
          <w:color w:val="404040"/>
          <w:sz w:val="24"/>
          <w:szCs w:val="24"/>
        </w:rPr>
      </w:pPr>
      <w:r w:rsidDel="00000000" w:rsidR="00000000" w:rsidRPr="00000000">
        <w:rPr>
          <w:rFonts w:ascii="Nova Mono" w:cs="Nova Mono" w:eastAsia="Nova Mono" w:hAnsi="Nova Mono"/>
          <w:color w:val="404040"/>
          <w:sz w:val="24"/>
          <w:szCs w:val="24"/>
          <w:rtl w:val="0"/>
        </w:rPr>
        <w:t xml:space="preserve">Because we’re doing what no one else is doing:</w:t>
        <w:br w:type="textWrapping"/>
        <w:t xml:space="preserve">→ Turning </w:t>
      </w:r>
      <w:r w:rsidDel="00000000" w:rsidR="00000000" w:rsidRPr="00000000">
        <w:rPr>
          <w:rFonts w:ascii="Roboto" w:cs="Roboto" w:eastAsia="Roboto" w:hAnsi="Roboto"/>
          <w:b w:val="1"/>
          <w:color w:val="404040"/>
          <w:sz w:val="24"/>
          <w:szCs w:val="24"/>
          <w:rtl w:val="0"/>
        </w:rPr>
        <w:t xml:space="preserve">collective frustrations into collective action</w:t>
      </w:r>
      <w:r w:rsidDel="00000000" w:rsidR="00000000" w:rsidRPr="00000000">
        <w:rPr>
          <w:rFonts w:ascii="Nova Mono" w:cs="Nova Mono" w:eastAsia="Nova Mono" w:hAnsi="Nova Mono"/>
          <w:color w:val="404040"/>
          <w:sz w:val="24"/>
          <w:szCs w:val="24"/>
          <w:rtl w:val="0"/>
        </w:rPr>
        <w:t xml:space="preserve">.</w:t>
        <w:br w:type="textWrapping"/>
        <w:t xml:space="preserve">→ Empowering </w:t>
      </w:r>
      <w:r w:rsidDel="00000000" w:rsidR="00000000" w:rsidRPr="00000000">
        <w:rPr>
          <w:rFonts w:ascii="Roboto" w:cs="Roboto" w:eastAsia="Roboto" w:hAnsi="Roboto"/>
          <w:b w:val="1"/>
          <w:color w:val="404040"/>
          <w:sz w:val="24"/>
          <w:szCs w:val="24"/>
          <w:rtl w:val="0"/>
        </w:rPr>
        <w:t xml:space="preserve">those on the frontlines</w:t>
      </w:r>
      <w:r w:rsidDel="00000000" w:rsidR="00000000" w:rsidRPr="00000000">
        <w:rPr>
          <w:rFonts w:ascii="Nova Mono" w:cs="Nova Mono" w:eastAsia="Nova Mono" w:hAnsi="Nova Mono"/>
          <w:color w:val="404040"/>
          <w:sz w:val="24"/>
          <w:szCs w:val="24"/>
          <w:rtl w:val="0"/>
        </w:rPr>
        <w:t xml:space="preserve"> of the circular economy.</w:t>
        <w:br w:type="textWrapping"/>
        <w:t xml:space="preserve">→ Designing projects that are </w:t>
      </w:r>
      <w:r w:rsidDel="00000000" w:rsidR="00000000" w:rsidRPr="00000000">
        <w:rPr>
          <w:rFonts w:ascii="Roboto" w:cs="Roboto" w:eastAsia="Roboto" w:hAnsi="Roboto"/>
          <w:b w:val="1"/>
          <w:color w:val="404040"/>
          <w:sz w:val="24"/>
          <w:szCs w:val="24"/>
          <w:rtl w:val="0"/>
        </w:rPr>
        <w:t xml:space="preserve">by the people, for the planet</w:t>
      </w:r>
      <w:r w:rsidDel="00000000" w:rsidR="00000000" w:rsidRPr="00000000">
        <w:rPr>
          <w:rFonts w:ascii="Roboto" w:cs="Roboto" w:eastAsia="Roboto" w:hAnsi="Roboto"/>
          <w:color w:val="404040"/>
          <w:sz w:val="24"/>
          <w:szCs w:val="24"/>
          <w:rtl w:val="0"/>
        </w:rPr>
        <w:t xml:space="preserve">, and </w:t>
      </w:r>
      <w:r w:rsidDel="00000000" w:rsidR="00000000" w:rsidRPr="00000000">
        <w:rPr>
          <w:rFonts w:ascii="Roboto" w:cs="Roboto" w:eastAsia="Roboto" w:hAnsi="Roboto"/>
          <w:b w:val="1"/>
          <w:color w:val="404040"/>
          <w:sz w:val="24"/>
          <w:szCs w:val="24"/>
          <w:rtl w:val="0"/>
        </w:rPr>
        <w:t xml:space="preserve">rooted in real needs</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378">
      <w:pPr>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pStyle w:val="Heading3"/>
        <w:keepNext w:val="0"/>
        <w:keepLines w:val="0"/>
        <w:spacing w:before="280" w:lineRule="auto"/>
        <w:rPr>
          <w:rFonts w:ascii="Roboto" w:cs="Roboto" w:eastAsia="Roboto" w:hAnsi="Roboto"/>
          <w:b w:val="1"/>
          <w:color w:val="404040"/>
          <w:sz w:val="26"/>
          <w:szCs w:val="26"/>
        </w:rPr>
      </w:pPr>
      <w:bookmarkStart w:colFirst="0" w:colLast="0" w:name="_xgmrr4sl9ios" w:id="109"/>
      <w:bookmarkEnd w:id="109"/>
      <w:r w:rsidDel="00000000" w:rsidR="00000000" w:rsidRPr="00000000">
        <w:rPr>
          <w:rFonts w:ascii="Roboto" w:cs="Roboto" w:eastAsia="Roboto" w:hAnsi="Roboto"/>
          <w:b w:val="1"/>
          <w:color w:val="404040"/>
          <w:sz w:val="26"/>
          <w:szCs w:val="26"/>
          <w:rtl w:val="0"/>
        </w:rPr>
        <w:t xml:space="preserve">🚀 Ready to Join?</w:t>
      </w:r>
    </w:p>
    <w:p w:rsidR="00000000" w:rsidDel="00000000" w:rsidP="00000000" w:rsidRDefault="00000000" w:rsidRPr="00000000" w14:paraId="0000037A">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color w:val="404040"/>
          <w:sz w:val="24"/>
          <w:szCs w:val="24"/>
          <w:rtl w:val="0"/>
        </w:rPr>
        <w:t xml:space="preserve">Whether you're a student, engineer, compliance expert, logistics provider, or just someone who wants to help solve real-world problems—</w:t>
      </w:r>
      <w:r w:rsidDel="00000000" w:rsidR="00000000" w:rsidRPr="00000000">
        <w:rPr>
          <w:rFonts w:ascii="Roboto" w:cs="Roboto" w:eastAsia="Roboto" w:hAnsi="Roboto"/>
          <w:b w:val="1"/>
          <w:color w:val="404040"/>
          <w:sz w:val="24"/>
          <w:szCs w:val="24"/>
          <w:rtl w:val="0"/>
        </w:rPr>
        <w:t xml:space="preserve">Li-Monti gives you a place to act, not just talk.</w:t>
      </w:r>
    </w:p>
    <w:p w:rsidR="00000000" w:rsidDel="00000000" w:rsidP="00000000" w:rsidRDefault="00000000" w:rsidRPr="00000000" w14:paraId="0000037B">
      <w:pPr>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pStyle w:val="Heading3"/>
        <w:keepNext w:val="0"/>
        <w:keepLines w:val="0"/>
        <w:spacing w:before="280" w:line="360" w:lineRule="auto"/>
        <w:rPr/>
      </w:pPr>
      <w:bookmarkStart w:colFirst="0" w:colLast="0" w:name="_myus3rbjmqmi" w:id="110"/>
      <w:bookmarkEnd w:id="110"/>
      <w:r w:rsidDel="00000000" w:rsidR="00000000" w:rsidRPr="00000000">
        <w:rPr>
          <w:rFonts w:ascii="Roboto" w:cs="Roboto" w:eastAsia="Roboto" w:hAnsi="Roboto"/>
          <w:b w:val="1"/>
          <w:color w:val="404040"/>
          <w:sz w:val="26"/>
          <w:szCs w:val="26"/>
          <w:rtl w:val="0"/>
        </w:rPr>
        <w:t xml:space="preserve">8. Appendice</w:t>
      </w:r>
      <w:r w:rsidDel="00000000" w:rsidR="00000000" w:rsidRPr="00000000">
        <w:rPr>
          <w:rtl w:val="0"/>
        </w:rPr>
      </w:r>
    </w:p>
    <w:p w:rsidR="00000000" w:rsidDel="00000000" w:rsidP="00000000" w:rsidRDefault="00000000" w:rsidRPr="00000000" w14:paraId="000003D5">
      <w:pPr>
        <w:pStyle w:val="Heading3"/>
        <w:keepNext w:val="0"/>
        <w:keepLines w:val="0"/>
        <w:spacing w:before="280" w:line="360" w:lineRule="auto"/>
        <w:rPr>
          <w:rFonts w:ascii="Roboto" w:cs="Roboto" w:eastAsia="Roboto" w:hAnsi="Roboto"/>
          <w:b w:val="1"/>
          <w:color w:val="404040"/>
          <w:sz w:val="26"/>
          <w:szCs w:val="26"/>
        </w:rPr>
      </w:pPr>
      <w:bookmarkStart w:colFirst="0" w:colLast="0" w:name="_gwwg0kxme0ii" w:id="111"/>
      <w:bookmarkEnd w:id="111"/>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pStyle w:val="Heading3"/>
        <w:keepNext w:val="0"/>
        <w:keepLines w:val="0"/>
        <w:spacing w:before="280" w:line="360" w:lineRule="auto"/>
        <w:rPr>
          <w:rFonts w:ascii="Roboto" w:cs="Roboto" w:eastAsia="Roboto" w:hAnsi="Roboto"/>
          <w:b w:val="1"/>
          <w:color w:val="404040"/>
          <w:sz w:val="26"/>
          <w:szCs w:val="26"/>
        </w:rPr>
      </w:pPr>
      <w:bookmarkStart w:colFirst="0" w:colLast="0" w:name="_6xt444f17bim" w:id="112"/>
      <w:bookmarkEnd w:id="112"/>
      <w:r w:rsidDel="00000000" w:rsidR="00000000" w:rsidRPr="00000000">
        <w:rPr>
          <w:rFonts w:ascii="Roboto" w:cs="Roboto" w:eastAsia="Roboto" w:hAnsi="Roboto"/>
          <w:b w:val="1"/>
          <w:color w:val="404040"/>
          <w:sz w:val="26"/>
          <w:szCs w:val="26"/>
          <w:rtl w:val="0"/>
        </w:rPr>
        <w:t xml:space="preserve">Table of Contents</w:t>
      </w:r>
    </w:p>
    <w:p w:rsidR="00000000" w:rsidDel="00000000" w:rsidP="00000000" w:rsidRDefault="00000000" w:rsidRPr="00000000" w14:paraId="000003DB">
      <w:pPr>
        <w:numPr>
          <w:ilvl w:val="0"/>
          <w:numId w:val="37"/>
        </w:numPr>
        <w:spacing w:after="0" w:afterAutospacing="0"/>
        <w:ind w:left="720" w:hanging="360"/>
      </w:pPr>
      <w:r w:rsidDel="00000000" w:rsidR="00000000" w:rsidRPr="00000000">
        <w:rPr>
          <w:rFonts w:ascii="Roboto" w:cs="Roboto" w:eastAsia="Roboto" w:hAnsi="Roboto"/>
          <w:b w:val="1"/>
          <w:color w:val="404040"/>
          <w:sz w:val="24"/>
          <w:szCs w:val="24"/>
          <w:rtl w:val="0"/>
        </w:rPr>
        <w:t xml:space="preserve">Project Overview</w:t>
      </w:r>
    </w:p>
    <w:p w:rsidR="00000000" w:rsidDel="00000000" w:rsidP="00000000" w:rsidRDefault="00000000" w:rsidRPr="00000000" w14:paraId="000003DC">
      <w:pPr>
        <w:numPr>
          <w:ilvl w:val="0"/>
          <w:numId w:val="3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Background &amp; Context</w:t>
      </w:r>
    </w:p>
    <w:p w:rsidR="00000000" w:rsidDel="00000000" w:rsidP="00000000" w:rsidRDefault="00000000" w:rsidRPr="00000000" w14:paraId="000003DD">
      <w:pPr>
        <w:numPr>
          <w:ilvl w:val="0"/>
          <w:numId w:val="3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Internship Schedule &amp; Tasks</w:t>
      </w:r>
    </w:p>
    <w:p w:rsidR="00000000" w:rsidDel="00000000" w:rsidP="00000000" w:rsidRDefault="00000000" w:rsidRPr="00000000" w14:paraId="000003DE">
      <w:pPr>
        <w:numPr>
          <w:ilvl w:val="0"/>
          <w:numId w:val="3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Research &amp; Analysis</w:t>
      </w:r>
    </w:p>
    <w:p w:rsidR="00000000" w:rsidDel="00000000" w:rsidP="00000000" w:rsidRDefault="00000000" w:rsidRPr="00000000" w14:paraId="000003DF">
      <w:pPr>
        <w:numPr>
          <w:ilvl w:val="0"/>
          <w:numId w:val="3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Stakeholder Interviews &amp; Insights</w:t>
      </w:r>
    </w:p>
    <w:p w:rsidR="00000000" w:rsidDel="00000000" w:rsidP="00000000" w:rsidRDefault="00000000" w:rsidRPr="00000000" w14:paraId="000003E0">
      <w:pPr>
        <w:numPr>
          <w:ilvl w:val="0"/>
          <w:numId w:val="3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Identified Challenges &amp; Problems</w:t>
      </w:r>
    </w:p>
    <w:p w:rsidR="00000000" w:rsidDel="00000000" w:rsidP="00000000" w:rsidRDefault="00000000" w:rsidRPr="00000000" w14:paraId="000003E1">
      <w:pPr>
        <w:numPr>
          <w:ilvl w:val="0"/>
          <w:numId w:val="3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Proposed Solutions &amp; Next Steps</w:t>
      </w:r>
    </w:p>
    <w:p w:rsidR="00000000" w:rsidDel="00000000" w:rsidP="00000000" w:rsidRDefault="00000000" w:rsidRPr="00000000" w14:paraId="000003E2">
      <w:pPr>
        <w:numPr>
          <w:ilvl w:val="0"/>
          <w:numId w:val="37"/>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Appendices</w:t>
      </w:r>
    </w:p>
    <w:p w:rsidR="00000000" w:rsidDel="00000000" w:rsidP="00000000" w:rsidRDefault="00000000" w:rsidRPr="00000000" w14:paraId="000003E3">
      <w:pPr>
        <w:numPr>
          <w:ilvl w:val="0"/>
          <w:numId w:val="37"/>
        </w:numPr>
        <w:spacing w:before="0" w:beforeAutospacing="0" w:lineRule="auto"/>
        <w:ind w:left="720" w:hanging="360"/>
        <w:rPr>
          <w:rFonts w:ascii="Roboto" w:cs="Roboto" w:eastAsia="Roboto" w:hAnsi="Roboto"/>
          <w:b w:val="1"/>
          <w:color w:val="404040"/>
          <w:sz w:val="24"/>
          <w:szCs w:val="24"/>
          <w:u w:val="none"/>
        </w:rPr>
      </w:pPr>
      <w:r w:rsidDel="00000000" w:rsidR="00000000" w:rsidRPr="00000000">
        <w:rPr>
          <w:rFonts w:ascii="Roboto" w:cs="Roboto" w:eastAsia="Roboto" w:hAnsi="Roboto"/>
          <w:b w:val="1"/>
          <w:color w:val="404040"/>
          <w:sz w:val="24"/>
          <w:szCs w:val="24"/>
          <w:rtl w:val="0"/>
        </w:rPr>
        <w:t xml:space="preserve">Mentoring Input</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4"/>
        <w:keepNext w:val="0"/>
        <w:keepLines w:val="0"/>
        <w:spacing w:after="40" w:before="240" w:lineRule="auto"/>
        <w:rPr>
          <w:rFonts w:ascii="Roboto" w:cs="Roboto" w:eastAsia="Roboto" w:hAnsi="Roboto"/>
          <w:b w:val="1"/>
          <w:color w:val="404040"/>
        </w:rPr>
      </w:pPr>
      <w:bookmarkStart w:colFirst="0" w:colLast="0" w:name="_lq80na8aqlho" w:id="113"/>
      <w:bookmarkEnd w:id="113"/>
      <w:r w:rsidDel="00000000" w:rsidR="00000000" w:rsidRPr="00000000">
        <w:rPr>
          <w:rFonts w:ascii="Roboto" w:cs="Roboto" w:eastAsia="Roboto" w:hAnsi="Roboto"/>
          <w:b w:val="1"/>
          <w:color w:val="404040"/>
          <w:rtl w:val="0"/>
        </w:rPr>
        <w:t xml:space="preserve">References</w:t>
      </w:r>
    </w:p>
    <w:p w:rsidR="00000000" w:rsidDel="00000000" w:rsidP="00000000" w:rsidRDefault="00000000" w:rsidRPr="00000000" w14:paraId="000003E6">
      <w:pPr>
        <w:numPr>
          <w:ilvl w:val="0"/>
          <w:numId w:val="6"/>
        </w:numPr>
        <w:spacing w:after="0" w:afterAutospacing="0"/>
        <w:ind w:left="720" w:hanging="360"/>
      </w:pPr>
      <w:r w:rsidDel="00000000" w:rsidR="00000000" w:rsidRPr="00000000">
        <w:rPr>
          <w:rFonts w:ascii="Roboto" w:cs="Roboto" w:eastAsia="Roboto" w:hAnsi="Roboto"/>
          <w:color w:val="404040"/>
          <w:sz w:val="24"/>
          <w:szCs w:val="24"/>
          <w:rtl w:val="0"/>
        </w:rPr>
        <w:t xml:space="preserve">Basel Convention: </w:t>
      </w:r>
      <w:hyperlink r:id="rId13">
        <w:r w:rsidDel="00000000" w:rsidR="00000000" w:rsidRPr="00000000">
          <w:rPr>
            <w:rFonts w:ascii="Roboto" w:cs="Roboto" w:eastAsia="Roboto" w:hAnsi="Roboto"/>
            <w:color w:val="1155cc"/>
            <w:sz w:val="24"/>
            <w:szCs w:val="24"/>
            <w:rtl w:val="0"/>
          </w:rPr>
          <w:t xml:space="preserve">Link</w:t>
        </w:r>
      </w:hyperlink>
      <w:r w:rsidDel="00000000" w:rsidR="00000000" w:rsidRPr="00000000">
        <w:rPr>
          <w:rtl w:val="0"/>
        </w:rPr>
      </w:r>
    </w:p>
    <w:p w:rsidR="00000000" w:rsidDel="00000000" w:rsidP="00000000" w:rsidRDefault="00000000" w:rsidRPr="00000000" w14:paraId="000003E7">
      <w:pPr>
        <w:numPr>
          <w:ilvl w:val="0"/>
          <w:numId w:val="6"/>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EU Battery Regulation: </w:t>
      </w:r>
      <w:hyperlink r:id="rId14">
        <w:r w:rsidDel="00000000" w:rsidR="00000000" w:rsidRPr="00000000">
          <w:rPr>
            <w:rFonts w:ascii="Roboto" w:cs="Roboto" w:eastAsia="Roboto" w:hAnsi="Roboto"/>
            <w:color w:val="1155cc"/>
            <w:sz w:val="24"/>
            <w:szCs w:val="24"/>
            <w:rtl w:val="0"/>
          </w:rPr>
          <w:t xml:space="preserve">Link</w:t>
        </w:r>
      </w:hyperlink>
      <w:r w:rsidDel="00000000" w:rsidR="00000000" w:rsidRPr="00000000">
        <w:rPr>
          <w:rtl w:val="0"/>
        </w:rPr>
      </w:r>
    </w:p>
    <w:p w:rsidR="00000000" w:rsidDel="00000000" w:rsidP="00000000" w:rsidRDefault="00000000" w:rsidRPr="00000000" w14:paraId="000003E8">
      <w:pPr>
        <w:numPr>
          <w:ilvl w:val="0"/>
          <w:numId w:val="6"/>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Philips Sustainability Report: </w:t>
      </w:r>
      <w:hyperlink r:id="rId15">
        <w:r w:rsidDel="00000000" w:rsidR="00000000" w:rsidRPr="00000000">
          <w:rPr>
            <w:rFonts w:ascii="Roboto" w:cs="Roboto" w:eastAsia="Roboto" w:hAnsi="Roboto"/>
            <w:color w:val="1155cc"/>
            <w:sz w:val="24"/>
            <w:szCs w:val="24"/>
            <w:rtl w:val="0"/>
          </w:rPr>
          <w:t xml:space="preserve">Link</w:t>
        </w:r>
      </w:hyperlink>
      <w:r w:rsidDel="00000000" w:rsidR="00000000" w:rsidRPr="00000000">
        <w:rPr>
          <w:rtl w:val="0"/>
        </w:rPr>
      </w:r>
    </w:p>
    <w:p w:rsidR="00000000" w:rsidDel="00000000" w:rsidP="00000000" w:rsidRDefault="00000000" w:rsidRPr="00000000" w14:paraId="000003E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0" w:line="319.9992" w:lineRule="auto"/>
        <w:rPr>
          <w:rFonts w:ascii="Roboto" w:cs="Roboto" w:eastAsia="Roboto" w:hAnsi="Roboto"/>
          <w:b w:val="1"/>
          <w:color w:val="1155cc"/>
          <w:sz w:val="34"/>
          <w:szCs w:val="34"/>
        </w:rPr>
      </w:pPr>
      <w:bookmarkStart w:colFirst="0" w:colLast="0" w:name="_keo2sjtnrkoj" w:id="114"/>
      <w:bookmarkEnd w:id="114"/>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2"/>
        <w:rPr>
          <w:b w:val="1"/>
        </w:rPr>
      </w:pPr>
      <w:bookmarkStart w:colFirst="0" w:colLast="0" w:name="_6cc3swimzqai" w:id="115"/>
      <w:bookmarkEnd w:id="115"/>
      <w:r w:rsidDel="00000000" w:rsidR="00000000" w:rsidRPr="00000000">
        <w:rPr>
          <w:b w:val="1"/>
          <w:rtl w:val="0"/>
        </w:rPr>
        <w:t xml:space="preserve">Rea Mentoring </w:t>
      </w:r>
    </w:p>
    <w:p w:rsidR="00000000" w:rsidDel="00000000" w:rsidP="00000000" w:rsidRDefault="00000000" w:rsidRPr="00000000" w14:paraId="000003FD">
      <w:pPr>
        <w:rPr>
          <w:color w:val="1155cc"/>
          <w:u w:val="single"/>
        </w:rPr>
      </w:pPr>
      <w:hyperlink r:id="rId16">
        <w:r w:rsidDel="00000000" w:rsidR="00000000" w:rsidRPr="00000000">
          <w:rPr>
            <w:color w:val="1155cc"/>
            <w:u w:val="single"/>
            <w:rtl w:val="0"/>
          </w:rPr>
          <w:t xml:space="preserve">Rea Vaz: http://ecobat.com/our-business/ecobat-solutions/lithium-services/</w:t>
        </w:r>
      </w:hyperlink>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sent on 19. March 2025 09:12</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Key Themes!</w:t>
      </w:r>
    </w:p>
    <w:p w:rsidR="00000000" w:rsidDel="00000000" w:rsidP="00000000" w:rsidRDefault="00000000" w:rsidRPr="00000000" w14:paraId="00000401">
      <w:pPr>
        <w:numPr>
          <w:ilvl w:val="0"/>
          <w:numId w:val="79"/>
        </w:numPr>
        <w:ind w:left="720" w:hanging="360"/>
        <w:rPr>
          <w:u w:val="none"/>
        </w:rPr>
      </w:pPr>
      <w:r w:rsidDel="00000000" w:rsidR="00000000" w:rsidRPr="00000000">
        <w:rPr>
          <w:rtl w:val="0"/>
        </w:rPr>
        <w:t xml:space="preserve">Doing the hard things now! Why it pays off to go the extra mile.</w:t>
      </w:r>
    </w:p>
    <w:p w:rsidR="00000000" w:rsidDel="00000000" w:rsidP="00000000" w:rsidRDefault="00000000" w:rsidRPr="00000000" w14:paraId="00000402">
      <w:pPr>
        <w:numPr>
          <w:ilvl w:val="0"/>
          <w:numId w:val="79"/>
        </w:numPr>
        <w:ind w:left="720" w:hanging="360"/>
        <w:rPr>
          <w:u w:val="none"/>
        </w:rPr>
      </w:pPr>
      <w:r w:rsidDel="00000000" w:rsidR="00000000" w:rsidRPr="00000000">
        <w:rPr>
          <w:rtl w:val="0"/>
        </w:rPr>
        <w:t xml:space="preserve">Taking the Initiative </w:t>
      </w:r>
    </w:p>
    <w:p w:rsidR="00000000" w:rsidDel="00000000" w:rsidP="00000000" w:rsidRDefault="00000000" w:rsidRPr="00000000" w14:paraId="00000403">
      <w:pPr>
        <w:numPr>
          <w:ilvl w:val="0"/>
          <w:numId w:val="79"/>
        </w:numPr>
        <w:ind w:left="720" w:hanging="360"/>
        <w:rPr>
          <w:u w:val="none"/>
        </w:rPr>
      </w:pPr>
      <w:r w:rsidDel="00000000" w:rsidR="00000000" w:rsidRPr="00000000">
        <w:rPr>
          <w:rtl w:val="0"/>
        </w:rPr>
        <w:t xml:space="preserve">Treat people with dignity (Approach to Problems)</w:t>
      </w:r>
    </w:p>
    <w:p w:rsidR="00000000" w:rsidDel="00000000" w:rsidP="00000000" w:rsidRDefault="00000000" w:rsidRPr="00000000" w14:paraId="00000404">
      <w:pPr>
        <w:numPr>
          <w:ilvl w:val="0"/>
          <w:numId w:val="79"/>
        </w:numPr>
        <w:ind w:left="720" w:hanging="360"/>
        <w:rPr>
          <w:u w:val="none"/>
        </w:rPr>
      </w:pPr>
      <w:r w:rsidDel="00000000" w:rsidR="00000000" w:rsidRPr="00000000">
        <w:rPr>
          <w:rtl w:val="0"/>
        </w:rPr>
        <w:t xml:space="preserve">Asking Questions, lead with Curiosity </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2"/>
        <w:keepNext w:val="0"/>
        <w:keepLines w:val="0"/>
        <w:spacing w:after="40" w:before="240" w:lineRule="auto"/>
        <w:rPr>
          <w:b w:val="1"/>
        </w:rPr>
      </w:pPr>
      <w:bookmarkStart w:colFirst="0" w:colLast="0" w:name="_eumna37gdqrs" w:id="116"/>
      <w:bookmarkEnd w:id="116"/>
      <w:r w:rsidDel="00000000" w:rsidR="00000000" w:rsidRPr="00000000">
        <w:rPr>
          <w:b w:val="1"/>
          <w:rtl w:val="0"/>
        </w:rPr>
        <w:t xml:space="preserve">9.Learnings </w:t>
      </w:r>
    </w:p>
    <w:p w:rsidR="00000000" w:rsidDel="00000000" w:rsidP="00000000" w:rsidRDefault="00000000" w:rsidRPr="00000000" w14:paraId="0000040F">
      <w:pPr>
        <w:numPr>
          <w:ilvl w:val="0"/>
          <w:numId w:val="62"/>
        </w:numPr>
        <w:ind w:left="720" w:hanging="360"/>
        <w:rPr>
          <w:u w:val="none"/>
        </w:rPr>
      </w:pPr>
      <w:r w:rsidDel="00000000" w:rsidR="00000000" w:rsidRPr="00000000">
        <w:rPr>
          <w:rtl w:val="0"/>
        </w:rPr>
        <w:t xml:space="preserve">AI Usage</w:t>
      </w:r>
    </w:p>
    <w:p w:rsidR="00000000" w:rsidDel="00000000" w:rsidP="00000000" w:rsidRDefault="00000000" w:rsidRPr="00000000" w14:paraId="00000410">
      <w:pPr>
        <w:numPr>
          <w:ilvl w:val="0"/>
          <w:numId w:val="62"/>
        </w:numPr>
        <w:ind w:left="720" w:hanging="360"/>
        <w:rPr>
          <w:u w:val="none"/>
        </w:rPr>
      </w:pPr>
      <w:r w:rsidDel="00000000" w:rsidR="00000000" w:rsidRPr="00000000">
        <w:rPr>
          <w:rtl w:val="0"/>
        </w:rPr>
        <w:t xml:space="preserve">Professional Conduct ( Prepare for Call/Intevriew/Follow up and Connection)</w:t>
      </w:r>
    </w:p>
    <w:p w:rsidR="00000000" w:rsidDel="00000000" w:rsidP="00000000" w:rsidRDefault="00000000" w:rsidRPr="00000000" w14:paraId="00000411">
      <w:pPr>
        <w:numPr>
          <w:ilvl w:val="0"/>
          <w:numId w:val="62"/>
        </w:numPr>
        <w:ind w:left="720" w:hanging="360"/>
        <w:rPr>
          <w:u w:val="none"/>
        </w:rPr>
      </w:pPr>
      <w:r w:rsidDel="00000000" w:rsidR="00000000" w:rsidRPr="00000000">
        <w:rPr>
          <w:rtl w:val="0"/>
        </w:rPr>
        <w:t xml:space="preserve">Networking </w:t>
      </w:r>
    </w:p>
    <w:p w:rsidR="00000000" w:rsidDel="00000000" w:rsidP="00000000" w:rsidRDefault="00000000" w:rsidRPr="00000000" w14:paraId="00000412">
      <w:pPr>
        <w:numPr>
          <w:ilvl w:val="0"/>
          <w:numId w:val="62"/>
        </w:numPr>
        <w:ind w:left="720" w:hanging="360"/>
        <w:rPr>
          <w:u w:val="none"/>
        </w:rPr>
      </w:pPr>
      <w:r w:rsidDel="00000000" w:rsidR="00000000" w:rsidRPr="00000000">
        <w:rPr>
          <w:rtl w:val="0"/>
        </w:rPr>
        <w:t xml:space="preserve">Working with wicked Problems </w:t>
      </w:r>
    </w:p>
    <w:p w:rsidR="00000000" w:rsidDel="00000000" w:rsidP="00000000" w:rsidRDefault="00000000" w:rsidRPr="00000000" w14:paraId="00000413">
      <w:pPr>
        <w:numPr>
          <w:ilvl w:val="0"/>
          <w:numId w:val="62"/>
        </w:numPr>
        <w:ind w:left="720" w:hanging="360"/>
        <w:rPr>
          <w:u w:val="none"/>
        </w:rPr>
      </w:pPr>
      <w:r w:rsidDel="00000000" w:rsidR="00000000" w:rsidRPr="00000000">
        <w:rPr>
          <w:rtl w:val="0"/>
        </w:rPr>
        <w:t xml:space="preserve">Our Challenges and how we managed them</w:t>
      </w: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b w:val="1"/>
          <w:sz w:val="34"/>
          <w:szCs w:val="34"/>
        </w:rPr>
      </w:pPr>
      <w:r w:rsidDel="00000000" w:rsidR="00000000" w:rsidRPr="00000000">
        <w:rPr>
          <w:b w:val="1"/>
          <w:sz w:val="34"/>
          <w:szCs w:val="34"/>
          <w:rtl w:val="0"/>
        </w:rPr>
        <w:t xml:space="preserve">10.Sources </w:t>
      </w:r>
    </w:p>
    <w:p w:rsidR="00000000" w:rsidDel="00000000" w:rsidP="00000000" w:rsidRDefault="00000000" w:rsidRPr="00000000" w14:paraId="0000041A">
      <w:pPr>
        <w:pStyle w:val="Heading4"/>
        <w:keepNext w:val="0"/>
        <w:keepLines w:val="0"/>
        <w:spacing w:after="40" w:before="240" w:lineRule="auto"/>
        <w:rPr>
          <w:rFonts w:ascii="Roboto" w:cs="Roboto" w:eastAsia="Roboto" w:hAnsi="Roboto"/>
          <w:b w:val="1"/>
          <w:color w:val="404040"/>
        </w:rPr>
      </w:pPr>
      <w:bookmarkStart w:colFirst="0" w:colLast="0" w:name="_11jorh5tc64a" w:id="117"/>
      <w:bookmarkEnd w:id="117"/>
      <w:r w:rsidDel="00000000" w:rsidR="00000000" w:rsidRPr="00000000">
        <w:rPr>
          <w:rFonts w:ascii="Roboto" w:cs="Roboto" w:eastAsia="Roboto" w:hAnsi="Roboto"/>
          <w:b w:val="1"/>
          <w:color w:val="404040"/>
          <w:rtl w:val="0"/>
        </w:rPr>
        <w:t xml:space="preserve">Additional Resources</w:t>
      </w:r>
    </w:p>
    <w:p w:rsidR="00000000" w:rsidDel="00000000" w:rsidP="00000000" w:rsidRDefault="00000000" w:rsidRPr="00000000" w14:paraId="0000041B">
      <w:pPr>
        <w:numPr>
          <w:ilvl w:val="0"/>
          <w:numId w:val="53"/>
        </w:numPr>
        <w:spacing w:after="0" w:afterAutospacing="0"/>
        <w:ind w:left="720" w:hanging="360"/>
      </w:pPr>
      <w:r w:rsidDel="00000000" w:rsidR="00000000" w:rsidRPr="00000000">
        <w:rPr>
          <w:rFonts w:ascii="Roboto" w:cs="Roboto" w:eastAsia="Roboto" w:hAnsi="Roboto"/>
          <w:color w:val="404040"/>
          <w:sz w:val="24"/>
          <w:szCs w:val="24"/>
          <w:rtl w:val="0"/>
        </w:rPr>
        <w:t xml:space="preserve">YouTube Links: Storytelling with Data, AI in Recycling.</w:t>
      </w:r>
    </w:p>
    <w:p w:rsidR="00000000" w:rsidDel="00000000" w:rsidP="00000000" w:rsidRDefault="00000000" w:rsidRPr="00000000" w14:paraId="0000041C">
      <w:pPr>
        <w:numPr>
          <w:ilvl w:val="0"/>
          <w:numId w:val="53"/>
        </w:numPr>
        <w:spacing w:before="0" w:beforeAutospacing="0" w:lineRule="auto"/>
        <w:ind w:left="720" w:hanging="360"/>
      </w:pPr>
      <w:r w:rsidDel="00000000" w:rsidR="00000000" w:rsidRPr="00000000">
        <w:rPr>
          <w:rFonts w:ascii="Roboto" w:cs="Roboto" w:eastAsia="Roboto" w:hAnsi="Roboto"/>
          <w:color w:val="404040"/>
          <w:sz w:val="24"/>
          <w:szCs w:val="24"/>
          <w:rtl w:val="0"/>
        </w:rPr>
        <w:t xml:space="preserve">Academic Papers: Recycling chains for LiB (ScienceDirect).</w:t>
      </w:r>
      <w:r w:rsidDel="00000000" w:rsidR="00000000" w:rsidRPr="00000000">
        <w:rPr>
          <w:rtl w:val="0"/>
        </w:rPr>
      </w:r>
    </w:p>
    <w:p w:rsidR="00000000" w:rsidDel="00000000" w:rsidP="00000000" w:rsidRDefault="00000000" w:rsidRPr="00000000" w14:paraId="0000041D">
      <w:pPr>
        <w:pStyle w:val="Heading3"/>
        <w:keepNext w:val="0"/>
        <w:keepLines w:val="0"/>
        <w:spacing w:before="280" w:line="360" w:lineRule="auto"/>
        <w:rPr>
          <w:rFonts w:ascii="Roboto" w:cs="Roboto" w:eastAsia="Roboto" w:hAnsi="Roboto"/>
          <w:b w:val="1"/>
          <w:color w:val="404040"/>
          <w:sz w:val="26"/>
          <w:szCs w:val="26"/>
        </w:rPr>
      </w:pPr>
      <w:bookmarkStart w:colFirst="0" w:colLast="0" w:name="_fbv3p0crqj6w" w:id="118"/>
      <w:bookmarkEnd w:id="118"/>
      <w:r w:rsidDel="00000000" w:rsidR="00000000" w:rsidRPr="00000000">
        <w:rPr>
          <w:rFonts w:ascii="Roboto" w:cs="Roboto" w:eastAsia="Roboto" w:hAnsi="Roboto"/>
          <w:b w:val="1"/>
          <w:color w:val="404040"/>
          <w:sz w:val="26"/>
          <w:szCs w:val="26"/>
          <w:rtl w:val="0"/>
        </w:rPr>
        <w:t xml:space="preserve">1. Government &amp; Regulatory Bodies</w:t>
      </w:r>
    </w:p>
    <w:p w:rsidR="00000000" w:rsidDel="00000000" w:rsidP="00000000" w:rsidRDefault="00000000" w:rsidRPr="00000000" w14:paraId="0000041E">
      <w:pPr>
        <w:numPr>
          <w:ilvl w:val="0"/>
          <w:numId w:val="4"/>
        </w:numPr>
        <w:spacing w:after="0" w:afterAutospacing="0"/>
        <w:ind w:left="720" w:hanging="360"/>
      </w:pPr>
      <w:r w:rsidDel="00000000" w:rsidR="00000000" w:rsidRPr="00000000">
        <w:rPr>
          <w:rFonts w:ascii="Roboto" w:cs="Roboto" w:eastAsia="Roboto" w:hAnsi="Roboto"/>
          <w:b w:val="1"/>
          <w:color w:val="404040"/>
          <w:sz w:val="24"/>
          <w:szCs w:val="24"/>
          <w:rtl w:val="0"/>
        </w:rPr>
        <w:t xml:space="preserve">Basel Convention</w:t>
      </w:r>
      <w:r w:rsidDel="00000000" w:rsidR="00000000" w:rsidRPr="00000000">
        <w:rPr>
          <w:rFonts w:ascii="Roboto" w:cs="Roboto" w:eastAsia="Roboto" w:hAnsi="Roboto"/>
          <w:color w:val="404040"/>
          <w:sz w:val="24"/>
          <w:szCs w:val="24"/>
          <w:rtl w:val="0"/>
        </w:rPr>
        <w:t xml:space="preserve">:</w:t>
        <w:br w:type="textWrapping"/>
      </w:r>
      <w:hyperlink r:id="rId17">
        <w:r w:rsidDel="00000000" w:rsidR="00000000" w:rsidRPr="00000000">
          <w:rPr>
            <w:rFonts w:ascii="Roboto" w:cs="Roboto" w:eastAsia="Roboto" w:hAnsi="Roboto"/>
            <w:color w:val="1155cc"/>
            <w:sz w:val="24"/>
            <w:szCs w:val="24"/>
            <w:rtl w:val="0"/>
          </w:rPr>
          <w:t xml:space="preserve">https://environment.ec.europa.eu/topics/waste-and-recycling/waste-electrical-and-electronic-equipment-weee_en</w:t>
        </w:r>
      </w:hyperlink>
      <w:r w:rsidDel="00000000" w:rsidR="00000000" w:rsidRPr="00000000">
        <w:rPr>
          <w:rtl w:val="0"/>
        </w:rPr>
      </w:r>
    </w:p>
    <w:p w:rsidR="00000000" w:rsidDel="00000000" w:rsidP="00000000" w:rsidRDefault="00000000" w:rsidRPr="00000000" w14:paraId="0000041F">
      <w:pPr>
        <w:numPr>
          <w:ilvl w:val="0"/>
          <w:numId w:val="4"/>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Dutch Government (Critical Raw Materials)</w:t>
      </w:r>
      <w:r w:rsidDel="00000000" w:rsidR="00000000" w:rsidRPr="00000000">
        <w:rPr>
          <w:rFonts w:ascii="Roboto" w:cs="Roboto" w:eastAsia="Roboto" w:hAnsi="Roboto"/>
          <w:color w:val="404040"/>
          <w:sz w:val="24"/>
          <w:szCs w:val="24"/>
          <w:rtl w:val="0"/>
        </w:rPr>
        <w:t xml:space="preserve">:</w:t>
        <w:br w:type="textWrapping"/>
      </w:r>
      <w:hyperlink r:id="rId18">
        <w:r w:rsidDel="00000000" w:rsidR="00000000" w:rsidRPr="00000000">
          <w:rPr>
            <w:rFonts w:ascii="Roboto" w:cs="Roboto" w:eastAsia="Roboto" w:hAnsi="Roboto"/>
            <w:color w:val="1155cc"/>
            <w:sz w:val="24"/>
            <w:szCs w:val="24"/>
            <w:rtl w:val="0"/>
          </w:rPr>
          <w:t xml:space="preserve">https://www.rijksoverheid.nl/actueel/nieuws/2025/02/12/nederland-gaat-leveringsrisicos-kritieke-grond-stoffen-beter-in-de-gaten-houden</w:t>
        </w:r>
      </w:hyperlink>
      <w:r w:rsidDel="00000000" w:rsidR="00000000" w:rsidRPr="00000000">
        <w:rPr>
          <w:rtl w:val="0"/>
        </w:rPr>
      </w:r>
    </w:p>
    <w:p w:rsidR="00000000" w:rsidDel="00000000" w:rsidP="00000000" w:rsidRDefault="00000000" w:rsidRPr="00000000" w14:paraId="00000420">
      <w:pPr>
        <w:numPr>
          <w:ilvl w:val="0"/>
          <w:numId w:val="4"/>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EU Waste Shipment Regulations</w:t>
      </w:r>
      <w:r w:rsidDel="00000000" w:rsidR="00000000" w:rsidRPr="00000000">
        <w:rPr>
          <w:rFonts w:ascii="Roboto" w:cs="Roboto" w:eastAsia="Roboto" w:hAnsi="Roboto"/>
          <w:color w:val="404040"/>
          <w:sz w:val="24"/>
          <w:szCs w:val="24"/>
          <w:rtl w:val="0"/>
        </w:rPr>
        <w:t xml:space="preserve">:</w:t>
        <w:br w:type="textWrapping"/>
      </w:r>
      <w:hyperlink r:id="rId19">
        <w:r w:rsidDel="00000000" w:rsidR="00000000" w:rsidRPr="00000000">
          <w:rPr>
            <w:rFonts w:ascii="Roboto" w:cs="Roboto" w:eastAsia="Roboto" w:hAnsi="Roboto"/>
            <w:color w:val="1155cc"/>
            <w:sz w:val="24"/>
            <w:szCs w:val="24"/>
            <w:rtl w:val="0"/>
          </w:rPr>
          <w:t xml:space="preserve">https://environment.ec.europa.eu/topics/waste-and-recycling/waste-shipments_en</w:t>
        </w:r>
      </w:hyperlink>
      <w:r w:rsidDel="00000000" w:rsidR="00000000" w:rsidRPr="00000000">
        <w:rPr>
          <w:rtl w:val="0"/>
        </w:rPr>
      </w:r>
    </w:p>
    <w:p w:rsidR="00000000" w:rsidDel="00000000" w:rsidP="00000000" w:rsidRDefault="00000000" w:rsidRPr="00000000" w14:paraId="000004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2">
      <w:pPr>
        <w:pStyle w:val="Heading3"/>
        <w:keepNext w:val="0"/>
        <w:keepLines w:val="0"/>
        <w:spacing w:before="280" w:line="360" w:lineRule="auto"/>
        <w:rPr>
          <w:rFonts w:ascii="Roboto" w:cs="Roboto" w:eastAsia="Roboto" w:hAnsi="Roboto"/>
          <w:b w:val="1"/>
          <w:color w:val="404040"/>
          <w:sz w:val="26"/>
          <w:szCs w:val="26"/>
        </w:rPr>
      </w:pPr>
      <w:bookmarkStart w:colFirst="0" w:colLast="0" w:name="_8nqg9xcwev6p" w:id="119"/>
      <w:bookmarkEnd w:id="119"/>
      <w:r w:rsidDel="00000000" w:rsidR="00000000" w:rsidRPr="00000000">
        <w:rPr>
          <w:rFonts w:ascii="Roboto" w:cs="Roboto" w:eastAsia="Roboto" w:hAnsi="Roboto"/>
          <w:b w:val="1"/>
          <w:color w:val="404040"/>
          <w:sz w:val="26"/>
          <w:szCs w:val="26"/>
          <w:rtl w:val="0"/>
        </w:rPr>
        <w:t xml:space="preserve">2. Industry &amp; Recycling Companies</w:t>
      </w:r>
    </w:p>
    <w:p w:rsidR="00000000" w:rsidDel="00000000" w:rsidP="00000000" w:rsidRDefault="00000000" w:rsidRPr="00000000" w14:paraId="00000423">
      <w:pPr>
        <w:numPr>
          <w:ilvl w:val="0"/>
          <w:numId w:val="51"/>
        </w:numPr>
        <w:spacing w:after="0" w:afterAutospacing="0"/>
        <w:ind w:left="720" w:hanging="360"/>
      </w:pPr>
      <w:r w:rsidDel="00000000" w:rsidR="00000000" w:rsidRPr="00000000">
        <w:rPr>
          <w:rFonts w:ascii="Roboto" w:cs="Roboto" w:eastAsia="Roboto" w:hAnsi="Roboto"/>
          <w:b w:val="1"/>
          <w:color w:val="404040"/>
          <w:sz w:val="24"/>
          <w:szCs w:val="24"/>
          <w:rtl w:val="0"/>
        </w:rPr>
        <w:t xml:space="preserve">Philips Sustainability Reports</w:t>
      </w:r>
      <w:r w:rsidDel="00000000" w:rsidR="00000000" w:rsidRPr="00000000">
        <w:rPr>
          <w:rFonts w:ascii="Roboto" w:cs="Roboto" w:eastAsia="Roboto" w:hAnsi="Roboto"/>
          <w:color w:val="404040"/>
          <w:sz w:val="24"/>
          <w:szCs w:val="24"/>
          <w:rtl w:val="0"/>
        </w:rPr>
        <w:t xml:space="preserve">:</w:t>
        <w:br w:type="textWrapping"/>
      </w:r>
      <w:hyperlink r:id="rId20">
        <w:r w:rsidDel="00000000" w:rsidR="00000000" w:rsidRPr="00000000">
          <w:rPr>
            <w:rFonts w:ascii="Roboto" w:cs="Roboto" w:eastAsia="Roboto" w:hAnsi="Roboto"/>
            <w:color w:val="1155cc"/>
            <w:sz w:val="24"/>
            <w:szCs w:val="24"/>
            <w:rtl w:val="0"/>
          </w:rPr>
          <w:t xml:space="preserve">https://images.philips.com/is/content/PhilipsConsumer/Campaigns/CO20180412-Assetlibrary/Supplier-Sustainability-Performance-SSP-brochure-v181026.pdf</w:t>
          <w:br w:type="textWrapping"/>
        </w:r>
      </w:hyperlink>
      <w:hyperlink r:id="rId21">
        <w:r w:rsidDel="00000000" w:rsidR="00000000" w:rsidRPr="00000000">
          <w:rPr>
            <w:rFonts w:ascii="Roboto" w:cs="Roboto" w:eastAsia="Roboto" w:hAnsi="Roboto"/>
            <w:color w:val="1155cc"/>
            <w:sz w:val="24"/>
            <w:szCs w:val="24"/>
            <w:rtl w:val="0"/>
          </w:rPr>
          <w:t xml:space="preserve">https://www.philips.com/a-w/about/environmental-social-governance/downloads.html</w:t>
        </w:r>
      </w:hyperlink>
      <w:r w:rsidDel="00000000" w:rsidR="00000000" w:rsidRPr="00000000">
        <w:rPr>
          <w:rtl w:val="0"/>
        </w:rPr>
      </w:r>
    </w:p>
    <w:p w:rsidR="00000000" w:rsidDel="00000000" w:rsidP="00000000" w:rsidRDefault="00000000" w:rsidRPr="00000000" w14:paraId="00000424">
      <w:pPr>
        <w:numPr>
          <w:ilvl w:val="0"/>
          <w:numId w:val="51"/>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Circular Industries (Contact)</w:t>
      </w:r>
      <w:r w:rsidDel="00000000" w:rsidR="00000000" w:rsidRPr="00000000">
        <w:rPr>
          <w:rFonts w:ascii="Roboto" w:cs="Roboto" w:eastAsia="Roboto" w:hAnsi="Roboto"/>
          <w:color w:val="404040"/>
          <w:sz w:val="24"/>
          <w:szCs w:val="24"/>
          <w:rtl w:val="0"/>
        </w:rPr>
        <w:t xml:space="preserve">:</w:t>
        <w:br w:type="textWrapping"/>
      </w:r>
      <w:hyperlink r:id="rId22">
        <w:r w:rsidDel="00000000" w:rsidR="00000000" w:rsidRPr="00000000">
          <w:rPr>
            <w:rFonts w:ascii="Roboto" w:cs="Roboto" w:eastAsia="Roboto" w:hAnsi="Roboto"/>
            <w:color w:val="1155cc"/>
            <w:sz w:val="24"/>
            <w:szCs w:val="24"/>
            <w:rtl w:val="0"/>
          </w:rPr>
          <w:t xml:space="preserve">https://www.circular.industries/contact.html</w:t>
        </w:r>
      </w:hyperlink>
      <w:r w:rsidDel="00000000" w:rsidR="00000000" w:rsidRPr="00000000">
        <w:rPr>
          <w:rtl w:val="0"/>
        </w:rPr>
      </w:r>
    </w:p>
    <w:p w:rsidR="00000000" w:rsidDel="00000000" w:rsidP="00000000" w:rsidRDefault="00000000" w:rsidRPr="00000000" w14:paraId="00000425">
      <w:pPr>
        <w:numPr>
          <w:ilvl w:val="0"/>
          <w:numId w:val="51"/>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Landbell Group</w:t>
      </w:r>
      <w:r w:rsidDel="00000000" w:rsidR="00000000" w:rsidRPr="00000000">
        <w:rPr>
          <w:rFonts w:ascii="Roboto" w:cs="Roboto" w:eastAsia="Roboto" w:hAnsi="Roboto"/>
          <w:color w:val="404040"/>
          <w:sz w:val="24"/>
          <w:szCs w:val="24"/>
          <w:rtl w:val="0"/>
        </w:rPr>
        <w:t xml:space="preserve">:</w:t>
        <w:br w:type="textWrapping"/>
      </w:r>
      <w:hyperlink r:id="rId23">
        <w:r w:rsidDel="00000000" w:rsidR="00000000" w:rsidRPr="00000000">
          <w:rPr>
            <w:rFonts w:ascii="Roboto" w:cs="Roboto" w:eastAsia="Roboto" w:hAnsi="Roboto"/>
            <w:color w:val="1155cc"/>
            <w:sz w:val="24"/>
            <w:szCs w:val="24"/>
            <w:rtl w:val="0"/>
          </w:rPr>
          <w:t xml:space="preserve">https://landbell-group.com/how-can-we-help-you/</w:t>
        </w:r>
      </w:hyperlink>
      <w:r w:rsidDel="00000000" w:rsidR="00000000" w:rsidRPr="00000000">
        <w:rPr>
          <w:rtl w:val="0"/>
        </w:rPr>
      </w:r>
    </w:p>
    <w:p w:rsidR="00000000" w:rsidDel="00000000" w:rsidP="00000000" w:rsidRDefault="00000000" w:rsidRPr="00000000" w14:paraId="00000426">
      <w:pPr>
        <w:numPr>
          <w:ilvl w:val="0"/>
          <w:numId w:val="51"/>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Umicore</w:t>
      </w:r>
      <w:r w:rsidDel="00000000" w:rsidR="00000000" w:rsidRPr="00000000">
        <w:rPr>
          <w:rFonts w:ascii="Roboto" w:cs="Roboto" w:eastAsia="Roboto" w:hAnsi="Roboto"/>
          <w:color w:val="404040"/>
          <w:sz w:val="24"/>
          <w:szCs w:val="24"/>
          <w:rtl w:val="0"/>
        </w:rPr>
        <w:t xml:space="preserve">:</w:t>
        <w:br w:type="textWrapping"/>
      </w:r>
      <w:hyperlink r:id="rId24">
        <w:r w:rsidDel="00000000" w:rsidR="00000000" w:rsidRPr="00000000">
          <w:rPr>
            <w:rFonts w:ascii="Roboto" w:cs="Roboto" w:eastAsia="Roboto" w:hAnsi="Roboto"/>
            <w:color w:val="1155cc"/>
            <w:sz w:val="24"/>
            <w:szCs w:val="24"/>
            <w:rtl w:val="0"/>
          </w:rPr>
          <w:t xml:space="preserve">https://www.epea.com/en/news</w:t>
        </w:r>
      </w:hyperlink>
      <w:r w:rsidDel="00000000" w:rsidR="00000000" w:rsidRPr="00000000">
        <w:rPr>
          <w:rtl w:val="0"/>
        </w:rPr>
      </w:r>
    </w:p>
    <w:p w:rsidR="00000000" w:rsidDel="00000000" w:rsidP="00000000" w:rsidRDefault="00000000" w:rsidRPr="00000000" w14:paraId="000004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8">
      <w:pPr>
        <w:pStyle w:val="Heading3"/>
        <w:keepNext w:val="0"/>
        <w:keepLines w:val="0"/>
        <w:spacing w:before="280" w:line="360" w:lineRule="auto"/>
        <w:rPr>
          <w:rFonts w:ascii="Roboto" w:cs="Roboto" w:eastAsia="Roboto" w:hAnsi="Roboto"/>
          <w:b w:val="1"/>
          <w:color w:val="404040"/>
          <w:sz w:val="26"/>
          <w:szCs w:val="26"/>
        </w:rPr>
      </w:pPr>
      <w:bookmarkStart w:colFirst="0" w:colLast="0" w:name="_ce9ixaphl6m0" w:id="120"/>
      <w:bookmarkEnd w:id="120"/>
      <w:r w:rsidDel="00000000" w:rsidR="00000000" w:rsidRPr="00000000">
        <w:rPr>
          <w:rFonts w:ascii="Roboto" w:cs="Roboto" w:eastAsia="Roboto" w:hAnsi="Roboto"/>
          <w:b w:val="1"/>
          <w:color w:val="404040"/>
          <w:sz w:val="26"/>
          <w:szCs w:val="26"/>
          <w:rtl w:val="0"/>
        </w:rPr>
        <w:t xml:space="preserve">3. Research &amp; Academic Papers</w:t>
      </w:r>
    </w:p>
    <w:p w:rsidR="00000000" w:rsidDel="00000000" w:rsidP="00000000" w:rsidRDefault="00000000" w:rsidRPr="00000000" w14:paraId="00000429">
      <w:pPr>
        <w:numPr>
          <w:ilvl w:val="0"/>
          <w:numId w:val="2"/>
        </w:numPr>
        <w:spacing w:after="0" w:afterAutospacing="0"/>
        <w:ind w:left="720" w:hanging="360"/>
      </w:pPr>
      <w:r w:rsidDel="00000000" w:rsidR="00000000" w:rsidRPr="00000000">
        <w:rPr>
          <w:rFonts w:ascii="Roboto" w:cs="Roboto" w:eastAsia="Roboto" w:hAnsi="Roboto"/>
          <w:b w:val="1"/>
          <w:color w:val="404040"/>
          <w:sz w:val="24"/>
          <w:szCs w:val="24"/>
          <w:rtl w:val="0"/>
        </w:rPr>
        <w:t xml:space="preserve">Critical Raw Materials in Li-ion Batteries (PDF)</w:t>
      </w:r>
      <w:r w:rsidDel="00000000" w:rsidR="00000000" w:rsidRPr="00000000">
        <w:rPr>
          <w:rFonts w:ascii="Roboto" w:cs="Roboto" w:eastAsia="Roboto" w:hAnsi="Roboto"/>
          <w:color w:val="404040"/>
          <w:sz w:val="24"/>
          <w:szCs w:val="24"/>
          <w:rtl w:val="0"/>
        </w:rPr>
        <w:t xml:space="preserve">:</w:t>
        <w:br w:type="textWrapping"/>
      </w:r>
      <w:hyperlink r:id="rId25">
        <w:r w:rsidDel="00000000" w:rsidR="00000000" w:rsidRPr="00000000">
          <w:rPr>
            <w:rFonts w:ascii="Roboto" w:cs="Roboto" w:eastAsia="Roboto" w:hAnsi="Roboto"/>
            <w:color w:val="1155cc"/>
            <w:sz w:val="24"/>
            <w:szCs w:val="24"/>
            <w:rtl w:val="0"/>
          </w:rPr>
          <w:t xml:space="preserve">https://www.innoenergy.com/uploads/2023/01/critical-raw-materials-in-li-ion-batteries.pdf</w:t>
        </w:r>
      </w:hyperlink>
      <w:r w:rsidDel="00000000" w:rsidR="00000000" w:rsidRPr="00000000">
        <w:rPr>
          <w:rtl w:val="0"/>
        </w:rPr>
      </w:r>
    </w:p>
    <w:p w:rsidR="00000000" w:rsidDel="00000000" w:rsidP="00000000" w:rsidRDefault="00000000" w:rsidRPr="00000000" w14:paraId="0000042A">
      <w:pPr>
        <w:numPr>
          <w:ilvl w:val="0"/>
          <w:numId w:val="2"/>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Recycling Chains for Lithium-Ion Batteries (ScienceDirect)</w:t>
      </w:r>
      <w:r w:rsidDel="00000000" w:rsidR="00000000" w:rsidRPr="00000000">
        <w:rPr>
          <w:rFonts w:ascii="Roboto" w:cs="Roboto" w:eastAsia="Roboto" w:hAnsi="Roboto"/>
          <w:color w:val="404040"/>
          <w:sz w:val="24"/>
          <w:szCs w:val="24"/>
          <w:rtl w:val="0"/>
        </w:rPr>
        <w:t xml:space="preserve">:</w:t>
        <w:br w:type="textWrapping"/>
      </w:r>
      <w:hyperlink r:id="rId26">
        <w:r w:rsidDel="00000000" w:rsidR="00000000" w:rsidRPr="00000000">
          <w:rPr>
            <w:rFonts w:ascii="Roboto" w:cs="Roboto" w:eastAsia="Roboto" w:hAnsi="Roboto"/>
            <w:color w:val="1155cc"/>
            <w:sz w:val="24"/>
            <w:szCs w:val="24"/>
            <w:rtl w:val="0"/>
          </w:rPr>
          <w:t xml:space="preserve">https://www.sciencedirect.com/science/article/pii/S0301420721001233</w:t>
        </w:r>
      </w:hyperlink>
      <w:r w:rsidDel="00000000" w:rsidR="00000000" w:rsidRPr="00000000">
        <w:rPr>
          <w:rtl w:val="0"/>
        </w:rPr>
      </w:r>
    </w:p>
    <w:p w:rsidR="00000000" w:rsidDel="00000000" w:rsidP="00000000" w:rsidRDefault="00000000" w:rsidRPr="00000000" w14:paraId="0000042B">
      <w:pPr>
        <w:numPr>
          <w:ilvl w:val="0"/>
          <w:numId w:val="2"/>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Fraunhofer ISI (Battery Recycling)</w:t>
      </w:r>
      <w:r w:rsidDel="00000000" w:rsidR="00000000" w:rsidRPr="00000000">
        <w:rPr>
          <w:rFonts w:ascii="Roboto" w:cs="Roboto" w:eastAsia="Roboto" w:hAnsi="Roboto"/>
          <w:color w:val="404040"/>
          <w:sz w:val="24"/>
          <w:szCs w:val="24"/>
          <w:rtl w:val="0"/>
        </w:rPr>
        <w:t xml:space="preserve">:</w:t>
        <w:br w:type="textWrapping"/>
      </w:r>
      <w:hyperlink r:id="rId27">
        <w:r w:rsidDel="00000000" w:rsidR="00000000" w:rsidRPr="00000000">
          <w:rPr>
            <w:rFonts w:ascii="Roboto" w:cs="Roboto" w:eastAsia="Roboto" w:hAnsi="Roboto"/>
            <w:color w:val="1155cc"/>
            <w:sz w:val="24"/>
            <w:szCs w:val="24"/>
            <w:rtl w:val="0"/>
          </w:rPr>
          <w:t xml:space="preserve">https://www.isi.fraunhofer.de/en/presse/2023/presseinfo-11-recycling-lithium-ionen-batterien-europa.html</w:t>
        </w:r>
      </w:hyperlink>
      <w:r w:rsidDel="00000000" w:rsidR="00000000" w:rsidRPr="00000000">
        <w:rPr>
          <w:rtl w:val="0"/>
        </w:rPr>
      </w:r>
    </w:p>
    <w:p w:rsidR="00000000" w:rsidDel="00000000" w:rsidP="00000000" w:rsidRDefault="00000000" w:rsidRPr="00000000" w14:paraId="000004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pStyle w:val="Heading3"/>
        <w:keepNext w:val="0"/>
        <w:keepLines w:val="0"/>
        <w:spacing w:before="280" w:line="360" w:lineRule="auto"/>
        <w:rPr>
          <w:rFonts w:ascii="Roboto" w:cs="Roboto" w:eastAsia="Roboto" w:hAnsi="Roboto"/>
          <w:b w:val="1"/>
          <w:color w:val="404040"/>
          <w:sz w:val="26"/>
          <w:szCs w:val="26"/>
        </w:rPr>
      </w:pPr>
      <w:bookmarkStart w:colFirst="0" w:colLast="0" w:name="_vam4968q0r4i" w:id="121"/>
      <w:bookmarkEnd w:id="121"/>
      <w:r w:rsidDel="00000000" w:rsidR="00000000" w:rsidRPr="00000000">
        <w:rPr>
          <w:rFonts w:ascii="Roboto" w:cs="Roboto" w:eastAsia="Roboto" w:hAnsi="Roboto"/>
          <w:b w:val="1"/>
          <w:color w:val="404040"/>
          <w:sz w:val="26"/>
          <w:szCs w:val="26"/>
          <w:rtl w:val="0"/>
        </w:rPr>
        <w:t xml:space="preserve">4. Tools &amp; Data Sources</w:t>
      </w:r>
    </w:p>
    <w:p w:rsidR="00000000" w:rsidDel="00000000" w:rsidP="00000000" w:rsidRDefault="00000000" w:rsidRPr="00000000" w14:paraId="0000042E">
      <w:pPr>
        <w:numPr>
          <w:ilvl w:val="0"/>
          <w:numId w:val="31"/>
        </w:numPr>
        <w:spacing w:after="0" w:afterAutospacing="0"/>
        <w:ind w:left="720" w:hanging="360"/>
      </w:pPr>
      <w:r w:rsidDel="00000000" w:rsidR="00000000" w:rsidRPr="00000000">
        <w:rPr>
          <w:rFonts w:ascii="Roboto" w:cs="Roboto" w:eastAsia="Roboto" w:hAnsi="Roboto"/>
          <w:b w:val="1"/>
          <w:color w:val="404040"/>
          <w:sz w:val="24"/>
          <w:szCs w:val="24"/>
          <w:rtl w:val="0"/>
        </w:rPr>
        <w:t xml:space="preserve">RMIS (Raw Materials Information System)</w:t>
      </w:r>
      <w:r w:rsidDel="00000000" w:rsidR="00000000" w:rsidRPr="00000000">
        <w:rPr>
          <w:rFonts w:ascii="Roboto" w:cs="Roboto" w:eastAsia="Roboto" w:hAnsi="Roboto"/>
          <w:color w:val="404040"/>
          <w:sz w:val="24"/>
          <w:szCs w:val="24"/>
          <w:rtl w:val="0"/>
        </w:rPr>
        <w:t xml:space="preserve">:</w:t>
        <w:br w:type="textWrapping"/>
      </w:r>
      <w:hyperlink r:id="rId28">
        <w:r w:rsidDel="00000000" w:rsidR="00000000" w:rsidRPr="00000000">
          <w:rPr>
            <w:rFonts w:ascii="Roboto" w:cs="Roboto" w:eastAsia="Roboto" w:hAnsi="Roboto"/>
            <w:color w:val="1155cc"/>
            <w:sz w:val="24"/>
            <w:szCs w:val="24"/>
            <w:rtl w:val="0"/>
          </w:rPr>
          <w:t xml:space="preserve">https://rmis.jrc.ec.europa.eu/</w:t>
        </w:r>
      </w:hyperlink>
      <w:r w:rsidDel="00000000" w:rsidR="00000000" w:rsidRPr="00000000">
        <w:rPr>
          <w:rtl w:val="0"/>
        </w:rPr>
      </w:r>
    </w:p>
    <w:p w:rsidR="00000000" w:rsidDel="00000000" w:rsidP="00000000" w:rsidRDefault="00000000" w:rsidRPr="00000000" w14:paraId="0000042F">
      <w:pPr>
        <w:numPr>
          <w:ilvl w:val="0"/>
          <w:numId w:val="31"/>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PBL Netherlands Environmental Assessment Agency</w:t>
      </w:r>
      <w:r w:rsidDel="00000000" w:rsidR="00000000" w:rsidRPr="00000000">
        <w:rPr>
          <w:rFonts w:ascii="Roboto" w:cs="Roboto" w:eastAsia="Roboto" w:hAnsi="Roboto"/>
          <w:color w:val="404040"/>
          <w:sz w:val="24"/>
          <w:szCs w:val="24"/>
          <w:rtl w:val="0"/>
        </w:rPr>
        <w:t xml:space="preserve">:</w:t>
        <w:br w:type="textWrapping"/>
      </w:r>
      <w:hyperlink r:id="rId29">
        <w:r w:rsidDel="00000000" w:rsidR="00000000" w:rsidRPr="00000000">
          <w:rPr>
            <w:rFonts w:ascii="Roboto" w:cs="Roboto" w:eastAsia="Roboto" w:hAnsi="Roboto"/>
            <w:color w:val="1155cc"/>
            <w:sz w:val="24"/>
            <w:szCs w:val="24"/>
            <w:rtl w:val="0"/>
          </w:rPr>
          <w:t xml:space="preserve">https://www.pbl.nl/uploads/default/downloads/pbl-2021-potential-effects-of-dutch-circular-economy-strategies-on_low-and-middle-income-countries_4312.pdf</w:t>
        </w:r>
      </w:hyperlink>
      <w:r w:rsidDel="00000000" w:rsidR="00000000" w:rsidRPr="00000000">
        <w:rPr>
          <w:rtl w:val="0"/>
        </w:rPr>
      </w:r>
    </w:p>
    <w:p w:rsidR="00000000" w:rsidDel="00000000" w:rsidP="00000000" w:rsidRDefault="00000000" w:rsidRPr="00000000" w14:paraId="00000430">
      <w:pPr>
        <w:numPr>
          <w:ilvl w:val="0"/>
          <w:numId w:val="31"/>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NREL Battery Recycling Supply Chain Analysis</w:t>
      </w:r>
      <w:r w:rsidDel="00000000" w:rsidR="00000000" w:rsidRPr="00000000">
        <w:rPr>
          <w:rFonts w:ascii="Roboto" w:cs="Roboto" w:eastAsia="Roboto" w:hAnsi="Roboto"/>
          <w:color w:val="404040"/>
          <w:sz w:val="24"/>
          <w:szCs w:val="24"/>
          <w:rtl w:val="0"/>
        </w:rPr>
        <w:t xml:space="preserve">:</w:t>
        <w:br w:type="textWrapping"/>
      </w:r>
      <w:hyperlink r:id="rId30">
        <w:r w:rsidDel="00000000" w:rsidR="00000000" w:rsidRPr="00000000">
          <w:rPr>
            <w:rFonts w:ascii="Roboto" w:cs="Roboto" w:eastAsia="Roboto" w:hAnsi="Roboto"/>
            <w:color w:val="1155cc"/>
            <w:sz w:val="24"/>
            <w:szCs w:val="24"/>
            <w:rtl w:val="0"/>
          </w:rPr>
          <w:t xml:space="preserve">https://www.nrel.gov/transportation/battery-recycling-supply-chain-analysis.html</w:t>
        </w:r>
      </w:hyperlink>
      <w:r w:rsidDel="00000000" w:rsidR="00000000" w:rsidRPr="00000000">
        <w:rPr>
          <w:rtl w:val="0"/>
        </w:rPr>
      </w:r>
    </w:p>
    <w:p w:rsidR="00000000" w:rsidDel="00000000" w:rsidP="00000000" w:rsidRDefault="00000000" w:rsidRPr="00000000" w14:paraId="000004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2">
      <w:pPr>
        <w:pStyle w:val="Heading3"/>
        <w:keepNext w:val="0"/>
        <w:keepLines w:val="0"/>
        <w:spacing w:before="280" w:line="360" w:lineRule="auto"/>
        <w:rPr>
          <w:rFonts w:ascii="Roboto" w:cs="Roboto" w:eastAsia="Roboto" w:hAnsi="Roboto"/>
          <w:b w:val="1"/>
          <w:color w:val="404040"/>
          <w:sz w:val="26"/>
          <w:szCs w:val="26"/>
        </w:rPr>
      </w:pPr>
      <w:bookmarkStart w:colFirst="0" w:colLast="0" w:name="_3udadyhn1xqs" w:id="122"/>
      <w:bookmarkEnd w:id="122"/>
      <w:r w:rsidDel="00000000" w:rsidR="00000000" w:rsidRPr="00000000">
        <w:rPr>
          <w:rFonts w:ascii="Roboto" w:cs="Roboto" w:eastAsia="Roboto" w:hAnsi="Roboto"/>
          <w:b w:val="1"/>
          <w:color w:val="404040"/>
          <w:sz w:val="26"/>
          <w:szCs w:val="26"/>
          <w:rtl w:val="0"/>
        </w:rPr>
        <w:t xml:space="preserve">5. News &amp; Media</w:t>
      </w:r>
    </w:p>
    <w:p w:rsidR="00000000" w:rsidDel="00000000" w:rsidP="00000000" w:rsidRDefault="00000000" w:rsidRPr="00000000" w14:paraId="00000433">
      <w:pPr>
        <w:numPr>
          <w:ilvl w:val="0"/>
          <w:numId w:val="77"/>
        </w:numPr>
        <w:spacing w:after="0" w:afterAutospacing="0"/>
        <w:ind w:left="720" w:hanging="360"/>
      </w:pPr>
      <w:r w:rsidDel="00000000" w:rsidR="00000000" w:rsidRPr="00000000">
        <w:rPr>
          <w:rFonts w:ascii="Roboto" w:cs="Roboto" w:eastAsia="Roboto" w:hAnsi="Roboto"/>
          <w:b w:val="1"/>
          <w:color w:val="404040"/>
          <w:sz w:val="24"/>
          <w:szCs w:val="24"/>
          <w:rtl w:val="0"/>
        </w:rPr>
        <w:t xml:space="preserve">OilPrice.com (Lithium Geopolitics)</w:t>
      </w:r>
      <w:r w:rsidDel="00000000" w:rsidR="00000000" w:rsidRPr="00000000">
        <w:rPr>
          <w:rFonts w:ascii="Roboto" w:cs="Roboto" w:eastAsia="Roboto" w:hAnsi="Roboto"/>
          <w:color w:val="404040"/>
          <w:sz w:val="24"/>
          <w:szCs w:val="24"/>
          <w:rtl w:val="0"/>
        </w:rPr>
        <w:t xml:space="preserve">:</w:t>
        <w:br w:type="textWrapping"/>
      </w:r>
      <w:hyperlink r:id="rId31">
        <w:r w:rsidDel="00000000" w:rsidR="00000000" w:rsidRPr="00000000">
          <w:rPr>
            <w:rFonts w:ascii="Roboto" w:cs="Roboto" w:eastAsia="Roboto" w:hAnsi="Roboto"/>
            <w:color w:val="1155cc"/>
            <w:sz w:val="24"/>
            <w:szCs w:val="24"/>
            <w:rtl w:val="0"/>
          </w:rPr>
          <w:t xml:space="preserve">https://oilprice.com/Metals/Commodities/Russias-Control-of-Ukrainian-Lithium-Mines-Threatens-Europes-Green-Energy-Shif.html</w:t>
        </w:r>
      </w:hyperlink>
      <w:r w:rsidDel="00000000" w:rsidR="00000000" w:rsidRPr="00000000">
        <w:rPr>
          <w:rtl w:val="0"/>
        </w:rPr>
      </w:r>
    </w:p>
    <w:p w:rsidR="00000000" w:rsidDel="00000000" w:rsidP="00000000" w:rsidRDefault="00000000" w:rsidRPr="00000000" w14:paraId="00000434">
      <w:pPr>
        <w:numPr>
          <w:ilvl w:val="0"/>
          <w:numId w:val="77"/>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YouTube (Lithium &amp; AI in Recycling)</w:t>
      </w:r>
      <w:r w:rsidDel="00000000" w:rsidR="00000000" w:rsidRPr="00000000">
        <w:rPr>
          <w:rFonts w:ascii="Roboto" w:cs="Roboto" w:eastAsia="Roboto" w:hAnsi="Roboto"/>
          <w:color w:val="404040"/>
          <w:sz w:val="24"/>
          <w:szCs w:val="24"/>
          <w:rtl w:val="0"/>
        </w:rPr>
        <w:t xml:space="preserve">:</w:t>
        <w:br w:type="textWrapping"/>
      </w:r>
      <w:hyperlink r:id="rId32">
        <w:r w:rsidDel="00000000" w:rsidR="00000000" w:rsidRPr="00000000">
          <w:rPr>
            <w:rFonts w:ascii="Roboto" w:cs="Roboto" w:eastAsia="Roboto" w:hAnsi="Roboto"/>
            <w:color w:val="1155cc"/>
            <w:sz w:val="24"/>
            <w:szCs w:val="24"/>
            <w:rtl w:val="0"/>
          </w:rPr>
          <w:t xml:space="preserve">https://m.youtube.com/watch?v=kBNjbgDvvdg</w:t>
          <w:br w:type="textWrapping"/>
        </w:r>
      </w:hyperlink>
      <w:hyperlink r:id="rId33">
        <w:r w:rsidDel="00000000" w:rsidR="00000000" w:rsidRPr="00000000">
          <w:rPr>
            <w:rFonts w:ascii="Roboto" w:cs="Roboto" w:eastAsia="Roboto" w:hAnsi="Roboto"/>
            <w:color w:val="1155cc"/>
            <w:sz w:val="24"/>
            <w:szCs w:val="24"/>
            <w:rtl w:val="0"/>
          </w:rPr>
          <w:t xml:space="preserve">https://m.youtube.com/watch?v=r5_34YnCmMY&amp;pp=ygUWU3Rvcnl0ZWxsaW5nlHdpdGggZGF0YQ%3D%3D</w:t>
          <w:br w:type="textWrapping"/>
        </w:r>
      </w:hyperlink>
      <w:hyperlink r:id="rId34">
        <w:r w:rsidDel="00000000" w:rsidR="00000000" w:rsidRPr="00000000">
          <w:rPr>
            <w:rFonts w:ascii="Roboto" w:cs="Roboto" w:eastAsia="Roboto" w:hAnsi="Roboto"/>
            <w:color w:val="1155cc"/>
            <w:sz w:val="24"/>
            <w:szCs w:val="24"/>
            <w:rtl w:val="0"/>
          </w:rPr>
          <w:t xml:space="preserve">https://m.youtube.com/watch?v=R9OHn5ZF4Uo&amp;pp=yglZSG93iGRvZXMgYWkgd29yayBncHQqz3JleQ%3D%3D</w:t>
        </w:r>
      </w:hyperlink>
      <w:r w:rsidDel="00000000" w:rsidR="00000000" w:rsidRPr="00000000">
        <w:rPr>
          <w:rtl w:val="0"/>
        </w:rPr>
      </w:r>
    </w:p>
    <w:p w:rsidR="00000000" w:rsidDel="00000000" w:rsidP="00000000" w:rsidRDefault="00000000" w:rsidRPr="00000000" w14:paraId="000004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6">
      <w:pPr>
        <w:pStyle w:val="Heading3"/>
        <w:keepNext w:val="0"/>
        <w:keepLines w:val="0"/>
        <w:spacing w:before="280" w:line="360" w:lineRule="auto"/>
        <w:rPr>
          <w:rFonts w:ascii="Roboto" w:cs="Roboto" w:eastAsia="Roboto" w:hAnsi="Roboto"/>
          <w:b w:val="1"/>
          <w:color w:val="404040"/>
          <w:sz w:val="26"/>
          <w:szCs w:val="26"/>
        </w:rPr>
      </w:pPr>
      <w:bookmarkStart w:colFirst="0" w:colLast="0" w:name="_2wpbjgqj0vkp" w:id="123"/>
      <w:bookmarkEnd w:id="123"/>
      <w:r w:rsidDel="00000000" w:rsidR="00000000" w:rsidRPr="00000000">
        <w:rPr>
          <w:rFonts w:ascii="Roboto" w:cs="Roboto" w:eastAsia="Roboto" w:hAnsi="Roboto"/>
          <w:b w:val="1"/>
          <w:color w:val="404040"/>
          <w:sz w:val="26"/>
          <w:szCs w:val="26"/>
          <w:rtl w:val="0"/>
        </w:rPr>
        <w:t xml:space="preserve">6. NGOs &amp; Observatories</w:t>
      </w:r>
    </w:p>
    <w:p w:rsidR="00000000" w:rsidDel="00000000" w:rsidP="00000000" w:rsidRDefault="00000000" w:rsidRPr="00000000" w14:paraId="00000437">
      <w:pPr>
        <w:numPr>
          <w:ilvl w:val="0"/>
          <w:numId w:val="35"/>
        </w:numPr>
        <w:spacing w:after="0" w:afterAutospacing="0"/>
        <w:ind w:left="720" w:hanging="360"/>
      </w:pPr>
      <w:r w:rsidDel="00000000" w:rsidR="00000000" w:rsidRPr="00000000">
        <w:rPr>
          <w:rFonts w:ascii="Roboto" w:cs="Roboto" w:eastAsia="Roboto" w:hAnsi="Roboto"/>
          <w:b w:val="1"/>
          <w:color w:val="404040"/>
          <w:sz w:val="24"/>
          <w:szCs w:val="24"/>
          <w:rtl w:val="0"/>
        </w:rPr>
        <w:t xml:space="preserve">TNO Material Observatory</w:t>
      </w:r>
      <w:r w:rsidDel="00000000" w:rsidR="00000000" w:rsidRPr="00000000">
        <w:rPr>
          <w:rFonts w:ascii="Roboto" w:cs="Roboto" w:eastAsia="Roboto" w:hAnsi="Roboto"/>
          <w:color w:val="404040"/>
          <w:sz w:val="24"/>
          <w:szCs w:val="24"/>
          <w:rtl w:val="0"/>
        </w:rPr>
        <w:t xml:space="preserve">:</w:t>
        <w:br w:type="textWrapping"/>
      </w:r>
      <w:hyperlink r:id="rId35">
        <w:r w:rsidDel="00000000" w:rsidR="00000000" w:rsidRPr="00000000">
          <w:rPr>
            <w:rFonts w:ascii="Roboto" w:cs="Roboto" w:eastAsia="Roboto" w:hAnsi="Roboto"/>
            <w:color w:val="1155cc"/>
            <w:sz w:val="24"/>
            <w:szCs w:val="24"/>
            <w:rtl w:val="0"/>
          </w:rPr>
          <w:t xml:space="preserve">https://www.tno.nl/nl/over-tno/nieuws/2022/3/nederlands-materialen-observatorium/</w:t>
        </w:r>
      </w:hyperlink>
      <w:r w:rsidDel="00000000" w:rsidR="00000000" w:rsidRPr="00000000">
        <w:rPr>
          <w:rtl w:val="0"/>
        </w:rPr>
      </w:r>
    </w:p>
    <w:p w:rsidR="00000000" w:rsidDel="00000000" w:rsidP="00000000" w:rsidRDefault="00000000" w:rsidRPr="00000000" w14:paraId="00000438">
      <w:pPr>
        <w:numPr>
          <w:ilvl w:val="0"/>
          <w:numId w:val="35"/>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IUCN NL (CRMA &amp; Human Rights)</w:t>
      </w:r>
      <w:r w:rsidDel="00000000" w:rsidR="00000000" w:rsidRPr="00000000">
        <w:rPr>
          <w:rFonts w:ascii="Roboto" w:cs="Roboto" w:eastAsia="Roboto" w:hAnsi="Roboto"/>
          <w:color w:val="404040"/>
          <w:sz w:val="24"/>
          <w:szCs w:val="24"/>
          <w:rtl w:val="0"/>
        </w:rPr>
        <w:t xml:space="preserve">:</w:t>
        <w:br w:type="textWrapping"/>
      </w:r>
      <w:hyperlink r:id="rId36">
        <w:r w:rsidDel="00000000" w:rsidR="00000000" w:rsidRPr="00000000">
          <w:rPr>
            <w:rFonts w:ascii="Roboto" w:cs="Roboto" w:eastAsia="Roboto" w:hAnsi="Roboto"/>
            <w:color w:val="1155cc"/>
            <w:sz w:val="24"/>
            <w:szCs w:val="24"/>
            <w:rtl w:val="0"/>
          </w:rPr>
          <w:t xml:space="preserve">https://www.iucn.nl/en/news/what-does-the-critical-raw-materials-act-mean-for-nature-and-human-rights</w:t>
        </w:r>
      </w:hyperlink>
      <w:r w:rsidDel="00000000" w:rsidR="00000000" w:rsidRPr="00000000">
        <w:rPr>
          <w:rtl w:val="0"/>
        </w:rPr>
      </w:r>
    </w:p>
    <w:p w:rsidR="00000000" w:rsidDel="00000000" w:rsidP="00000000" w:rsidRDefault="00000000" w:rsidRPr="00000000" w14:paraId="000004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A">
      <w:pPr>
        <w:pStyle w:val="Heading3"/>
        <w:keepNext w:val="0"/>
        <w:keepLines w:val="0"/>
        <w:spacing w:before="280" w:line="360" w:lineRule="auto"/>
        <w:rPr>
          <w:rFonts w:ascii="Roboto" w:cs="Roboto" w:eastAsia="Roboto" w:hAnsi="Roboto"/>
          <w:b w:val="1"/>
          <w:color w:val="404040"/>
          <w:sz w:val="26"/>
          <w:szCs w:val="26"/>
        </w:rPr>
      </w:pPr>
      <w:bookmarkStart w:colFirst="0" w:colLast="0" w:name="_tlpu404nenfk" w:id="124"/>
      <w:bookmarkEnd w:id="124"/>
      <w:r w:rsidDel="00000000" w:rsidR="00000000" w:rsidRPr="00000000">
        <w:rPr>
          <w:rFonts w:ascii="Roboto" w:cs="Roboto" w:eastAsia="Roboto" w:hAnsi="Roboto"/>
          <w:b w:val="1"/>
          <w:color w:val="404040"/>
          <w:sz w:val="26"/>
          <w:szCs w:val="26"/>
          <w:rtl w:val="0"/>
        </w:rPr>
        <w:t xml:space="preserve">7. Miscellaneous</w:t>
      </w:r>
    </w:p>
    <w:p w:rsidR="00000000" w:rsidDel="00000000" w:rsidP="00000000" w:rsidRDefault="00000000" w:rsidRPr="00000000" w14:paraId="0000043B">
      <w:pPr>
        <w:numPr>
          <w:ilvl w:val="0"/>
          <w:numId w:val="54"/>
        </w:numPr>
        <w:spacing w:after="0" w:afterAutospacing="0"/>
        <w:ind w:left="720" w:hanging="360"/>
      </w:pPr>
      <w:r w:rsidDel="00000000" w:rsidR="00000000" w:rsidRPr="00000000">
        <w:rPr>
          <w:rFonts w:ascii="Roboto" w:cs="Roboto" w:eastAsia="Roboto" w:hAnsi="Roboto"/>
          <w:b w:val="1"/>
          <w:color w:val="404040"/>
          <w:sz w:val="24"/>
          <w:szCs w:val="24"/>
          <w:rtl w:val="0"/>
        </w:rPr>
        <w:t xml:space="preserve">Interpol Report on E-Waste &amp; Organized Crime</w:t>
      </w:r>
      <w:r w:rsidDel="00000000" w:rsidR="00000000" w:rsidRPr="00000000">
        <w:rPr>
          <w:rFonts w:ascii="Roboto" w:cs="Roboto" w:eastAsia="Roboto" w:hAnsi="Roboto"/>
          <w:color w:val="404040"/>
          <w:sz w:val="24"/>
          <w:szCs w:val="24"/>
          <w:rtl w:val="0"/>
        </w:rPr>
        <w:t xml:space="preserve">:</w:t>
        <w:br w:type="textWrapping"/>
      </w:r>
      <w:r w:rsidDel="00000000" w:rsidR="00000000" w:rsidRPr="00000000">
        <w:rPr>
          <w:rFonts w:ascii="Roboto" w:cs="Roboto" w:eastAsia="Roboto" w:hAnsi="Roboto"/>
          <w:i w:val="1"/>
          <w:color w:val="404040"/>
          <w:sz w:val="24"/>
          <w:szCs w:val="24"/>
          <w:rtl w:val="0"/>
        </w:rPr>
        <w:t xml:space="preserve">[Incomplete Google URL]</w:t>
      </w:r>
    </w:p>
    <w:p w:rsidR="00000000" w:rsidDel="00000000" w:rsidP="00000000" w:rsidRDefault="00000000" w:rsidRPr="00000000" w14:paraId="0000043C">
      <w:pPr>
        <w:numPr>
          <w:ilvl w:val="0"/>
          <w:numId w:val="54"/>
        </w:numPr>
        <w:spacing w:after="0" w:afterAutospacing="0" w:before="0" w:beforeAutospacing="0" w:lineRule="auto"/>
        <w:ind w:left="720" w:hanging="360"/>
      </w:pPr>
      <w:r w:rsidDel="00000000" w:rsidR="00000000" w:rsidRPr="00000000">
        <w:rPr>
          <w:rFonts w:ascii="Roboto" w:cs="Roboto" w:eastAsia="Roboto" w:hAnsi="Roboto"/>
          <w:b w:val="1"/>
          <w:color w:val="404040"/>
          <w:sz w:val="24"/>
          <w:szCs w:val="24"/>
          <w:rtl w:val="0"/>
        </w:rPr>
        <w:t xml:space="preserve">Storytelling with Data (YouTube)</w:t>
      </w:r>
      <w:r w:rsidDel="00000000" w:rsidR="00000000" w:rsidRPr="00000000">
        <w:rPr>
          <w:rFonts w:ascii="Roboto" w:cs="Roboto" w:eastAsia="Roboto" w:hAnsi="Roboto"/>
          <w:color w:val="404040"/>
          <w:sz w:val="24"/>
          <w:szCs w:val="24"/>
          <w:rtl w:val="0"/>
        </w:rPr>
        <w:t xml:space="preserve">:</w:t>
        <w:br w:type="textWrapping"/>
      </w:r>
      <w:hyperlink r:id="rId37">
        <w:r w:rsidDel="00000000" w:rsidR="00000000" w:rsidRPr="00000000">
          <w:rPr>
            <w:rFonts w:ascii="Roboto" w:cs="Roboto" w:eastAsia="Roboto" w:hAnsi="Roboto"/>
            <w:color w:val="1155cc"/>
            <w:sz w:val="24"/>
            <w:szCs w:val="24"/>
            <w:rtl w:val="0"/>
          </w:rPr>
          <w:t xml:space="preserve">https://m.youtube.com/watch?v=r5_34YnCmMY</w:t>
        </w:r>
      </w:hyperlink>
      <w:r w:rsidDel="00000000" w:rsidR="00000000" w:rsidRPr="00000000">
        <w:rPr>
          <w:rtl w:val="0"/>
        </w:rPr>
      </w:r>
    </w:p>
    <w:p w:rsidR="00000000" w:rsidDel="00000000" w:rsidP="00000000" w:rsidRDefault="00000000" w:rsidRPr="00000000" w14:paraId="0000043D">
      <w:pPr>
        <w:numPr>
          <w:ilvl w:val="0"/>
          <w:numId w:val="54"/>
        </w:numPr>
        <w:spacing w:before="0" w:beforeAutospacing="0" w:lineRule="auto"/>
        <w:ind w:left="720" w:hanging="360"/>
      </w:pPr>
      <w:r w:rsidDel="00000000" w:rsidR="00000000" w:rsidRPr="00000000">
        <w:rPr>
          <w:rFonts w:ascii="Roboto" w:cs="Roboto" w:eastAsia="Roboto" w:hAnsi="Roboto"/>
          <w:b w:val="1"/>
          <w:color w:val="404040"/>
          <w:sz w:val="24"/>
          <w:szCs w:val="24"/>
          <w:rtl w:val="0"/>
        </w:rPr>
        <w:t xml:space="preserve">General YouTube Links</w:t>
      </w:r>
      <w:r w:rsidDel="00000000" w:rsidR="00000000" w:rsidRPr="00000000">
        <w:rPr>
          <w:rFonts w:ascii="Roboto" w:cs="Roboto" w:eastAsia="Roboto" w:hAnsi="Roboto"/>
          <w:color w:val="404040"/>
          <w:sz w:val="24"/>
          <w:szCs w:val="24"/>
          <w:rtl w:val="0"/>
        </w:rPr>
        <w:t xml:space="preserve">:</w:t>
        <w:br w:type="textWrapping"/>
      </w:r>
      <w:hyperlink r:id="rId38">
        <w:r w:rsidDel="00000000" w:rsidR="00000000" w:rsidRPr="00000000">
          <w:rPr>
            <w:rFonts w:ascii="Roboto" w:cs="Roboto" w:eastAsia="Roboto" w:hAnsi="Roboto"/>
            <w:color w:val="1155cc"/>
            <w:sz w:val="24"/>
            <w:szCs w:val="24"/>
            <w:rtl w:val="0"/>
          </w:rPr>
          <w:t xml:space="preserve">https://m.youtube.com</w:t>
        </w:r>
      </w:hyperlink>
      <w:r w:rsidDel="00000000" w:rsidR="00000000" w:rsidRPr="00000000">
        <w:rPr>
          <w:rtl w:val="0"/>
        </w:rPr>
      </w:r>
    </w:p>
    <w:p w:rsidR="00000000" w:rsidDel="00000000" w:rsidP="00000000" w:rsidRDefault="00000000" w:rsidRPr="00000000" w14:paraId="0000043E">
      <w:pPr>
        <w:pStyle w:val="Heading4"/>
        <w:keepNext w:val="0"/>
        <w:keepLines w:val="0"/>
        <w:spacing w:after="40" w:before="240" w:lineRule="auto"/>
        <w:rPr>
          <w:rFonts w:ascii="Roboto" w:cs="Roboto" w:eastAsia="Roboto" w:hAnsi="Roboto"/>
          <w:b w:val="1"/>
          <w:color w:val="404040"/>
        </w:rPr>
      </w:pPr>
      <w:bookmarkStart w:colFirst="0" w:colLast="0" w:name="_maq5eahnng5r" w:id="125"/>
      <w:bookmarkEnd w:id="125"/>
      <w:r w:rsidDel="00000000" w:rsidR="00000000" w:rsidRPr="00000000">
        <w:rPr>
          <w:rtl w:val="0"/>
        </w:rPr>
      </w:r>
    </w:p>
    <w:p w:rsidR="00000000" w:rsidDel="00000000" w:rsidP="00000000" w:rsidRDefault="00000000" w:rsidRPr="00000000" w14:paraId="0000043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0" w:line="319.9992" w:lineRule="auto"/>
        <w:rPr>
          <w:b w:val="1"/>
          <w:sz w:val="24"/>
          <w:szCs w:val="24"/>
        </w:rPr>
      </w:pPr>
      <w:bookmarkStart w:colFirst="0" w:colLast="0" w:name="_bokgdvgrwomg" w:id="126"/>
      <w:bookmarkEnd w:id="126"/>
      <w:r w:rsidDel="00000000" w:rsidR="00000000" w:rsidRPr="00000000">
        <w:rPr>
          <w:b w:val="1"/>
          <w:sz w:val="24"/>
          <w:szCs w:val="24"/>
          <w:rtl w:val="0"/>
        </w:rPr>
        <w:t xml:space="preserve">References from Deepseek executive summary </w:t>
      </w:r>
    </w:p>
    <w:p w:rsidR="00000000" w:rsidDel="00000000" w:rsidP="00000000" w:rsidRDefault="00000000" w:rsidRPr="00000000" w14:paraId="00000440">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120" w:lineRule="auto"/>
        <w:ind w:left="720" w:hanging="360"/>
        <w:rPr>
          <w:rFonts w:ascii="Arial" w:cs="Arial" w:eastAsia="Arial" w:hAnsi="Arial"/>
        </w:rPr>
      </w:pPr>
      <w:r w:rsidDel="00000000" w:rsidR="00000000" w:rsidRPr="00000000">
        <w:rPr>
          <w:color w:val="4e4e4e"/>
          <w:sz w:val="24"/>
          <w:szCs w:val="24"/>
          <w:rtl w:val="0"/>
        </w:rPr>
        <w:t xml:space="preserve">U.S. Geological Survey (USGS).</w:t>
        <w:br w:type="textWrapping"/>
      </w:r>
      <w:r w:rsidDel="00000000" w:rsidR="00000000" w:rsidRPr="00000000">
        <w:rPr>
          <w:i w:val="1"/>
          <w:color w:val="4e4e4e"/>
          <w:sz w:val="24"/>
          <w:szCs w:val="24"/>
          <w:rtl w:val="0"/>
        </w:rPr>
        <w:t xml:space="preserve">Mineral Commodity Summaries 2023: Lithium</w:t>
      </w:r>
      <w:r w:rsidDel="00000000" w:rsidR="00000000" w:rsidRPr="00000000">
        <w:rPr>
          <w:color w:val="4e4e4e"/>
          <w:sz w:val="24"/>
          <w:szCs w:val="24"/>
          <w:rtl w:val="0"/>
        </w:rPr>
        <w:t xml:space="preserve">.</w:t>
        <w:br w:type="textWrapping"/>
        <w:t xml:space="preserve">Retrieved from</w:t>
      </w:r>
      <w:hyperlink r:id="rId39">
        <w:r w:rsidDel="00000000" w:rsidR="00000000" w:rsidRPr="00000000">
          <w:rPr>
            <w:color w:val="4e4e4e"/>
            <w:sz w:val="24"/>
            <w:szCs w:val="24"/>
            <w:rtl w:val="0"/>
          </w:rPr>
          <w:t xml:space="preserve"> </w:t>
        </w:r>
      </w:hyperlink>
      <w:hyperlink r:id="rId40">
        <w:r w:rsidDel="00000000" w:rsidR="00000000" w:rsidRPr="00000000">
          <w:rPr>
            <w:color w:val="1155cc"/>
            <w:sz w:val="24"/>
            <w:szCs w:val="24"/>
            <w:u w:val="single"/>
            <w:rtl w:val="0"/>
          </w:rPr>
          <w:t xml:space="preserve">USGS Lithium Statistics and Information</w:t>
        </w:r>
      </w:hyperlink>
      <w:r w:rsidDel="00000000" w:rsidR="00000000" w:rsidRPr="00000000">
        <w:rPr>
          <w:rtl w:val="0"/>
        </w:rPr>
      </w:r>
    </w:p>
    <w:p w:rsidR="00000000" w:rsidDel="00000000" w:rsidP="00000000" w:rsidRDefault="00000000" w:rsidRPr="00000000" w14:paraId="00000441">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Benchmark Mineral Intelligence (BMEI).</w:t>
        <w:br w:type="textWrapping"/>
      </w:r>
      <w:r w:rsidDel="00000000" w:rsidR="00000000" w:rsidRPr="00000000">
        <w:rPr>
          <w:i w:val="1"/>
          <w:color w:val="4e4e4e"/>
          <w:sz w:val="24"/>
          <w:szCs w:val="24"/>
          <w:rtl w:val="0"/>
        </w:rPr>
        <w:t xml:space="preserve">Lithium Reports 2023</w:t>
      </w:r>
      <w:r w:rsidDel="00000000" w:rsidR="00000000" w:rsidRPr="00000000">
        <w:rPr>
          <w:color w:val="4e4e4e"/>
          <w:sz w:val="24"/>
          <w:szCs w:val="24"/>
          <w:rtl w:val="0"/>
        </w:rPr>
        <w:t xml:space="preserve">.</w:t>
        <w:br w:type="textWrapping"/>
        <w:t xml:space="preserve">Retrieved from</w:t>
      </w:r>
      <w:hyperlink r:id="rId41">
        <w:r w:rsidDel="00000000" w:rsidR="00000000" w:rsidRPr="00000000">
          <w:rPr>
            <w:color w:val="4e4e4e"/>
            <w:sz w:val="24"/>
            <w:szCs w:val="24"/>
            <w:rtl w:val="0"/>
          </w:rPr>
          <w:t xml:space="preserve"> </w:t>
        </w:r>
      </w:hyperlink>
      <w:hyperlink r:id="rId42">
        <w:r w:rsidDel="00000000" w:rsidR="00000000" w:rsidRPr="00000000">
          <w:rPr>
            <w:color w:val="1155cc"/>
            <w:sz w:val="24"/>
            <w:szCs w:val="24"/>
            <w:u w:val="single"/>
            <w:rtl w:val="0"/>
          </w:rPr>
          <w:t xml:space="preserve">Benchmark Mineral Intelligence Lithium Reports</w:t>
        </w:r>
      </w:hyperlink>
      <w:r w:rsidDel="00000000" w:rsidR="00000000" w:rsidRPr="00000000">
        <w:rPr>
          <w:rtl w:val="0"/>
        </w:rPr>
      </w:r>
    </w:p>
    <w:p w:rsidR="00000000" w:rsidDel="00000000" w:rsidP="00000000" w:rsidRDefault="00000000" w:rsidRPr="00000000" w14:paraId="00000442">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International Energy Agency (IEA).</w:t>
        <w:br w:type="textWrapping"/>
      </w:r>
      <w:r w:rsidDel="00000000" w:rsidR="00000000" w:rsidRPr="00000000">
        <w:rPr>
          <w:i w:val="1"/>
          <w:color w:val="4e4e4e"/>
          <w:sz w:val="24"/>
          <w:szCs w:val="24"/>
          <w:rtl w:val="0"/>
        </w:rPr>
        <w:t xml:space="preserve">Global EV Outlook 2023</w:t>
      </w:r>
      <w:r w:rsidDel="00000000" w:rsidR="00000000" w:rsidRPr="00000000">
        <w:rPr>
          <w:color w:val="4e4e4e"/>
          <w:sz w:val="24"/>
          <w:szCs w:val="24"/>
          <w:rtl w:val="0"/>
        </w:rPr>
        <w:t xml:space="preserve">.</w:t>
        <w:br w:type="textWrapping"/>
        <w:t xml:space="preserve">Retrieved from</w:t>
      </w:r>
      <w:hyperlink r:id="rId43">
        <w:r w:rsidDel="00000000" w:rsidR="00000000" w:rsidRPr="00000000">
          <w:rPr>
            <w:color w:val="4e4e4e"/>
            <w:sz w:val="24"/>
            <w:szCs w:val="24"/>
            <w:rtl w:val="0"/>
          </w:rPr>
          <w:t xml:space="preserve"> </w:t>
        </w:r>
      </w:hyperlink>
      <w:hyperlink r:id="rId44">
        <w:r w:rsidDel="00000000" w:rsidR="00000000" w:rsidRPr="00000000">
          <w:rPr>
            <w:color w:val="1155cc"/>
            <w:sz w:val="24"/>
            <w:szCs w:val="24"/>
            <w:u w:val="single"/>
            <w:rtl w:val="0"/>
          </w:rPr>
          <w:t xml:space="preserve">IEA Global EV Outlook 2023</w:t>
        </w:r>
      </w:hyperlink>
      <w:r w:rsidDel="00000000" w:rsidR="00000000" w:rsidRPr="00000000">
        <w:rPr>
          <w:rtl w:val="0"/>
        </w:rPr>
      </w:r>
    </w:p>
    <w:p w:rsidR="00000000" w:rsidDel="00000000" w:rsidP="00000000" w:rsidRDefault="00000000" w:rsidRPr="00000000" w14:paraId="00000443">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International Lithium Association.</w:t>
        <w:br w:type="textWrapping"/>
      </w:r>
      <w:r w:rsidDel="00000000" w:rsidR="00000000" w:rsidRPr="00000000">
        <w:rPr>
          <w:i w:val="1"/>
          <w:color w:val="4e4e4e"/>
          <w:sz w:val="24"/>
          <w:szCs w:val="24"/>
          <w:rtl w:val="0"/>
        </w:rPr>
        <w:t xml:space="preserve">Lithium Statistics and Trends 2023</w:t>
      </w:r>
      <w:r w:rsidDel="00000000" w:rsidR="00000000" w:rsidRPr="00000000">
        <w:rPr>
          <w:color w:val="4e4e4e"/>
          <w:sz w:val="24"/>
          <w:szCs w:val="24"/>
          <w:rtl w:val="0"/>
        </w:rPr>
        <w:t xml:space="preserve">.</w:t>
        <w:br w:type="textWrapping"/>
        <w:t xml:space="preserve">Retrieved from</w:t>
      </w:r>
      <w:hyperlink r:id="rId45">
        <w:r w:rsidDel="00000000" w:rsidR="00000000" w:rsidRPr="00000000">
          <w:rPr>
            <w:color w:val="4e4e4e"/>
            <w:sz w:val="24"/>
            <w:szCs w:val="24"/>
            <w:rtl w:val="0"/>
          </w:rPr>
          <w:t xml:space="preserve"> </w:t>
        </w:r>
      </w:hyperlink>
      <w:hyperlink r:id="rId46">
        <w:r w:rsidDel="00000000" w:rsidR="00000000" w:rsidRPr="00000000">
          <w:rPr>
            <w:color w:val="1155cc"/>
            <w:sz w:val="24"/>
            <w:szCs w:val="24"/>
            <w:u w:val="single"/>
            <w:rtl w:val="0"/>
          </w:rPr>
          <w:t xml:space="preserve">Ion Li-Ion Information</w:t>
        </w:r>
      </w:hyperlink>
      <w:r w:rsidDel="00000000" w:rsidR="00000000" w:rsidRPr="00000000">
        <w:rPr>
          <w:rtl w:val="0"/>
        </w:rPr>
      </w:r>
    </w:p>
    <w:p w:rsidR="00000000" w:rsidDel="00000000" w:rsidP="00000000" w:rsidRDefault="00000000" w:rsidRPr="00000000" w14:paraId="00000444">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Roskill.</w:t>
        <w:br w:type="textWrapping"/>
      </w:r>
      <w:r w:rsidDel="00000000" w:rsidR="00000000" w:rsidRPr="00000000">
        <w:rPr>
          <w:i w:val="1"/>
          <w:color w:val="4e4e4e"/>
          <w:sz w:val="24"/>
          <w:szCs w:val="24"/>
          <w:rtl w:val="0"/>
        </w:rPr>
        <w:t xml:space="preserve">Global Lithium Supply Analysis 2023</w:t>
      </w:r>
      <w:r w:rsidDel="00000000" w:rsidR="00000000" w:rsidRPr="00000000">
        <w:rPr>
          <w:color w:val="4e4e4e"/>
          <w:sz w:val="24"/>
          <w:szCs w:val="24"/>
          <w:rtl w:val="0"/>
        </w:rPr>
        <w:t xml:space="preserve">.</w:t>
        <w:br w:type="textWrapping"/>
      </w:r>
      <w:r w:rsidDel="00000000" w:rsidR="00000000" w:rsidRPr="00000000">
        <w:rPr>
          <w:i w:val="1"/>
          <w:color w:val="4e4e4e"/>
          <w:sz w:val="24"/>
          <w:szCs w:val="24"/>
          <w:rtl w:val="0"/>
        </w:rPr>
        <w:t xml:space="preserve">Note: Roskill reports are typically available through subscription or purchase. Visit</w:t>
      </w:r>
      <w:hyperlink r:id="rId47">
        <w:r w:rsidDel="00000000" w:rsidR="00000000" w:rsidRPr="00000000">
          <w:rPr>
            <w:i w:val="1"/>
            <w:color w:val="4e4e4e"/>
            <w:sz w:val="24"/>
            <w:szCs w:val="24"/>
            <w:rtl w:val="0"/>
          </w:rPr>
          <w:t xml:space="preserve"> </w:t>
        </w:r>
      </w:hyperlink>
      <w:hyperlink r:id="rId48">
        <w:r w:rsidDel="00000000" w:rsidR="00000000" w:rsidRPr="00000000">
          <w:rPr>
            <w:i w:val="1"/>
            <w:color w:val="1155cc"/>
            <w:sz w:val="24"/>
            <w:szCs w:val="24"/>
            <w:u w:val="single"/>
            <w:rtl w:val="0"/>
          </w:rPr>
          <w:t xml:space="preserve">Roskill Information Services</w:t>
        </w:r>
      </w:hyperlink>
      <w:r w:rsidDel="00000000" w:rsidR="00000000" w:rsidRPr="00000000">
        <w:rPr>
          <w:i w:val="1"/>
          <w:color w:val="1155cc"/>
          <w:sz w:val="24"/>
          <w:szCs w:val="24"/>
          <w:u w:val="single"/>
          <w:rtl w:val="0"/>
        </w:rPr>
        <w:t xml:space="preserve"> </w:t>
      </w:r>
      <w:r w:rsidDel="00000000" w:rsidR="00000000" w:rsidRPr="00000000">
        <w:rPr>
          <w:i w:val="1"/>
          <w:color w:val="4e4e4e"/>
          <w:sz w:val="24"/>
          <w:szCs w:val="24"/>
          <w:rtl w:val="0"/>
        </w:rPr>
        <w:t xml:space="preserve">for more details.</w:t>
      </w:r>
    </w:p>
    <w:p w:rsidR="00000000" w:rsidDel="00000000" w:rsidP="00000000" w:rsidRDefault="00000000" w:rsidRPr="00000000" w14:paraId="00000445">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International Energy Agency (IEA).</w:t>
        <w:br w:type="textWrapping"/>
      </w:r>
      <w:r w:rsidDel="00000000" w:rsidR="00000000" w:rsidRPr="00000000">
        <w:rPr>
          <w:i w:val="1"/>
          <w:color w:val="4e4e4e"/>
          <w:sz w:val="24"/>
          <w:szCs w:val="24"/>
          <w:rtl w:val="0"/>
        </w:rPr>
        <w:t xml:space="preserve">Trade and Markets for Critical Minerals</w:t>
      </w:r>
      <w:r w:rsidDel="00000000" w:rsidR="00000000" w:rsidRPr="00000000">
        <w:rPr>
          <w:color w:val="4e4e4e"/>
          <w:sz w:val="24"/>
          <w:szCs w:val="24"/>
          <w:rtl w:val="0"/>
        </w:rPr>
        <w:t xml:space="preserve">.</w:t>
        <w:br w:type="textWrapping"/>
        <w:t xml:space="preserve">Retrieved from</w:t>
      </w:r>
      <w:hyperlink r:id="rId49">
        <w:r w:rsidDel="00000000" w:rsidR="00000000" w:rsidRPr="00000000">
          <w:rPr>
            <w:color w:val="4e4e4e"/>
            <w:sz w:val="24"/>
            <w:szCs w:val="24"/>
            <w:rtl w:val="0"/>
          </w:rPr>
          <w:t xml:space="preserve"> </w:t>
        </w:r>
      </w:hyperlink>
      <w:hyperlink r:id="rId50">
        <w:r w:rsidDel="00000000" w:rsidR="00000000" w:rsidRPr="00000000">
          <w:rPr>
            <w:color w:val="1155cc"/>
            <w:sz w:val="24"/>
            <w:szCs w:val="24"/>
            <w:u w:val="single"/>
            <w:rtl w:val="0"/>
          </w:rPr>
          <w:t xml:space="preserve">IEA Critical Minerals</w:t>
        </w:r>
      </w:hyperlink>
      <w:r w:rsidDel="00000000" w:rsidR="00000000" w:rsidRPr="00000000">
        <w:rPr>
          <w:rtl w:val="0"/>
        </w:rPr>
      </w:r>
    </w:p>
    <w:p w:rsidR="00000000" w:rsidDel="00000000" w:rsidP="00000000" w:rsidRDefault="00000000" w:rsidRPr="00000000" w14:paraId="00000446">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McKinsey &amp; Company.</w:t>
        <w:br w:type="textWrapping"/>
      </w:r>
      <w:r w:rsidDel="00000000" w:rsidR="00000000" w:rsidRPr="00000000">
        <w:rPr>
          <w:i w:val="1"/>
          <w:color w:val="4e4e4e"/>
          <w:sz w:val="24"/>
          <w:szCs w:val="24"/>
          <w:rtl w:val="0"/>
        </w:rPr>
        <w:t xml:space="preserve">The Future of Lithium: Understanding Supply and Demand Dynamics</w:t>
      </w:r>
      <w:r w:rsidDel="00000000" w:rsidR="00000000" w:rsidRPr="00000000">
        <w:rPr>
          <w:color w:val="4e4e4e"/>
          <w:sz w:val="24"/>
          <w:szCs w:val="24"/>
          <w:rtl w:val="0"/>
        </w:rPr>
        <w:t xml:space="preserve">.</w:t>
        <w:br w:type="textWrapping"/>
      </w:r>
      <w:r w:rsidDel="00000000" w:rsidR="00000000" w:rsidRPr="00000000">
        <w:rPr>
          <w:i w:val="1"/>
          <w:color w:val="4e4e4e"/>
          <w:sz w:val="24"/>
          <w:szCs w:val="24"/>
          <w:rtl w:val="0"/>
        </w:rPr>
        <w:t xml:space="preserve">Note: McKinsey reports can be accessed through their official website or by contacting their research department.</w:t>
      </w:r>
    </w:p>
    <w:p w:rsidR="00000000" w:rsidDel="00000000" w:rsidP="00000000" w:rsidRDefault="00000000" w:rsidRPr="00000000" w14:paraId="00000447">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World Economic Forum (WEF).</w:t>
        <w:br w:type="textWrapping"/>
      </w:r>
      <w:r w:rsidDel="00000000" w:rsidR="00000000" w:rsidRPr="00000000">
        <w:rPr>
          <w:i w:val="1"/>
          <w:color w:val="4e4e4e"/>
          <w:sz w:val="24"/>
          <w:szCs w:val="24"/>
          <w:rtl w:val="0"/>
        </w:rPr>
        <w:t xml:space="preserve">Circular Economy in the Lithium Supply Chain</w:t>
      </w:r>
      <w:r w:rsidDel="00000000" w:rsidR="00000000" w:rsidRPr="00000000">
        <w:rPr>
          <w:color w:val="4e4e4e"/>
          <w:sz w:val="24"/>
          <w:szCs w:val="24"/>
          <w:rtl w:val="0"/>
        </w:rPr>
        <w:t xml:space="preserve">.</w:t>
        <w:br w:type="textWrapping"/>
        <w:t xml:space="preserve">Retrieved from</w:t>
      </w:r>
      <w:hyperlink r:id="rId51">
        <w:r w:rsidDel="00000000" w:rsidR="00000000" w:rsidRPr="00000000">
          <w:rPr>
            <w:color w:val="4e4e4e"/>
            <w:sz w:val="24"/>
            <w:szCs w:val="24"/>
            <w:rtl w:val="0"/>
          </w:rPr>
          <w:t xml:space="preserve"> </w:t>
        </w:r>
      </w:hyperlink>
      <w:hyperlink r:id="rId52">
        <w:r w:rsidDel="00000000" w:rsidR="00000000" w:rsidRPr="00000000">
          <w:rPr>
            <w:color w:val="1155cc"/>
            <w:sz w:val="24"/>
            <w:szCs w:val="24"/>
            <w:u w:val="single"/>
            <w:rtl w:val="0"/>
          </w:rPr>
          <w:t xml:space="preserve">WEF Circular Economy</w:t>
        </w:r>
      </w:hyperlink>
      <w:r w:rsidDel="00000000" w:rsidR="00000000" w:rsidRPr="00000000">
        <w:rPr>
          <w:rtl w:val="0"/>
        </w:rPr>
      </w:r>
    </w:p>
    <w:p w:rsidR="00000000" w:rsidDel="00000000" w:rsidP="00000000" w:rsidRDefault="00000000" w:rsidRPr="00000000" w14:paraId="00000448">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Environmental Protection Agency (EPA).</w:t>
        <w:br w:type="textWrapping"/>
      </w:r>
      <w:r w:rsidDel="00000000" w:rsidR="00000000" w:rsidRPr="00000000">
        <w:rPr>
          <w:i w:val="1"/>
          <w:color w:val="4e4e4e"/>
          <w:sz w:val="24"/>
          <w:szCs w:val="24"/>
          <w:rtl w:val="0"/>
        </w:rPr>
        <w:t xml:space="preserve">Lithium Recycling and Environmental Impact</w:t>
      </w:r>
      <w:r w:rsidDel="00000000" w:rsidR="00000000" w:rsidRPr="00000000">
        <w:rPr>
          <w:color w:val="4e4e4e"/>
          <w:sz w:val="24"/>
          <w:szCs w:val="24"/>
          <w:rtl w:val="0"/>
        </w:rPr>
        <w:t xml:space="preserve">.</w:t>
        <w:br w:type="textWrapping"/>
        <w:t xml:space="preserve">Retrieved from</w:t>
      </w:r>
      <w:hyperlink r:id="rId53">
        <w:r w:rsidDel="00000000" w:rsidR="00000000" w:rsidRPr="00000000">
          <w:rPr>
            <w:color w:val="4e4e4e"/>
            <w:sz w:val="24"/>
            <w:szCs w:val="24"/>
            <w:rtl w:val="0"/>
          </w:rPr>
          <w:t xml:space="preserve"> </w:t>
        </w:r>
      </w:hyperlink>
      <w:hyperlink r:id="rId54">
        <w:r w:rsidDel="00000000" w:rsidR="00000000" w:rsidRPr="00000000">
          <w:rPr>
            <w:color w:val="1155cc"/>
            <w:sz w:val="24"/>
            <w:szCs w:val="24"/>
            <w:u w:val="single"/>
            <w:rtl w:val="0"/>
          </w:rPr>
          <w:t xml:space="preserve">EPA Lithium Recycling Information</w:t>
        </w:r>
      </w:hyperlink>
      <w:r w:rsidDel="00000000" w:rsidR="00000000" w:rsidRPr="00000000">
        <w:rPr>
          <w:rtl w:val="0"/>
        </w:rPr>
      </w:r>
    </w:p>
    <w:p w:rsidR="00000000" w:rsidDel="00000000" w:rsidP="00000000" w:rsidRDefault="00000000" w:rsidRPr="00000000" w14:paraId="00000449">
      <w:pPr>
        <w:numPr>
          <w:ilvl w:val="0"/>
          <w:numId w:val="71"/>
        </w:numPr>
        <w:pBdr>
          <w:top w:color="4e4e4e" w:space="0" w:sz="0" w:val="none"/>
          <w:left w:color="4e4e4e" w:space="0" w:sz="0" w:val="none"/>
          <w:bottom w:color="4e4e4e" w:space="0" w:sz="0" w:val="none"/>
          <w:right w:color="4e4e4e" w:space="0" w:sz="0" w:val="none"/>
          <w:between w:color="4e4e4e"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color w:val="4e4e4e"/>
          <w:sz w:val="24"/>
          <w:szCs w:val="24"/>
          <w:rtl w:val="0"/>
        </w:rPr>
        <w:t xml:space="preserve">Scientific Publications and Journals.</w:t>
      </w:r>
    </w:p>
    <w:p w:rsidR="00000000" w:rsidDel="00000000" w:rsidP="00000000" w:rsidRDefault="00000000" w:rsidRPr="00000000" w14:paraId="0000044A">
      <w:pPr>
        <w:numPr>
          <w:ilvl w:val="1"/>
          <w:numId w:val="71"/>
        </w:numPr>
        <w:pBdr>
          <w:top w:color="4e4e4e" w:space="0" w:sz="0" w:val="none"/>
          <w:left w:color="4e4e4e" w:space="0" w:sz="0" w:val="none"/>
          <w:bottom w:color="4e4e4e" w:space="0" w:sz="0" w:val="none"/>
          <w:right w:color="4e4e4e" w:space="0" w:sz="0" w:val="none"/>
          <w:between w:color="4e4e4e" w:space="0" w:sz="0" w:val="none"/>
        </w:pBdr>
        <w:spacing w:after="420" w:before="0" w:beforeAutospacing="0" w:lineRule="auto"/>
        <w:ind w:left="1440" w:hanging="360"/>
        <w:rPr>
          <w:rFonts w:ascii="Arial" w:cs="Arial" w:eastAsia="Arial" w:hAnsi="Arial"/>
        </w:rPr>
      </w:pPr>
      <w:r w:rsidDel="00000000" w:rsidR="00000000" w:rsidRPr="00000000">
        <w:rPr>
          <w:color w:val="4e4e4e"/>
          <w:sz w:val="24"/>
          <w:szCs w:val="24"/>
          <w:rtl w:val="0"/>
        </w:rPr>
        <w:t xml:space="preserve">Various articles on lithium resource management, recycling technologies, and market projections.</w:t>
        <w:br w:type="textWrapping"/>
      </w:r>
      <w:r w:rsidDel="00000000" w:rsidR="00000000" w:rsidRPr="00000000">
        <w:rPr>
          <w:i w:val="1"/>
          <w:color w:val="4e4e4e"/>
          <w:sz w:val="24"/>
          <w:szCs w:val="24"/>
          <w:rtl w:val="0"/>
        </w:rPr>
        <w:t xml:space="preserve">Examples include journals like "Journal of Cleaner Production," "Resources, Conservation &amp; Recycling," and "Sustainable Materials and Technologies."</w:t>
      </w:r>
      <w:r w:rsidDel="00000000" w:rsidR="00000000" w:rsidRPr="00000000">
        <w:rPr>
          <w:rtl w:val="0"/>
        </w:rPr>
      </w:r>
    </w:p>
    <w:p w:rsidR="00000000" w:rsidDel="00000000" w:rsidP="00000000" w:rsidRDefault="00000000" w:rsidRPr="00000000" w14:paraId="0000044B">
      <w:pPr>
        <w:pStyle w:val="Heading4"/>
        <w:keepNext w:val="0"/>
        <w:keepLines w:val="0"/>
        <w:spacing w:after="40" w:before="240" w:lineRule="auto"/>
        <w:rPr>
          <w:rFonts w:ascii="Roboto" w:cs="Roboto" w:eastAsia="Roboto" w:hAnsi="Roboto"/>
          <w:b w:val="1"/>
          <w:color w:val="404040"/>
        </w:rPr>
      </w:pPr>
      <w:bookmarkStart w:colFirst="0" w:colLast="0" w:name="_h8zk3zm0g87h" w:id="127"/>
      <w:bookmarkEnd w:id="127"/>
      <w:r w:rsidDel="00000000" w:rsidR="00000000" w:rsidRPr="00000000">
        <w:rPr>
          <w:rtl w:val="0"/>
        </w:rPr>
      </w:r>
    </w:p>
    <w:p w:rsidR="00000000" w:rsidDel="00000000" w:rsidP="00000000" w:rsidRDefault="00000000" w:rsidRPr="00000000" w14:paraId="0000044C">
      <w:pPr>
        <w:pStyle w:val="Heading4"/>
        <w:keepNext w:val="0"/>
        <w:keepLines w:val="0"/>
        <w:spacing w:after="40" w:before="240" w:lineRule="auto"/>
        <w:rPr>
          <w:rFonts w:ascii="Roboto" w:cs="Roboto" w:eastAsia="Roboto" w:hAnsi="Roboto"/>
          <w:b w:val="1"/>
          <w:color w:val="404040"/>
        </w:rPr>
      </w:pPr>
      <w:bookmarkStart w:colFirst="0" w:colLast="0" w:name="_pbfblkalb7e" w:id="128"/>
      <w:bookmarkEnd w:id="128"/>
      <w:r w:rsidDel="00000000" w:rsidR="00000000" w:rsidRPr="00000000">
        <w:rPr>
          <w:rtl w:val="0"/>
        </w:rPr>
      </w:r>
    </w:p>
    <w:p w:rsidR="00000000" w:rsidDel="00000000" w:rsidP="00000000" w:rsidRDefault="00000000" w:rsidRPr="00000000" w14:paraId="0000044D">
      <w:pPr>
        <w:pStyle w:val="Heading4"/>
        <w:keepNext w:val="0"/>
        <w:keepLines w:val="0"/>
        <w:spacing w:after="40" w:before="240" w:lineRule="auto"/>
        <w:rPr>
          <w:rFonts w:ascii="Roboto" w:cs="Roboto" w:eastAsia="Roboto" w:hAnsi="Roboto"/>
          <w:b w:val="1"/>
          <w:color w:val="404040"/>
        </w:rPr>
      </w:pPr>
      <w:bookmarkStart w:colFirst="0" w:colLast="0" w:name="_a9zljmfiwor6" w:id="129"/>
      <w:bookmarkEnd w:id="129"/>
      <w:r w:rsidDel="00000000" w:rsidR="00000000" w:rsidRPr="00000000">
        <w:rPr>
          <w:rtl w:val="0"/>
        </w:rPr>
      </w:r>
    </w:p>
    <w:p w:rsidR="00000000" w:rsidDel="00000000" w:rsidP="00000000" w:rsidRDefault="00000000" w:rsidRPr="00000000" w14:paraId="0000044E">
      <w:pPr>
        <w:pStyle w:val="Heading4"/>
        <w:keepNext w:val="0"/>
        <w:keepLines w:val="0"/>
        <w:spacing w:after="40" w:before="240" w:lineRule="auto"/>
        <w:rPr>
          <w:rFonts w:ascii="Roboto" w:cs="Roboto" w:eastAsia="Roboto" w:hAnsi="Roboto"/>
          <w:b w:val="1"/>
          <w:color w:val="404040"/>
        </w:rPr>
      </w:pPr>
      <w:bookmarkStart w:colFirst="0" w:colLast="0" w:name="_optsjfrxlb0g" w:id="130"/>
      <w:bookmarkEnd w:id="130"/>
      <w:r w:rsidDel="00000000" w:rsidR="00000000" w:rsidRPr="00000000">
        <w:rPr>
          <w:rtl w:val="0"/>
        </w:rPr>
      </w:r>
    </w:p>
    <w:p w:rsidR="00000000" w:rsidDel="00000000" w:rsidP="00000000" w:rsidRDefault="00000000" w:rsidRPr="00000000" w14:paraId="0000044F">
      <w:pPr>
        <w:pStyle w:val="Heading4"/>
        <w:keepNext w:val="0"/>
        <w:keepLines w:val="0"/>
        <w:spacing w:after="40" w:before="240" w:lineRule="auto"/>
        <w:rPr>
          <w:rFonts w:ascii="Roboto" w:cs="Roboto" w:eastAsia="Roboto" w:hAnsi="Roboto"/>
          <w:b w:val="1"/>
          <w:color w:val="404040"/>
        </w:rPr>
      </w:pPr>
      <w:bookmarkStart w:colFirst="0" w:colLast="0" w:name="_q814a2e21amz" w:id="131"/>
      <w:bookmarkEnd w:id="131"/>
      <w:r w:rsidDel="00000000" w:rsidR="00000000" w:rsidRPr="00000000">
        <w:rPr>
          <w:rtl w:val="0"/>
        </w:rPr>
      </w:r>
    </w:p>
    <w:p w:rsidR="00000000" w:rsidDel="00000000" w:rsidP="00000000" w:rsidRDefault="00000000" w:rsidRPr="00000000" w14:paraId="00000450">
      <w:pPr>
        <w:pStyle w:val="Heading4"/>
        <w:keepNext w:val="0"/>
        <w:keepLines w:val="0"/>
        <w:spacing w:after="40" w:before="240" w:lineRule="auto"/>
        <w:rPr>
          <w:rFonts w:ascii="Roboto" w:cs="Roboto" w:eastAsia="Roboto" w:hAnsi="Roboto"/>
          <w:b w:val="1"/>
          <w:color w:val="404040"/>
        </w:rPr>
      </w:pPr>
      <w:bookmarkStart w:colFirst="0" w:colLast="0" w:name="_134ik3weqi8l" w:id="132"/>
      <w:bookmarkEnd w:id="132"/>
      <w:r w:rsidDel="00000000" w:rsidR="00000000" w:rsidRPr="00000000">
        <w:rPr>
          <w:rtl w:val="0"/>
        </w:rPr>
      </w:r>
    </w:p>
    <w:p w:rsidR="00000000" w:rsidDel="00000000" w:rsidP="00000000" w:rsidRDefault="00000000" w:rsidRPr="00000000" w14:paraId="00000451">
      <w:pPr>
        <w:pStyle w:val="Heading4"/>
        <w:keepNext w:val="0"/>
        <w:keepLines w:val="0"/>
        <w:spacing w:after="40" w:before="240" w:lineRule="auto"/>
        <w:rPr>
          <w:rFonts w:ascii="Roboto" w:cs="Roboto" w:eastAsia="Roboto" w:hAnsi="Roboto"/>
          <w:b w:val="1"/>
          <w:color w:val="404040"/>
        </w:rPr>
      </w:pPr>
      <w:bookmarkStart w:colFirst="0" w:colLast="0" w:name="_na12slp3vayz" w:id="133"/>
      <w:bookmarkEnd w:id="133"/>
      <w:r w:rsidDel="00000000" w:rsidR="00000000" w:rsidRPr="00000000">
        <w:rPr>
          <w:rtl w:val="0"/>
        </w:rPr>
      </w:r>
    </w:p>
    <w:p w:rsidR="00000000" w:rsidDel="00000000" w:rsidP="00000000" w:rsidRDefault="00000000" w:rsidRPr="00000000" w14:paraId="00000452">
      <w:pPr>
        <w:pStyle w:val="Heading4"/>
        <w:keepNext w:val="0"/>
        <w:keepLines w:val="0"/>
        <w:spacing w:after="40" w:before="240" w:lineRule="auto"/>
        <w:rPr>
          <w:rFonts w:ascii="Roboto" w:cs="Roboto" w:eastAsia="Roboto" w:hAnsi="Roboto"/>
          <w:b w:val="1"/>
          <w:color w:val="404040"/>
        </w:rPr>
      </w:pPr>
      <w:bookmarkStart w:colFirst="0" w:colLast="0" w:name="_7cp4wby6koii" w:id="134"/>
      <w:bookmarkEnd w:id="134"/>
      <w:r w:rsidDel="00000000" w:rsidR="00000000" w:rsidRPr="00000000">
        <w:rPr>
          <w:rtl w:val="0"/>
        </w:rPr>
      </w:r>
    </w:p>
    <w:p w:rsidR="00000000" w:rsidDel="00000000" w:rsidP="00000000" w:rsidRDefault="00000000" w:rsidRPr="00000000" w14:paraId="00000453">
      <w:pPr>
        <w:pStyle w:val="Heading4"/>
        <w:keepNext w:val="0"/>
        <w:keepLines w:val="0"/>
        <w:spacing w:after="40" w:before="240" w:lineRule="auto"/>
        <w:rPr>
          <w:rFonts w:ascii="Roboto" w:cs="Roboto" w:eastAsia="Roboto" w:hAnsi="Roboto"/>
          <w:b w:val="1"/>
          <w:color w:val="404040"/>
        </w:rPr>
      </w:pPr>
      <w:bookmarkStart w:colFirst="0" w:colLast="0" w:name="_82smctwqyd89" w:id="135"/>
      <w:bookmarkEnd w:id="135"/>
      <w:r w:rsidDel="00000000" w:rsidR="00000000" w:rsidRPr="00000000">
        <w:rPr>
          <w:rtl w:val="0"/>
        </w:rPr>
      </w:r>
    </w:p>
    <w:p w:rsidR="00000000" w:rsidDel="00000000" w:rsidP="00000000" w:rsidRDefault="00000000" w:rsidRPr="00000000" w14:paraId="00000454">
      <w:pPr>
        <w:pStyle w:val="Heading4"/>
        <w:keepNext w:val="0"/>
        <w:keepLines w:val="0"/>
        <w:spacing w:after="40" w:before="240" w:lineRule="auto"/>
        <w:rPr>
          <w:rFonts w:ascii="Roboto" w:cs="Roboto" w:eastAsia="Roboto" w:hAnsi="Roboto"/>
          <w:b w:val="1"/>
          <w:color w:val="404040"/>
        </w:rPr>
      </w:pPr>
      <w:bookmarkStart w:colFirst="0" w:colLast="0" w:name="_spyqetvcy359" w:id="136"/>
      <w:bookmarkEnd w:id="136"/>
      <w:r w:rsidDel="00000000" w:rsidR="00000000" w:rsidRPr="00000000">
        <w:rPr>
          <w:rtl w:val="0"/>
        </w:rPr>
      </w:r>
    </w:p>
    <w:p w:rsidR="00000000" w:rsidDel="00000000" w:rsidP="00000000" w:rsidRDefault="00000000" w:rsidRPr="00000000" w14:paraId="00000455">
      <w:pPr>
        <w:pStyle w:val="Heading4"/>
        <w:keepNext w:val="0"/>
        <w:keepLines w:val="0"/>
        <w:spacing w:after="40" w:before="240" w:lineRule="auto"/>
        <w:rPr>
          <w:rFonts w:ascii="Roboto" w:cs="Roboto" w:eastAsia="Roboto" w:hAnsi="Roboto"/>
          <w:b w:val="1"/>
          <w:color w:val="404040"/>
        </w:rPr>
      </w:pPr>
      <w:bookmarkStart w:colFirst="0" w:colLast="0" w:name="_2ux79xyfh5o2" w:id="137"/>
      <w:bookmarkEnd w:id="137"/>
      <w:r w:rsidDel="00000000" w:rsidR="00000000" w:rsidRPr="00000000">
        <w:rPr>
          <w:rtl w:val="0"/>
        </w:rPr>
      </w:r>
    </w:p>
    <w:p w:rsidR="00000000" w:rsidDel="00000000" w:rsidP="00000000" w:rsidRDefault="00000000" w:rsidRPr="00000000" w14:paraId="00000456">
      <w:pPr>
        <w:pStyle w:val="Heading4"/>
        <w:keepNext w:val="0"/>
        <w:keepLines w:val="0"/>
        <w:spacing w:after="40" w:before="240" w:lineRule="auto"/>
        <w:rPr>
          <w:rFonts w:ascii="Roboto" w:cs="Roboto" w:eastAsia="Roboto" w:hAnsi="Roboto"/>
          <w:b w:val="1"/>
          <w:color w:val="404040"/>
        </w:rPr>
      </w:pPr>
      <w:bookmarkStart w:colFirst="0" w:colLast="0" w:name="_pf2d13719l4d" w:id="138"/>
      <w:bookmarkEnd w:id="138"/>
      <w:r w:rsidDel="00000000" w:rsidR="00000000" w:rsidRPr="00000000">
        <w:rPr>
          <w:rtl w:val="0"/>
        </w:rPr>
      </w:r>
    </w:p>
    <w:p w:rsidR="00000000" w:rsidDel="00000000" w:rsidP="00000000" w:rsidRDefault="00000000" w:rsidRPr="00000000" w14:paraId="00000457">
      <w:pPr>
        <w:pStyle w:val="Heading4"/>
        <w:keepNext w:val="0"/>
        <w:keepLines w:val="0"/>
        <w:spacing w:after="40" w:before="240" w:lineRule="auto"/>
        <w:rPr>
          <w:rFonts w:ascii="Roboto" w:cs="Roboto" w:eastAsia="Roboto" w:hAnsi="Roboto"/>
          <w:b w:val="1"/>
          <w:color w:val="404040"/>
        </w:rPr>
      </w:pPr>
      <w:bookmarkStart w:colFirst="0" w:colLast="0" w:name="_vv5bnw2zy99c" w:id="139"/>
      <w:bookmarkEnd w:id="139"/>
      <w:r w:rsidDel="00000000" w:rsidR="00000000" w:rsidRPr="00000000">
        <w:rPr>
          <w:rtl w:val="0"/>
        </w:rPr>
      </w:r>
    </w:p>
    <w:p w:rsidR="00000000" w:rsidDel="00000000" w:rsidP="00000000" w:rsidRDefault="00000000" w:rsidRPr="00000000" w14:paraId="00000458">
      <w:pPr>
        <w:pStyle w:val="Heading4"/>
        <w:keepNext w:val="0"/>
        <w:keepLines w:val="0"/>
        <w:spacing w:after="40" w:before="240" w:lineRule="auto"/>
        <w:rPr>
          <w:rFonts w:ascii="Roboto" w:cs="Roboto" w:eastAsia="Roboto" w:hAnsi="Roboto"/>
          <w:b w:val="1"/>
          <w:color w:val="404040"/>
        </w:rPr>
      </w:pPr>
      <w:bookmarkStart w:colFirst="0" w:colLast="0" w:name="_7rxwis2yea4t" w:id="140"/>
      <w:bookmarkEnd w:id="140"/>
      <w:r w:rsidDel="00000000" w:rsidR="00000000" w:rsidRPr="00000000">
        <w:rPr>
          <w:rtl w:val="0"/>
        </w:rPr>
      </w:r>
    </w:p>
    <w:p w:rsidR="00000000" w:rsidDel="00000000" w:rsidP="00000000" w:rsidRDefault="00000000" w:rsidRPr="00000000" w14:paraId="00000459">
      <w:pPr>
        <w:pStyle w:val="Heading4"/>
        <w:keepNext w:val="0"/>
        <w:keepLines w:val="0"/>
        <w:spacing w:after="40" w:before="240" w:lineRule="auto"/>
        <w:rPr>
          <w:rFonts w:ascii="Roboto" w:cs="Roboto" w:eastAsia="Roboto" w:hAnsi="Roboto"/>
          <w:b w:val="1"/>
          <w:color w:val="404040"/>
        </w:rPr>
      </w:pPr>
      <w:bookmarkStart w:colFirst="0" w:colLast="0" w:name="_x2wesvv67xm3" w:id="141"/>
      <w:bookmarkEnd w:id="141"/>
      <w:r w:rsidDel="00000000" w:rsidR="00000000" w:rsidRPr="00000000">
        <w:rPr>
          <w:rtl w:val="0"/>
        </w:rPr>
      </w:r>
    </w:p>
    <w:p w:rsidR="00000000" w:rsidDel="00000000" w:rsidP="00000000" w:rsidRDefault="00000000" w:rsidRPr="00000000" w14:paraId="0000045A">
      <w:pPr>
        <w:pStyle w:val="Heading4"/>
        <w:keepNext w:val="0"/>
        <w:keepLines w:val="0"/>
        <w:spacing w:after="40" w:before="240" w:lineRule="auto"/>
        <w:rPr>
          <w:rFonts w:ascii="Roboto" w:cs="Roboto" w:eastAsia="Roboto" w:hAnsi="Roboto"/>
          <w:b w:val="1"/>
          <w:color w:val="404040"/>
        </w:rPr>
      </w:pPr>
      <w:bookmarkStart w:colFirst="0" w:colLast="0" w:name="_3zbu17t8d5va" w:id="142"/>
      <w:bookmarkEnd w:id="142"/>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rFonts w:ascii="Roboto" w:cs="Roboto" w:eastAsia="Roboto" w:hAnsi="Roboto"/>
        <w:color w:val="4e4e4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rFonts w:ascii="Roboto" w:cs="Roboto" w:eastAsia="Roboto" w:hAnsi="Roboto"/>
        <w:color w:val="4e4e4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rFonts w:ascii="Roboto" w:cs="Roboto" w:eastAsia="Roboto" w:hAnsi="Roboto"/>
        <w:color w:val="4e4e4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rFonts w:ascii="Roboto" w:cs="Roboto" w:eastAsia="Roboto" w:hAnsi="Roboto"/>
        <w:color w:val="4e4e4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rFonts w:ascii="Roboto" w:cs="Roboto" w:eastAsia="Roboto" w:hAnsi="Roboto"/>
        <w:color w:val="4e4e4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rFonts w:ascii="Roboto" w:cs="Roboto" w:eastAsia="Roboto" w:hAnsi="Roboto"/>
        <w:color w:val="4e4e4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Roboto" w:cs="Roboto" w:eastAsia="Roboto" w:hAnsi="Roboto"/>
        <w:color w:val="4e4e4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rFonts w:ascii="Roboto" w:cs="Roboto" w:eastAsia="Roboto" w:hAnsi="Roboto"/>
        <w:color w:val="4e4e4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39" Type="http://schemas.openxmlformats.org/officeDocument/2006/relationships/hyperlink" Target="https://www.usgs.gov/centers/national-minerals-information-center/lithium-statistics-and-information" TargetMode="External"/><Relationship Id="rId26" Type="http://schemas.openxmlformats.org/officeDocument/2006/relationships/hyperlink" Target="https://www.sciencedirect.com/science/article/pii/S0301420721001233" TargetMode="External"/><Relationship Id="rId13" Type="http://schemas.openxmlformats.org/officeDocument/2006/relationships/hyperlink" Target="https://environment.ec.europa.eu/" TargetMode="External"/><Relationship Id="rId18" Type="http://schemas.openxmlformats.org/officeDocument/2006/relationships/hyperlink" Target="https://www.rijksoverheid.nl/actueel/nieuws/2025/02/12/nederland-gaat-leveringsrisicos-kritieke-grond-stoffen-beter-in-de-gaten-houden" TargetMode="External"/><Relationship Id="rId42" Type="http://schemas.openxmlformats.org/officeDocument/2006/relationships/hyperlink" Target="https://www.benchmarkminerals.com/insight/lithium/" TargetMode="External"/><Relationship Id="rId47" Type="http://schemas.openxmlformats.org/officeDocument/2006/relationships/hyperlink" Target="https://roskill.com/" TargetMode="External"/><Relationship Id="rId34" Type="http://schemas.openxmlformats.org/officeDocument/2006/relationships/hyperlink" Target="https://m.youtube.com/watch?v=R9OHn5ZF4Uo&amp;pp=yglZSG93iGRvZXMgYWkgd29yayBncHQqz3JleQ%253D%253D" TargetMode="External"/><Relationship Id="rId21" Type="http://schemas.openxmlformats.org/officeDocument/2006/relationships/hyperlink" Target="https://www.philips.com/a-w/about/environmental-social-governance/downloads.html" TargetMode="External"/><Relationship Id="rId50" Type="http://schemas.openxmlformats.org/officeDocument/2006/relationships/hyperlink" Target="https://www.iea.org/reports/trade-and-markets-for-critical-minerals" TargetMode="External"/><Relationship Id="rId55" Type="http://schemas.openxmlformats.org/officeDocument/2006/relationships/customXml" Target="../customXml/item1.xml"/><Relationship Id="rId7" Type="http://schemas.openxmlformats.org/officeDocument/2006/relationships/hyperlink" Target="https://www.oecd.org/" TargetMode="External"/><Relationship Id="rId2" Type="http://schemas.openxmlformats.org/officeDocument/2006/relationships/settings" Target="settings.xml"/><Relationship Id="rId29" Type="http://schemas.openxmlformats.org/officeDocument/2006/relationships/hyperlink" Target="https://www.pbl.nl/uploads/default/downloads/pbl-2021-potential-effects-of-dutch-circular-economy-strategies-on_low-and-middle-income-countries_4312.pdf" TargetMode="External"/><Relationship Id="rId16" Type="http://schemas.openxmlformats.org/officeDocument/2006/relationships/hyperlink" Target="https://teams.microsoft.com/l/message/19:meeting_NzM0OGFkODEtZDg2OC00NzJhLWE4YTktYmQwNGJmYTNlNmIw@thread.v2/1742371963708?context=%7B%22contextType%22%3A%22chat%22%7D" TargetMode="External"/><Relationship Id="rId40" Type="http://schemas.openxmlformats.org/officeDocument/2006/relationships/hyperlink" Target="https://www.usgs.gov/centers/national-minerals-information-center/lithium-statistics-and-information" TargetMode="External"/><Relationship Id="rId45" Type="http://schemas.openxmlformats.org/officeDocument/2006/relationships/hyperlink" Target="https://www.li-ion.info/statistics/" TargetMode="External"/><Relationship Id="rId32" Type="http://schemas.openxmlformats.org/officeDocument/2006/relationships/hyperlink" Target="https://m.youtube.com/watch?v=kBNjbgDvvdg" TargetMode="External"/><Relationship Id="rId37" Type="http://schemas.openxmlformats.org/officeDocument/2006/relationships/hyperlink" Target="https://m.youtube.com/watch?v=r5_34YnCmMY" TargetMode="External"/><Relationship Id="rId24" Type="http://schemas.openxmlformats.org/officeDocument/2006/relationships/hyperlink" Target="https://www.epea.com/en/news" TargetMode="External"/><Relationship Id="rId53" Type="http://schemas.openxmlformats.org/officeDocument/2006/relationships/hyperlink" Target="https://www.epa.gov/" TargetMode="External"/><Relationship Id="rId11" Type="http://schemas.openxmlformats.org/officeDocument/2006/relationships/hyperlink" Target="https://www.globalbattery.org/" TargetMode="External"/><Relationship Id="rId5" Type="http://schemas.openxmlformats.org/officeDocument/2006/relationships/styles" Target="styles.xml"/><Relationship Id="rId19" Type="http://schemas.openxmlformats.org/officeDocument/2006/relationships/hyperlink" Target="https://environment.ec.europa.eu/topics/waste-and-recycling/waste-shipments_en" TargetMode="External"/><Relationship Id="rId43" Type="http://schemas.openxmlformats.org/officeDocument/2006/relationships/hyperlink" Target="https://www.iea.org/reports/global-ev-outlook-2023" TargetMode="External"/><Relationship Id="rId4" Type="http://schemas.openxmlformats.org/officeDocument/2006/relationships/numbering" Target="numbering.xml"/><Relationship Id="rId9" Type="http://schemas.openxmlformats.org/officeDocument/2006/relationships/hyperlink" Target="https://about.bnef.com/" TargetMode="External"/><Relationship Id="rId48" Type="http://schemas.openxmlformats.org/officeDocument/2006/relationships/hyperlink" Target="https://roskill.com/" TargetMode="External"/><Relationship Id="rId30" Type="http://schemas.openxmlformats.org/officeDocument/2006/relationships/hyperlink" Target="https://www.nrel.gov/transportation/battery-recycling-supply-chain-analysis.html" TargetMode="External"/><Relationship Id="rId35" Type="http://schemas.openxmlformats.org/officeDocument/2006/relationships/hyperlink" Target="https://www.tno.nl/nl/over-tno/nieuws/2022/3/nederlands-materialen-observatorium/" TargetMode="External"/><Relationship Id="rId22" Type="http://schemas.openxmlformats.org/officeDocument/2006/relationships/hyperlink" Target="https://www.circular.industries/contact.html" TargetMode="External"/><Relationship Id="rId27" Type="http://schemas.openxmlformats.org/officeDocument/2006/relationships/hyperlink" Target="https://www.isi.fraunhofer.de/en/presse/2023/presseinfo-11-recycling-lithium-ionen-batterien-europa.html" TargetMode="External"/><Relationship Id="rId14" Type="http://schemas.openxmlformats.org/officeDocument/2006/relationships/hyperlink" Target="https://www.rijksoverheid.nl/" TargetMode="External"/><Relationship Id="rId56" Type="http://schemas.openxmlformats.org/officeDocument/2006/relationships/customXml" Target="../customXml/item2.xml"/><Relationship Id="rId8" Type="http://schemas.openxmlformats.org/officeDocument/2006/relationships/hyperlink" Target="https://www.worldbank.org/" TargetMode="External"/><Relationship Id="rId51" Type="http://schemas.openxmlformats.org/officeDocument/2006/relationships/hyperlink" Target="https://www.weforum.org/" TargetMode="External"/><Relationship Id="rId3" Type="http://schemas.openxmlformats.org/officeDocument/2006/relationships/fontTable" Target="fontTable.xml"/><Relationship Id="rId46" Type="http://schemas.openxmlformats.org/officeDocument/2006/relationships/hyperlink" Target="https://www.li-ion.info/statistics/" TargetMode="External"/><Relationship Id="rId33" Type="http://schemas.openxmlformats.org/officeDocument/2006/relationships/hyperlink" Target="https://m.youtube.com/watch?v=r5_34YnCmMY&amp;pp=ygUWU3Rvcnl0ZWxsaW5nlHdpdGggZGF0YQ%253D%253D" TargetMode="External"/><Relationship Id="rId38" Type="http://schemas.openxmlformats.org/officeDocument/2006/relationships/hyperlink" Target="https://m.youtube.com/" TargetMode="External"/><Relationship Id="rId25" Type="http://schemas.openxmlformats.org/officeDocument/2006/relationships/hyperlink" Target="https://www.innoenergy.com/uploads/2023/01/critical-raw-materials-in-li-ion-batteries.pdf" TargetMode="External"/><Relationship Id="rId12" Type="http://schemas.openxmlformats.org/officeDocument/2006/relationships/image" Target="media/image1.png"/><Relationship Id="rId17" Type="http://schemas.openxmlformats.org/officeDocument/2006/relationships/hyperlink" Target="https://environment.ec.europa.eu/topics/waste-and-recycling/waste-electrical-and-electronic-equipment-weee_en" TargetMode="External"/><Relationship Id="rId41" Type="http://schemas.openxmlformats.org/officeDocument/2006/relationships/hyperlink" Target="https://www.benchmarkminerals.com/insight/lithium/" TargetMode="External"/><Relationship Id="rId20" Type="http://schemas.openxmlformats.org/officeDocument/2006/relationships/hyperlink" Target="https://images.philips.com/is/content/PhilipsConsumer/Campaigns/CO20180412-Assetlibrary/Supplier-Sustainability-Performance-SSP-brochure-v181026.pdf" TargetMode="External"/><Relationship Id="rId54" Type="http://schemas.openxmlformats.org/officeDocument/2006/relationships/hyperlink" Target="https://www.epa.gov/" TargetMode="External"/><Relationship Id="rId1" Type="http://schemas.openxmlformats.org/officeDocument/2006/relationships/theme" Target="theme/theme1.xml"/><Relationship Id="rId6" Type="http://schemas.openxmlformats.org/officeDocument/2006/relationships/hyperlink" Target="https://teams.microsoft.com/l/message/19:meeting_MzVhYzg2MmItYmIxYS00YzM2LWFjOWYtYWM2MjhkZTU0MmY0@thread.v2/1743411662130?context=%7B%22contextType%22%3A%22chat%22%7D" TargetMode="External"/><Relationship Id="rId49" Type="http://schemas.openxmlformats.org/officeDocument/2006/relationships/hyperlink" Target="https://www.iea.org/reports/trade-and-markets-for-critical-minerals" TargetMode="External"/><Relationship Id="rId36" Type="http://schemas.openxmlformats.org/officeDocument/2006/relationships/hyperlink" Target="https://www.iucn.nl/en/news/what-does-the-critical-raw-materials-act-mean-for-nature-and-human-rights" TargetMode="External"/><Relationship Id="rId23" Type="http://schemas.openxmlformats.org/officeDocument/2006/relationships/hyperlink" Target="https://landbell-group.com/how-can-we-help-you/" TargetMode="External"/><Relationship Id="rId28" Type="http://schemas.openxmlformats.org/officeDocument/2006/relationships/hyperlink" Target="https://rmis.jrc.ec.europa.eu/" TargetMode="External"/><Relationship Id="rId15" Type="http://schemas.openxmlformats.org/officeDocument/2006/relationships/hyperlink" Target="https://www.philips.com/" TargetMode="External"/><Relationship Id="rId57" Type="http://schemas.openxmlformats.org/officeDocument/2006/relationships/customXml" Target="../customXml/item3.xml"/><Relationship Id="rId44" Type="http://schemas.openxmlformats.org/officeDocument/2006/relationships/hyperlink" Target="https://www.iea.org/reports/global-ev-outlook-2023" TargetMode="External"/><Relationship Id="rId31" Type="http://schemas.openxmlformats.org/officeDocument/2006/relationships/hyperlink" Target="https://oilprice.com/Metals/Commodities/Russias-Control-of-Ukrainian-Lithium-Mines-Threatens-Europes-Green-Energy-Shif.html" TargetMode="External"/><Relationship Id="rId52" Type="http://schemas.openxmlformats.org/officeDocument/2006/relationships/hyperlink" Target="https://www.weforum.org/" TargetMode="External"/><Relationship Id="rId10" Type="http://schemas.openxmlformats.org/officeDocument/2006/relationships/hyperlink" Target="https://ecovadi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A1C991E3DBD44CA4C7D73390EEFB50" ma:contentTypeVersion="20" ma:contentTypeDescription="Create a new document." ma:contentTypeScope="" ma:versionID="f059ddb70354acdedb6c2dcbd9bc1bd3">
  <xsd:schema xmlns:xsd="http://www.w3.org/2001/XMLSchema" xmlns:xs="http://www.w3.org/2001/XMLSchema" xmlns:p="http://schemas.microsoft.com/office/2006/metadata/properties" xmlns:ns1="http://schemas.microsoft.com/sharepoint/v3" xmlns:ns2="dcaaac60-0ab2-4beb-85e2-af7eb2997289" xmlns:ns3="cbf9afd2-ad46-471f-b458-4d21c8cd04b1" targetNamespace="http://schemas.microsoft.com/office/2006/metadata/properties" ma:root="true" ma:fieldsID="92a06db34e6f43e4950ed88dbc686bfb" ns1:_="" ns2:_="" ns3:_="">
    <xsd:import namespace="http://schemas.microsoft.com/sharepoint/v3"/>
    <xsd:import namespace="dcaaac60-0ab2-4beb-85e2-af7eb2997289"/>
    <xsd:import namespace="cbf9afd2-ad46-471f-b458-4d21c8cd04b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caaac60-0ab2-4beb-85e2-af7eb29972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f9afd2-ad46-471f-b458-4d21c8cd04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ff0e2cfb-ca84-481e-b9c7-576dda15a900}" ma:internalName="TaxCatchAll" ma:showField="CatchAllData" ma:web="cbf9afd2-ad46-471f-b458-4d21c8cd04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caaac60-0ab2-4beb-85e2-af7eb2997289">
      <Terms xmlns="http://schemas.microsoft.com/office/infopath/2007/PartnerControls"/>
    </lcf76f155ced4ddcb4097134ff3c332f>
    <TaxCatchAll xmlns="cbf9afd2-ad46-471f-b458-4d21c8cd04b1" xsi:nil="true"/>
  </documentManagement>
</p:properties>
</file>

<file path=customXml/itemProps1.xml><?xml version="1.0" encoding="utf-8"?>
<ds:datastoreItem xmlns:ds="http://schemas.openxmlformats.org/officeDocument/2006/customXml" ds:itemID="{45E3240D-3D51-4475-8FDF-A7A3B7DC337E}"/>
</file>

<file path=customXml/itemProps2.xml><?xml version="1.0" encoding="utf-8"?>
<ds:datastoreItem xmlns:ds="http://schemas.openxmlformats.org/officeDocument/2006/customXml" ds:itemID="{17EEDB4C-DB66-4756-959F-0A1CBB91720F}"/>
</file>

<file path=customXml/itemProps3.xml><?xml version="1.0" encoding="utf-8"?>
<ds:datastoreItem xmlns:ds="http://schemas.openxmlformats.org/officeDocument/2006/customXml" ds:itemID="{ADCCFB36-D48D-454E-BC00-0FA418F9C017}"/>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0x01010056A1C991E3DBD44CA4C7D73390EEFB50</vt:lpwstr>
  </property>
</Properties>
</file>