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0"/>
        </w:rPr>
      </w:pPr>
    </w:p>
    <w:p>
      <w:pPr>
        <w:pStyle w:val="BodyText"/>
        <w:spacing w:before="157"/>
        <w:rPr>
          <w:rFonts w:ascii="Times New Roman"/>
          <w:sz w:val="50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3648074</wp:posOffset>
                </wp:positionH>
                <wp:positionV relativeFrom="paragraph">
                  <wp:posOffset>1396499</wp:posOffset>
                </wp:positionV>
                <wp:extent cx="2552700" cy="36957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552700" cy="3695700"/>
                          <a:chExt cx="2552700" cy="36957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90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9" y="0"/>
                            <a:ext cx="742950" cy="990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0"/>
                            <a:ext cx="1181100" cy="88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99" y="1009650"/>
                            <a:ext cx="1333500" cy="88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4525"/>
                            <a:ext cx="1285875" cy="84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974" y="1914525"/>
                            <a:ext cx="1228725" cy="84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1300"/>
                            <a:ext cx="619125" cy="914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4" y="2781300"/>
                            <a:ext cx="1895475" cy="914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249969pt;margin-top:109.960625pt;width:201pt;height:291pt;mso-position-horizontal-relative:page;mso-position-vertical-relative:paragraph;z-index:15729152" id="docshapegroup5" coordorigin="5745,2199" coordsize="4020,5820">
                <v:shape style="position:absolute;left:5745;top:2199;width:2790;height:1560" type="#_x0000_t75" id="docshape6" stroked="false">
                  <v:imagedata r:id="rId7" o:title=""/>
                </v:shape>
                <v:shape style="position:absolute;left:8595;top:2199;width:1170;height:1560" type="#_x0000_t75" id="docshape7" stroked="false">
                  <v:imagedata r:id="rId8" o:title=""/>
                </v:shape>
                <v:shape style="position:absolute;left:5745;top:3789;width:1860;height:1395" type="#_x0000_t75" id="docshape8" stroked="false">
                  <v:imagedata r:id="rId9" o:title=""/>
                </v:shape>
                <v:shape style="position:absolute;left:7665;top:3789;width:2100;height:1395" type="#_x0000_t75" id="docshape9" stroked="false">
                  <v:imagedata r:id="rId10" o:title=""/>
                </v:shape>
                <v:shape style="position:absolute;left:5745;top:5214;width:2025;height:1335" type="#_x0000_t75" id="docshape10" stroked="false">
                  <v:imagedata r:id="rId11" o:title=""/>
                </v:shape>
                <v:shape style="position:absolute;left:7830;top:5214;width:1935;height:1335" type="#_x0000_t75" id="docshape11" stroked="false">
                  <v:imagedata r:id="rId12" o:title=""/>
                </v:shape>
                <v:shape style="position:absolute;left:5745;top:6579;width:975;height:1440" type="#_x0000_t75" id="docshape12" stroked="false">
                  <v:imagedata r:id="rId13" o:title=""/>
                </v:shape>
                <v:shape style="position:absolute;left:6780;top:6579;width:2985;height:1440" type="#_x0000_t75" id="docshape13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457200</wp:posOffset>
            </wp:positionH>
            <wp:positionV relativeFrom="paragraph">
              <wp:posOffset>-679950</wp:posOffset>
            </wp:positionV>
            <wp:extent cx="476249" cy="47625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9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1038225</wp:posOffset>
            </wp:positionH>
            <wp:positionV relativeFrom="paragraph">
              <wp:posOffset>-613275</wp:posOffset>
            </wp:positionV>
            <wp:extent cx="1132350" cy="166687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35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1028700</wp:posOffset>
            </wp:positionH>
            <wp:positionV relativeFrom="paragraph">
              <wp:posOffset>-394200</wp:posOffset>
            </wp:positionV>
            <wp:extent cx="1152486" cy="12382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48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3495674</wp:posOffset>
                </wp:positionH>
                <wp:positionV relativeFrom="paragraph">
                  <wp:posOffset>691649</wp:posOffset>
                </wp:positionV>
                <wp:extent cx="3657600" cy="80645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657600" cy="8064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2A8B0"/>
                                <w:left w:val="single" w:sz="6" w:space="0" w:color="A2A8B0"/>
                                <w:bottom w:val="single" w:sz="6" w:space="0" w:color="A2A8B0"/>
                                <w:right w:val="single" w:sz="6" w:space="0" w:color="A2A8B0"/>
                                <w:insideH w:val="single" w:sz="6" w:space="0" w:color="A2A8B0"/>
                                <w:insideV w:val="single" w:sz="6" w:space="0" w:color="A2A8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25"/>
                            </w:tblGrid>
                            <w:tr>
                              <w:trPr>
                                <w:trHeight w:val="554" w:hRule="atLeast"/>
                              </w:trPr>
                              <w:tc>
                                <w:tcPr>
                                  <w:tcW w:w="5625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2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  <w:t>Vila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6"/>
                                    </w:rPr>
                                    <w:t>Velha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62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842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18">
                                    <w:r>
                                      <w:rPr>
                                        <w:rFonts w:ascii="Arial" w:hAns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Município do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Brasil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609" w:hRule="atLeast"/>
                              </w:trPr>
                              <w:tc>
                                <w:tcPr>
                                  <w:tcW w:w="56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6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2" w:lineRule="auto"/>
                                    <w:ind w:left="141" w:right="1386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Do topo para baixo e da esquerda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para direita: </w:t>
                                  </w:r>
                                  <w:r>
                                    <w:rPr>
                                      <w:sz w:val="21"/>
                                    </w:rPr>
                                    <w:t>vista de Vila Velha a partir do </w:t>
                                  </w:r>
                                  <w:hyperlink r:id="rId1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Convento da Penha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; o </w:t>
                                  </w:r>
                                  <w:hyperlink r:id="rId2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Farol de Santa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2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Luzia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; o Convento da Penha; </w:t>
                                  </w:r>
                                  <w:hyperlink r:id="rId2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Terceira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2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Ponte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com a </w:t>
                                  </w:r>
                                  <w:hyperlink r:id="rId2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Praia da Costa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ao fundo; Praça de Coqueiral de Itaparica; barcos</w:t>
                                  </w:r>
                                  <w:r>
                                    <w:rPr>
                                      <w:spacing w:val="4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nos mares que banham o município; a </w:t>
                                  </w:r>
                                  <w:hyperlink r:id="rId2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Igreja de Nossa Senhora do Rosário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na </w:t>
                                  </w:r>
                                  <w:hyperlink r:id="rId2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Prainha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; e uma vista do litoral de Vila</w:t>
                                  </w:r>
                                  <w:r>
                                    <w:rPr>
                                      <w:spacing w:val="4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Velha.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4" w:hRule="atLeast"/>
                              </w:trPr>
                              <w:tc>
                                <w:tcPr>
                                  <w:tcW w:w="5625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52"/>
                                    <w:rPr>
                                      <w:rFonts w:ascii="Georg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143000" cy="781050"/>
                                        <wp:effectExtent l="0" t="0" r="0" b="0"/>
                                        <wp:docPr id="18" name="Image 1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8" name="Image 18"/>
                                                <pic:cNvPicPr/>
                                              </pic:nvPicPr>
                                              <pic:blipFill>
                                                <a:blip r:embed="rId2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43000" cy="781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24" w:val="left" w:leader="none"/>
                                    </w:tabs>
                                    <w:spacing w:before="78"/>
                                    <w:ind w:left="113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3"/>
                                      <w:sz w:val="21"/>
                                    </w:rPr>
                                    <w:t>Bandeira</w:t>
                                  </w:r>
                                  <w:r>
                                    <w:rPr>
                                      <w:position w:val="13"/>
                                      <w:sz w:val="21"/>
                                    </w:rPr>
                                    <w:tab/>
                                  </w:r>
                                  <w:hyperlink r:id="rId26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Brasão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armas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034" w:hRule="atLeast"/>
                              </w:trPr>
                              <w:tc>
                                <w:tcPr>
                                  <w:tcW w:w="5625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hyperlink r:id="rId27">
                                    <w:r>
                                      <w:rPr>
                                        <w:spacing w:val="-4"/>
                                        <w:sz w:val="18"/>
                                        <w:u w:val="single" w:color="AAAAAA"/>
                                      </w:rPr>
                                      <w:t>Hino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08" w:val="left" w:leader="none"/>
                                    </w:tabs>
                                    <w:spacing w:line="232" w:lineRule="auto" w:before="68"/>
                                    <w:ind w:left="2708" w:right="433" w:hanging="2568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28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Gentílico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position w:val="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1"/>
                                    </w:rPr>
                                    <w:t>vila-velhense</w:t>
                                  </w:r>
                                  <w:hyperlink w:history="true" w:anchor="cite_note-IBGE_VilaVelha-1">
                                    <w:r>
                                      <w:rPr>
                                        <w:position w:val="7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position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1"/>
                                    </w:rPr>
                                    <w:t>ou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1"/>
                                    </w:rPr>
                                    <w:t>canela-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1"/>
                                    </w:rPr>
                                    <w:t>verde</w:t>
                                  </w:r>
                                  <w:hyperlink w:history="true" w:anchor="cite_note-2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[2]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249969pt;margin-top:54.460621pt;width:288pt;height:635pt;mso-position-horizontal-relative:page;mso-position-vertical-relative:paragraph;z-index:15731712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2A8B0"/>
                          <w:left w:val="single" w:sz="6" w:space="0" w:color="A2A8B0"/>
                          <w:bottom w:val="single" w:sz="6" w:space="0" w:color="A2A8B0"/>
                          <w:right w:val="single" w:sz="6" w:space="0" w:color="A2A8B0"/>
                          <w:insideH w:val="single" w:sz="6" w:space="0" w:color="A2A8B0"/>
                          <w:insideV w:val="single" w:sz="6" w:space="0" w:color="A2A8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25"/>
                      </w:tblGrid>
                      <w:tr>
                        <w:trPr>
                          <w:trHeight w:val="554" w:hRule="atLeast"/>
                        </w:trPr>
                        <w:tc>
                          <w:tcPr>
                            <w:tcW w:w="5625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22" w:right="1"/>
                              <w:jc w:val="center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6"/>
                              </w:rPr>
                              <w:t>Vila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6"/>
                              </w:rPr>
                              <w:t>Velha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625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842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18"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  <w:u w:val="single" w:color="AAAAAA"/>
                                </w:rPr>
                                <w:t>Município do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Brasil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609" w:hRule="atLeast"/>
                        </w:trPr>
                        <w:tc>
                          <w:tcPr>
                            <w:tcW w:w="5625" w:type="dxa"/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6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2" w:lineRule="auto"/>
                              <w:ind w:left="141" w:right="1386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Do topo para baixo e da esquerda </w:t>
                            </w: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para direita: </w:t>
                            </w:r>
                            <w:r>
                              <w:rPr>
                                <w:sz w:val="21"/>
                              </w:rPr>
                              <w:t>vista de Vila Velha a partir do </w:t>
                            </w:r>
                            <w:hyperlink r:id="rId1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Convento da Penha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; o </w:t>
                            </w:r>
                            <w:hyperlink r:id="rId2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Farol de Santa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Luzia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; o Convento da Penha; </w:t>
                            </w:r>
                            <w:hyperlink r:id="rId2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Terceira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2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Ponte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com a </w:t>
                            </w:r>
                            <w:hyperlink r:id="rId2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Praia da Costa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ao fundo; Praça de Coqueiral de Itaparica; barcos</w:t>
                            </w:r>
                            <w:r>
                              <w:rPr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nos mares que banham o município; a </w:t>
                            </w:r>
                            <w:hyperlink r:id="rId2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Igreja de Nossa Senhora do Rosário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na </w:t>
                            </w:r>
                            <w:hyperlink r:id="rId2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Prainha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; e uma vista do litoral de Vila</w:t>
                            </w:r>
                            <w:r>
                              <w:rPr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Velha.</w:t>
                            </w:r>
                          </w:p>
                        </w:tc>
                      </w:tr>
                      <w:tr>
                        <w:trPr>
                          <w:trHeight w:val="1994" w:hRule="atLeast"/>
                        </w:trPr>
                        <w:tc>
                          <w:tcPr>
                            <w:tcW w:w="5625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52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sz w:val="20"/>
                              </w:rPr>
                              <w:drawing>
                                <wp:inline distT="0" distB="0" distL="0" distR="0">
                                  <wp:extent cx="1143000" cy="781050"/>
                                  <wp:effectExtent l="0" t="0" r="0" b="0"/>
                                  <wp:docPr id="19" name="Image 1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9" name="Image 19"/>
                                          <pic:cNvPicPr/>
                                        </pic:nvPicPr>
                                        <pic:blipFill>
                                          <a:blip r:embed="rId2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24" w:val="left" w:leader="none"/>
                              </w:tabs>
                              <w:spacing w:before="78"/>
                              <w:ind w:left="113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position w:val="13"/>
                                <w:sz w:val="21"/>
                              </w:rPr>
                              <w:t>Bandeira</w:t>
                            </w:r>
                            <w:r>
                              <w:rPr>
                                <w:position w:val="13"/>
                                <w:sz w:val="21"/>
                              </w:rPr>
                              <w:tab/>
                            </w:r>
                            <w:hyperlink r:id="rId26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Brasão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armas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034" w:hRule="atLeast"/>
                        </w:trPr>
                        <w:tc>
                          <w:tcPr>
                            <w:tcW w:w="5625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22"/>
                              <w:jc w:val="center"/>
                              <w:rPr>
                                <w:sz w:val="18"/>
                              </w:rPr>
                            </w:pPr>
                            <w:hyperlink r:id="rId27">
                              <w:r>
                                <w:rPr>
                                  <w:spacing w:val="-4"/>
                                  <w:sz w:val="18"/>
                                  <w:u w:val="single" w:color="AAAAAA"/>
                                </w:rPr>
                                <w:t>Hino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2708" w:val="left" w:leader="none"/>
                              </w:tabs>
                              <w:spacing w:line="232" w:lineRule="auto" w:before="68"/>
                              <w:ind w:left="2708" w:right="433" w:hanging="2568"/>
                              <w:rPr>
                                <w:position w:val="9"/>
                                <w:sz w:val="17"/>
                              </w:rPr>
                            </w:pPr>
                            <w:hyperlink r:id="rId28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21"/>
                                  <w:u w:val="single" w:color="AAAAAA"/>
                                </w:rPr>
                                <w:t>Gentílico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position w:val="1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i/>
                                <w:sz w:val="21"/>
                              </w:rPr>
                              <w:t>vila-velhense</w:t>
                            </w:r>
                            <w:hyperlink w:history="true" w:anchor="cite_note-IBGE_VilaVelha-1">
                              <w:r>
                                <w:rPr>
                                  <w:position w:val="7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  <w:r>
                              <w:rPr>
                                <w:spacing w:val="-2"/>
                                <w:position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1"/>
                              </w:rPr>
                              <w:t>ou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1"/>
                              </w:rPr>
                              <w:t>canela-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1"/>
                              </w:rPr>
                              <w:t>verde</w:t>
                            </w:r>
                            <w:hyperlink w:history="true" w:anchor="cite_note-2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[2]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Vila</w:t>
      </w:r>
      <w:r>
        <w:rPr>
          <w:spacing w:val="-1"/>
        </w:rPr>
        <w:t> </w:t>
      </w:r>
      <w:r>
        <w:rPr>
          <w:spacing w:val="-2"/>
        </w:rPr>
        <w:t>Velha</w:t>
      </w:r>
    </w:p>
    <w:p>
      <w:pPr>
        <w:pStyle w:val="BodyText"/>
        <w:spacing w:before="5"/>
        <w:rPr>
          <w:rFonts w:ascii="Georgia"/>
          <w:b/>
          <w:sz w:val="5"/>
        </w:rPr>
      </w:pPr>
      <w:r>
        <w:rPr>
          <w:rFonts w:ascii="Georgi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54671</wp:posOffset>
                </wp:positionV>
                <wp:extent cx="6657975" cy="190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4.304861pt;width:524.249958pt;height:1.5pt;mso-position-horizontal-relative:page;mso-position-vertical-relative:paragraph;z-index:-15728640;mso-wrap-distance-left:0;mso-wrap-distance-right:0" id="docshape15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320"/>
        <w:ind w:left="294" w:right="5969"/>
        <w:jc w:val="both"/>
        <w:rPr>
          <w:rFonts w:ascii="Georgia" w:hAnsi="Georgia"/>
        </w:rPr>
      </w:pPr>
      <w:r>
        <w:rPr>
          <w:rFonts w:ascii="Georgia" w:hAnsi="Georgia"/>
          <w:b/>
        </w:rPr>
        <w:t>Vila Velha </w:t>
      </w:r>
      <w:r>
        <w:rPr>
          <w:rFonts w:ascii="Georgia" w:hAnsi="Georgia"/>
        </w:rPr>
        <w:t>é um </w:t>
      </w:r>
      <w:hyperlink r:id="rId18">
        <w:r>
          <w:rPr>
            <w:rFonts w:ascii="Georgia" w:hAnsi="Georgia"/>
            <w:u w:val="single" w:color="AAAAAA"/>
          </w:rPr>
          <w:t>município </w:t>
        </w:r>
        <w:r>
          <w:rPr>
            <w:rFonts w:ascii="Georgia" w:hAnsi="Georgia"/>
            <w:u w:val="single" w:color="AAAAAA"/>
          </w:rPr>
          <w:t>brasileiro</w:t>
        </w:r>
      </w:hyperlink>
      <w:r>
        <w:rPr>
          <w:rFonts w:ascii="Georgia" w:hAnsi="Georgia"/>
        </w:rPr>
        <w:t> localizado no litoral do </w:t>
      </w:r>
      <w:hyperlink r:id="rId29">
        <w:r>
          <w:rPr>
            <w:rFonts w:ascii="Georgia" w:hAnsi="Georgia"/>
            <w:u w:val="single" w:color="AAAAAA"/>
          </w:rPr>
          <w:t>estado</w:t>
        </w:r>
      </w:hyperlink>
      <w:r>
        <w:rPr>
          <w:rFonts w:ascii="Georgia" w:hAnsi="Georgia"/>
        </w:rPr>
        <w:t> do </w:t>
      </w:r>
      <w:hyperlink r:id="rId30">
        <w:r>
          <w:rPr>
            <w:rFonts w:ascii="Georgia" w:hAnsi="Georgia"/>
            <w:u w:val="single" w:color="AAAAAA"/>
          </w:rPr>
          <w:t>Espírito</w:t>
        </w:r>
      </w:hyperlink>
      <w:r>
        <w:rPr>
          <w:rFonts w:ascii="Georgia" w:hAnsi="Georgia"/>
        </w:rPr>
        <w:t> </w:t>
      </w:r>
      <w:hyperlink r:id="rId30">
        <w:r>
          <w:rPr>
            <w:rFonts w:ascii="Georgia" w:hAnsi="Georgia"/>
            <w:u w:val="single" w:color="AAAAAA"/>
          </w:rPr>
          <w:t>Santo</w:t>
        </w:r>
      </w:hyperlink>
      <w:r>
        <w:rPr>
          <w:rFonts w:ascii="Georgia" w:hAnsi="Georgia"/>
        </w:rPr>
        <w:t>, na </w:t>
      </w:r>
      <w:hyperlink r:id="rId31">
        <w:r>
          <w:rPr>
            <w:rFonts w:ascii="Georgia" w:hAnsi="Georgia"/>
            <w:u w:val="single" w:color="AAAAAA"/>
          </w:rPr>
          <w:t>Região Sudeste</w:t>
        </w:r>
      </w:hyperlink>
      <w:r>
        <w:rPr>
          <w:rFonts w:ascii="Georgia" w:hAnsi="Georgia"/>
        </w:rPr>
        <w:t> do país. Pertence à</w:t>
      </w:r>
      <w:r>
        <w:rPr>
          <w:rFonts w:ascii="Georgia" w:hAnsi="Georgia"/>
          <w:spacing w:val="-2"/>
        </w:rPr>
        <w:t> </w:t>
      </w:r>
      <w:hyperlink r:id="rId32">
        <w:r>
          <w:rPr>
            <w:rFonts w:ascii="Georgia" w:hAnsi="Georgia"/>
            <w:u w:val="single" w:color="AAAAAA"/>
          </w:rPr>
          <w:t>Região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Metropolitana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Grande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 ocupa uma </w:t>
      </w:r>
      <w:hyperlink r:id="rId33">
        <w:r>
          <w:rPr>
            <w:rFonts w:ascii="Georgia" w:hAnsi="Georgia"/>
            <w:u w:val="single" w:color="AAAAAA"/>
          </w:rPr>
          <w:t>área</w:t>
        </w:r>
      </w:hyperlink>
      <w:r>
        <w:rPr>
          <w:rFonts w:ascii="Georgia" w:hAnsi="Georgia"/>
        </w:rPr>
        <w:t> de 210 km², sendo que cerca de 60 km² estão em </w:t>
      </w:r>
      <w:hyperlink r:id="rId34">
        <w:r>
          <w:rPr>
            <w:rFonts w:ascii="Georgia" w:hAnsi="Georgia"/>
            <w:u w:val="single" w:color="AAAAAA"/>
          </w:rPr>
          <w:t>perímetro</w:t>
        </w:r>
      </w:hyperlink>
      <w:r>
        <w:rPr>
          <w:rFonts w:ascii="Georgia" w:hAnsi="Georgia"/>
        </w:rPr>
        <w:t> </w:t>
      </w:r>
      <w:hyperlink r:id="rId34">
        <w:r>
          <w:rPr>
            <w:rFonts w:ascii="Georgia" w:hAnsi="Georgia"/>
            <w:u w:val="single" w:color="AAAAAA"/>
          </w:rPr>
          <w:t>urbano</w:t>
        </w:r>
      </w:hyperlink>
      <w:r>
        <w:rPr>
          <w:rFonts w:ascii="Georgia" w:hAnsi="Georgia"/>
        </w:rPr>
        <w:t>. Sua população foi estimada pelo </w:t>
      </w:r>
      <w:hyperlink r:id="rId35">
        <w:r>
          <w:rPr>
            <w:rFonts w:ascii="Georgia" w:hAnsi="Georgia"/>
            <w:u w:val="single" w:color="AAAAAA"/>
          </w:rPr>
          <w:t>IBGE</w:t>
        </w:r>
      </w:hyperlink>
      <w:r>
        <w:rPr>
          <w:rFonts w:ascii="Georgia" w:hAnsi="Georgia"/>
        </w:rPr>
        <w:t> em 506 779 habitantes em 2025, o que faz do município o segundo mais populoso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Espírito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Santo,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atrás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apenas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da </w:t>
      </w:r>
      <w:hyperlink r:id="rId36">
        <w:r>
          <w:rPr>
            <w:rFonts w:ascii="Georgia" w:hAnsi="Georgia"/>
            <w:spacing w:val="-2"/>
            <w:u w:val="single" w:color="AAAAAA"/>
          </w:rPr>
          <w:t>Serra</w:t>
        </w:r>
      </w:hyperlink>
      <w:r>
        <w:rPr>
          <w:rFonts w:ascii="Georgia" w:hAnsi="Georgia"/>
          <w:spacing w:val="-2"/>
        </w:rPr>
        <w:t>.</w:t>
      </w:r>
    </w:p>
    <w:p>
      <w:pPr>
        <w:pStyle w:val="BodyText"/>
        <w:spacing w:line="283" w:lineRule="auto" w:before="240"/>
        <w:ind w:left="294" w:right="5969"/>
        <w:jc w:val="both"/>
        <w:rPr>
          <w:rFonts w:ascii="Georgia" w:hAnsi="Georgia"/>
        </w:rPr>
      </w:pPr>
      <w:r>
        <w:rPr>
          <w:rFonts w:ascii="Georgia" w:hAnsi="Georgia"/>
        </w:rPr>
        <w:t>O município foi fundado em 23 de maio de 1535 pelo </w:t>
      </w:r>
      <w:hyperlink r:id="rId37">
        <w:r>
          <w:rPr>
            <w:rFonts w:ascii="Georgia" w:hAnsi="Georgia"/>
            <w:u w:val="single" w:color="AAAAAA"/>
          </w:rPr>
          <w:t>português</w:t>
        </w:r>
      </w:hyperlink>
      <w:r>
        <w:rPr>
          <w:rFonts w:ascii="Georgia" w:hAnsi="Georgia"/>
        </w:rPr>
        <w:t> </w:t>
      </w:r>
      <w:hyperlink r:id="rId38">
        <w:r>
          <w:rPr>
            <w:rFonts w:ascii="Georgia" w:hAnsi="Georgia"/>
            <w:u w:val="single" w:color="AAAAAA"/>
          </w:rPr>
          <w:t>Vasco </w:t>
        </w:r>
        <w:r>
          <w:rPr>
            <w:rFonts w:ascii="Georgia" w:hAnsi="Georgia"/>
            <w:u w:val="single" w:color="AAAAAA"/>
          </w:rPr>
          <w:t>Fernandes</w:t>
        </w:r>
      </w:hyperlink>
      <w:r>
        <w:rPr>
          <w:rFonts w:ascii="Georgia" w:hAnsi="Georgia"/>
        </w:rPr>
        <w:t> </w:t>
      </w:r>
      <w:hyperlink r:id="rId38">
        <w:r>
          <w:rPr>
            <w:rFonts w:ascii="Georgia" w:hAnsi="Georgia"/>
            <w:u w:val="single" w:color="AAAAAA"/>
          </w:rPr>
          <w:t>Coutinho</w:t>
        </w:r>
      </w:hyperlink>
      <w:r>
        <w:rPr>
          <w:rFonts w:ascii="Georgia" w:hAnsi="Georgia"/>
        </w:rPr>
        <w:t>, donatário da </w:t>
      </w:r>
      <w:hyperlink r:id="rId39">
        <w:r>
          <w:rPr>
            <w:rFonts w:ascii="Georgia" w:hAnsi="Georgia"/>
            <w:u w:val="single" w:color="AAAAAA"/>
          </w:rPr>
          <w:t>Capitania do</w:t>
        </w:r>
      </w:hyperlink>
      <w:r>
        <w:rPr>
          <w:rFonts w:ascii="Georgia" w:hAnsi="Georgia"/>
        </w:rPr>
        <w:t> </w:t>
      </w:r>
      <w:hyperlink r:id="rId39">
        <w:r>
          <w:rPr>
            <w:rFonts w:ascii="Georgia" w:hAnsi="Georgia"/>
            <w:u w:val="single" w:color="AAAAAA"/>
          </w:rPr>
          <w:t>Espírito Santo</w:t>
        </w:r>
      </w:hyperlink>
      <w:r>
        <w:rPr>
          <w:rFonts w:ascii="Georgia" w:hAnsi="Georgia"/>
        </w:rPr>
        <w:t>, e foi sede desta até 1549, quando a capital foi transferida para </w:t>
      </w:r>
      <w:hyperlink r:id="rId40"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.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Figura-se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então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cidade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mais antiga do estado, possuindo várias construções históricas, como a </w:t>
      </w:r>
      <w:hyperlink r:id="rId23">
        <w:r>
          <w:rPr>
            <w:rFonts w:ascii="Georgia" w:hAnsi="Georgia"/>
            <w:u w:val="single" w:color="AAAAAA"/>
          </w:rPr>
          <w:t>Igreja de</w:t>
        </w:r>
      </w:hyperlink>
      <w:r>
        <w:rPr>
          <w:rFonts w:ascii="Georgia" w:hAnsi="Georgia"/>
        </w:rPr>
        <w:t> </w:t>
      </w:r>
      <w:hyperlink r:id="rId23">
        <w:r>
          <w:rPr>
            <w:rFonts w:ascii="Georgia" w:hAnsi="Georgia"/>
            <w:u w:val="single" w:color="AAAAAA"/>
          </w:rPr>
          <w:t>Nossa Senhora do Rosário</w:t>
        </w:r>
      </w:hyperlink>
      <w:r>
        <w:rPr>
          <w:rFonts w:ascii="Georgia" w:hAnsi="Georgia"/>
        </w:rPr>
        <w:t>, o </w:t>
      </w:r>
      <w:hyperlink r:id="rId41">
        <w:r>
          <w:rPr>
            <w:rFonts w:ascii="Georgia" w:hAnsi="Georgia"/>
            <w:u w:val="single" w:color="AAAAAA"/>
          </w:rPr>
          <w:t>Forte de São</w:t>
        </w:r>
      </w:hyperlink>
      <w:r>
        <w:rPr>
          <w:rFonts w:ascii="Georgia" w:hAnsi="Georgia"/>
        </w:rPr>
        <w:t> </w:t>
      </w:r>
      <w:hyperlink r:id="rId41">
        <w:r>
          <w:rPr>
            <w:rFonts w:ascii="Georgia" w:hAnsi="Georgia"/>
            <w:u w:val="single" w:color="AAAAAA"/>
          </w:rPr>
          <w:t>Francisco Xavier de Piratininga</w:t>
        </w:r>
      </w:hyperlink>
      <w:r>
        <w:rPr>
          <w:rFonts w:ascii="Georgia" w:hAnsi="Georgia"/>
        </w:rPr>
        <w:t>, o </w:t>
      </w:r>
      <w:hyperlink r:id="rId20">
        <w:r>
          <w:rPr>
            <w:rFonts w:ascii="Georgia" w:hAnsi="Georgia"/>
            <w:u w:val="single" w:color="AAAAAA"/>
          </w:rPr>
          <w:t>Farol de</w:t>
        </w:r>
      </w:hyperlink>
      <w:r>
        <w:rPr>
          <w:rFonts w:ascii="Georgia" w:hAnsi="Georgia"/>
        </w:rPr>
        <w:t> </w:t>
      </w:r>
      <w:hyperlink r:id="rId20">
        <w:r>
          <w:rPr>
            <w:rFonts w:ascii="Georgia" w:hAnsi="Georgia"/>
            <w:u w:val="single" w:color="AAAAAA"/>
          </w:rPr>
          <w:t>Santa Luzia</w:t>
        </w:r>
      </w:hyperlink>
      <w:r>
        <w:rPr>
          <w:rFonts w:ascii="Georgia" w:hAnsi="Georgia"/>
        </w:rPr>
        <w:t> e o </w:t>
      </w:r>
      <w:hyperlink r:id="rId19">
        <w:r>
          <w:rPr>
            <w:rFonts w:ascii="Georgia" w:hAnsi="Georgia"/>
            <w:u w:val="single" w:color="AAAAAA"/>
          </w:rPr>
          <w:t>Convento da Penha</w:t>
        </w:r>
      </w:hyperlink>
      <w:r>
        <w:rPr>
          <w:rFonts w:ascii="Georgia" w:hAnsi="Georgia"/>
        </w:rPr>
        <w:t>, sendo este último um dos principais pontos turísticos do Espírito Santo, construído entre os séculos XVI e XVII e tombado como patrimônio histórico cultural pelo </w:t>
      </w:r>
      <w:hyperlink r:id="rId42">
        <w:r>
          <w:rPr>
            <w:rFonts w:ascii="Georgia" w:hAnsi="Georgia"/>
            <w:u w:val="single" w:color="AAAAAA"/>
          </w:rPr>
          <w:t>Instituto do Patrimônio Histórico e</w:t>
        </w:r>
      </w:hyperlink>
      <w:r>
        <w:rPr>
          <w:rFonts w:ascii="Georgia" w:hAnsi="Georgia"/>
        </w:rPr>
        <w:t> </w:t>
      </w:r>
      <w:hyperlink r:id="rId42">
        <w:r>
          <w:rPr>
            <w:rFonts w:ascii="Georgia" w:hAnsi="Georgia"/>
            <w:u w:val="single" w:color="AAAAAA"/>
          </w:rPr>
          <w:t>Artístico Nacional</w:t>
        </w:r>
      </w:hyperlink>
      <w:r>
        <w:rPr>
          <w:rFonts w:ascii="Georgia" w:hAnsi="Georgia"/>
        </w:rPr>
        <w:t> em 1943.</w:t>
      </w:r>
    </w:p>
    <w:p>
      <w:pPr>
        <w:pStyle w:val="BodyText"/>
        <w:spacing w:line="280" w:lineRule="auto" w:before="215"/>
        <w:ind w:left="294" w:right="5970"/>
        <w:jc w:val="both"/>
        <w:rPr>
          <w:rFonts w:ascii="Georgia" w:hAnsi="Georgia"/>
        </w:rPr>
      </w:pPr>
      <w:r>
        <w:rPr>
          <w:rFonts w:ascii="Georgia" w:hAnsi="Georgia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5838824</wp:posOffset>
            </wp:positionH>
            <wp:positionV relativeFrom="paragraph">
              <wp:posOffset>381090</wp:posOffset>
            </wp:positionV>
            <wp:extent cx="762000" cy="95249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52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</w:rPr>
        <w:t>Tem um grande porte industrial, e é </w:t>
      </w:r>
      <w:r>
        <w:rPr>
          <w:rFonts w:ascii="Georgia" w:hAnsi="Georgia"/>
        </w:rPr>
        <w:t>o segundo maior centro comercial do estado, depois da capital, Vitória. Possui 32 quilômetros de litoral, sendo praticamente todo recortado por </w:t>
      </w:r>
      <w:hyperlink r:id="rId44">
        <w:r>
          <w:rPr>
            <w:rFonts w:ascii="Georgia" w:hAnsi="Georgia"/>
            <w:u w:val="single" w:color="AAAAAA"/>
          </w:rPr>
          <w:t>praias</w:t>
        </w:r>
      </w:hyperlink>
      <w:r>
        <w:rPr>
          <w:rFonts w:ascii="Georgia" w:hAnsi="Georgia"/>
        </w:rPr>
        <w:t>, as quais constituem importantes ícones turísticos e paisagísticos, como a </w:t>
      </w:r>
      <w:hyperlink r:id="rId22">
        <w:r>
          <w:rPr>
            <w:rFonts w:ascii="Georgia" w:hAnsi="Georgia"/>
            <w:u w:val="single" w:color="AAAAAA"/>
          </w:rPr>
          <w:t>Praia da Costa</w:t>
        </w:r>
      </w:hyperlink>
      <w:r>
        <w:rPr>
          <w:rFonts w:ascii="Georgia" w:hAnsi="Georgia"/>
        </w:rPr>
        <w:t>, de Itapoã e de </w:t>
      </w:r>
      <w:hyperlink r:id="rId45">
        <w:r>
          <w:rPr>
            <w:rFonts w:ascii="Georgia" w:hAnsi="Georgia"/>
            <w:u w:val="single" w:color="AAAAAA"/>
          </w:rPr>
          <w:t>Itaparica</w:t>
        </w:r>
      </w:hyperlink>
      <w:r>
        <w:rPr>
          <w:rFonts w:ascii="Georgia" w:hAnsi="Georgia"/>
        </w:rPr>
        <w:t>. Anualmente, também realizam-se diversos eventos que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fortalecem ainda mais a presença de turistas, como a Festa da Penha, em homenagem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2"/>
          <w:w w:val="150"/>
        </w:rPr>
        <w:t> </w:t>
      </w:r>
      <w:hyperlink r:id="rId46">
        <w:r>
          <w:rPr>
            <w:rFonts w:ascii="Georgia" w:hAnsi="Georgia"/>
            <w:u w:val="single" w:color="AAAAAA"/>
          </w:rPr>
          <w:t>Nossa</w:t>
        </w:r>
        <w:r>
          <w:rPr>
            <w:rFonts w:ascii="Georgia" w:hAnsi="Georgia"/>
            <w:spacing w:val="52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Senhora</w:t>
        </w:r>
        <w:r>
          <w:rPr>
            <w:rFonts w:ascii="Georgia" w:hAnsi="Georgia"/>
            <w:spacing w:val="52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52"/>
            <w:w w:val="150"/>
            <w:u w:val="single" w:color="AAAAAA"/>
          </w:rPr>
          <w:t> </w:t>
        </w:r>
        <w:r>
          <w:rPr>
            <w:rFonts w:ascii="Georgia" w:hAnsi="Georgia"/>
            <w:spacing w:val="-2"/>
            <w:u w:val="single" w:color="AAAAAA"/>
          </w:rPr>
          <w:t>Penha</w:t>
        </w:r>
      </w:hyperlink>
      <w:r>
        <w:rPr>
          <w:rFonts w:ascii="Georgia" w:hAnsi="Georgia"/>
          <w:spacing w:val="-2"/>
        </w:rPr>
        <w:t>,</w:t>
      </w:r>
    </w:p>
    <w:p>
      <w:pPr>
        <w:pStyle w:val="BodyText"/>
        <w:spacing w:after="0" w:line="280" w:lineRule="auto"/>
        <w:jc w:val="both"/>
        <w:rPr>
          <w:rFonts w:ascii="Georgia" w:hAnsi="Georgia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425" w:right="566"/>
          <w:pgNumType w:start="1"/>
        </w:sectPr>
      </w:pPr>
    </w:p>
    <w:p>
      <w:pPr>
        <w:pStyle w:val="BodyText"/>
        <w:spacing w:line="283" w:lineRule="auto" w:before="106"/>
        <w:ind w:left="294" w:right="5970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3495674</wp:posOffset>
                </wp:positionH>
                <wp:positionV relativeFrom="page">
                  <wp:posOffset>361949</wp:posOffset>
                </wp:positionV>
                <wp:extent cx="3657600" cy="994219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657600" cy="9942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2A8B0"/>
                                <w:left w:val="single" w:sz="6" w:space="0" w:color="A2A8B0"/>
                                <w:bottom w:val="single" w:sz="6" w:space="0" w:color="A2A8B0"/>
                                <w:right w:val="single" w:sz="6" w:space="0" w:color="A2A8B0"/>
                                <w:insideH w:val="single" w:sz="6" w:space="0" w:color="A2A8B0"/>
                                <w:insideV w:val="single" w:sz="6" w:space="0" w:color="A2A8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94"/>
                              <w:gridCol w:w="4231"/>
                            </w:tblGrid>
                            <w:tr>
                              <w:trPr>
                                <w:trHeight w:val="11804" w:hRule="atLeast"/>
                              </w:trPr>
                              <w:tc>
                                <w:tcPr>
                                  <w:tcW w:w="562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Georgia"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62"/>
                                    <w:rPr>
                                      <w:rFonts w:ascii="Georg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830658" cy="4198810"/>
                                        <wp:effectExtent l="0" t="0" r="0" b="0"/>
                                        <wp:docPr id="23" name="Image 23" descr="Localização de Vila Velha no Espírito Santo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3" name="Image 23" descr="Localização de Vila Velha no Espírito Santo"/>
                                                <pic:cNvPicPr/>
                                              </pic:nvPicPr>
                                              <pic:blipFill>
                                                <a:blip r:embed="rId4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30658" cy="4198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ind w:left="2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Localização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Vila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Velha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Espírito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Santo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9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23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Vila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Velha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Georgia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Localização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Vila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Velha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hyperlink r:id="rId48">
                                    <w:r>
                                      <w:rPr>
                                        <w:spacing w:val="-2"/>
                                        <w:sz w:val="18"/>
                                        <w:u w:val="single" w:color="AAAAAA"/>
                                      </w:rPr>
                                      <w:t>Brasi</w:t>
                                    </w: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089" w:hRule="atLeast"/>
                              </w:trPr>
                              <w:tc>
                                <w:tcPr>
                                  <w:tcW w:w="562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50"/>
                                    <w:rPr>
                                      <w:sz w:val="15"/>
                                    </w:rPr>
                                  </w:pPr>
                                  <w:hyperlink r:id="rId49">
                                    <w:r>
                                      <w:rPr>
                                        <w:color w:val="202021"/>
                                        <w:sz w:val="15"/>
                                        <w:u w:val="single" w:color="AAAAAA"/>
                                      </w:rPr>
                                      <w:t>Wikimedia</w:t>
                                    </w:r>
                                  </w:hyperlink>
                                  <w:r>
                                    <w:rPr>
                                      <w:color w:val="202021"/>
                                      <w:sz w:val="15"/>
                                    </w:rPr>
                                    <w:t> | © </w:t>
                                  </w:r>
                                  <w:hyperlink r:id="rId50">
                                    <w:r>
                                      <w:rPr>
                                        <w:color w:val="202021"/>
                                        <w:spacing w:val="-2"/>
                                        <w:sz w:val="15"/>
                                        <w:u w:val="single" w:color="AAAAAA"/>
                                      </w:rPr>
                                      <w:t>OpenStreetMap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Georgia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Mapa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Vila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Velha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1394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832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Coord</w:t>
                                  </w:r>
                                </w:p>
                              </w:tc>
                              <w:tc>
                                <w:tcPr>
                                  <w:tcW w:w="4231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1"/>
                                    </w:rPr>
                                    <w:t>enadas: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20°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19′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48″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S,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40°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17′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21"/>
                                      <w:u w:val="single" w:color="AAAAAA"/>
                                    </w:rPr>
                                    <w:t>31″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1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sz w:val="21"/>
                                      <w:u w:val="single" w:color="AAAAAA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39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4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21"/>
                                    </w:rPr>
                                    <w:t>País</w:t>
                                  </w:r>
                                </w:p>
                              </w:tc>
                              <w:tc>
                                <w:tcPr>
                                  <w:tcW w:w="4231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22"/>
                                    <w:rPr>
                                      <w:sz w:val="21"/>
                                    </w:rPr>
                                  </w:pPr>
                                  <w:hyperlink r:id="rId48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Brasil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249969pt;margin-top:28.499971pt;width:288pt;height:782.85pt;mso-position-horizontal-relative:page;mso-position-vertical-relative:page;z-index:15735808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2A8B0"/>
                          <w:left w:val="single" w:sz="6" w:space="0" w:color="A2A8B0"/>
                          <w:bottom w:val="single" w:sz="6" w:space="0" w:color="A2A8B0"/>
                          <w:right w:val="single" w:sz="6" w:space="0" w:color="A2A8B0"/>
                          <w:insideH w:val="single" w:sz="6" w:space="0" w:color="A2A8B0"/>
                          <w:insideV w:val="single" w:sz="6" w:space="0" w:color="A2A8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94"/>
                        <w:gridCol w:w="4231"/>
                      </w:tblGrid>
                      <w:tr>
                        <w:trPr>
                          <w:trHeight w:val="11804" w:hRule="atLeast"/>
                        </w:trPr>
                        <w:tc>
                          <w:tcPr>
                            <w:tcW w:w="562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Georgia"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62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sz w:val="20"/>
                              </w:rPr>
                              <w:drawing>
                                <wp:inline distT="0" distB="0" distL="0" distR="0">
                                  <wp:extent cx="2830658" cy="4198810"/>
                                  <wp:effectExtent l="0" t="0" r="0" b="0"/>
                                  <wp:docPr id="24" name="Image 24" descr="Localização de Vila Velha no Espírito Santo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" name="Image 24" descr="Localização de Vila Velha no Espírito Santo"/>
                                          <pic:cNvPicPr/>
                                        </pic:nvPicPr>
                                        <pic:blipFill>
                                          <a:blip r:embed="rId4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0658" cy="4198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ind w:left="2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Localização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Vila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Velha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Espírito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Santo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9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23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Vila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Velha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5"/>
                              <w:rPr>
                                <w:rFonts w:ascii="Georgia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Localização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Vila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Velha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hyperlink r:id="rId48">
                              <w:r>
                                <w:rPr>
                                  <w:spacing w:val="-2"/>
                                  <w:sz w:val="18"/>
                                  <w:u w:val="single" w:color="AAAAAA"/>
                                </w:rPr>
                                <w:t>Brasi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089" w:hRule="atLeast"/>
                        </w:trPr>
                        <w:tc>
                          <w:tcPr>
                            <w:tcW w:w="5625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50"/>
                              <w:rPr>
                                <w:sz w:val="15"/>
                              </w:rPr>
                            </w:pPr>
                            <w:hyperlink r:id="rId49">
                              <w:r>
                                <w:rPr>
                                  <w:color w:val="202021"/>
                                  <w:sz w:val="15"/>
                                  <w:u w:val="single" w:color="AAAAAA"/>
                                </w:rPr>
                                <w:t>Wikimedia</w:t>
                              </w:r>
                            </w:hyperlink>
                            <w:r>
                              <w:rPr>
                                <w:color w:val="202021"/>
                                <w:sz w:val="15"/>
                              </w:rPr>
                              <w:t> | © </w:t>
                            </w:r>
                            <w:hyperlink r:id="rId50">
                              <w:r>
                                <w:rPr>
                                  <w:color w:val="202021"/>
                                  <w:spacing w:val="-2"/>
                                  <w:sz w:val="15"/>
                                  <w:u w:val="single" w:color="AAAAAA"/>
                                </w:rPr>
                                <w:t>OpenStreetMap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rFonts w:ascii="Georgia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Mapa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Vila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Velha</w:t>
                            </w:r>
                          </w:p>
                        </w:tc>
                      </w:tr>
                      <w:tr>
                        <w:trPr>
                          <w:trHeight w:val="384" w:hRule="atLeast"/>
                        </w:trPr>
                        <w:tc>
                          <w:tcPr>
                            <w:tcW w:w="1394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832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Coord</w:t>
                            </w:r>
                          </w:p>
                        </w:tc>
                        <w:tc>
                          <w:tcPr>
                            <w:tcW w:w="4231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2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5"/>
                                <w:sz w:val="21"/>
                              </w:rPr>
                              <w:t>enadas:</w:t>
                            </w:r>
                            <w:r>
                              <w:rPr>
                                <w:spacing w:val="-6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20°</w:t>
                            </w:r>
                            <w:r>
                              <w:rPr>
                                <w:spacing w:val="-6"/>
                                <w:w w:val="85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19′</w:t>
                            </w:r>
                            <w:r>
                              <w:rPr>
                                <w:spacing w:val="-5"/>
                                <w:w w:val="85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48″</w:t>
                            </w:r>
                            <w:r>
                              <w:rPr>
                                <w:spacing w:val="-6"/>
                                <w:w w:val="85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S,</w:t>
                            </w:r>
                            <w:r>
                              <w:rPr>
                                <w:spacing w:val="-5"/>
                                <w:w w:val="85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40°</w:t>
                            </w:r>
                            <w:r>
                              <w:rPr>
                                <w:spacing w:val="-6"/>
                                <w:w w:val="85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17′</w:t>
                            </w:r>
                            <w:r>
                              <w:rPr>
                                <w:spacing w:val="-5"/>
                                <w:w w:val="85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  <w:u w:val="single" w:color="AAAAAA"/>
                              </w:rPr>
                              <w:t>31″</w:t>
                            </w:r>
                            <w:r>
                              <w:rPr>
                                <w:spacing w:val="-6"/>
                                <w:w w:val="85"/>
                                <w:sz w:val="21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sz w:val="21"/>
                                <w:u w:val="single" w:color="AAAAAA"/>
                              </w:rPr>
                              <w:t>O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39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4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1"/>
                              </w:rPr>
                              <w:t>País</w:t>
                            </w:r>
                          </w:p>
                        </w:tc>
                        <w:tc>
                          <w:tcPr>
                            <w:tcW w:w="4231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22"/>
                              <w:rPr>
                                <w:sz w:val="21"/>
                              </w:rPr>
                            </w:pPr>
                            <w:hyperlink r:id="rId48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Brasil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w:t>considerado o terceiro maior </w:t>
      </w:r>
      <w:r>
        <w:rPr>
          <w:rFonts w:ascii="Georgia" w:hAnsi="Georgia"/>
        </w:rPr>
        <w:t>evento religioso do Brasil; o Festival do </w:t>
      </w:r>
      <w:hyperlink r:id="rId51">
        <w:r>
          <w:rPr>
            <w:rFonts w:ascii="Georgia" w:hAnsi="Georgia"/>
            <w:u w:val="single" w:color="AAAAAA"/>
          </w:rPr>
          <w:t>Chocolate</w:t>
        </w:r>
      </w:hyperlink>
      <w:r>
        <w:rPr>
          <w:rFonts w:ascii="Georgia" w:hAnsi="Georgia"/>
        </w:rPr>
        <w:t>, em que a </w:t>
      </w:r>
      <w:hyperlink r:id="rId52">
        <w:r>
          <w:rPr>
            <w:rFonts w:ascii="Georgia" w:hAnsi="Georgia"/>
            <w:u w:val="single" w:color="AAAAAA"/>
          </w:rPr>
          <w:t>Chocolates Garoto</w:t>
        </w:r>
      </w:hyperlink>
      <w:r>
        <w:rPr>
          <w:rFonts w:ascii="Georgia" w:hAnsi="Georgia"/>
        </w:rPr>
        <w:t>, uma das maiores e mais antigas indústrias de Vila Velha, expõe seus trabalhos; além do </w:t>
      </w:r>
      <w:hyperlink r:id="rId53">
        <w:r>
          <w:rPr>
            <w:rFonts w:ascii="Georgia" w:hAnsi="Georgia"/>
            <w:u w:val="single" w:color="AAAAAA"/>
          </w:rPr>
          <w:t>Jesus</w:t>
        </w:r>
      </w:hyperlink>
      <w:r>
        <w:rPr>
          <w:rFonts w:ascii="Georgia" w:hAnsi="Georgia"/>
        </w:rPr>
        <w:t> </w:t>
      </w:r>
      <w:hyperlink r:id="rId53">
        <w:r>
          <w:rPr>
            <w:rFonts w:ascii="Georgia" w:hAnsi="Georgia"/>
            <w:u w:val="single" w:color="AAAAAA"/>
          </w:rPr>
          <w:t>Vida Verão</w:t>
        </w:r>
      </w:hyperlink>
      <w:r>
        <w:rPr>
          <w:rFonts w:ascii="Georgia" w:hAnsi="Georgia"/>
        </w:rPr>
        <w:t>.</w:t>
      </w:r>
    </w:p>
    <w:p>
      <w:pPr>
        <w:pStyle w:val="BodyText"/>
        <w:spacing w:before="266"/>
        <w:rPr>
          <w:rFonts w:ascii="Georgia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457200</wp:posOffset>
                </wp:positionH>
                <wp:positionV relativeFrom="paragraph">
                  <wp:posOffset>286217</wp:posOffset>
                </wp:positionV>
                <wp:extent cx="2943225" cy="190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9432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225" h="19050">
                              <a:moveTo>
                                <a:pt x="29432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43224" y="0"/>
                              </a:lnTo>
                              <a:lnTo>
                                <a:pt x="29432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36798pt;width:231.749982pt;height:1.5pt;mso-position-horizontal-relative:page;mso-position-vertical-relative:paragraph;z-index:-15725056;mso-wrap-distance-left:0;mso-wrap-distance-right:0" id="docshape1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457200</wp:posOffset>
                </wp:positionH>
                <wp:positionV relativeFrom="paragraph">
                  <wp:posOffset>362417</wp:posOffset>
                </wp:positionV>
                <wp:extent cx="2943225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9432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225" h="19050">
                              <a:moveTo>
                                <a:pt x="29432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43224" y="0"/>
                              </a:lnTo>
                              <a:lnTo>
                                <a:pt x="29432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36798pt;width:231.749982pt;height:1.5pt;mso-position-horizontal-relative:page;mso-position-vertical-relative:paragraph;z-index:-15724544;mso-wrap-distance-left:0;mso-wrap-distance-right:0" id="docshape1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Geminação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spacing w:line="278" w:lineRule="auto" w:before="110"/>
        <w:ind w:left="294" w:right="5970" w:firstLine="0"/>
        <w:jc w:val="both"/>
        <w:rPr>
          <w:rFonts w:ascii="Georgia" w:hAnsi="Georgia"/>
          <w:sz w:val="24"/>
        </w:rPr>
      </w:pPr>
      <w:r>
        <w:rPr>
          <w:rFonts w:ascii="Georgia" w:hAnsi="Georgia"/>
          <w:b/>
          <w:sz w:val="24"/>
        </w:rPr>
        <w:t>Vila Velha </w:t>
      </w:r>
      <w:r>
        <w:rPr>
          <w:rFonts w:ascii="Georgia" w:hAnsi="Georgia"/>
          <w:sz w:val="24"/>
        </w:rPr>
        <w:t>possui apenas uma </w:t>
      </w:r>
      <w:hyperlink r:id="rId54">
        <w:r>
          <w:rPr>
            <w:rFonts w:ascii="Georgia" w:hAnsi="Georgia"/>
            <w:sz w:val="24"/>
            <w:u w:val="single" w:color="AAAAAA"/>
          </w:rPr>
          <w:t>cidade-</w:t>
        </w:r>
      </w:hyperlink>
      <w:hyperlink r:id="rId54">
        <w:r>
          <w:rPr>
            <w:rFonts w:ascii="Georgia" w:hAnsi="Georgia"/>
            <w:spacing w:val="-2"/>
            <w:sz w:val="24"/>
            <w:u w:val="single" w:color="AAAAAA"/>
          </w:rPr>
          <w:t>irmã</w:t>
        </w:r>
      </w:hyperlink>
      <w:r>
        <w:rPr>
          <w:rFonts w:ascii="Georgia" w:hAnsi="Georgia"/>
          <w:spacing w:val="-2"/>
          <w:sz w:val="24"/>
        </w:rPr>
        <w:t>:</w:t>
      </w:r>
    </w:p>
    <w:p>
      <w:pPr>
        <w:spacing w:before="239"/>
        <w:ind w:left="444" w:right="0" w:firstLine="0"/>
        <w:jc w:val="left"/>
        <w:rPr>
          <w:position w:val="9"/>
          <w:sz w:val="19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position w:val="-5"/>
          <w:sz w:val="20"/>
        </w:rPr>
        <w:t> </w:t>
      </w:r>
      <w:r>
        <w:rPr>
          <w:rFonts w:ascii="Times New Roman"/>
          <w:spacing w:val="15"/>
          <w:position w:val="-5"/>
          <w:sz w:val="20"/>
        </w:rPr>
        <w:drawing>
          <wp:inline distT="0" distB="0" distL="0" distR="0">
            <wp:extent cx="209550" cy="152399"/>
            <wp:effectExtent l="0" t="0" r="0" b="0"/>
            <wp:docPr id="28" name="Image 28">
              <a:hlinkClick r:id="rId5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>
                      <a:hlinkClick r:id="rId56"/>
                    </pic:cNvPr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position w:val="-5"/>
          <w:sz w:val="20"/>
        </w:rPr>
      </w:r>
      <w:r>
        <w:rPr>
          <w:rFonts w:ascii="Times New Roman"/>
          <w:spacing w:val="15"/>
          <w:sz w:val="20"/>
        </w:rPr>
        <w:t> </w:t>
      </w:r>
      <w:hyperlink r:id="rId58">
        <w:r>
          <w:rPr>
            <w:sz w:val="24"/>
            <w:u w:val="single" w:color="AAAAAA"/>
          </w:rPr>
          <w:t>Qingdao</w:t>
        </w:r>
      </w:hyperlink>
      <w:r>
        <w:rPr>
          <w:sz w:val="24"/>
        </w:rPr>
        <w:t>, </w:t>
      </w:r>
      <w:hyperlink r:id="rId56">
        <w:r>
          <w:rPr>
            <w:sz w:val="24"/>
            <w:u w:val="single" w:color="AAAAAA"/>
          </w:rPr>
          <w:t>China</w:t>
        </w:r>
      </w:hyperlink>
      <w:r>
        <w:rPr>
          <w:sz w:val="24"/>
        </w:rPr>
        <w:t>.</w:t>
      </w:r>
      <w:hyperlink w:history="true" w:anchor="cite_note-10">
        <w:r>
          <w:rPr>
            <w:position w:val="9"/>
            <w:sz w:val="19"/>
            <w:u w:val="single" w:color="AAAAAA"/>
          </w:rPr>
          <w:t>[10]</w:t>
        </w:r>
      </w:hyperlink>
    </w:p>
    <w:p>
      <w:pPr>
        <w:pStyle w:val="BodyText"/>
        <w:spacing w:before="8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457200</wp:posOffset>
                </wp:positionH>
                <wp:positionV relativeFrom="paragraph">
                  <wp:posOffset>286432</wp:posOffset>
                </wp:positionV>
                <wp:extent cx="2943225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9432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225" h="19050">
                              <a:moveTo>
                                <a:pt x="29432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43224" y="0"/>
                              </a:lnTo>
                              <a:lnTo>
                                <a:pt x="29432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3759pt;width:231.749982pt;height:1.5pt;mso-position-horizontal-relative:page;mso-position-vertical-relative:paragraph;z-index:-15724032;mso-wrap-distance-left:0;mso-wrap-distance-right:0" id="docshape19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457200</wp:posOffset>
                </wp:positionH>
                <wp:positionV relativeFrom="paragraph">
                  <wp:posOffset>362632</wp:posOffset>
                </wp:positionV>
                <wp:extent cx="2943225" cy="190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9432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225" h="19050">
                              <a:moveTo>
                                <a:pt x="29432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43224" y="0"/>
                              </a:lnTo>
                              <a:lnTo>
                                <a:pt x="29432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3757pt;width:231.749982pt;height:1.5pt;mso-position-horizontal-relative:page;mso-position-vertical-relative:paragraph;z-index:-15723520;mso-wrap-distance-left:0;mso-wrap-distance-right:0" id="docshape2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485774</wp:posOffset>
            </wp:positionH>
            <wp:positionV relativeFrom="paragraph">
              <wp:posOffset>543607</wp:posOffset>
            </wp:positionV>
            <wp:extent cx="1828800" cy="273367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3895724</wp:posOffset>
            </wp:positionH>
            <wp:positionV relativeFrom="paragraph">
              <wp:posOffset>1438958</wp:posOffset>
            </wp:positionV>
            <wp:extent cx="2857500" cy="2819399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1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História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before="3"/>
        <w:rPr>
          <w:rFonts w:ascii="Georgia"/>
          <w:b/>
          <w:sz w:val="20"/>
        </w:rPr>
      </w:pPr>
    </w:p>
    <w:p>
      <w:pPr>
        <w:spacing w:line="292" w:lineRule="auto" w:before="52"/>
        <w:ind w:left="384" w:right="7815" w:firstLine="0"/>
        <w:jc w:val="left"/>
        <w:rPr>
          <w:sz w:val="20"/>
        </w:rPr>
      </w:pPr>
      <w:r>
        <w:rPr>
          <w:color w:val="666666"/>
          <w:sz w:val="20"/>
        </w:rPr>
        <w:t>Maquete em madeira da Caravela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Glória,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se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encontra na</w:t>
      </w:r>
      <w:r>
        <w:rPr>
          <w:color w:val="666666"/>
          <w:spacing w:val="-3"/>
          <w:sz w:val="20"/>
        </w:rPr>
        <w:t> </w:t>
      </w:r>
      <w:hyperlink r:id="rId61">
        <w:r>
          <w:rPr>
            <w:color w:val="666666"/>
            <w:sz w:val="20"/>
            <w:u w:val="single" w:color="AAAAAA"/>
          </w:rPr>
          <w:t>Casa</w:t>
        </w:r>
        <w:r>
          <w:rPr>
            <w:color w:val="666666"/>
            <w:spacing w:val="-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da</w:t>
        </w:r>
        <w:r>
          <w:rPr>
            <w:color w:val="666666"/>
            <w:spacing w:val="-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Memória</w:t>
        </w:r>
        <w:r>
          <w:rPr>
            <w:color w:val="666666"/>
            <w:spacing w:val="-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  <w:r>
          <w:rPr>
            <w:color w:val="666666"/>
            <w:spacing w:val="-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Vila</w:t>
        </w:r>
      </w:hyperlink>
      <w:r>
        <w:rPr>
          <w:color w:val="666666"/>
          <w:sz w:val="20"/>
        </w:rPr>
        <w:t> </w:t>
      </w:r>
      <w:hyperlink r:id="rId61">
        <w:r>
          <w:rPr>
            <w:color w:val="666666"/>
            <w:spacing w:val="-2"/>
            <w:sz w:val="20"/>
            <w:u w:val="single" w:color="AAAAAA"/>
          </w:rPr>
          <w:t>Velha</w:t>
        </w:r>
      </w:hyperlink>
    </w:p>
    <w:p>
      <w:pPr>
        <w:pStyle w:val="BodyText"/>
        <w:spacing w:before="175"/>
        <w:rPr>
          <w:sz w:val="20"/>
        </w:rPr>
      </w:pPr>
    </w:p>
    <w:p>
      <w:pPr>
        <w:pStyle w:val="BodyText"/>
        <w:spacing w:line="280" w:lineRule="auto"/>
        <w:ind w:left="294" w:right="5970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3905249</wp:posOffset>
                </wp:positionH>
                <wp:positionV relativeFrom="paragraph">
                  <wp:posOffset>302078</wp:posOffset>
                </wp:positionV>
                <wp:extent cx="2838450" cy="142875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838450" cy="1428750"/>
                          <a:chExt cx="2838450" cy="142875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49" cy="142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457324" y="1266824"/>
                            <a:ext cx="1381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152400">
                                <a:moveTo>
                                  <a:pt x="13811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1381124" y="0"/>
                                </a:lnTo>
                                <a:lnTo>
                                  <a:pt x="13811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499969pt;margin-top:23.785717pt;width:223.5pt;height:112.5pt;mso-position-horizontal-relative:page;mso-position-vertical-relative:paragraph;z-index:15735296" id="docshapegroup21" coordorigin="6150,476" coordsize="4470,2250">
                <v:shape style="position:absolute;left:6150;top:475;width:4470;height:2250" type="#_x0000_t75" id="docshape22" stroked="false">
                  <v:imagedata r:id="rId62" o:title=""/>
                </v:shape>
                <v:rect style="position:absolute;left:8445;top:2470;width:2175;height:240" id="docshape2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Georgia" w:hAnsi="Georgia"/>
        </w:rPr>
        <w:t>No século XVI, quando os </w:t>
      </w:r>
      <w:r>
        <w:rPr>
          <w:rFonts w:ascii="Georgia" w:hAnsi="Georgia"/>
        </w:rPr>
        <w:t>primeiros colonizadores portugueses chegaram à região da atual Vila Velha, a mesma era disputada por três grupos </w:t>
      </w:r>
      <w:hyperlink r:id="rId63">
        <w:r>
          <w:rPr>
            <w:rFonts w:ascii="Georgia" w:hAnsi="Georgia"/>
            <w:u w:val="single" w:color="AAAAAA"/>
          </w:rPr>
          <w:t>indígenas</w:t>
        </w:r>
      </w:hyperlink>
      <w:r>
        <w:rPr>
          <w:rFonts w:ascii="Georgia" w:hAnsi="Georgia"/>
        </w:rPr>
        <w:t> diferentes: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-5"/>
        </w:rPr>
        <w:t> </w:t>
      </w:r>
      <w:hyperlink r:id="rId64">
        <w:r>
          <w:rPr>
            <w:rFonts w:ascii="Georgia" w:hAnsi="Georgia"/>
            <w:u w:val="single" w:color="AAAAAA"/>
          </w:rPr>
          <w:t>goitacás</w:t>
        </w:r>
      </w:hyperlink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(procedentes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sul), os </w:t>
      </w:r>
      <w:hyperlink r:id="rId65">
        <w:r>
          <w:rPr>
            <w:rFonts w:ascii="Georgia" w:hAnsi="Georgia"/>
            <w:u w:val="single" w:color="AAAAAA"/>
          </w:rPr>
          <w:t>aimorés</w:t>
        </w:r>
      </w:hyperlink>
      <w:r>
        <w:rPr>
          <w:rFonts w:ascii="Georgia" w:hAnsi="Georgia"/>
        </w:rPr>
        <w:t> (procedentes do interior) e os </w:t>
      </w:r>
      <w:hyperlink r:id="rId66">
        <w:r>
          <w:rPr>
            <w:rFonts w:ascii="Georgia" w:hAnsi="Georgia"/>
            <w:u w:val="single" w:color="AAAAAA"/>
          </w:rPr>
          <w:t>tupiniquins</w:t>
        </w:r>
      </w:hyperlink>
      <w:r>
        <w:rPr>
          <w:rFonts w:ascii="Georgia" w:hAnsi="Georgia"/>
        </w:rPr>
        <w:t> (procedentes do norte). O </w:t>
      </w:r>
      <w:hyperlink r:id="rId67">
        <w:r>
          <w:rPr>
            <w:rFonts w:ascii="Georgia" w:hAnsi="Georgia"/>
            <w:u w:val="single" w:color="AAAAAA"/>
          </w:rPr>
          <w:t>donatário</w:t>
        </w:r>
      </w:hyperlink>
      <w:r>
        <w:rPr>
          <w:rFonts w:ascii="Georgia" w:hAnsi="Georgia"/>
        </w:rPr>
        <w:t> português da </w:t>
      </w:r>
      <w:hyperlink r:id="rId39">
        <w:r>
          <w:rPr>
            <w:rFonts w:ascii="Georgia" w:hAnsi="Georgia"/>
            <w:u w:val="single" w:color="AAAAAA"/>
          </w:rPr>
          <w:t>capitania do</w:t>
        </w:r>
      </w:hyperlink>
      <w:r>
        <w:rPr>
          <w:rFonts w:ascii="Georgia" w:hAnsi="Georgia"/>
        </w:rPr>
        <w:t> </w:t>
      </w:r>
      <w:hyperlink r:id="rId39">
        <w:r>
          <w:rPr>
            <w:rFonts w:ascii="Georgia" w:hAnsi="Georgia"/>
            <w:u w:val="single" w:color="AAAAAA"/>
          </w:rPr>
          <w:t>Espírito Santo</w:t>
        </w:r>
      </w:hyperlink>
      <w:r>
        <w:rPr>
          <w:rFonts w:ascii="Georgia" w:hAnsi="Georgia"/>
        </w:rPr>
        <w:t>, </w:t>
      </w:r>
      <w:hyperlink r:id="rId38">
        <w:r>
          <w:rPr>
            <w:rFonts w:ascii="Georgia" w:hAnsi="Georgia"/>
            <w:u w:val="single" w:color="AAAAAA"/>
          </w:rPr>
          <w:t>Vasco Fernandes Coutinho</w:t>
        </w:r>
      </w:hyperlink>
      <w:r>
        <w:rPr>
          <w:rFonts w:ascii="Georgia" w:hAnsi="Georgia"/>
        </w:rPr>
        <w:t>, chegou na atual </w:t>
      </w:r>
      <w:hyperlink r:id="rId24">
        <w:r>
          <w:rPr>
            <w:rFonts w:ascii="Georgia" w:hAnsi="Georgia"/>
            <w:u w:val="single" w:color="AAAAAA"/>
          </w:rPr>
          <w:t>Prainha</w:t>
        </w:r>
      </w:hyperlink>
      <w:r>
        <w:rPr>
          <w:rFonts w:ascii="Georgia" w:hAnsi="Georgia"/>
        </w:rPr>
        <w:t> (chamada, na época, pelos indígenas, de Piratininga), a bordo da </w:t>
      </w:r>
      <w:hyperlink r:id="rId68">
        <w:r>
          <w:rPr>
            <w:rFonts w:ascii="Georgia" w:hAnsi="Georgia"/>
            <w:u w:val="single" w:color="AAAAAA"/>
          </w:rPr>
          <w:t>caravela</w:t>
        </w:r>
      </w:hyperlink>
      <w:r>
        <w:rPr>
          <w:rFonts w:ascii="Georgia" w:hAnsi="Georgia"/>
        </w:rPr>
        <w:t> Glória, junto com 60 homens,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23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maio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1535,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  <w:spacing w:val="-2"/>
        </w:rPr>
        <w:t>fundando</w:t>
      </w:r>
    </w:p>
    <w:p>
      <w:pPr>
        <w:pStyle w:val="BodyText"/>
        <w:spacing w:after="0" w:line="280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56" w:lineRule="auto" w:before="106"/>
        <w:ind w:left="294" w:right="5970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3495674</wp:posOffset>
                </wp:positionH>
                <wp:positionV relativeFrom="paragraph">
                  <wp:posOffset>49919</wp:posOffset>
                </wp:positionV>
                <wp:extent cx="3657600" cy="737108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657600" cy="7371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81"/>
                              <w:gridCol w:w="3043"/>
                            </w:tblGrid>
                            <w:tr>
                              <w:trPr>
                                <w:trHeight w:val="279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141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29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Unidade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federativa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3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Espírito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Santo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4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69">
                                    <w:r>
                                      <w:rPr>
                                        <w:rFonts w:ascii="Arial" w:hAns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Região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metropolitana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3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Grande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Vitória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547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4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Municípios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limítrofes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11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7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Cariacica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hyperlink r:id="rId7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Guarapari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hyperlink r:id="rId7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Viana</w:t>
                                    </w:r>
                                  </w:hyperlink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 </w:t>
                                  </w:r>
                                  <w:hyperlink r:id="rId40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Vitória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4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Distância até a </w:t>
                                  </w:r>
                                  <w:hyperlink r:id="rId40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capital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auto" w:before="18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position w:val="-8"/>
                                      <w:sz w:val="21"/>
                                    </w:rPr>
                                    <w:t>9 </w:t>
                                  </w:r>
                                  <w:hyperlink r:id="rId73">
                                    <w:r>
                                      <w:rPr>
                                        <w:spacing w:val="-2"/>
                                        <w:position w:val="-8"/>
                                        <w:sz w:val="21"/>
                                        <w:u w:val="single" w:color="AAAAAA"/>
                                      </w:rPr>
                                      <w:t>km</w:t>
                                    </w:r>
                                  </w:hyperlink>
                                  <w:hyperlink w:history="true" w:anchor="cite_note-DER_Dist%C3%A2ncias-3">
                                    <w:r>
                                      <w:rPr>
                                        <w:spacing w:val="-2"/>
                                        <w:sz w:val="17"/>
                                        <w:u w:val="single" w:color="AAAAAA"/>
                                      </w:rPr>
                                      <w:t>[3]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644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4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Fundação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7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23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 maio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de </w:t>
                                  </w:r>
                                  <w:hyperlink r:id="rId75">
                                    <w:r>
                                      <w:rPr>
                                        <w:spacing w:val="-4"/>
                                        <w:sz w:val="21"/>
                                        <w:u w:val="single" w:color="AAAAAA"/>
                                      </w:rPr>
                                      <w:t>1535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(491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anos)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41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76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Distritos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23" w:val="left" w:leader="none"/>
                                    </w:tabs>
                                    <w:spacing w:before="73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position w:val="-4"/>
                                      <w:sz w:val="21"/>
                                    </w:rPr>
                                    <w:t>Lista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-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color w:val="3366CC"/>
                                      <w:spacing w:val="-2"/>
                                      <w:sz w:val="21"/>
                                    </w:rPr>
                                    <w:t>Expandir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41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Governo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98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332" w:val="left" w:leader="none"/>
                                    </w:tabs>
                                    <w:spacing w:line="240" w:lineRule="auto" w:before="26" w:after="0"/>
                                    <w:ind w:left="332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77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Prefeito(a)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7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Arnaldinho</w:t>
                                    </w:r>
                                    <w:r>
                                      <w:rPr>
                                        <w:spacing w:val="-12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Borgo</w:t>
                                    </w:r>
                                  </w:hyperlink>
                                  <w:r>
                                    <w:rPr>
                                      <w:spacing w:val="-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7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PSDB</w:t>
                                    </w:r>
                                  </w:hyperlink>
                                  <w:hyperlink w:history="true" w:anchor="cite_note-PSDB-5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[5]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2025–2028)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4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21"/>
                                    </w:rPr>
                                    <w:t>Área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332" w:val="left" w:leader="none"/>
                                    </w:tabs>
                                    <w:spacing w:line="293" w:lineRule="exact" w:before="0" w:after="0"/>
                                    <w:ind w:left="332" w:right="0" w:hanging="132"/>
                                    <w:jc w:val="left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80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Total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hyperlink w:history="true" w:anchor="cite_note-IBGE_VilaVelha-1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210,225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32" w:val="left" w:leader="none"/>
                                    </w:tabs>
                                    <w:spacing w:line="235" w:lineRule="exact" w:before="18" w:after="0"/>
                                    <w:ind w:left="332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Urbana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141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81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/2019) </w:t>
                                  </w:r>
                                  <w:hyperlink w:history="true" w:anchor="cite_note-IBGE_VilaVelha-1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60,91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41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82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Altitude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4 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4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População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7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331" w:val="left" w:leader="none"/>
                                    </w:tabs>
                                    <w:spacing w:line="228" w:lineRule="auto" w:before="36" w:after="0"/>
                                    <w:ind w:left="141" w:right="1010" w:firstLine="58"/>
                                    <w:jc w:val="left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(Censo </w:t>
                                  </w:r>
                                  <w:hyperlink r:id="rId81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/2022) </w:t>
                                  </w:r>
                                  <w:hyperlink w:history="true" w:anchor="cite_note-IBGE_VilaVelha-1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467 722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hab.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332" w:val="left" w:leader="none"/>
                                    </w:tabs>
                                    <w:spacing w:line="240" w:lineRule="auto" w:before="18" w:after="0"/>
                                    <w:ind w:left="332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8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ES: 2º</w:t>
                                    </w:r>
                                  </w:hyperlink>
                                  <w:r>
                                    <w:rPr>
                                      <w:sz w:val="21"/>
                                      <w:u w:val="single" w:color="AAAAAA"/>
                                    </w:rPr>
                                    <w:t>/</w:t>
                                  </w:r>
                                  <w:hyperlink r:id="rId8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BR: </w:t>
                                    </w:r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47º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332" w:val="left" w:leader="none"/>
                                    </w:tabs>
                                    <w:spacing w:line="240" w:lineRule="auto" w:before="18" w:after="0"/>
                                    <w:ind w:left="332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Estimativa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8"/>
                                    </w:rPr>
                                    <w:t>(IBGE/2025)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506 779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hab.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41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85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Densidade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2 224,9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hab./km²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4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41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Clima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98"/>
                                    <w:ind w:left="135" w:right="855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86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tropica</w:t>
                                    </w:r>
                                    <w:r>
                                      <w:rPr>
                                        <w:sz w:val="21"/>
                                      </w:rPr>
                                      <w:t>l</w:t>
                                    </w:r>
                                  </w:hyperlink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quente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hyperlink r:id="rId8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super-</w:t>
                                    </w:r>
                                  </w:hyperlink>
                                  <w:hyperlink r:id="rId87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úmido</w:t>
                                    </w:r>
                                  </w:hyperlink>
                                  <w:r>
                                    <w:rPr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88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Aw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)</w:t>
                                  </w:r>
                                  <w:hyperlink w:history="true" w:anchor="cite_note-IBGE_Clima-6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[6]</w:t>
                                    </w:r>
                                  </w:hyperlink>
                                  <w:hyperlink w:history="true" w:anchor="cite_note-Climatologia_VilaVelhaES-7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[7]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4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Fuso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horário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Hora de Brasília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89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UTC−3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41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90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IDH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9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PNUD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/2010) </w:t>
                                  </w:r>
                                  <w:hyperlink w:history="true" w:anchor="cite_note-PNUD_IDH_2010-8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[8]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rFonts w:ascii="Arial" w:hAns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0,8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18"/>
                                    </w:rPr>
                                    <w:t>—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00FF"/>
                                      <w:sz w:val="18"/>
                                    </w:rPr>
                                    <w:t>muito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00F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00FF"/>
                                      <w:spacing w:val="-4"/>
                                      <w:sz w:val="18"/>
                                    </w:rPr>
                                    <w:t>alto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332" w:val="left" w:leader="none"/>
                                    </w:tabs>
                                    <w:spacing w:line="240" w:lineRule="auto" w:before="11" w:after="0"/>
                                    <w:ind w:left="332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9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ES: 2º</w:t>
                                    </w:r>
                                  </w:hyperlink>
                                  <w:r>
                                    <w:rPr>
                                      <w:sz w:val="21"/>
                                      <w:u w:val="single" w:color="AAAAAA"/>
                                    </w:rPr>
                                    <w:t>/</w:t>
                                  </w:r>
                                  <w:hyperlink r:id="rId9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BR: </w:t>
                                    </w:r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40º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41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94">
                                    <w:r>
                                      <w:rPr>
                                        <w:rFonts w:ascii="Arial"/>
                                        <w:b/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PIB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81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/2021) </w:t>
                                  </w:r>
                                  <w:hyperlink w:history="true" w:anchor="cite_note-IBGE_PIB_2021-9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[9]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9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16 305 842,27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mil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332" w:val="left" w:leader="none"/>
                                    </w:tabs>
                                    <w:spacing w:line="240" w:lineRule="auto" w:before="18" w:after="0"/>
                                    <w:ind w:left="332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Per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capita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ind w:left="14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81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/2021)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9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32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056,78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79" w:hRule="atLeast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41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Sítio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73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96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www.vilavelha.es.gov.br (http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96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s://www.vilavelha.es.gov.br/)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(</w:t>
                                  </w:r>
                                  <w:hyperlink r:id="rId97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Prefeitura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 </w:t>
                                  </w:r>
                                  <w:hyperlink r:id="rId98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http://www.vilavelha.es.leg.br/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98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(https://www.vilavelha.es.leg.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9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br/)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(</w:t>
                                  </w:r>
                                  <w:hyperlink r:id="rId9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Câmara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249969pt;margin-top:3.930688pt;width:288pt;height:580.4pt;mso-position-horizontal-relative:page;mso-position-vertical-relative:paragraph;z-index:15736320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81"/>
                        <w:gridCol w:w="3043"/>
                      </w:tblGrid>
                      <w:tr>
                        <w:trPr>
                          <w:trHeight w:val="279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141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29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Unidade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federativa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135"/>
                              <w:rPr>
                                <w:sz w:val="21"/>
                              </w:rPr>
                            </w:pPr>
                            <w:hyperlink r:id="rId3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Espírito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Santo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4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69"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  <w:u w:val="single" w:color="AAAAAA"/>
                                </w:rPr>
                                <w:t>Região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metropolitana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hyperlink r:id="rId3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Grande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Vitória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547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4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Municípios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limítrofes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11"/>
                              <w:ind w:left="135"/>
                              <w:rPr>
                                <w:sz w:val="21"/>
                              </w:rPr>
                            </w:pPr>
                            <w:hyperlink r:id="rId7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Cariacica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hyperlink r:id="rId7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Guarapari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hyperlink r:id="rId7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Viana</w:t>
                              </w:r>
                            </w:hyperlink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 </w:t>
                            </w:r>
                            <w:hyperlink r:id="rId40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Vitória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4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Distância até a </w:t>
                            </w:r>
                            <w:hyperlink r:id="rId40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capital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auto" w:before="18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position w:val="-8"/>
                                <w:sz w:val="21"/>
                              </w:rPr>
                              <w:t>9 </w:t>
                            </w:r>
                            <w:hyperlink r:id="rId73">
                              <w:r>
                                <w:rPr>
                                  <w:spacing w:val="-2"/>
                                  <w:position w:val="-8"/>
                                  <w:sz w:val="21"/>
                                  <w:u w:val="single" w:color="AAAAAA"/>
                                </w:rPr>
                                <w:t>km</w:t>
                              </w:r>
                            </w:hyperlink>
                            <w:hyperlink w:history="true" w:anchor="cite_note-DER_Dist%C3%A2ncias-3">
                              <w:r>
                                <w:rPr>
                                  <w:spacing w:val="-2"/>
                                  <w:sz w:val="17"/>
                                  <w:u w:val="single" w:color="AAAAAA"/>
                                </w:rPr>
                                <w:t>[3]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644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4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Fundação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sz w:val="21"/>
                              </w:rPr>
                            </w:pPr>
                            <w:hyperlink r:id="rId7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23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 maio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de </w:t>
                            </w:r>
                            <w:hyperlink r:id="rId75"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1535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3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(491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anos)</w:t>
                            </w:r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41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76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Distritos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923" w:val="left" w:leader="none"/>
                              </w:tabs>
                              <w:spacing w:before="73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position w:val="-4"/>
                                <w:sz w:val="21"/>
                              </w:rPr>
                              <w:t>Lista</w:t>
                            </w:r>
                            <w:r>
                              <w:rPr>
                                <w:rFonts w:ascii="Arial"/>
                                <w:b/>
                                <w:position w:val="-4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color w:val="3366CC"/>
                                <w:spacing w:val="-2"/>
                                <w:sz w:val="21"/>
                              </w:rPr>
                              <w:t>Expandir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346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41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Governo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98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332" w:val="left" w:leader="none"/>
                              </w:tabs>
                              <w:spacing w:line="240" w:lineRule="auto" w:before="26" w:after="0"/>
                              <w:ind w:left="332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77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Prefeito(a)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135"/>
                              <w:rPr>
                                <w:sz w:val="21"/>
                              </w:rPr>
                            </w:pPr>
                            <w:hyperlink r:id="rId7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Arnaldinho</w:t>
                              </w:r>
                              <w:r>
                                <w:rPr>
                                  <w:spacing w:val="-12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Borgo</w:t>
                              </w:r>
                            </w:hyperlink>
                            <w:r>
                              <w:rPr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7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PSDB</w:t>
                              </w:r>
                            </w:hyperlink>
                            <w:hyperlink w:history="true" w:anchor="cite_note-PSDB-5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[5]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2025–2028)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4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1"/>
                              </w:rPr>
                              <w:t>Área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332" w:val="left" w:leader="none"/>
                              </w:tabs>
                              <w:spacing w:line="293" w:lineRule="exact" w:before="0" w:after="0"/>
                              <w:ind w:left="332" w:right="0" w:hanging="132"/>
                              <w:jc w:val="left"/>
                              <w:rPr>
                                <w:position w:val="9"/>
                                <w:sz w:val="17"/>
                              </w:rPr>
                            </w:pPr>
                            <w:hyperlink r:id="rId80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21"/>
                                  <w:u w:val="single" w:color="AAAAAA"/>
                                </w:rPr>
                                <w:t>Total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position w:val="1"/>
                                <w:sz w:val="21"/>
                              </w:rPr>
                              <w:t> </w:t>
                            </w:r>
                            <w:hyperlink w:history="true" w:anchor="cite_note-IBGE_VilaVelha-1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210,225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590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32" w:val="left" w:leader="none"/>
                              </w:tabs>
                              <w:spacing w:line="235" w:lineRule="exact" w:before="18" w:after="0"/>
                              <w:ind w:left="332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Urbana</w:t>
                            </w:r>
                          </w:p>
                          <w:p>
                            <w:pPr>
                              <w:pStyle w:val="TableParagraph"/>
                              <w:spacing w:line="287" w:lineRule="exact"/>
                              <w:ind w:left="141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81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/2019) </w:t>
                            </w:r>
                            <w:hyperlink w:history="true" w:anchor="cite_note-IBGE_VilaVelha-1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60,91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41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82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Altitude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4 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m</w:t>
                            </w:r>
                          </w:p>
                        </w:tc>
                      </w:tr>
                      <w:tr>
                        <w:trPr>
                          <w:trHeight w:val="346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4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População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77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331" w:val="left" w:leader="none"/>
                              </w:tabs>
                              <w:spacing w:line="228" w:lineRule="auto" w:before="36" w:after="0"/>
                              <w:ind w:left="141" w:right="1010" w:firstLine="58"/>
                              <w:jc w:val="left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(Censo </w:t>
                            </w:r>
                            <w:hyperlink r:id="rId81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/2022) </w:t>
                            </w:r>
                            <w:hyperlink w:history="true" w:anchor="cite_note-IBGE_VilaVelha-1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467 722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hab.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332" w:val="left" w:leader="none"/>
                              </w:tabs>
                              <w:spacing w:line="240" w:lineRule="auto" w:before="18" w:after="0"/>
                              <w:ind w:left="332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hyperlink r:id="rId8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ES: 2º</w:t>
                              </w:r>
                            </w:hyperlink>
                            <w:r>
                              <w:rPr>
                                <w:sz w:val="21"/>
                                <w:u w:val="single" w:color="AAAAAA"/>
                              </w:rPr>
                              <w:t>/</w:t>
                            </w:r>
                            <w:hyperlink r:id="rId8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BR: </w:t>
                              </w:r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47º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332" w:val="left" w:leader="none"/>
                              </w:tabs>
                              <w:spacing w:line="240" w:lineRule="auto" w:before="18" w:after="0"/>
                              <w:ind w:left="332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Estimativa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(IBGE/2025)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506 779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hab.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41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85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Densidade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2 224,9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hab./km²</w:t>
                            </w:r>
                          </w:p>
                        </w:tc>
                      </w:tr>
                      <w:tr>
                        <w:trPr>
                          <w:trHeight w:val="704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41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Clima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98"/>
                              <w:ind w:left="135" w:right="855"/>
                              <w:rPr>
                                <w:position w:val="9"/>
                                <w:sz w:val="17"/>
                              </w:rPr>
                            </w:pPr>
                            <w:hyperlink r:id="rId86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tropica</w:t>
                              </w:r>
                              <w:r>
                                <w:rPr>
                                  <w:sz w:val="21"/>
                                </w:rPr>
                                <w:t>l</w:t>
                              </w:r>
                            </w:hyperlink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quente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hyperlink r:id="rId8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super-</w:t>
                              </w:r>
                            </w:hyperlink>
                            <w:hyperlink r:id="rId87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úmido</w:t>
                              </w:r>
                            </w:hyperlink>
                            <w:r>
                              <w:rPr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88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Aw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)</w:t>
                            </w:r>
                            <w:hyperlink w:history="true" w:anchor="cite_note-IBGE_Clima-6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[6]</w:t>
                              </w:r>
                            </w:hyperlink>
                            <w:hyperlink w:history="true" w:anchor="cite_note-Climatologia_VilaVelhaES-7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[7]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4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Fuso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horário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Hora de Brasília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89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UTC−3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391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41"/>
                              <w:rPr>
                                <w:position w:val="9"/>
                                <w:sz w:val="17"/>
                              </w:rPr>
                            </w:pPr>
                            <w:hyperlink r:id="rId90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IDH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9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PNUD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/2010) </w:t>
                            </w:r>
                            <w:hyperlink w:history="true" w:anchor="cite_note-PNUD_IDH_2010-8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[8]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rFonts w:ascii="Arial" w:hAns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sz w:val="21"/>
                              </w:rPr>
                              <w:t>0,8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FF"/>
                                <w:sz w:val="18"/>
                              </w:rPr>
                              <w:t>muito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FF"/>
                                <w:spacing w:val="-4"/>
                                <w:sz w:val="18"/>
                              </w:rPr>
                              <w:t>alto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332" w:val="left" w:leader="none"/>
                              </w:tabs>
                              <w:spacing w:line="240" w:lineRule="auto" w:before="11" w:after="0"/>
                              <w:ind w:left="332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5"/>
                              <w:rPr>
                                <w:sz w:val="21"/>
                              </w:rPr>
                            </w:pPr>
                            <w:hyperlink r:id="rId9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ES: 2º</w:t>
                              </w:r>
                            </w:hyperlink>
                            <w:r>
                              <w:rPr>
                                <w:sz w:val="21"/>
                                <w:u w:val="single" w:color="AAAAAA"/>
                              </w:rPr>
                              <w:t>/</w:t>
                            </w:r>
                            <w:hyperlink r:id="rId9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BR: </w:t>
                              </w:r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40º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84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61"/>
                              <w:ind w:left="141"/>
                              <w:rPr>
                                <w:position w:val="9"/>
                                <w:sz w:val="17"/>
                              </w:rPr>
                            </w:pPr>
                            <w:hyperlink r:id="rId94"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21"/>
                                  <w:u w:val="single" w:color="AAAAAA"/>
                                </w:rPr>
                                <w:t>PIB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81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/2021) </w:t>
                            </w:r>
                            <w:hyperlink w:history="true" w:anchor="cite_note-IBGE_PIB_2021-9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[9]</w:t>
                              </w:r>
                            </w:hyperlink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sz w:val="21"/>
                              </w:rPr>
                            </w:pPr>
                            <w:hyperlink r:id="rId9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R$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16 305 842,27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mil</w:t>
                            </w:r>
                          </w:p>
                        </w:tc>
                      </w:tr>
                      <w:tr>
                        <w:trPr>
                          <w:trHeight w:val="575" w:hRule="atLeast"/>
                        </w:trPr>
                        <w:tc>
                          <w:tcPr>
                            <w:tcW w:w="2581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332" w:val="left" w:leader="none"/>
                              </w:tabs>
                              <w:spacing w:line="240" w:lineRule="auto" w:before="18" w:after="0"/>
                              <w:ind w:left="332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Per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capita</w:t>
                            </w:r>
                          </w:p>
                          <w:p>
                            <w:pPr>
                              <w:pStyle w:val="TableParagraph"/>
                              <w:spacing w:before="14"/>
                              <w:ind w:left="14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81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/2021)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hyperlink r:id="rId9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R$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32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056,78</w:t>
                            </w:r>
                          </w:p>
                        </w:tc>
                      </w:tr>
                      <w:tr>
                        <w:trPr>
                          <w:trHeight w:val="1679" w:hRule="atLeast"/>
                        </w:trPr>
                        <w:tc>
                          <w:tcPr>
                            <w:tcW w:w="2581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41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Sítio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73"/>
                              <w:ind w:left="135"/>
                              <w:rPr>
                                <w:sz w:val="21"/>
                              </w:rPr>
                            </w:pPr>
                            <w:hyperlink r:id="rId96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www.vilavelha.es.gov.br (http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96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s://www.vilavelha.es.gov.br/)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(</w:t>
                            </w:r>
                            <w:hyperlink r:id="rId97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Prefeitura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) </w:t>
                            </w:r>
                            <w:hyperlink r:id="rId98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http://www.vilavelha.es.leg.br/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98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(https://www.vilavelha.es.leg.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9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br/)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(</w:t>
                            </w:r>
                            <w:hyperlink r:id="rId9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Câmara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w:t>a então "Vila do Espírito Santo" </w:t>
      </w:r>
      <w:r>
        <w:rPr>
          <w:rFonts w:ascii="Georgia" w:hAnsi="Georgia"/>
        </w:rPr>
        <w:t>(atual cidade de Vila Velha), assim chamada </w:t>
      </w:r>
      <w:r>
        <w:rPr>
          <w:rFonts w:ascii="Georgia" w:hAnsi="Georgia"/>
        </w:rPr>
        <w:t>por ser domingo de </w:t>
      </w:r>
      <w:hyperlink r:id="rId100">
        <w:r>
          <w:rPr>
            <w:rFonts w:ascii="Georgia" w:hAnsi="Georgia"/>
            <w:u w:val="single" w:color="AAAAAA"/>
          </w:rPr>
          <w:t>pentecostes</w:t>
        </w:r>
      </w:hyperlink>
      <w:r>
        <w:rPr>
          <w:rFonts w:ascii="Georgia" w:hAnsi="Georgia"/>
        </w:rPr>
        <w:t>.</w:t>
      </w:r>
      <w:hyperlink w:history="true" w:anchor="cite_note-Governo_Coloniza%C3%A7%C3%A3o-">
        <w:r>
          <w:rPr>
            <w:rFonts w:ascii="Georgia" w:hAnsi="Georgia"/>
            <w:position w:val="9"/>
            <w:sz w:val="19"/>
            <w:u w:val="single" w:color="AAAAAA"/>
          </w:rPr>
          <w:t>[11]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</w:t>
      </w:r>
      <w:r>
        <w:rPr>
          <w:rFonts w:ascii="Georgia" w:hAnsi="Georgia"/>
        </w:rPr>
        <w:t>cidade passou a ser a capital da capitania.</w:t>
      </w:r>
      <w:hyperlink w:history="true" w:anchor="cite_note-12">
        <w:r>
          <w:rPr>
            <w:rFonts w:ascii="Georgia" w:hAnsi="Georgia"/>
            <w:position w:val="9"/>
            <w:sz w:val="19"/>
            <w:u w:val="single" w:color="AAAAAA"/>
          </w:rPr>
          <w:t>[12]</w:t>
        </w:r>
      </w:hyperlink>
    </w:p>
    <w:p>
      <w:pPr>
        <w:pStyle w:val="BodyText"/>
        <w:spacing w:before="1"/>
        <w:rPr>
          <w:rFonts w:ascii="Georgia"/>
        </w:rPr>
      </w:pPr>
    </w:p>
    <w:p>
      <w:pPr>
        <w:pStyle w:val="BodyText"/>
        <w:spacing w:line="280" w:lineRule="auto" w:before="1"/>
        <w:ind w:left="294" w:right="5969"/>
        <w:jc w:val="both"/>
        <w:rPr>
          <w:rFonts w:ascii="Georgia" w:hAnsi="Georgia"/>
        </w:rPr>
      </w:pPr>
      <w:r>
        <w:rPr>
          <w:rFonts w:ascii="Georgia" w:hAnsi="Georgia"/>
        </w:rPr>
        <w:t>Devido aos constantes ataques </w:t>
      </w:r>
      <w:hyperlink r:id="rId63">
        <w:r>
          <w:rPr>
            <w:rFonts w:ascii="Georgia" w:hAnsi="Georgia"/>
            <w:u w:val="single" w:color="AAAAAA"/>
          </w:rPr>
          <w:t>indígenas</w:t>
        </w:r>
      </w:hyperlink>
      <w:r>
        <w:rPr>
          <w:rFonts w:ascii="Georgia" w:hAnsi="Georgia"/>
        </w:rPr>
        <w:t>, </w:t>
      </w:r>
      <w:hyperlink r:id="rId101">
        <w:r>
          <w:rPr>
            <w:rFonts w:ascii="Georgia" w:hAnsi="Georgia"/>
            <w:u w:val="single" w:color="AAAAAA"/>
          </w:rPr>
          <w:t>franceses</w:t>
        </w:r>
      </w:hyperlink>
      <w:r>
        <w:rPr>
          <w:rFonts w:ascii="Georgia" w:hAnsi="Georgia"/>
        </w:rPr>
        <w:t> e </w:t>
      </w:r>
      <w:hyperlink r:id="rId102">
        <w:r>
          <w:rPr>
            <w:rFonts w:ascii="Georgia" w:hAnsi="Georgia"/>
            <w:u w:val="single" w:color="AAAAAA"/>
          </w:rPr>
          <w:t>holandeses</w:t>
        </w:r>
      </w:hyperlink>
      <w:r>
        <w:rPr>
          <w:rFonts w:ascii="Georgia" w:hAnsi="Georgia"/>
        </w:rPr>
        <w:t> à cidade fundada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por Coutinho, os portugueses decidiram, em 1551, transferir a capital da capitania para a atual cidade de </w:t>
      </w:r>
      <w:hyperlink r:id="rId40"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 na </w:t>
      </w:r>
      <w:hyperlink r:id="rId103">
        <w:r>
          <w:rPr>
            <w:rFonts w:ascii="Georgia" w:hAnsi="Georgia"/>
            <w:u w:val="single" w:color="AAAAAA"/>
          </w:rPr>
          <w:t>Ilha de</w:t>
        </w:r>
      </w:hyperlink>
      <w:r>
        <w:rPr>
          <w:rFonts w:ascii="Georgia" w:hAnsi="Georgia"/>
        </w:rPr>
        <w:t> </w:t>
      </w:r>
      <w:hyperlink r:id="rId103">
        <w:r>
          <w:rPr>
            <w:rFonts w:ascii="Georgia" w:hAnsi="Georgia"/>
            <w:u w:val="single" w:color="AAAAAA"/>
          </w:rPr>
          <w:t>Santo Antônio</w:t>
        </w:r>
      </w:hyperlink>
      <w:r>
        <w:rPr>
          <w:rFonts w:ascii="Georgia" w:hAnsi="Georgia"/>
        </w:rPr>
        <w:t>, na </w:t>
      </w:r>
      <w:hyperlink r:id="rId104">
        <w:r>
          <w:rPr>
            <w:rFonts w:ascii="Georgia" w:hAnsi="Georgia"/>
            <w:u w:val="single" w:color="AAAAAA"/>
          </w:rPr>
          <w:t>Baía de Vitória</w:t>
        </w:r>
      </w:hyperlink>
      <w:r>
        <w:rPr>
          <w:rFonts w:ascii="Georgia" w:hAnsi="Georgia"/>
        </w:rPr>
        <w:t>.</w:t>
      </w:r>
      <w:hyperlink w:history="true" w:anchor="cite_note-Governo_Coloniza%C3%A7%C3%A3o-">
        <w:r>
          <w:rPr>
            <w:rFonts w:ascii="Georgia" w:hAnsi="Georgia"/>
            <w:position w:val="9"/>
            <w:sz w:val="19"/>
            <w:u w:val="single" w:color="AAAAAA"/>
          </w:rPr>
          <w:t>[11]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Em 1558, chegou, à Prainha, frei Pedro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Palácios,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natural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Medina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Rio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Seco,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na </w:t>
      </w:r>
      <w:hyperlink r:id="rId105">
        <w:r>
          <w:rPr>
            <w:rFonts w:ascii="Georgia" w:hAnsi="Georgia"/>
            <w:u w:val="single" w:color="AAAAAA"/>
          </w:rPr>
          <w:t>Espanha</w:t>
        </w:r>
      </w:hyperlink>
      <w:r>
        <w:rPr>
          <w:rFonts w:ascii="Georgia" w:hAnsi="Georgia"/>
        </w:rPr>
        <w:t>. Alguns anos mais tarde, foi encarregado da construção de uma </w:t>
      </w:r>
      <w:hyperlink r:id="rId106">
        <w:r>
          <w:rPr>
            <w:rFonts w:ascii="Georgia" w:hAnsi="Georgia"/>
            <w:u w:val="single" w:color="AAAAAA"/>
          </w:rPr>
          <w:t>ermida</w:t>
        </w:r>
      </w:hyperlink>
      <w:r>
        <w:rPr>
          <w:rFonts w:ascii="Georgia" w:hAnsi="Georgia"/>
        </w:rPr>
        <w:t> no alto do morro da Penha. Palácios encomendou, de </w:t>
      </w:r>
      <w:hyperlink r:id="rId107">
        <w:r>
          <w:rPr>
            <w:rFonts w:ascii="Georgia" w:hAnsi="Georgia"/>
            <w:u w:val="single" w:color="AAAAAA"/>
          </w:rPr>
          <w:t>Lisboa</w:t>
        </w:r>
      </w:hyperlink>
      <w:r>
        <w:rPr>
          <w:rFonts w:ascii="Georgia" w:hAnsi="Georgia"/>
        </w:rPr>
        <w:t>, uma imagem de Nossa Senhora que daria origem ao culto a </w:t>
      </w:r>
      <w:hyperlink r:id="rId108">
        <w:r>
          <w:rPr>
            <w:rFonts w:ascii="Georgia" w:hAnsi="Georgia"/>
            <w:u w:val="single" w:color="AAAAAA"/>
          </w:rPr>
          <w:t>Nossa Senhora da Penha</w:t>
        </w:r>
      </w:hyperlink>
      <w:r>
        <w:rPr>
          <w:rFonts w:ascii="Georgia" w:hAnsi="Georgia"/>
        </w:rPr>
        <w:t>. A pequena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ermida foi sendo erguida aos poucos até se transformar no </w:t>
      </w:r>
      <w:hyperlink r:id="rId19">
        <w:r>
          <w:rPr>
            <w:rFonts w:ascii="Georgia" w:hAnsi="Georgia"/>
            <w:u w:val="single" w:color="AAAAAA"/>
          </w:rPr>
          <w:t>Convento da Penha</w:t>
        </w:r>
      </w:hyperlink>
      <w:r>
        <w:rPr>
          <w:rFonts w:ascii="Georgia" w:hAnsi="Georgia"/>
        </w:rPr>
        <w:t>, hoje o monumento</w:t>
      </w:r>
      <w:r>
        <w:rPr>
          <w:rFonts w:ascii="Georgia" w:hAnsi="Georgia"/>
          <w:spacing w:val="59"/>
        </w:rPr>
        <w:t> </w:t>
      </w:r>
      <w:r>
        <w:rPr>
          <w:rFonts w:ascii="Georgia" w:hAnsi="Georgia"/>
        </w:rPr>
        <w:t>religioso</w:t>
      </w:r>
      <w:r>
        <w:rPr>
          <w:rFonts w:ascii="Georgia" w:hAnsi="Georgia"/>
          <w:spacing w:val="59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59"/>
        </w:rPr>
        <w:t> </w:t>
      </w:r>
      <w:r>
        <w:rPr>
          <w:rFonts w:ascii="Georgia" w:hAnsi="Georgia"/>
        </w:rPr>
        <w:t>importante</w:t>
      </w:r>
      <w:r>
        <w:rPr>
          <w:rFonts w:ascii="Georgia" w:hAnsi="Georgia"/>
          <w:spacing w:val="59"/>
        </w:rPr>
        <w:t> </w:t>
      </w:r>
      <w:r>
        <w:rPr>
          <w:rFonts w:ascii="Georgia" w:hAnsi="Georgia"/>
          <w:spacing w:val="-5"/>
        </w:rPr>
        <w:t>da</w:t>
      </w:r>
    </w:p>
    <w:p>
      <w:pPr>
        <w:pStyle w:val="BodyText"/>
        <w:spacing w:line="255" w:lineRule="exact"/>
        <w:ind w:left="294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arquitetura </w:t>
      </w:r>
      <w:r>
        <w:rPr>
          <w:rFonts w:ascii="Georgia"/>
          <w:spacing w:val="-2"/>
        </w:rPr>
        <w:t>capixaba.</w:t>
      </w:r>
      <w:hyperlink w:history="true" w:anchor="cite_note-Vila_Hist%C3%B3ria-13">
        <w:r>
          <w:rPr>
            <w:rFonts w:ascii="Georgia"/>
            <w:spacing w:val="-2"/>
            <w:position w:val="9"/>
            <w:sz w:val="19"/>
            <w:u w:val="single" w:color="AAAAAA"/>
          </w:rPr>
          <w:t>[13]</w:t>
        </w:r>
      </w:hyperlink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42" w:lineRule="auto"/>
        <w:ind w:left="294" w:right="5970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Pouco se conhece sobre a história de </w:t>
      </w:r>
      <w:r>
        <w:rPr>
          <w:rFonts w:ascii="Georgia" w:hAnsi="Georgia"/>
        </w:rPr>
        <w:t>Vila Velha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século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XVI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século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  <w:spacing w:val="-2"/>
        </w:rPr>
        <w:t>XIX.</w:t>
      </w:r>
      <w:hyperlink w:history="true" w:anchor="cite_note-Vila_Hist%C3%B3ria-13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[13]</w:t>
        </w:r>
      </w:hyperlink>
      <w:hyperlink w:history="true" w:anchor="cite_note-Prefeitura_Hist%C3%B3ria-14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[14]</w:t>
        </w:r>
      </w:hyperlink>
    </w:p>
    <w:p>
      <w:pPr>
        <w:pStyle w:val="BodyText"/>
        <w:spacing w:line="276" w:lineRule="auto" w:before="50"/>
        <w:ind w:left="294" w:right="5970"/>
        <w:jc w:val="both"/>
        <w:rPr>
          <w:rFonts w:ascii="Georgia" w:hAnsi="Georgia"/>
        </w:rPr>
      </w:pPr>
      <w:r>
        <w:rPr>
          <w:rFonts w:ascii="Georgia" w:hAnsi="Georgia"/>
        </w:rPr>
        <w:t>Neste período, destacam-se o término </w:t>
      </w:r>
      <w:r>
        <w:rPr>
          <w:rFonts w:ascii="Georgia" w:hAnsi="Georgia"/>
        </w:rPr>
        <w:t>da construção do Convento da Penha e, ainda, os ataques de holandeses contra as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fazendas de açúcar, no século XVII.</w:t>
      </w:r>
      <w:hyperlink w:history="true" w:anchor="cite_note-Vila_Hist%C3%B3ria-13">
        <w:r>
          <w:rPr>
            <w:rFonts w:ascii="Georgia" w:hAnsi="Georgia"/>
            <w:position w:val="9"/>
            <w:sz w:val="19"/>
            <w:u w:val="single" w:color="AAAAAA"/>
          </w:rPr>
          <w:t>[13]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Sabe-se que a cidade pouco se desenvolveu durante este período, sendo que um relatório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governo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província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  <w:spacing w:val="-2"/>
        </w:rPr>
        <w:t>registrou</w:t>
      </w:r>
    </w:p>
    <w:p>
      <w:pPr>
        <w:pStyle w:val="BodyText"/>
        <w:spacing w:line="273" w:lineRule="exact"/>
        <w:ind w:left="294"/>
        <w:jc w:val="both"/>
        <w:rPr>
          <w:rFonts w:ascii="Georgia"/>
        </w:rPr>
      </w:pPr>
      <w:r>
        <w:rPr>
          <w:rFonts w:ascii="Georgia"/>
        </w:rPr>
        <w:t>2</w:t>
      </w:r>
      <w:r>
        <w:rPr>
          <w:rFonts w:ascii="Georgia"/>
          <w:spacing w:val="53"/>
        </w:rPr>
        <w:t> </w:t>
      </w:r>
      <w:r>
        <w:rPr>
          <w:rFonts w:ascii="Georgia"/>
        </w:rPr>
        <w:t>120</w:t>
      </w:r>
      <w:r>
        <w:rPr>
          <w:rFonts w:ascii="Georgia"/>
          <w:spacing w:val="53"/>
        </w:rPr>
        <w:t> </w:t>
      </w:r>
      <w:r>
        <w:rPr>
          <w:rFonts w:ascii="Georgia"/>
        </w:rPr>
        <w:t>habitantes</w:t>
      </w:r>
      <w:r>
        <w:rPr>
          <w:rFonts w:ascii="Georgia"/>
          <w:spacing w:val="54"/>
        </w:rPr>
        <w:t> </w:t>
      </w:r>
      <w:r>
        <w:rPr>
          <w:rFonts w:ascii="Georgia"/>
        </w:rPr>
        <w:t>no</w:t>
      </w:r>
      <w:r>
        <w:rPr>
          <w:rFonts w:ascii="Georgia"/>
          <w:spacing w:val="53"/>
        </w:rPr>
        <w:t> </w:t>
      </w:r>
      <w:r>
        <w:rPr>
          <w:rFonts w:ascii="Georgia"/>
        </w:rPr>
        <w:t>lugar</w:t>
      </w:r>
      <w:r>
        <w:rPr>
          <w:rFonts w:ascii="Georgia"/>
          <w:spacing w:val="54"/>
        </w:rPr>
        <w:t> </w:t>
      </w:r>
      <w:r>
        <w:rPr>
          <w:rFonts w:ascii="Georgia"/>
        </w:rPr>
        <w:t>em</w:t>
      </w:r>
      <w:r>
        <w:rPr>
          <w:rFonts w:ascii="Georgia"/>
          <w:spacing w:val="53"/>
        </w:rPr>
        <w:t> </w:t>
      </w:r>
      <w:r>
        <w:rPr>
          <w:rFonts w:ascii="Georgia"/>
        </w:rPr>
        <w:t>1827.</w:t>
      </w:r>
      <w:hyperlink w:history="true" w:anchor="cite_note-Prefeitura_Hist%C3%B3ria-14">
        <w:r>
          <w:rPr>
            <w:rFonts w:ascii="Georgia"/>
            <w:position w:val="9"/>
            <w:sz w:val="19"/>
            <w:u w:val="single" w:color="AAAAAA"/>
          </w:rPr>
          <w:t>[14]</w:t>
        </w:r>
      </w:hyperlink>
      <w:r>
        <w:rPr>
          <w:rFonts w:ascii="Georgia"/>
          <w:spacing w:val="66"/>
          <w:position w:val="9"/>
          <w:sz w:val="19"/>
        </w:rPr>
        <w:t> </w:t>
      </w:r>
      <w:r>
        <w:rPr>
          <w:rFonts w:ascii="Georgia"/>
          <w:spacing w:val="-10"/>
        </w:rPr>
        <w:t>O</w:t>
      </w:r>
    </w:p>
    <w:p>
      <w:pPr>
        <w:pStyle w:val="BodyText"/>
        <w:tabs>
          <w:tab w:pos="3084" w:val="left" w:leader="none"/>
          <w:tab w:pos="4032" w:val="left" w:leader="none"/>
        </w:tabs>
        <w:spacing w:line="261" w:lineRule="auto" w:before="53"/>
        <w:ind w:left="294" w:right="5970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acesso à capital, Vitória, cidade que, </w:t>
      </w:r>
      <w:r>
        <w:rPr>
          <w:rFonts w:ascii="Georgia" w:hAnsi="Georgia"/>
        </w:rPr>
        <w:t>ao contrário da primeira cidade do Espírito Santo, encontrava-se em constante </w:t>
      </w:r>
      <w:r>
        <w:rPr>
          <w:rFonts w:ascii="Georgia" w:hAnsi="Georgia"/>
          <w:spacing w:val="-2"/>
        </w:rPr>
        <w:t>desenvolvimento,</w:t>
      </w:r>
      <w:hyperlink w:history="true" w:anchor="cite_note-Governo_Coloniza%C3%A7%C3%A3o-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[11]</w:t>
        </w:r>
      </w:hyperlink>
      <w:r>
        <w:rPr>
          <w:rFonts w:ascii="Georgia" w:hAnsi="Georgia"/>
          <w:position w:val="9"/>
          <w:sz w:val="19"/>
        </w:rPr>
        <w:tab/>
      </w:r>
      <w:r>
        <w:rPr>
          <w:rFonts w:ascii="Georgia" w:hAnsi="Georgia"/>
          <w:spacing w:val="-4"/>
        </w:rPr>
        <w:t>era</w:t>
      </w:r>
      <w:r>
        <w:rPr>
          <w:rFonts w:ascii="Georgia" w:hAnsi="Georgia"/>
        </w:rPr>
        <w:tab/>
      </w:r>
      <w:r>
        <w:rPr>
          <w:rFonts w:ascii="Georgia" w:hAnsi="Georgia"/>
          <w:spacing w:val="-2"/>
        </w:rPr>
        <w:t>bastante dificultado.</w:t>
      </w:r>
      <w:hyperlink w:history="true" w:anchor="cite_note-Prefeitura_Hist%C3%B3ria-14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[14]</w:t>
        </w:r>
      </w:hyperlink>
    </w:p>
    <w:p>
      <w:pPr>
        <w:pStyle w:val="BodyText"/>
        <w:spacing w:line="264" w:lineRule="auto" w:before="231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Naquela época, o sustento era oriundo da agricultura,</w:t>
      </w:r>
      <w:hyperlink w:history="true" w:anchor="cite_note-15">
        <w:r>
          <w:rPr>
            <w:rFonts w:ascii="Georgia" w:hAnsi="Georgia"/>
            <w:position w:val="9"/>
            <w:sz w:val="19"/>
            <w:u w:val="single" w:color="AAAAAA"/>
          </w:rPr>
          <w:t>[15]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baseada no </w:t>
      </w:r>
      <w:hyperlink r:id="rId109">
        <w:r>
          <w:rPr>
            <w:rFonts w:ascii="Georgia" w:hAnsi="Georgia"/>
            <w:u w:val="single" w:color="AAAAAA"/>
          </w:rPr>
          <w:t>trabalho escravo</w:t>
        </w:r>
      </w:hyperlink>
      <w:r>
        <w:rPr>
          <w:rFonts w:ascii="Georgia" w:hAnsi="Georgia"/>
        </w:rPr>
        <w:t> de índios e </w:t>
      </w:r>
      <w:hyperlink r:id="rId110">
        <w:r>
          <w:rPr>
            <w:rFonts w:ascii="Georgia" w:hAnsi="Georgia"/>
            <w:u w:val="single" w:color="AAAAAA"/>
          </w:rPr>
          <w:t>negros</w:t>
        </w:r>
      </w:hyperlink>
      <w:r>
        <w:rPr>
          <w:rFonts w:ascii="Georgia" w:hAnsi="Georgia"/>
        </w:rPr>
        <w:t>. Na região do atual bairro </w:t>
      </w:r>
      <w:hyperlink r:id="rId111">
        <w:r>
          <w:rPr>
            <w:rFonts w:ascii="Georgia" w:hAnsi="Georgia"/>
            <w:u w:val="single" w:color="AAAAAA"/>
          </w:rPr>
          <w:t>Aribiri</w:t>
        </w:r>
      </w:hyperlink>
      <w:r>
        <w:rPr>
          <w:rFonts w:ascii="Georgia" w:hAnsi="Georgia"/>
        </w:rPr>
        <w:t>, havia um </w:t>
      </w:r>
      <w:hyperlink r:id="rId112">
        <w:r>
          <w:rPr>
            <w:rFonts w:ascii="Georgia" w:hAnsi="Georgia"/>
            <w:u w:val="single" w:color="AAAAAA"/>
          </w:rPr>
          <w:t>quilombo</w:t>
        </w:r>
      </w:hyperlink>
      <w:r>
        <w:rPr>
          <w:rFonts w:ascii="Georgia" w:hAnsi="Georgia"/>
        </w:rPr>
        <w:t> de escravos, o qual deu origem, no começo do século XX, a um povoado e, anos mais tarde, ao bairro.</w:t>
      </w:r>
      <w:hyperlink w:history="true" w:anchor="cite_note-16">
        <w:r>
          <w:rPr>
            <w:rFonts w:ascii="Georgia" w:hAnsi="Georgia"/>
            <w:position w:val="9"/>
            <w:sz w:val="19"/>
            <w:u w:val="single" w:color="AAAAAA"/>
          </w:rPr>
          <w:t>[16]</w:t>
        </w:r>
      </w:hyperlink>
    </w:p>
    <w:p>
      <w:pPr>
        <w:pStyle w:val="BodyText"/>
        <w:spacing w:line="280" w:lineRule="auto" w:before="266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Em 1890, foi criado definitivamente o município, com a instauração da Constituição do </w:t>
      </w:r>
      <w:r>
        <w:rPr>
          <w:rFonts w:ascii="Georgia" w:hAnsi="Georgia"/>
        </w:rPr>
        <w:t>Espírito Santo, deixando de denominar-se "Vila do Espírito Santo" para chamar-se "Vila Velha". Na década a seguir, foi elaborada a planta da cidade e, posteriormente, ocorreram alargamentos e criação de ruas e outras obras de infraestrutura, começando a atrair investidores comerciais, mas somente após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construção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5"/>
        </w:rPr>
        <w:t> </w:t>
      </w:r>
      <w:hyperlink r:id="rId113">
        <w:r>
          <w:rPr>
            <w:rFonts w:ascii="Georgia" w:hAnsi="Georgia"/>
            <w:u w:val="single" w:color="AAAAAA"/>
          </w:rPr>
          <w:t>Ponte</w:t>
        </w:r>
        <w:r>
          <w:rPr>
            <w:rFonts w:ascii="Georgia" w:hAnsi="Georgia"/>
            <w:spacing w:val="2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Florentino</w:t>
        </w:r>
        <w:r>
          <w:rPr>
            <w:rFonts w:ascii="Georgia" w:hAnsi="Georgia"/>
            <w:spacing w:val="2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Avidos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final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década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1920,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liga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after="0" w:line="280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34"/>
        <w:rPr>
          <w:rFonts w:ascii="Georgia"/>
          <w:sz w:val="20"/>
        </w:rPr>
      </w:pPr>
    </w:p>
    <w:p>
      <w:pPr>
        <w:spacing w:before="0"/>
        <w:ind w:left="384" w:right="0" w:firstLine="0"/>
        <w:jc w:val="left"/>
        <w:rPr>
          <w:sz w:val="20"/>
        </w:rPr>
      </w:pPr>
      <w:r>
        <w:rPr>
          <w:color w:val="666666"/>
          <w:sz w:val="20"/>
        </w:rPr>
        <w:t>Vila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Velha,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1964.</w:t>
      </w:r>
      <w:r>
        <w:rPr>
          <w:color w:val="666666"/>
          <w:spacing w:val="-14"/>
          <w:sz w:val="20"/>
        </w:rPr>
        <w:t> </w:t>
      </w:r>
      <w:hyperlink r:id="rId114">
        <w:r>
          <w:rPr>
            <w:color w:val="666666"/>
            <w:sz w:val="20"/>
            <w:u w:val="single" w:color="AAAAAA"/>
          </w:rPr>
          <w:t>Arquivo</w:t>
        </w:r>
        <w:r>
          <w:rPr>
            <w:color w:val="666666"/>
            <w:spacing w:val="-5"/>
            <w:sz w:val="20"/>
            <w:u w:val="single" w:color="AAAAAA"/>
          </w:rPr>
          <w:t> </w:t>
        </w:r>
        <w:r>
          <w:rPr>
            <w:color w:val="666666"/>
            <w:spacing w:val="-2"/>
            <w:sz w:val="20"/>
            <w:u w:val="single" w:color="AAAAAA"/>
          </w:rPr>
          <w:t>Nacional</w:t>
        </w:r>
      </w:hyperlink>
      <w:r>
        <w:rPr>
          <w:color w:val="666666"/>
          <w:spacing w:val="-2"/>
          <w:sz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490537</wp:posOffset>
                </wp:positionH>
                <wp:positionV relativeFrom="paragraph">
                  <wp:posOffset>282887</wp:posOffset>
                </wp:positionV>
                <wp:extent cx="1819275" cy="24193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19275" cy="2419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9275" h="2419350">
                              <a:moveTo>
                                <a:pt x="0" y="0"/>
                              </a:moveTo>
                              <a:lnTo>
                                <a:pt x="1819274" y="0"/>
                              </a:lnTo>
                              <a:lnTo>
                                <a:pt x="1819274" y="2419349"/>
                              </a:lnTo>
                              <a:lnTo>
                                <a:pt x="0" y="24193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22.274586pt;width:143.249989pt;height:190.499985pt;mso-position-horizontal-relative:page;mso-position-vertical-relative:paragraph;z-index:-15720448;mso-wrap-distance-left:0;mso-wrap-distance-right:0" id="docshape25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line="292" w:lineRule="auto" w:before="52"/>
        <w:ind w:left="384" w:right="428" w:firstLine="0"/>
        <w:jc w:val="left"/>
        <w:rPr>
          <w:sz w:val="20"/>
        </w:rPr>
      </w:pPr>
      <w:r>
        <w:rPr>
          <w:color w:val="666666"/>
          <w:sz w:val="20"/>
        </w:rPr>
        <w:t>Bonde 42, era usado no transporte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público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cidade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e atualmente é exposto no </w:t>
      </w:r>
      <w:hyperlink r:id="rId115">
        <w:r>
          <w:rPr>
            <w:color w:val="666666"/>
            <w:sz w:val="20"/>
            <w:u w:val="single" w:color="AAAAAA"/>
          </w:rPr>
          <w:t>Museu Casa da Memória</w:t>
        </w:r>
      </w:hyperlink>
      <w:r>
        <w:rPr>
          <w:color w:val="666666"/>
          <w:sz w:val="20"/>
        </w:rPr>
        <w:t> em Vila Velha - 2025</w:t>
      </w:r>
    </w:p>
    <w:p>
      <w:pPr>
        <w:pStyle w:val="BodyText"/>
        <w:spacing w:line="266" w:lineRule="auto" w:before="106"/>
        <w:ind w:left="966" w:right="126"/>
        <w:jc w:val="both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Vitória, é que houve uma maior dinamização da </w:t>
      </w:r>
      <w:r>
        <w:rPr>
          <w:rFonts w:ascii="Georgia" w:hAnsi="Georgia"/>
        </w:rPr>
        <w:t>economia </w:t>
      </w:r>
      <w:r>
        <w:rPr>
          <w:rFonts w:ascii="Georgia" w:hAnsi="Georgia"/>
          <w:position w:val="1"/>
        </w:rPr>
        <w:t>municipal.</w:t>
      </w:r>
      <w:hyperlink w:history="true" w:anchor="cite_note-Prefeitura_Hist%C3%B3ria-14">
        <w:r>
          <w:rPr>
            <w:rFonts w:ascii="Georgia" w:hAnsi="Georgia"/>
            <w:position w:val="10"/>
            <w:sz w:val="19"/>
            <w:u w:val="single" w:color="AAAAAA"/>
          </w:rPr>
          <w:t>[14]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A inauguração da fábrica da </w:t>
      </w:r>
      <w:hyperlink r:id="rId52">
        <w:r>
          <w:rPr>
            <w:rFonts w:ascii="Georgia" w:hAnsi="Georgia"/>
            <w:u w:val="single" w:color="AAAAAA"/>
          </w:rPr>
          <w:t>Chocolates</w:t>
        </w:r>
      </w:hyperlink>
      <w:r>
        <w:rPr>
          <w:rFonts w:ascii="Georgia" w:hAnsi="Georgia"/>
        </w:rPr>
        <w:t> </w:t>
      </w:r>
      <w:hyperlink r:id="rId52">
        <w:r>
          <w:rPr>
            <w:rFonts w:ascii="Georgia" w:hAnsi="Georgia"/>
            <w:u w:val="single" w:color="AAAAAA"/>
          </w:rPr>
          <w:t>Garoto</w:t>
        </w:r>
      </w:hyperlink>
      <w:r>
        <w:rPr>
          <w:rFonts w:ascii="Georgia" w:hAnsi="Georgia"/>
        </w:rPr>
        <w:t>, ocorrida neste mesmo período, também foi um pretexto</w:t>
      </w:r>
      <w:r>
        <w:rPr>
          <w:rFonts w:ascii="Georgia" w:hAnsi="Georgia"/>
          <w:spacing w:val="28"/>
        </w:rPr>
        <w:t>  </w:t>
      </w:r>
      <w:r>
        <w:rPr>
          <w:rFonts w:ascii="Georgia" w:hAnsi="Georgia"/>
        </w:rPr>
        <w:t>para</w:t>
      </w:r>
      <w:r>
        <w:rPr>
          <w:rFonts w:ascii="Georgia" w:hAnsi="Georgia"/>
          <w:spacing w:val="28"/>
        </w:rPr>
        <w:t>  </w:t>
      </w:r>
      <w:r>
        <w:rPr>
          <w:rFonts w:ascii="Georgia" w:hAnsi="Georgia"/>
        </w:rPr>
        <w:t>o</w:t>
      </w:r>
      <w:r>
        <w:rPr>
          <w:rFonts w:ascii="Georgia" w:hAnsi="Georgia"/>
          <w:spacing w:val="28"/>
        </w:rPr>
        <w:t>  </w:t>
      </w:r>
      <w:r>
        <w:rPr>
          <w:rFonts w:ascii="Georgia" w:hAnsi="Georgia"/>
        </w:rPr>
        <w:t>desenvolvimento,</w:t>
      </w:r>
      <w:r>
        <w:rPr>
          <w:rFonts w:ascii="Georgia" w:hAnsi="Georgia"/>
          <w:spacing w:val="28"/>
        </w:rPr>
        <w:t>  </w:t>
      </w:r>
      <w:r>
        <w:rPr>
          <w:rFonts w:ascii="Georgia" w:hAnsi="Georgia"/>
        </w:rPr>
        <w:t>atraindo</w:t>
      </w:r>
      <w:r>
        <w:rPr>
          <w:rFonts w:ascii="Georgia" w:hAnsi="Georgia"/>
          <w:spacing w:val="28"/>
        </w:rPr>
        <w:t>  </w:t>
      </w:r>
      <w:r>
        <w:rPr>
          <w:rFonts w:ascii="Georgia" w:hAnsi="Georgia"/>
        </w:rPr>
        <w:t>um</w:t>
      </w:r>
      <w:r>
        <w:rPr>
          <w:rFonts w:ascii="Georgia" w:hAnsi="Georgia"/>
          <w:spacing w:val="28"/>
        </w:rPr>
        <w:t>  </w:t>
      </w:r>
      <w:r>
        <w:rPr>
          <w:rFonts w:ascii="Georgia" w:hAnsi="Georgia"/>
          <w:spacing w:val="-2"/>
        </w:rPr>
        <w:t>maior</w:t>
      </w:r>
    </w:p>
    <w:p>
      <w:pPr>
        <w:pStyle w:val="BodyText"/>
        <w:spacing w:line="276" w:lineRule="auto" w:before="25"/>
        <w:ind w:left="966" w:right="126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490537</wp:posOffset>
                </wp:positionH>
                <wp:positionV relativeFrom="paragraph">
                  <wp:posOffset>-706313</wp:posOffset>
                </wp:positionV>
                <wp:extent cx="2390775" cy="169545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390775" cy="1695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954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95449"/>
                              </a:lnTo>
                              <a:lnTo>
                                <a:pt x="0" y="16954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-55.615223pt;width:188.249985pt;height:133.499989pt;mso-position-horizontal-relative:page;mso-position-vertical-relative:paragraph;z-index:15738368" id="docshape26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contingente de pessoas e, posteriormente, crescimento </w:t>
      </w:r>
      <w:r>
        <w:rPr>
          <w:rFonts w:ascii="Georgia" w:hAnsi="Georgia"/>
        </w:rPr>
        <w:t>do comércio. O bonde da cidade, que foi criado em 1912, passou a dar lugar aos veículos a partir da década de 1950.</w:t>
      </w:r>
      <w:hyperlink w:history="true" w:anchor="cite_note-Prefeitura_Hist%C3%B3ria-14">
        <w:r>
          <w:rPr>
            <w:rFonts w:ascii="Georgia" w:hAnsi="Georgia"/>
            <w:position w:val="9"/>
            <w:sz w:val="19"/>
            <w:u w:val="single" w:color="AAAAAA"/>
          </w:rPr>
          <w:t>[14]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Em 21 de abril de 1931 Vila Velha chegou a ser anexada ao município de Vitória, porém foi recriada em 1938. Em 1943 foi novamente anexada e recriada quatro anos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tarde,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oficializada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pela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Lei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estadual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  <w:spacing w:val="-5"/>
        </w:rPr>
        <w:t>n°</w:t>
      </w:r>
    </w:p>
    <w:p>
      <w:pPr>
        <w:pStyle w:val="BodyText"/>
        <w:spacing w:line="273" w:lineRule="exact"/>
        <w:ind w:left="966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479, de 31 de janeiro de </w:t>
      </w:r>
      <w:r>
        <w:rPr>
          <w:rFonts w:ascii="Georgia"/>
          <w:spacing w:val="-2"/>
        </w:rPr>
        <w:t>1959.</w:t>
      </w:r>
      <w:hyperlink w:history="true" w:anchor="cite_note-Vila_Hist%C3%B3ria-13">
        <w:r>
          <w:rPr>
            <w:rFonts w:ascii="Georgia"/>
            <w:spacing w:val="-2"/>
            <w:position w:val="9"/>
            <w:sz w:val="19"/>
            <w:u w:val="single" w:color="AAAAAA"/>
          </w:rPr>
          <w:t>[13]</w:t>
        </w:r>
      </w:hyperlink>
    </w:p>
    <w:p>
      <w:pPr>
        <w:pStyle w:val="BodyText"/>
        <w:spacing w:line="264" w:lineRule="auto" w:before="253"/>
        <w:ind w:left="66" w:right="126"/>
        <w:jc w:val="both"/>
        <w:rPr>
          <w:rFonts w:ascii="Georgia" w:hAnsi="Georgia"/>
        </w:rPr>
      </w:pPr>
      <w:r>
        <w:rPr>
          <w:rFonts w:ascii="Georgia" w:hAnsi="Georgia"/>
        </w:rPr>
        <w:t>Em 1950, a população já era de cerca de 24 000 </w:t>
      </w:r>
      <w:r>
        <w:rPr>
          <w:rFonts w:ascii="Georgia" w:hAnsi="Georgia"/>
        </w:rPr>
        <w:t>habitantes,</w:t>
      </w:r>
      <w:hyperlink w:history="true" w:anchor="cite_note-Prefeitura_Hist%C3%B3ria-14">
        <w:r>
          <w:rPr>
            <w:rFonts w:ascii="Georgia" w:hAnsi="Georgia"/>
            <w:position w:val="9"/>
            <w:sz w:val="19"/>
            <w:u w:val="single" w:color="AAAAAA"/>
          </w:rPr>
          <w:t>[14]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porém até a década de 1960 Vila Velha esteve estreitamente ligada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capital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Vitória.</w:t>
      </w:r>
      <w:hyperlink w:history="true" w:anchor="cite_note-Vila_Hist%C3%B3ria-13">
        <w:r>
          <w:rPr>
            <w:rFonts w:ascii="Georgia" w:hAnsi="Georgia"/>
            <w:position w:val="9"/>
            <w:sz w:val="19"/>
            <w:u w:val="single" w:color="AAAAAA"/>
          </w:rPr>
          <w:t>[13]</w:t>
        </w:r>
      </w:hyperlink>
      <w:r>
        <w:rPr>
          <w:rFonts w:ascii="Georgia" w:hAnsi="Georgia"/>
          <w:spacing w:val="13"/>
          <w:position w:val="9"/>
          <w:sz w:val="19"/>
        </w:rPr>
        <w:t> </w:t>
      </w:r>
      <w:r>
        <w:rPr>
          <w:rFonts w:ascii="Georgia" w:hAnsi="Georgia"/>
        </w:rPr>
        <w:t>Grande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parte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população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morava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4"/>
        </w:rPr>
        <w:t>Vila</w:t>
      </w:r>
    </w:p>
    <w:p>
      <w:pPr>
        <w:pStyle w:val="BodyText"/>
        <w:spacing w:line="242" w:lineRule="auto" w:before="26"/>
        <w:ind w:left="66" w:right="126"/>
        <w:jc w:val="both"/>
        <w:rPr>
          <w:rFonts w:ascii="Georgia" w:hAnsi="Georgia"/>
        </w:rPr>
      </w:pPr>
      <w:r>
        <w:rPr>
          <w:rFonts w:ascii="Georgia" w:hAnsi="Georgia"/>
        </w:rPr>
        <w:t>Velha, ou em alguns distritos do município, trabalhava ou </w:t>
      </w:r>
      <w:r>
        <w:rPr>
          <w:rFonts w:ascii="Georgia" w:hAnsi="Georgia"/>
        </w:rPr>
        <w:t>estudava em</w:t>
      </w:r>
      <w:r>
        <w:rPr>
          <w:rFonts w:ascii="Georgia" w:hAnsi="Georgia"/>
          <w:spacing w:val="67"/>
        </w:rPr>
        <w:t>  </w:t>
      </w:r>
      <w:r>
        <w:rPr>
          <w:rFonts w:ascii="Georgia" w:hAnsi="Georgia"/>
        </w:rPr>
        <w:t>Vitória.</w:t>
      </w:r>
      <w:hyperlink w:history="true" w:anchor="cite_note-Vila_Hist%C3%B3ria-13">
        <w:r>
          <w:rPr>
            <w:rFonts w:ascii="Georgia" w:hAnsi="Georgia"/>
            <w:position w:val="9"/>
            <w:sz w:val="19"/>
            <w:u w:val="single" w:color="AAAAAA"/>
          </w:rPr>
          <w:t>[13]</w:t>
        </w:r>
      </w:hyperlink>
      <w:r>
        <w:rPr>
          <w:rFonts w:ascii="Georgia" w:hAnsi="Georgia"/>
          <w:spacing w:val="79"/>
          <w:position w:val="9"/>
          <w:sz w:val="19"/>
        </w:rPr>
        <w:t>  </w:t>
      </w:r>
      <w:r>
        <w:rPr>
          <w:rFonts w:ascii="Georgia" w:hAnsi="Georgia"/>
        </w:rPr>
        <w:t>A</w:t>
      </w:r>
      <w:r>
        <w:rPr>
          <w:rFonts w:ascii="Georgia" w:hAnsi="Georgia"/>
          <w:spacing w:val="68"/>
        </w:rPr>
        <w:t>  </w:t>
      </w:r>
      <w:r>
        <w:rPr>
          <w:rFonts w:ascii="Georgia" w:hAnsi="Georgia"/>
        </w:rPr>
        <w:t>construção</w:t>
      </w:r>
      <w:r>
        <w:rPr>
          <w:rFonts w:ascii="Georgia" w:hAnsi="Georgia"/>
          <w:spacing w:val="67"/>
        </w:rPr>
        <w:t>  </w:t>
      </w:r>
      <w:r>
        <w:rPr>
          <w:rFonts w:ascii="Georgia" w:hAnsi="Georgia"/>
        </w:rPr>
        <w:t>de</w:t>
      </w:r>
      <w:r>
        <w:rPr>
          <w:rFonts w:ascii="Georgia" w:hAnsi="Georgia"/>
          <w:spacing w:val="67"/>
        </w:rPr>
        <w:t>  </w:t>
      </w:r>
      <w:r>
        <w:rPr>
          <w:rFonts w:ascii="Georgia" w:hAnsi="Georgia"/>
        </w:rPr>
        <w:t>escolas,</w:t>
      </w:r>
      <w:r>
        <w:rPr>
          <w:rFonts w:ascii="Georgia" w:hAnsi="Georgia"/>
          <w:spacing w:val="68"/>
        </w:rPr>
        <w:t>  </w:t>
      </w:r>
      <w:r>
        <w:rPr>
          <w:rFonts w:ascii="Georgia" w:hAnsi="Georgia"/>
          <w:spacing w:val="-2"/>
        </w:rPr>
        <w:t>estabelecimentos</w:t>
      </w:r>
    </w:p>
    <w:p>
      <w:pPr>
        <w:pStyle w:val="BodyText"/>
        <w:spacing w:line="271" w:lineRule="auto" w:before="50"/>
        <w:ind w:left="66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comerciais e o fortalecimento da economia reverteu essa </w:t>
      </w:r>
      <w:r>
        <w:rPr>
          <w:rFonts w:ascii="Georgia" w:hAnsi="Georgia"/>
        </w:rPr>
        <w:t>situação. Também começou a investir-se no turismo, com a melhoria da infraestrutura das praias e regularização da rede hoteleira, e na construção de seus terminais portuários.</w:t>
      </w:r>
      <w:hyperlink w:history="true" w:anchor="cite_note-Vila_Hist%C3%B3ria-13">
        <w:r>
          <w:rPr>
            <w:rFonts w:ascii="Georgia" w:hAnsi="Georgia"/>
            <w:position w:val="9"/>
            <w:sz w:val="19"/>
            <w:u w:val="single" w:color="AAAAAA"/>
          </w:rPr>
          <w:t>[13]</w:t>
        </w:r>
      </w:hyperlink>
    </w:p>
    <w:p>
      <w:pPr>
        <w:pStyle w:val="BodyText"/>
        <w:spacing w:line="280" w:lineRule="auto" w:before="238"/>
        <w:ind w:left="66" w:right="126"/>
        <w:jc w:val="both"/>
        <w:rPr>
          <w:rFonts w:ascii="Georgia" w:hAnsi="Georgia"/>
        </w:rPr>
      </w:pPr>
      <w:r>
        <w:rPr>
          <w:rFonts w:ascii="Georgia" w:hAnsi="Georgia"/>
        </w:rPr>
        <w:t>Atualmente, a cidade destaca-se por sua importância turística </w:t>
      </w:r>
      <w:r>
        <w:rPr>
          <w:rFonts w:ascii="Georgia" w:hAnsi="Georgia"/>
        </w:rPr>
        <w:t>e histórica. O </w:t>
      </w:r>
      <w:hyperlink r:id="rId19">
        <w:r>
          <w:rPr>
            <w:rFonts w:ascii="Georgia" w:hAnsi="Georgia"/>
            <w:u w:val="single" w:color="AAAAAA"/>
          </w:rPr>
          <w:t>Convento da Penha</w:t>
        </w:r>
      </w:hyperlink>
      <w:r>
        <w:rPr>
          <w:rFonts w:ascii="Georgia" w:hAnsi="Georgia"/>
        </w:rPr>
        <w:t> se tornou o principal atrativo do município e um dos principais patrimônios históricos e religiosos tanto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Espírito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Santo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quanto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Brasil.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presença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  <w:spacing w:val="-2"/>
        </w:rPr>
        <w:t>várias</w:t>
      </w:r>
    </w:p>
    <w:p>
      <w:pPr>
        <w:pStyle w:val="BodyText"/>
        <w:spacing w:line="256" w:lineRule="auto" w:before="14"/>
        <w:ind w:left="66" w:right="126"/>
        <w:jc w:val="both"/>
        <w:rPr>
          <w:rFonts w:ascii="Georgia" w:hAnsi="Georgia"/>
        </w:rPr>
      </w:pPr>
      <w:r>
        <w:rPr>
          <w:rFonts w:ascii="Georgia" w:hAnsi="Georgia"/>
        </w:rPr>
        <w:t>praias, algumas conhecidas, como a </w:t>
      </w:r>
      <w:hyperlink r:id="rId22">
        <w:r>
          <w:rPr>
            <w:rFonts w:ascii="Georgia" w:hAnsi="Georgia"/>
            <w:u w:val="single" w:color="AAAAAA"/>
          </w:rPr>
          <w:t>praia da Costa</w:t>
        </w:r>
      </w:hyperlink>
      <w:r>
        <w:rPr>
          <w:rFonts w:ascii="Georgia" w:hAnsi="Georgia"/>
        </w:rPr>
        <w:t> e da praia de Itapoã, eleva a relevância da cidade.</w:t>
      </w:r>
      <w:hyperlink w:history="true" w:anchor="cite_note-Visite_Hist%C3%B3ria-17">
        <w:r>
          <w:rPr>
            <w:rFonts w:ascii="Georgia" w:hAnsi="Georgia"/>
            <w:position w:val="9"/>
            <w:sz w:val="19"/>
            <w:u w:val="single" w:color="AAAAAA"/>
          </w:rPr>
          <w:t>[17]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Também marca </w:t>
      </w:r>
      <w:r>
        <w:rPr>
          <w:rFonts w:ascii="Georgia" w:hAnsi="Georgia"/>
        </w:rPr>
        <w:t>presença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seu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mercado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imobiliário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forte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configura-se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polo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78" w:lineRule="auto" w:before="1"/>
        <w:ind w:left="66" w:right="126"/>
        <w:jc w:val="both"/>
        <w:rPr>
          <w:rFonts w:ascii="Georgia" w:hAnsi="Georgia"/>
        </w:rPr>
      </w:pPr>
      <w:r>
        <w:rPr>
          <w:rFonts w:ascii="Georgia" w:hAnsi="Georgia"/>
        </w:rPr>
        <w:t>confecção, crescendo cada vez mais no setor de comércio </w:t>
      </w:r>
      <w:r>
        <w:rPr>
          <w:rFonts w:ascii="Georgia" w:hAnsi="Georgia"/>
        </w:rPr>
        <w:t>exterior, graças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seus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terminais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portuários,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  <w:spacing w:val="-2"/>
        </w:rPr>
        <w:t>aproximadamente</w:t>
      </w:r>
    </w:p>
    <w:p>
      <w:pPr>
        <w:pStyle w:val="BodyText"/>
        <w:spacing w:after="0" w:line="278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425" w:right="566"/>
          <w:cols w:num="2" w:equalWidth="0">
            <w:col w:w="3494" w:space="40"/>
            <w:col w:w="7375"/>
          </w:cols>
        </w:sectPr>
      </w:pPr>
    </w:p>
    <w:p>
      <w:pPr>
        <w:pStyle w:val="BodyText"/>
        <w:spacing w:line="315" w:lineRule="exact"/>
        <w:ind w:left="294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passam pela cidade 90% das mercadorias que são escoadas pelo Espírito </w:t>
      </w:r>
      <w:r>
        <w:rPr>
          <w:rFonts w:ascii="Georgia" w:hAnsi="Georgia"/>
          <w:spacing w:val="-2"/>
        </w:rPr>
        <w:t>Santo.</w:t>
      </w:r>
      <w:hyperlink w:history="true" w:anchor="cite_note-Visite_Hist%C3%B3ria-17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[17]</w:t>
        </w:r>
      </w:hyperlink>
    </w:p>
    <w:p>
      <w:pPr>
        <w:pStyle w:val="BodyText"/>
        <w:spacing w:before="193"/>
        <w:rPr>
          <w:rFonts w:ascii="Georgia"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457200</wp:posOffset>
                </wp:positionH>
                <wp:positionV relativeFrom="paragraph">
                  <wp:posOffset>286014</wp:posOffset>
                </wp:positionV>
                <wp:extent cx="6657975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20796pt;width:524.249958pt;height:1.5pt;mso-position-horizontal-relative:page;mso-position-vertical-relative:paragraph;z-index:-15719936;mso-wrap-distance-left:0;mso-wrap-distance-right:0" id="docshape2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457200</wp:posOffset>
                </wp:positionH>
                <wp:positionV relativeFrom="paragraph">
                  <wp:posOffset>362214</wp:posOffset>
                </wp:positionV>
                <wp:extent cx="6657975" cy="1905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20796pt;width:524.249958pt;height:1.5pt;mso-position-horizontal-relative:page;mso-position-vertical-relative:paragraph;z-index:-15719424;mso-wrap-distance-left:0;mso-wrap-distance-right:0" id="docshape2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Geografia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line="242" w:lineRule="auto" w:before="110"/>
        <w:ind w:left="294" w:right="125"/>
        <w:jc w:val="both"/>
        <w:rPr>
          <w:rFonts w:ascii="Georgia" w:hAnsi="Georgia"/>
          <w:position w:val="1"/>
        </w:rPr>
      </w:pPr>
      <w:r>
        <w:rPr>
          <w:rFonts w:ascii="Georgia" w:hAnsi="Georgia"/>
        </w:rPr>
        <w:t>A área do município, segundo o Instituto Brasileiro de Geografia e Estatística, é de 209,965 km², </w:t>
      </w:r>
      <w:r>
        <w:rPr>
          <w:rFonts w:ascii="Georgia" w:hAnsi="Georgia"/>
          <w:position w:val="1"/>
        </w:rPr>
        <w:t>sendo</w:t>
      </w:r>
      <w:r>
        <w:rPr>
          <w:rFonts w:ascii="Georgia" w:hAnsi="Georgia"/>
          <w:spacing w:val="12"/>
          <w:position w:val="1"/>
        </w:rPr>
        <w:t> </w:t>
      </w:r>
      <w:r>
        <w:rPr>
          <w:rFonts w:ascii="Georgia" w:hAnsi="Georgia"/>
          <w:position w:val="1"/>
        </w:rPr>
        <w:t>que</w:t>
      </w:r>
      <w:r>
        <w:rPr>
          <w:rFonts w:ascii="Georgia" w:hAnsi="Georgia"/>
          <w:spacing w:val="12"/>
          <w:position w:val="1"/>
        </w:rPr>
        <w:t> </w:t>
      </w:r>
      <w:r>
        <w:rPr>
          <w:rFonts w:ascii="Georgia" w:hAnsi="Georgia"/>
          <w:position w:val="1"/>
        </w:rPr>
        <w:t>60,91</w:t>
      </w:r>
      <w:r>
        <w:rPr>
          <w:rFonts w:ascii="Georgia" w:hAnsi="Georgia"/>
          <w:spacing w:val="12"/>
          <w:position w:val="1"/>
        </w:rPr>
        <w:t> </w:t>
      </w:r>
      <w:r>
        <w:rPr>
          <w:rFonts w:ascii="Georgia" w:hAnsi="Georgia"/>
          <w:position w:val="1"/>
        </w:rPr>
        <w:t>km²</w:t>
      </w:r>
      <w:r>
        <w:rPr>
          <w:rFonts w:ascii="Georgia" w:hAnsi="Georgia"/>
          <w:spacing w:val="12"/>
          <w:position w:val="1"/>
        </w:rPr>
        <w:t> </w:t>
      </w:r>
      <w:r>
        <w:rPr>
          <w:rFonts w:ascii="Georgia" w:hAnsi="Georgia"/>
          <w:position w:val="1"/>
        </w:rPr>
        <w:t>constituem</w:t>
      </w:r>
      <w:r>
        <w:rPr>
          <w:rFonts w:ascii="Georgia" w:hAnsi="Georgia"/>
          <w:spacing w:val="12"/>
          <w:position w:val="1"/>
        </w:rPr>
        <w:t> </w:t>
      </w:r>
      <w:r>
        <w:rPr>
          <w:rFonts w:ascii="Georgia" w:hAnsi="Georgia"/>
          <w:position w:val="1"/>
        </w:rPr>
        <w:t>a</w:t>
      </w:r>
      <w:r>
        <w:rPr>
          <w:rFonts w:ascii="Georgia" w:hAnsi="Georgia"/>
          <w:spacing w:val="12"/>
          <w:position w:val="1"/>
        </w:rPr>
        <w:t> </w:t>
      </w:r>
      <w:hyperlink r:id="rId116">
        <w:r>
          <w:rPr>
            <w:rFonts w:ascii="Georgia" w:hAnsi="Georgia"/>
            <w:u w:val="single" w:color="AAAAAA"/>
          </w:rPr>
          <w:t>zona</w:t>
        </w:r>
        <w:r>
          <w:rPr>
            <w:rFonts w:ascii="Georgia" w:hAnsi="Georgia"/>
            <w:spacing w:val="1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urbana</w:t>
        </w:r>
      </w:hyperlink>
      <w:r>
        <w:rPr>
          <w:rFonts w:ascii="Georgia" w:hAnsi="Georgia"/>
          <w:position w:val="1"/>
        </w:rPr>
        <w:t>.</w:t>
      </w:r>
      <w:hyperlink w:history="true" w:anchor="cite_note-IBGE_VilaVelha-1">
        <w:r>
          <w:rPr>
            <w:rFonts w:ascii="Georgia" w:hAnsi="Georgia"/>
            <w:position w:val="10"/>
            <w:sz w:val="19"/>
            <w:u w:val="single" w:color="AAAAAA"/>
          </w:rPr>
          <w:t>[1]</w:t>
        </w:r>
      </w:hyperlink>
      <w:r>
        <w:rPr>
          <w:rFonts w:ascii="Georgia" w:hAnsi="Georgia"/>
          <w:spacing w:val="23"/>
          <w:position w:val="10"/>
          <w:sz w:val="19"/>
        </w:rPr>
        <w:t> </w:t>
      </w:r>
      <w:r>
        <w:rPr>
          <w:rFonts w:ascii="Georgia" w:hAnsi="Georgia"/>
          <w:position w:val="1"/>
        </w:rPr>
        <w:t>Situa-se</w:t>
      </w:r>
      <w:r>
        <w:rPr>
          <w:rFonts w:ascii="Georgia" w:hAnsi="Georgia"/>
          <w:spacing w:val="12"/>
          <w:position w:val="1"/>
        </w:rPr>
        <w:t> </w:t>
      </w:r>
      <w:r>
        <w:rPr>
          <w:rFonts w:ascii="Georgia" w:hAnsi="Georgia"/>
          <w:position w:val="1"/>
        </w:rPr>
        <w:t>a</w:t>
      </w:r>
      <w:r>
        <w:rPr>
          <w:rFonts w:ascii="Georgia" w:hAnsi="Georgia"/>
          <w:spacing w:val="12"/>
          <w:position w:val="1"/>
        </w:rPr>
        <w:t> </w:t>
      </w:r>
      <w:r>
        <w:rPr>
          <w:rFonts w:ascii="Georgia" w:hAnsi="Georgia"/>
          <w:position w:val="1"/>
        </w:rPr>
        <w:t>20°19'48"</w:t>
      </w:r>
      <w:r>
        <w:rPr>
          <w:rFonts w:ascii="Georgia" w:hAnsi="Georgia"/>
          <w:spacing w:val="12"/>
          <w:position w:val="1"/>
        </w:rPr>
        <w:t> </w:t>
      </w:r>
      <w:r>
        <w:rPr>
          <w:rFonts w:ascii="Georgia" w:hAnsi="Georgia"/>
          <w:position w:val="1"/>
        </w:rPr>
        <w:t>de</w:t>
      </w:r>
      <w:r>
        <w:rPr>
          <w:rFonts w:ascii="Georgia" w:hAnsi="Georgia"/>
          <w:spacing w:val="12"/>
          <w:position w:val="1"/>
        </w:rPr>
        <w:t> </w:t>
      </w:r>
      <w:hyperlink r:id="rId117">
        <w:r>
          <w:rPr>
            <w:rFonts w:ascii="Georgia" w:hAnsi="Georgia"/>
            <w:u w:val="single" w:color="AAAAAA"/>
          </w:rPr>
          <w:t>latitude</w:t>
        </w:r>
      </w:hyperlink>
      <w:r>
        <w:rPr>
          <w:rFonts w:ascii="Georgia" w:hAnsi="Georgia"/>
          <w:spacing w:val="12"/>
        </w:rPr>
        <w:t> </w:t>
      </w:r>
      <w:r>
        <w:rPr>
          <w:rFonts w:ascii="Georgia" w:hAnsi="Georgia"/>
          <w:position w:val="1"/>
        </w:rPr>
        <w:t>sul</w:t>
      </w:r>
      <w:r>
        <w:rPr>
          <w:rFonts w:ascii="Georgia" w:hAnsi="Georgia"/>
          <w:spacing w:val="13"/>
          <w:position w:val="1"/>
        </w:rPr>
        <w:t> </w:t>
      </w:r>
      <w:r>
        <w:rPr>
          <w:rFonts w:ascii="Georgia" w:hAnsi="Georgia"/>
          <w:position w:val="1"/>
        </w:rPr>
        <w:t>e</w:t>
      </w:r>
      <w:r>
        <w:rPr>
          <w:rFonts w:ascii="Georgia" w:hAnsi="Georgia"/>
          <w:spacing w:val="12"/>
          <w:position w:val="1"/>
        </w:rPr>
        <w:t> </w:t>
      </w:r>
      <w:r>
        <w:rPr>
          <w:rFonts w:ascii="Georgia" w:hAnsi="Georgia"/>
          <w:spacing w:val="-2"/>
          <w:position w:val="1"/>
        </w:rPr>
        <w:t>40°17'31"</w:t>
      </w:r>
    </w:p>
    <w:p>
      <w:pPr>
        <w:pStyle w:val="BodyText"/>
        <w:spacing w:line="264" w:lineRule="auto"/>
        <w:ind w:left="294" w:right="125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de </w:t>
      </w:r>
      <w:hyperlink r:id="rId118">
        <w:r>
          <w:rPr>
            <w:rFonts w:ascii="Georgia" w:hAnsi="Georgia"/>
            <w:u w:val="single" w:color="AAAAAA"/>
          </w:rPr>
          <w:t>longitude</w:t>
        </w:r>
      </w:hyperlink>
      <w:r>
        <w:rPr>
          <w:rFonts w:ascii="Georgia" w:hAnsi="Georgia"/>
        </w:rPr>
        <w:t> oeste</w:t>
      </w:r>
      <w:hyperlink w:history="true" w:anchor="cite_note-Embrapa_ES-18">
        <w:r>
          <w:rPr>
            <w:rFonts w:ascii="Georgia" w:hAnsi="Georgia"/>
            <w:position w:val="9"/>
            <w:sz w:val="19"/>
            <w:u w:val="single" w:color="AAAAAA"/>
          </w:rPr>
          <w:t>[18]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 está a cerca de nove quilômetros a sul da </w:t>
      </w:r>
      <w:hyperlink r:id="rId40">
        <w:r>
          <w:rPr>
            <w:rFonts w:ascii="Georgia" w:hAnsi="Georgia"/>
            <w:u w:val="single" w:color="AAAAAA"/>
          </w:rPr>
          <w:t>capital capixaba</w:t>
        </w:r>
      </w:hyperlink>
      <w:r>
        <w:rPr>
          <w:rFonts w:ascii="Georgia" w:hAnsi="Georgia"/>
        </w:rPr>
        <w:t>.</w:t>
      </w:r>
      <w:hyperlink w:history="true" w:anchor="cite_note-DER_Dist%C3%A2ncias-3">
        <w:r>
          <w:rPr>
            <w:rFonts w:ascii="Georgia" w:hAnsi="Georgia"/>
            <w:position w:val="9"/>
            <w:sz w:val="19"/>
            <w:u w:val="single" w:color="AAAAAA"/>
          </w:rPr>
          <w:t>[3]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Seus municípios limítrofes são a capital Vitória, a norte; </w:t>
      </w:r>
      <w:hyperlink r:id="rId70">
        <w:r>
          <w:rPr>
            <w:rFonts w:ascii="Georgia" w:hAnsi="Georgia"/>
            <w:u w:val="single" w:color="AAAAAA"/>
          </w:rPr>
          <w:t>Cariacica</w:t>
        </w:r>
      </w:hyperlink>
      <w:r>
        <w:rPr>
          <w:rFonts w:ascii="Georgia" w:hAnsi="Georgia"/>
        </w:rPr>
        <w:t> e </w:t>
      </w:r>
      <w:hyperlink r:id="rId72">
        <w:r>
          <w:rPr>
            <w:rFonts w:ascii="Georgia" w:hAnsi="Georgia"/>
            <w:u w:val="single" w:color="AAAAAA"/>
          </w:rPr>
          <w:t>Viana</w:t>
        </w:r>
      </w:hyperlink>
      <w:r>
        <w:rPr>
          <w:rFonts w:ascii="Georgia" w:hAnsi="Georgia"/>
        </w:rPr>
        <w:t>, a oeste; </w:t>
      </w:r>
      <w:hyperlink r:id="rId71">
        <w:r>
          <w:rPr>
            <w:rFonts w:ascii="Georgia" w:hAnsi="Georgia"/>
            <w:u w:val="single" w:color="AAAAAA"/>
          </w:rPr>
          <w:t>Guarapari</w:t>
        </w:r>
      </w:hyperlink>
      <w:r>
        <w:rPr>
          <w:rFonts w:ascii="Georgia" w:hAnsi="Georgia"/>
        </w:rPr>
        <w:t>, a sul; e </w:t>
      </w:r>
      <w:r>
        <w:rPr>
          <w:rFonts w:ascii="Georgia" w:hAnsi="Georgia"/>
        </w:rPr>
        <w:t>o </w:t>
      </w:r>
      <w:hyperlink r:id="rId119">
        <w:r>
          <w:rPr>
            <w:rFonts w:ascii="Georgia" w:hAnsi="Georgia"/>
            <w:u w:val="single" w:color="AAAAAA"/>
          </w:rPr>
          <w:t>Oceano Atlântico</w:t>
        </w:r>
      </w:hyperlink>
      <w:r>
        <w:rPr>
          <w:rFonts w:ascii="Georgia" w:hAnsi="Georgia"/>
        </w:rPr>
        <w:t>, a leste.</w:t>
      </w:r>
      <w:hyperlink w:history="true" w:anchor="cite_note-19">
        <w:r>
          <w:rPr>
            <w:rFonts w:ascii="Georgia" w:hAnsi="Georgia"/>
            <w:position w:val="9"/>
            <w:sz w:val="19"/>
            <w:u w:val="single" w:color="AAAAAA"/>
          </w:rPr>
          <w:t>[19]</w:t>
        </w:r>
      </w:hyperlink>
    </w:p>
    <w:p>
      <w:pPr>
        <w:pStyle w:val="BodyText"/>
        <w:spacing w:line="256" w:lineRule="auto" w:before="227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De acordo com a </w:t>
      </w:r>
      <w:hyperlink r:id="rId120">
        <w:r>
          <w:rPr>
            <w:rFonts w:ascii="Georgia" w:hAnsi="Georgia"/>
            <w:u w:val="single" w:color="AAAAAA"/>
          </w:rPr>
          <w:t>divisão regional vigente</w:t>
        </w:r>
      </w:hyperlink>
      <w:r>
        <w:rPr>
          <w:rFonts w:ascii="Georgia" w:hAnsi="Georgia"/>
        </w:rPr>
        <w:t> desde 2017, instituída pelo IBGE,</w:t>
      </w:r>
      <w:hyperlink w:history="true" w:anchor="cite_note-20">
        <w:r>
          <w:rPr>
            <w:rFonts w:ascii="Georgia" w:hAnsi="Georgia"/>
            <w:position w:val="9"/>
            <w:sz w:val="19"/>
            <w:u w:val="single" w:color="AAAAAA"/>
          </w:rPr>
          <w:t>[20]</w:t>
        </w:r>
      </w:hyperlink>
      <w:r>
        <w:rPr>
          <w:rFonts w:ascii="Georgia" w:hAnsi="Georgia"/>
          <w:spacing w:val="40"/>
          <w:position w:val="9"/>
          <w:sz w:val="19"/>
        </w:rPr>
        <w:t> </w:t>
      </w:r>
      <w:r>
        <w:rPr>
          <w:rFonts w:ascii="Georgia" w:hAnsi="Georgia"/>
        </w:rPr>
        <w:t>o município </w:t>
      </w:r>
      <w:r>
        <w:rPr>
          <w:rFonts w:ascii="Georgia" w:hAnsi="Georgia"/>
          <w:position w:val="1"/>
        </w:rPr>
        <w:t>pertence às </w:t>
      </w:r>
      <w:hyperlink r:id="rId121">
        <w:r>
          <w:rPr>
            <w:rFonts w:ascii="Georgia" w:hAnsi="Georgia"/>
            <w:u w:val="single" w:color="AAAAAA"/>
          </w:rPr>
          <w:t>Regiões Geográficas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Intermediária e Imediata de Vitória.</w:t>
      </w:r>
      <w:hyperlink w:history="true" w:anchor="cite_note-21">
        <w:r>
          <w:rPr>
            <w:rFonts w:ascii="Georgia" w:hAnsi="Georgia"/>
            <w:position w:val="10"/>
            <w:sz w:val="19"/>
            <w:u w:val="single" w:color="AAAAAA"/>
          </w:rPr>
          <w:t>[21]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Até então, com a </w:t>
      </w:r>
      <w:r>
        <w:rPr>
          <w:rFonts w:ascii="Georgia" w:hAnsi="Georgia"/>
          <w:position w:val="1"/>
        </w:rPr>
        <w:t>vigência </w:t>
      </w:r>
      <w:r>
        <w:rPr>
          <w:rFonts w:ascii="Georgia" w:hAnsi="Georgia"/>
        </w:rPr>
        <w:t>das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divisões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5"/>
        </w:rPr>
        <w:t> </w:t>
      </w:r>
      <w:hyperlink r:id="rId122">
        <w:r>
          <w:rPr>
            <w:rFonts w:ascii="Georgia" w:hAnsi="Georgia"/>
            <w:u w:val="single" w:color="AAAAAA"/>
          </w:rPr>
          <w:t>microrregiões</w:t>
        </w:r>
        <w:r>
          <w:rPr>
            <w:rFonts w:ascii="Georgia" w:hAnsi="Georgia"/>
            <w:spacing w:val="1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e</w:t>
        </w:r>
        <w:r>
          <w:rPr>
            <w:rFonts w:ascii="Georgia" w:hAnsi="Georgia"/>
            <w:spacing w:val="1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mesorregiões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fazia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parte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microrregião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Vitória,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  <w:spacing w:val="-5"/>
        </w:rPr>
        <w:t>sua</w:t>
      </w:r>
    </w:p>
    <w:p>
      <w:pPr>
        <w:pStyle w:val="BodyText"/>
        <w:spacing w:line="313" w:lineRule="exact"/>
        <w:ind w:left="294"/>
        <w:jc w:val="both"/>
        <w:rPr>
          <w:rFonts w:ascii="Georgia" w:hAnsi="Georgia"/>
          <w:position w:val="10"/>
          <w:sz w:val="19"/>
        </w:rPr>
      </w:pPr>
      <w:r>
        <w:rPr>
          <w:rFonts w:ascii="Georgia" w:hAnsi="Georgia"/>
          <w:position w:val="1"/>
        </w:rPr>
        <w:t>vez estava incluída na </w:t>
      </w:r>
      <w:hyperlink r:id="rId123">
        <w:r>
          <w:rPr>
            <w:rFonts w:ascii="Georgia" w:hAnsi="Georgia"/>
            <w:u w:val="single" w:color="AAAAAA"/>
          </w:rPr>
          <w:t>mesorregião Central Espírito-</w:t>
        </w:r>
        <w:r>
          <w:rPr>
            <w:rFonts w:ascii="Georgia" w:hAnsi="Georgia"/>
            <w:spacing w:val="-2"/>
            <w:u w:val="single" w:color="AAAAAA"/>
          </w:rPr>
          <w:t>Santense</w:t>
        </w:r>
      </w:hyperlink>
      <w:r>
        <w:rPr>
          <w:rFonts w:ascii="Georgia" w:hAnsi="Georgia"/>
          <w:spacing w:val="-2"/>
          <w:position w:val="1"/>
        </w:rPr>
        <w:t>.</w:t>
      </w:r>
      <w:hyperlink w:history="true" w:anchor="cite_note-IBGE_DTB_2016-22">
        <w:r>
          <w:rPr>
            <w:rFonts w:ascii="Georgia" w:hAnsi="Georgia"/>
            <w:spacing w:val="-2"/>
            <w:position w:val="10"/>
            <w:sz w:val="19"/>
            <w:u w:val="single" w:color="AAAAAA"/>
          </w:rPr>
          <w:t>[22]</w:t>
        </w:r>
      </w:hyperlink>
    </w:p>
    <w:p>
      <w:pPr>
        <w:pStyle w:val="BodyText"/>
        <w:spacing w:after="0" w:line="313" w:lineRule="exact"/>
        <w:jc w:val="both"/>
        <w:rPr>
          <w:rFonts w:ascii="Georgia" w:hAnsi="Georgia"/>
          <w:position w:val="10"/>
          <w:sz w:val="19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83" w:lineRule="auto" w:before="106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O processo de </w:t>
      </w:r>
      <w:hyperlink r:id="rId124">
        <w:r>
          <w:rPr>
            <w:rFonts w:ascii="Georgia" w:hAnsi="Georgia"/>
            <w:u w:val="single" w:color="AAAAAA"/>
          </w:rPr>
          <w:t>conurbação</w:t>
        </w:r>
      </w:hyperlink>
      <w:r>
        <w:rPr>
          <w:rFonts w:ascii="Georgia" w:hAnsi="Georgia"/>
        </w:rPr>
        <w:t> atualmente em curso na </w:t>
      </w:r>
      <w:r>
        <w:rPr>
          <w:rFonts w:ascii="Georgia" w:hAnsi="Georgia"/>
        </w:rPr>
        <w:t>região vem criando uma </w:t>
      </w:r>
      <w:hyperlink r:id="rId125">
        <w:r>
          <w:rPr>
            <w:rFonts w:ascii="Georgia" w:hAnsi="Georgia"/>
            <w:u w:val="single" w:color="AAAAAA"/>
          </w:rPr>
          <w:t>metrópole</w:t>
        </w:r>
      </w:hyperlink>
      <w:r>
        <w:rPr>
          <w:rFonts w:ascii="Georgia" w:hAnsi="Georgia"/>
        </w:rPr>
        <w:t> cujo centro está na cidade de </w:t>
      </w:r>
      <w:hyperlink r:id="rId40"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 atingindo ainda os municípios de </w:t>
      </w:r>
      <w:hyperlink r:id="rId70">
        <w:r>
          <w:rPr>
            <w:rFonts w:ascii="Georgia" w:hAnsi="Georgia"/>
            <w:u w:val="single" w:color="AAAAAA"/>
          </w:rPr>
          <w:t>Cariacica</w:t>
        </w:r>
      </w:hyperlink>
      <w:r>
        <w:rPr>
          <w:rFonts w:ascii="Georgia" w:hAnsi="Georgia"/>
        </w:rPr>
        <w:t>, </w:t>
      </w:r>
      <w:hyperlink r:id="rId126">
        <w:r>
          <w:rPr>
            <w:rFonts w:ascii="Georgia" w:hAnsi="Georgia"/>
            <w:u w:val="single" w:color="AAAAAA"/>
          </w:rPr>
          <w:t>Fundão</w:t>
        </w:r>
      </w:hyperlink>
      <w:r>
        <w:rPr>
          <w:rFonts w:ascii="Georgia" w:hAnsi="Georgia"/>
        </w:rPr>
        <w:t>, </w:t>
      </w:r>
      <w:hyperlink r:id="rId71">
        <w:r>
          <w:rPr>
            <w:rFonts w:ascii="Georgia" w:hAnsi="Georgia"/>
            <w:u w:val="single" w:color="AAAAAA"/>
          </w:rPr>
          <w:t>Guarapari</w:t>
        </w:r>
      </w:hyperlink>
      <w:r>
        <w:rPr>
          <w:rFonts w:ascii="Georgia" w:hAnsi="Georgia"/>
        </w:rPr>
        <w:t>, </w:t>
      </w:r>
      <w:hyperlink r:id="rId36">
        <w:r>
          <w:rPr>
            <w:rFonts w:ascii="Georgia" w:hAnsi="Georgia"/>
            <w:u w:val="single" w:color="AAAAAA"/>
          </w:rPr>
          <w:t>Serra</w:t>
        </w:r>
      </w:hyperlink>
      <w:r>
        <w:rPr>
          <w:rFonts w:ascii="Georgia" w:hAnsi="Georgia"/>
        </w:rPr>
        <w:t> e </w:t>
      </w:r>
      <w:hyperlink r:id="rId72">
        <w:r>
          <w:rPr>
            <w:rFonts w:ascii="Georgia" w:hAnsi="Georgia"/>
            <w:u w:val="single" w:color="AAAAAA"/>
          </w:rPr>
          <w:t>Viana</w:t>
        </w:r>
      </w:hyperlink>
      <w:r>
        <w:rPr>
          <w:rFonts w:ascii="Georgia" w:hAnsi="Georgia"/>
        </w:rPr>
        <w:t>, além de Vila Velha. A </w:t>
      </w:r>
      <w:hyperlink r:id="rId32">
        <w:r>
          <w:rPr>
            <w:rFonts w:ascii="Georgia" w:hAnsi="Georgia"/>
            <w:u w:val="single" w:color="AAAAAA"/>
          </w:rPr>
          <w:t>Região</w:t>
        </w:r>
        <w:r>
          <w:rPr>
            <w:rFonts w:ascii="Georgia" w:hAnsi="Georgia"/>
            <w:spacing w:val="-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Metropolitana</w:t>
        </w:r>
        <w:r>
          <w:rPr>
            <w:rFonts w:ascii="Georgia" w:hAnsi="Georgia"/>
            <w:spacing w:val="-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-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Grande</w:t>
        </w:r>
        <w:r>
          <w:rPr>
            <w:rFonts w:ascii="Georgia" w:hAnsi="Georgia"/>
            <w:spacing w:val="-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(RMGV)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criada pela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lei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complementar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estadual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nº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58,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21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fevereiro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67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1995,</w:t>
      </w:r>
      <w:hyperlink w:history="true" w:anchor="cite_note-23">
        <w:r>
          <w:rPr>
            <w:rFonts w:ascii="Georgia" w:hAnsi="Georgia"/>
            <w:position w:val="9"/>
            <w:sz w:val="19"/>
            <w:u w:val="single" w:color="AAAAAA"/>
          </w:rPr>
          <w:t>[23]</w:t>
        </w:r>
      </w:hyperlink>
      <w:r>
        <w:rPr>
          <w:rFonts w:ascii="Georgia" w:hAnsi="Georgia"/>
          <w:spacing w:val="42"/>
          <w:position w:val="9"/>
          <w:sz w:val="19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atualmente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1"/>
        </w:rPr>
        <w:t> </w:t>
      </w:r>
      <w:hyperlink r:id="rId127">
        <w:r>
          <w:rPr>
            <w:rFonts w:ascii="Georgia" w:hAnsi="Georgia"/>
            <w:u w:val="single" w:color="AAAAAA"/>
          </w:rPr>
          <w:t>14ª</w:t>
        </w:r>
        <w:r>
          <w:rPr>
            <w:rFonts w:ascii="Georgia" w:hAnsi="Georgia"/>
            <w:spacing w:val="3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maior</w:t>
        </w:r>
        <w:r>
          <w:rPr>
            <w:rFonts w:ascii="Georgia" w:hAnsi="Georgia"/>
            <w:spacing w:val="3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aglomeração</w:t>
        </w:r>
        <w:r>
          <w:rPr>
            <w:rFonts w:ascii="Georgia" w:hAnsi="Georgia"/>
            <w:spacing w:val="30"/>
            <w:u w:val="single" w:color="AAAAAA"/>
          </w:rPr>
          <w:t> </w:t>
        </w:r>
        <w:r>
          <w:rPr>
            <w:rFonts w:ascii="Georgia" w:hAnsi="Georgia"/>
            <w:spacing w:val="-2"/>
            <w:u w:val="single" w:color="AAAAAA"/>
          </w:rPr>
          <w:t>urbana</w:t>
        </w:r>
      </w:hyperlink>
    </w:p>
    <w:p>
      <w:pPr>
        <w:pStyle w:val="BodyText"/>
        <w:spacing w:line="280" w:lineRule="auto" w:before="52"/>
        <w:ind w:left="294" w:right="38"/>
        <w:jc w:val="both"/>
        <w:rPr>
          <w:rFonts w:ascii="Georgia" w:hAnsi="Georgia"/>
        </w:rPr>
      </w:pPr>
      <w:hyperlink r:id="rId127">
        <w:r>
          <w:rPr>
            <w:rFonts w:ascii="Georgia" w:hAnsi="Georgia"/>
            <w:u w:val="single" w:color="AAAAAA"/>
          </w:rPr>
          <w:t>do Brasil</w:t>
        </w:r>
      </w:hyperlink>
      <w:r>
        <w:rPr>
          <w:rFonts w:ascii="Georgia" w:hAnsi="Georgia"/>
        </w:rPr>
        <w:t>, com mais de 1,68 milhões de habitantes. É </w:t>
      </w:r>
      <w:r>
        <w:rPr>
          <w:rFonts w:ascii="Georgia" w:hAnsi="Georgia"/>
        </w:rPr>
        <w:t>a região mais dinâmica no cenário econômico capixaba, sendo que é responsável por 58% da riqueza do estado e abriga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46%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população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capixaba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57%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  <w:spacing w:val="-2"/>
        </w:rPr>
        <w:t>população</w:t>
      </w:r>
    </w:p>
    <w:p>
      <w:pPr>
        <w:pStyle w:val="BodyText"/>
        <w:spacing w:line="276" w:lineRule="exact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urbana do Espírito </w:t>
      </w:r>
      <w:r>
        <w:rPr>
          <w:rFonts w:ascii="Georgia" w:hAnsi="Georgia"/>
          <w:spacing w:val="-2"/>
        </w:rPr>
        <w:t>Santo.</w:t>
      </w:r>
      <w:hyperlink w:history="true" w:anchor="cite_note-24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[24]</w:t>
        </w:r>
      </w:hyperlink>
    </w:p>
    <w:p>
      <w:pPr>
        <w:pStyle w:val="BodyText"/>
        <w:spacing w:before="20"/>
        <w:rPr>
          <w:rFonts w:ascii="Georgia"/>
        </w:rPr>
      </w:pPr>
    </w:p>
    <w:p>
      <w:pPr>
        <w:pStyle w:val="BodyText"/>
        <w:spacing w:line="280" w:lineRule="auto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Vila Velha possui duas bacias hidrográficas; as bacias </w:t>
      </w:r>
      <w:r>
        <w:rPr>
          <w:rFonts w:ascii="Georgia" w:hAnsi="Georgia"/>
        </w:rPr>
        <w:t>dos rios </w:t>
      </w:r>
      <w:hyperlink r:id="rId128">
        <w:r>
          <w:rPr>
            <w:rFonts w:ascii="Georgia" w:hAnsi="Georgia"/>
            <w:u w:val="single" w:color="AAAAAA"/>
          </w:rPr>
          <w:t>Guarapari</w:t>
        </w:r>
      </w:hyperlink>
      <w:r>
        <w:rPr>
          <w:rFonts w:ascii="Georgia" w:hAnsi="Georgia"/>
        </w:rPr>
        <w:t> e </w:t>
      </w:r>
      <w:hyperlink r:id="rId129">
        <w:r>
          <w:rPr>
            <w:rFonts w:ascii="Georgia" w:hAnsi="Georgia"/>
            <w:u w:val="single" w:color="AAAAAA"/>
          </w:rPr>
          <w:t>Jucu</w:t>
        </w:r>
      </w:hyperlink>
      <w:r>
        <w:rPr>
          <w:rFonts w:ascii="Georgia" w:hAnsi="Georgia"/>
        </w:rPr>
        <w:t>, cujas áreas são, respectivamente, de 32 e 179 km². O </w:t>
      </w:r>
      <w:hyperlink r:id="rId129">
        <w:r>
          <w:rPr>
            <w:rFonts w:ascii="Georgia" w:hAnsi="Georgia"/>
            <w:u w:val="single" w:color="AAAAAA"/>
          </w:rPr>
          <w:t>rio Jucu</w:t>
        </w:r>
      </w:hyperlink>
      <w:r>
        <w:rPr>
          <w:rFonts w:ascii="Georgia" w:hAnsi="Georgia"/>
        </w:rPr>
        <w:t> é o principal rio que banha o município, nascendo na região serrana, em </w:t>
      </w:r>
      <w:hyperlink r:id="rId130">
        <w:r>
          <w:rPr>
            <w:rFonts w:ascii="Georgia" w:hAnsi="Georgia"/>
            <w:u w:val="single" w:color="AAAAAA"/>
          </w:rPr>
          <w:t>Domingos</w:t>
        </w:r>
      </w:hyperlink>
      <w:r>
        <w:rPr>
          <w:rFonts w:ascii="Georgia" w:hAnsi="Georgia"/>
        </w:rPr>
        <w:t> </w:t>
      </w:r>
      <w:hyperlink r:id="rId130">
        <w:r>
          <w:rPr>
            <w:rFonts w:ascii="Georgia" w:hAnsi="Georgia"/>
            <w:u w:val="single" w:color="AAAAAA"/>
          </w:rPr>
          <w:t>Martins</w:t>
        </w:r>
      </w:hyperlink>
      <w:r>
        <w:rPr>
          <w:rFonts w:ascii="Georgia" w:hAnsi="Georgia"/>
        </w:rPr>
        <w:t>, e desaguando no Oceano Atlântico, em território vila-velhense.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responsável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abastecimento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água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de 60%</w:t>
      </w:r>
      <w:r>
        <w:rPr>
          <w:rFonts w:ascii="Georgia" w:hAnsi="Georgia"/>
          <w:spacing w:val="69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69"/>
        </w:rPr>
        <w:t> </w:t>
      </w:r>
      <w:r>
        <w:rPr>
          <w:rFonts w:ascii="Georgia" w:hAnsi="Georgia"/>
        </w:rPr>
        <w:t>população</w:t>
      </w:r>
      <w:r>
        <w:rPr>
          <w:rFonts w:ascii="Georgia" w:hAnsi="Georgia"/>
          <w:spacing w:val="69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69"/>
        </w:rPr>
        <w:t> </w:t>
      </w:r>
      <w:r>
        <w:rPr>
          <w:rFonts w:ascii="Georgia" w:hAnsi="Georgia"/>
        </w:rPr>
        <w:t>Região</w:t>
      </w:r>
      <w:r>
        <w:rPr>
          <w:rFonts w:ascii="Georgia" w:hAnsi="Georgia"/>
          <w:spacing w:val="69"/>
        </w:rPr>
        <w:t> </w:t>
      </w:r>
      <w:r>
        <w:rPr>
          <w:rFonts w:ascii="Georgia" w:hAnsi="Georgia"/>
        </w:rPr>
        <w:t>Metropolitana</w:t>
      </w:r>
      <w:r>
        <w:rPr>
          <w:rFonts w:ascii="Georgia" w:hAnsi="Georgia"/>
          <w:spacing w:val="69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69"/>
        </w:rPr>
        <w:t> </w:t>
      </w:r>
      <w:r>
        <w:rPr>
          <w:rFonts w:ascii="Georgia" w:hAnsi="Georgia"/>
          <w:spacing w:val="-2"/>
        </w:rPr>
        <w:t>Grande</w:t>
      </w:r>
    </w:p>
    <w:p>
      <w:pPr>
        <w:pStyle w:val="BodyText"/>
        <w:spacing w:line="279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Vitória.</w:t>
      </w:r>
      <w:hyperlink w:history="true" w:anchor="cite_note-Prefeitura_Jucu-25">
        <w:r>
          <w:rPr>
            <w:rFonts w:ascii="Georgia" w:hAnsi="Georgia"/>
            <w:position w:val="9"/>
            <w:sz w:val="19"/>
            <w:u w:val="single" w:color="AAAAAA"/>
          </w:rPr>
          <w:t>[25]</w:t>
        </w:r>
      </w:hyperlink>
      <w:r>
        <w:rPr>
          <w:rFonts w:ascii="Georgia" w:hAnsi="Georgia"/>
          <w:spacing w:val="23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encontro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rio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mar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forma,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  <w:spacing w:val="-2"/>
        </w:rPr>
        <w:t>alguns</w:t>
      </w:r>
    </w:p>
    <w:p>
      <w:pPr>
        <w:pStyle w:val="BodyText"/>
        <w:spacing w:before="13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períodos do ano, pequenas </w:t>
      </w:r>
      <w:hyperlink r:id="rId131">
        <w:r>
          <w:rPr>
            <w:rFonts w:ascii="Georgia" w:hAnsi="Georgia"/>
            <w:spacing w:val="-2"/>
            <w:u w:val="single" w:color="AAAAAA"/>
          </w:rPr>
          <w:t>pororocas</w:t>
        </w:r>
      </w:hyperlink>
      <w:r>
        <w:rPr>
          <w:rFonts w:ascii="Georgia" w:hAnsi="Georgia"/>
          <w:spacing w:val="-2"/>
        </w:rPr>
        <w:t>.</w:t>
      </w:r>
      <w:hyperlink w:history="true" w:anchor="cite_note-26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[26]</w:t>
        </w:r>
      </w:hyperlink>
    </w:p>
    <w:p>
      <w:pPr>
        <w:pStyle w:val="BodyText"/>
        <w:spacing w:line="273" w:lineRule="auto" w:before="237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132">
        <w:r>
          <w:rPr>
            <w:rFonts w:ascii="Georgia" w:hAnsi="Georgia"/>
            <w:u w:val="single" w:color="AAAAAA"/>
          </w:rPr>
          <w:t>clima</w:t>
        </w:r>
      </w:hyperlink>
      <w:r>
        <w:rPr>
          <w:rFonts w:ascii="Georgia" w:hAnsi="Georgia"/>
        </w:rPr>
        <w:t> vila-velhense é caracterizado, segundo o </w:t>
      </w:r>
      <w:r>
        <w:rPr>
          <w:rFonts w:ascii="Georgia" w:hAnsi="Georgia"/>
        </w:rPr>
        <w:t>IBGE, como </w:t>
      </w:r>
      <w:hyperlink r:id="rId86">
        <w:r>
          <w:rPr>
            <w:rFonts w:ascii="Georgia" w:hAnsi="Georgia"/>
            <w:u w:val="single" w:color="AAAAAA"/>
          </w:rPr>
          <w:t>tropical</w:t>
        </w:r>
      </w:hyperlink>
      <w:r>
        <w:rPr>
          <w:rFonts w:ascii="Georgia" w:hAnsi="Georgia"/>
        </w:rPr>
        <w:t> quente </w:t>
      </w:r>
      <w:hyperlink r:id="rId87">
        <w:r>
          <w:rPr>
            <w:rFonts w:ascii="Georgia" w:hAnsi="Georgia"/>
            <w:u w:val="single" w:color="AAAAAA"/>
          </w:rPr>
          <w:t>super-úmido</w:t>
        </w:r>
      </w:hyperlink>
      <w:hyperlink w:history="true" w:anchor="cite_note-IBGE_Clima-6">
        <w:r>
          <w:rPr>
            <w:rFonts w:ascii="Georgia" w:hAnsi="Georgia"/>
            <w:position w:val="9"/>
            <w:sz w:val="19"/>
            <w:u w:val="single" w:color="AAAAAA"/>
          </w:rPr>
          <w:t>[6]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(tipo </w:t>
      </w:r>
      <w:r>
        <w:rPr>
          <w:rFonts w:ascii="Georgia" w:hAnsi="Georgia"/>
          <w:i/>
        </w:rPr>
        <w:t>Aw </w:t>
      </w:r>
      <w:r>
        <w:rPr>
          <w:rFonts w:ascii="Georgia" w:hAnsi="Georgia"/>
        </w:rPr>
        <w:t>segundo </w:t>
      </w:r>
      <w:hyperlink r:id="rId88">
        <w:r>
          <w:rPr>
            <w:rFonts w:ascii="Georgia" w:hAnsi="Georgia"/>
            <w:u w:val="single" w:color="AAAAAA"/>
          </w:rPr>
          <w:t>Köppen</w:t>
        </w:r>
      </w:hyperlink>
      <w:r>
        <w:rPr>
          <w:rFonts w:ascii="Georgia" w:hAnsi="Georgia"/>
        </w:rPr>
        <w:t>), com </w:t>
      </w:r>
      <w:hyperlink r:id="rId133">
        <w:r>
          <w:rPr>
            <w:rFonts w:ascii="Georgia" w:hAnsi="Georgia"/>
            <w:u w:val="single" w:color="AAAAAA"/>
          </w:rPr>
          <w:t>invernos</w:t>
        </w:r>
      </w:hyperlink>
      <w:r>
        <w:rPr>
          <w:rFonts w:ascii="Georgia" w:hAnsi="Georgia"/>
        </w:rPr>
        <w:t> amenos e chuvas </w:t>
      </w:r>
      <w:r>
        <w:rPr>
          <w:rFonts w:ascii="Georgia" w:hAnsi="Georgia"/>
        </w:rPr>
        <w:t>concentradas entre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"/>
        </w:rPr>
        <w:t> </w:t>
      </w:r>
      <w:hyperlink r:id="rId134">
        <w:r>
          <w:rPr>
            <w:rFonts w:ascii="Georgia" w:hAnsi="Georgia"/>
            <w:u w:val="single" w:color="AAAAAA"/>
          </w:rPr>
          <w:t>primavera</w:t>
        </w:r>
      </w:hyperlink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"/>
        </w:rPr>
        <w:t> </w:t>
      </w:r>
      <w:hyperlink r:id="rId135">
        <w:r>
          <w:rPr>
            <w:rFonts w:ascii="Georgia" w:hAnsi="Georgia"/>
            <w:u w:val="single" w:color="AAAAAA"/>
          </w:rPr>
          <w:t>verão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quando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as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temperaturas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  <w:spacing w:val="-2"/>
        </w:rPr>
        <w:t>ficam</w:t>
      </w:r>
    </w:p>
    <w:p>
      <w:pPr>
        <w:pStyle w:val="BodyText"/>
        <w:spacing w:before="7" w:after="24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spacing w:line="240" w:lineRule="auto"/>
        <w:ind w:left="302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2400300" cy="1809750"/>
                <wp:effectExtent l="9525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400300" cy="1809750"/>
                          <a:chExt cx="2400300" cy="18097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23907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800225">
                                <a:moveTo>
                                  <a:pt x="0" y="0"/>
                                </a:moveTo>
                                <a:lnTo>
                                  <a:pt x="2390774" y="0"/>
                                </a:lnTo>
                                <a:lnTo>
                                  <a:pt x="2390774" y="1800224"/>
                                </a:ln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9pt;height:142.5pt;mso-position-horizontal-relative:char;mso-position-vertical-relative:line" id="docshapegroup29" coordorigin="0,0" coordsize="3780,2850">
                <v:rect style="position:absolute;left:7;top:7;width:3765;height:2835" id="docshape30" filled="false" stroked="true" strokeweight=".75pt" strokecolor="#dddddd">
                  <v:stroke dashstyle="solid"/>
                </v:rect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spacing w:line="290" w:lineRule="auto" w:before="40"/>
        <w:ind w:left="340" w:right="437" w:firstLine="0"/>
        <w:jc w:val="left"/>
        <w:rPr>
          <w:sz w:val="20"/>
        </w:rPr>
      </w:pPr>
      <w:hyperlink r:id="rId129">
        <w:r>
          <w:rPr>
            <w:color w:val="666666"/>
            <w:sz w:val="20"/>
            <w:u w:val="single" w:color="AAAAAA"/>
          </w:rPr>
          <w:t>Rio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Jucu</w:t>
        </w:r>
      </w:hyperlink>
      <w:r>
        <w:rPr>
          <w:color w:val="666666"/>
          <w:sz w:val="20"/>
        </w:rPr>
        <w:t>,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no</w:t>
      </w:r>
      <w:r>
        <w:rPr>
          <w:color w:val="666666"/>
          <w:spacing w:val="-8"/>
          <w:sz w:val="20"/>
        </w:rPr>
        <w:t> </w:t>
      </w:r>
      <w:hyperlink r:id="rId136">
        <w:r>
          <w:rPr>
            <w:color w:val="666666"/>
            <w:sz w:val="20"/>
            <w:u w:val="single" w:color="AAAAAA"/>
          </w:rPr>
          <w:t>Parque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Natural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Municipa</w:t>
        </w:r>
        <w:r>
          <w:rPr>
            <w:color w:val="666666"/>
            <w:sz w:val="20"/>
          </w:rPr>
          <w:t>l</w:t>
        </w:r>
      </w:hyperlink>
      <w:r>
        <w:rPr>
          <w:color w:val="666666"/>
          <w:sz w:val="20"/>
        </w:rPr>
        <w:t> </w:t>
      </w:r>
      <w:hyperlink r:id="rId136">
        <w:r>
          <w:rPr>
            <w:color w:val="666666"/>
            <w:sz w:val="20"/>
            <w:u w:val="single" w:color="AAAAAA"/>
          </w:rPr>
          <w:t>de Jacarenema</w:t>
        </w:r>
      </w:hyperlink>
      <w:r>
        <w:rPr>
          <w:color w:val="666666"/>
          <w:sz w:val="20"/>
        </w:rPr>
        <w:t>, próximo à </w:t>
      </w:r>
      <w:hyperlink r:id="rId137">
        <w:r>
          <w:rPr>
            <w:color w:val="666666"/>
            <w:sz w:val="20"/>
            <w:u w:val="single" w:color="AAAAAA"/>
          </w:rPr>
          <w:t>Barra do</w:t>
        </w:r>
      </w:hyperlink>
      <w:r>
        <w:rPr>
          <w:color w:val="666666"/>
          <w:sz w:val="20"/>
        </w:rPr>
        <w:t> </w:t>
      </w:r>
      <w:hyperlink r:id="rId137">
        <w:r>
          <w:rPr>
            <w:color w:val="666666"/>
            <w:spacing w:val="-2"/>
            <w:sz w:val="20"/>
            <w:u w:val="single" w:color="AAAAAA"/>
          </w:rPr>
          <w:t>Jucu</w:t>
        </w:r>
      </w:hyperlink>
      <w:r>
        <w:rPr>
          <w:color w:val="666666"/>
          <w:spacing w:val="-2"/>
          <w:sz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4686299</wp:posOffset>
            </wp:positionH>
            <wp:positionV relativeFrom="paragraph">
              <wp:posOffset>214433</wp:posOffset>
            </wp:positionV>
            <wp:extent cx="2400300" cy="160020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7" w:lineRule="auto" w:before="52"/>
        <w:ind w:left="340" w:right="437" w:firstLine="0"/>
        <w:jc w:val="left"/>
        <w:rPr>
          <w:sz w:val="20"/>
        </w:rPr>
      </w:pPr>
      <w:r>
        <w:rPr>
          <w:color w:val="666666"/>
          <w:sz w:val="20"/>
        </w:rPr>
        <w:t>Vista de Vila Velha a partir do Convento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Penha,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com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o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mar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ao </w:t>
      </w:r>
      <w:r>
        <w:rPr>
          <w:color w:val="666666"/>
          <w:spacing w:val="-2"/>
          <w:sz w:val="20"/>
        </w:rPr>
        <w:t>fundo.</w:t>
      </w:r>
    </w:p>
    <w:p>
      <w:pPr>
        <w:spacing w:after="0" w:line="297" w:lineRule="auto"/>
        <w:jc w:val="left"/>
        <w:rPr>
          <w:sz w:val="20"/>
        </w:rPr>
        <w:sectPr>
          <w:pgSz w:w="11900" w:h="16840"/>
          <w:pgMar w:header="284" w:footer="268" w:top="480" w:bottom="460" w:left="425" w:right="566"/>
          <w:cols w:num="2" w:equalWidth="0">
            <w:col w:w="6615" w:space="45"/>
            <w:col w:w="4249"/>
          </w:cols>
        </w:sectPr>
      </w:pPr>
    </w:p>
    <w:p>
      <w:pPr>
        <w:pStyle w:val="BodyText"/>
        <w:spacing w:line="264" w:lineRule="auto" w:before="3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elevadas.</w:t>
      </w:r>
      <w:hyperlink w:history="true" w:anchor="cite_note-Climatologia_VilaVelhaES-7">
        <w:r>
          <w:rPr>
            <w:rFonts w:ascii="Georgia" w:hAnsi="Georgia"/>
            <w:position w:val="9"/>
            <w:sz w:val="19"/>
            <w:u w:val="single" w:color="AAAAAA"/>
          </w:rPr>
          <w:t>[7]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Os ventos são constantes o ano todo, porém ocasionalmente o deslocamento de </w:t>
      </w:r>
      <w:hyperlink r:id="rId139">
        <w:r>
          <w:rPr>
            <w:rFonts w:ascii="Georgia" w:hAnsi="Georgia"/>
            <w:u w:val="single" w:color="AAAAAA"/>
          </w:rPr>
          <w:t>frentes</w:t>
        </w:r>
      </w:hyperlink>
      <w:r>
        <w:rPr>
          <w:rFonts w:ascii="Georgia" w:hAnsi="Georgia"/>
        </w:rPr>
        <w:t> </w:t>
      </w:r>
      <w:hyperlink r:id="rId139">
        <w:r>
          <w:rPr>
            <w:rFonts w:ascii="Georgia" w:hAnsi="Georgia"/>
            <w:u w:val="single" w:color="AAAAAA"/>
          </w:rPr>
          <w:t>frias</w:t>
        </w:r>
      </w:hyperlink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provoca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episódios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ventos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fortes,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rajadas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atingindo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velocidades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superiores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 70</w:t>
      </w:r>
      <w:r>
        <w:rPr>
          <w:rFonts w:ascii="Georgia" w:hAnsi="Georgia"/>
          <w:spacing w:val="47"/>
        </w:rPr>
        <w:t> </w:t>
      </w:r>
      <w:r>
        <w:rPr>
          <w:rFonts w:ascii="Georgia" w:hAnsi="Georgia"/>
        </w:rPr>
        <w:t>km/h.</w:t>
      </w:r>
      <w:hyperlink w:history="true" w:anchor="cite_note-27">
        <w:r>
          <w:rPr>
            <w:rFonts w:ascii="Georgia" w:hAnsi="Georgia"/>
            <w:position w:val="9"/>
            <w:sz w:val="19"/>
            <w:u w:val="single" w:color="AAAAAA"/>
          </w:rPr>
          <w:t>[27]</w:t>
        </w:r>
      </w:hyperlink>
      <w:r>
        <w:rPr>
          <w:rFonts w:ascii="Georgia" w:hAnsi="Georgia"/>
          <w:spacing w:val="59"/>
          <w:position w:val="9"/>
          <w:sz w:val="19"/>
        </w:rPr>
        <w:t> </w:t>
      </w:r>
      <w:r>
        <w:rPr>
          <w:rFonts w:ascii="Georgia" w:hAnsi="Georgia"/>
        </w:rPr>
        <w:t>São</w:t>
      </w:r>
      <w:r>
        <w:rPr>
          <w:rFonts w:ascii="Georgia" w:hAnsi="Georgia"/>
          <w:spacing w:val="47"/>
        </w:rPr>
        <w:t> </w:t>
      </w:r>
      <w:r>
        <w:rPr>
          <w:rFonts w:ascii="Georgia" w:hAnsi="Georgia"/>
        </w:rPr>
        <w:t>raros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47"/>
        </w:rPr>
        <w:t> </w:t>
      </w:r>
      <w:r>
        <w:rPr>
          <w:rFonts w:ascii="Georgia" w:hAnsi="Georgia"/>
        </w:rPr>
        <w:t>episódios</w:t>
      </w:r>
      <w:r>
        <w:rPr>
          <w:rFonts w:ascii="Georgia" w:hAnsi="Georgia"/>
          <w:spacing w:val="47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7"/>
        </w:rPr>
        <w:t> </w:t>
      </w:r>
      <w:r>
        <w:rPr>
          <w:rFonts w:ascii="Georgia" w:hAnsi="Georgia"/>
        </w:rPr>
        <w:t>frio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extremo.</w:t>
      </w:r>
      <w:r>
        <w:rPr>
          <w:rFonts w:ascii="Georgia" w:hAnsi="Georgia"/>
          <w:spacing w:val="47"/>
        </w:rPr>
        <w:t> </w:t>
      </w:r>
      <w:r>
        <w:rPr>
          <w:rFonts w:ascii="Georgia" w:hAnsi="Georgia"/>
        </w:rPr>
        <w:t>Segundo</w:t>
      </w:r>
      <w:r>
        <w:rPr>
          <w:rFonts w:ascii="Georgia" w:hAnsi="Georgia"/>
          <w:spacing w:val="47"/>
        </w:rPr>
        <w:t> </w:t>
      </w:r>
      <w:r>
        <w:rPr>
          <w:rFonts w:ascii="Georgia" w:hAnsi="Georgia"/>
        </w:rPr>
        <w:t>dados</w:t>
      </w:r>
      <w:r>
        <w:rPr>
          <w:rFonts w:ascii="Georgia" w:hAnsi="Georgia"/>
          <w:spacing w:val="47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48"/>
        </w:rPr>
        <w:t> </w:t>
      </w:r>
      <w:hyperlink r:id="rId140">
        <w:r>
          <w:rPr>
            <w:rFonts w:ascii="Georgia" w:hAnsi="Georgia"/>
            <w:u w:val="single" w:color="AAAAAA"/>
          </w:rPr>
          <w:t>estação</w:t>
        </w:r>
        <w:r>
          <w:rPr>
            <w:rFonts w:ascii="Georgia" w:hAnsi="Georgia"/>
            <w:spacing w:val="47"/>
            <w:u w:val="single" w:color="AAAAAA"/>
          </w:rPr>
          <w:t> </w:t>
        </w:r>
        <w:r>
          <w:rPr>
            <w:rFonts w:ascii="Georgia" w:hAnsi="Georgia"/>
            <w:spacing w:val="-2"/>
            <w:u w:val="single" w:color="AAAAAA"/>
          </w:rPr>
          <w:t>meteorológica</w:t>
        </w:r>
      </w:hyperlink>
    </w:p>
    <w:p>
      <w:pPr>
        <w:pStyle w:val="BodyText"/>
        <w:spacing w:line="266" w:lineRule="auto" w:before="12"/>
        <w:ind w:left="294" w:right="126"/>
        <w:jc w:val="both"/>
        <w:rPr>
          <w:rFonts w:ascii="Georgia" w:hAnsi="Georgia"/>
          <w:position w:val="9"/>
          <w:sz w:val="19"/>
        </w:rPr>
      </w:pPr>
      <w:hyperlink r:id="rId140">
        <w:r>
          <w:rPr>
            <w:rFonts w:ascii="Georgia" w:hAnsi="Georgia"/>
            <w:u w:val="single" w:color="AAAAAA"/>
          </w:rPr>
          <w:t>automática</w:t>
        </w:r>
      </w:hyperlink>
      <w:r>
        <w:rPr>
          <w:rFonts w:ascii="Georgia" w:hAnsi="Georgia"/>
        </w:rPr>
        <w:t> do </w:t>
      </w:r>
      <w:hyperlink r:id="rId141">
        <w:r>
          <w:rPr>
            <w:rFonts w:ascii="Georgia" w:hAnsi="Georgia"/>
            <w:u w:val="single" w:color="AAAAAA"/>
          </w:rPr>
          <w:t>Instituto Nacional de Meteorologia</w:t>
        </w:r>
      </w:hyperlink>
      <w:r>
        <w:rPr>
          <w:rFonts w:ascii="Georgia" w:hAnsi="Georgia"/>
        </w:rPr>
        <w:t> (INMET) de Vila Velha, instalada na Fazenda Paraíso,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menor</w:t>
      </w:r>
      <w:r>
        <w:rPr>
          <w:rFonts w:ascii="Georgia" w:hAnsi="Georgia"/>
          <w:spacing w:val="-2"/>
        </w:rPr>
        <w:t> </w:t>
      </w:r>
      <w:hyperlink r:id="rId142">
        <w:r>
          <w:rPr>
            <w:rFonts w:ascii="Georgia" w:hAnsi="Georgia"/>
            <w:u w:val="single" w:color="AAAAAA"/>
          </w:rPr>
          <w:t>temperatura</w:t>
        </w:r>
      </w:hyperlink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ocorreu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19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maio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2022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(9,1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°C)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maior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14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março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 2019 (37,4 °C).</w:t>
      </w:r>
      <w:hyperlink w:history="true" w:anchor="cite_note-Esta%C3%A7%C3%A3o:_VILA_VELHA_">
        <w:r>
          <w:rPr>
            <w:rFonts w:ascii="Georgia" w:hAnsi="Georgia"/>
            <w:position w:val="9"/>
            <w:sz w:val="19"/>
            <w:u w:val="single" w:color="AAAAAA"/>
          </w:rPr>
          <w:t>[28]</w:t>
        </w:r>
      </w:hyperlink>
    </w:p>
    <w:p>
      <w:pPr>
        <w:pStyle w:val="BodyText"/>
        <w:spacing w:before="15"/>
        <w:rPr>
          <w:rFonts w:ascii="Georgia"/>
          <w:sz w:val="20"/>
        </w:rPr>
      </w:pPr>
    </w:p>
    <w:tbl>
      <w:tblPr>
        <w:tblW w:w="0" w:type="auto"/>
        <w:jc w:val="left"/>
        <w:tblInd w:w="30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5"/>
        <w:gridCol w:w="690"/>
        <w:gridCol w:w="705"/>
        <w:gridCol w:w="690"/>
        <w:gridCol w:w="690"/>
        <w:gridCol w:w="705"/>
        <w:gridCol w:w="690"/>
        <w:gridCol w:w="690"/>
        <w:gridCol w:w="720"/>
        <w:gridCol w:w="690"/>
        <w:gridCol w:w="690"/>
        <w:gridCol w:w="720"/>
        <w:gridCol w:w="705"/>
        <w:gridCol w:w="780"/>
      </w:tblGrid>
      <w:tr>
        <w:trPr>
          <w:trHeight w:val="344" w:hRule="atLeast"/>
        </w:trPr>
        <w:tc>
          <w:tcPr>
            <w:tcW w:w="10470" w:type="dxa"/>
            <w:gridSpan w:val="14"/>
          </w:tcPr>
          <w:p>
            <w:pPr>
              <w:pStyle w:val="TableParagraph"/>
              <w:spacing w:before="71"/>
              <w:ind w:left="1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Dados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climatológicos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para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Vila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Velha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(Fazenda</w:t>
            </w:r>
            <w:r>
              <w:rPr>
                <w:rFonts w:ascii="Arial" w:hAnsi="Arial"/>
                <w:b/>
                <w:spacing w:val="-2"/>
                <w:sz w:val="18"/>
              </w:rPr>
              <w:t> Paraíso)</w:t>
            </w:r>
          </w:p>
        </w:tc>
      </w:tr>
      <w:tr>
        <w:trPr>
          <w:trHeight w:val="404" w:hRule="atLeast"/>
        </w:trPr>
        <w:tc>
          <w:tcPr>
            <w:tcW w:w="1305" w:type="dxa"/>
          </w:tcPr>
          <w:p>
            <w:pPr>
              <w:pStyle w:val="TableParagraph"/>
              <w:spacing w:before="86"/>
              <w:ind w:left="35" w:right="1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Mês</w:t>
            </w:r>
          </w:p>
        </w:tc>
        <w:tc>
          <w:tcPr>
            <w:tcW w:w="690" w:type="dxa"/>
          </w:tcPr>
          <w:p>
            <w:pPr>
              <w:pStyle w:val="TableParagraph"/>
              <w:spacing w:before="86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Jan</w:t>
            </w:r>
          </w:p>
        </w:tc>
        <w:tc>
          <w:tcPr>
            <w:tcW w:w="705" w:type="dxa"/>
          </w:tcPr>
          <w:p>
            <w:pPr>
              <w:pStyle w:val="TableParagraph"/>
              <w:spacing w:before="86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4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Fev</w:t>
            </w:r>
          </w:p>
        </w:tc>
        <w:tc>
          <w:tcPr>
            <w:tcW w:w="690" w:type="dxa"/>
          </w:tcPr>
          <w:p>
            <w:pPr>
              <w:pStyle w:val="TableParagraph"/>
              <w:spacing w:before="86"/>
              <w:ind w:lef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4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Mar</w:t>
            </w:r>
          </w:p>
        </w:tc>
        <w:tc>
          <w:tcPr>
            <w:tcW w:w="690" w:type="dxa"/>
          </w:tcPr>
          <w:p>
            <w:pPr>
              <w:pStyle w:val="TableParagraph"/>
              <w:spacing w:before="86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Abr</w:t>
            </w:r>
          </w:p>
        </w:tc>
        <w:tc>
          <w:tcPr>
            <w:tcW w:w="705" w:type="dxa"/>
          </w:tcPr>
          <w:p>
            <w:pPr>
              <w:pStyle w:val="TableParagraph"/>
              <w:spacing w:before="8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1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Ma</w:t>
            </w:r>
            <w:r>
              <w:rPr>
                <w:rFonts w:ascii="Arial"/>
                <w:b/>
                <w:spacing w:val="-5"/>
                <w:sz w:val="18"/>
              </w:rPr>
              <w:t>i</w:t>
            </w:r>
          </w:p>
        </w:tc>
        <w:tc>
          <w:tcPr>
            <w:tcW w:w="690" w:type="dxa"/>
          </w:tcPr>
          <w:p>
            <w:pPr>
              <w:pStyle w:val="TableParagraph"/>
              <w:spacing w:before="86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Jun</w:t>
            </w:r>
          </w:p>
        </w:tc>
        <w:tc>
          <w:tcPr>
            <w:tcW w:w="690" w:type="dxa"/>
          </w:tcPr>
          <w:p>
            <w:pPr>
              <w:pStyle w:val="TableParagraph"/>
              <w:spacing w:before="86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2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Jul</w:t>
            </w:r>
          </w:p>
        </w:tc>
        <w:tc>
          <w:tcPr>
            <w:tcW w:w="720" w:type="dxa"/>
          </w:tcPr>
          <w:p>
            <w:pPr>
              <w:pStyle w:val="TableParagraph"/>
              <w:spacing w:before="86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2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Ago</w:t>
            </w:r>
          </w:p>
        </w:tc>
        <w:tc>
          <w:tcPr>
            <w:tcW w:w="690" w:type="dxa"/>
          </w:tcPr>
          <w:p>
            <w:pPr>
              <w:pStyle w:val="TableParagraph"/>
              <w:spacing w:before="86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Set</w:t>
            </w:r>
          </w:p>
        </w:tc>
        <w:tc>
          <w:tcPr>
            <w:tcW w:w="690" w:type="dxa"/>
          </w:tcPr>
          <w:p>
            <w:pPr>
              <w:pStyle w:val="TableParagraph"/>
              <w:spacing w:before="86"/>
              <w:ind w:lef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Out</w:t>
            </w:r>
          </w:p>
        </w:tc>
        <w:tc>
          <w:tcPr>
            <w:tcW w:w="720" w:type="dxa"/>
          </w:tcPr>
          <w:p>
            <w:pPr>
              <w:pStyle w:val="TableParagraph"/>
              <w:spacing w:before="86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Nov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86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Dez</w:t>
            </w:r>
          </w:p>
        </w:tc>
        <w:tc>
          <w:tcPr>
            <w:tcW w:w="780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86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Ano</w:t>
            </w:r>
          </w:p>
        </w:tc>
      </w:tr>
      <w:tr>
        <w:trPr>
          <w:trHeight w:val="779" w:hRule="atLeast"/>
        </w:trPr>
        <w:tc>
          <w:tcPr>
            <w:tcW w:w="1305" w:type="dxa"/>
          </w:tcPr>
          <w:p>
            <w:pPr>
              <w:pStyle w:val="TableParagraph"/>
              <w:spacing w:line="242" w:lineRule="auto" w:before="71"/>
              <w:ind w:left="35" w:right="15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máxima </w:t>
            </w:r>
            <w:r>
              <w:rPr>
                <w:rFonts w:ascii="Arial" w:hAnsi="Arial"/>
                <w:b/>
                <w:sz w:val="18"/>
              </w:rPr>
              <w:t>recorde (°C)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37</w:t>
            </w:r>
          </w:p>
        </w:tc>
        <w:tc>
          <w:tcPr>
            <w:tcW w:w="70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36,4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37,4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36,2</w:t>
            </w:r>
          </w:p>
        </w:tc>
        <w:tc>
          <w:tcPr>
            <w:tcW w:w="70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35,1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33,4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33,2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33,7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34,9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34,2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37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36,2</w:t>
            </w:r>
          </w:p>
        </w:tc>
        <w:tc>
          <w:tcPr>
            <w:tcW w:w="780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37,4</w:t>
            </w:r>
          </w:p>
        </w:tc>
      </w:tr>
      <w:tr>
        <w:trPr>
          <w:trHeight w:val="764" w:hRule="atLeast"/>
        </w:trPr>
        <w:tc>
          <w:tcPr>
            <w:tcW w:w="1305" w:type="dxa"/>
          </w:tcPr>
          <w:p>
            <w:pPr>
              <w:pStyle w:val="TableParagraph"/>
              <w:spacing w:line="242" w:lineRule="auto" w:before="56"/>
              <w:ind w:left="35" w:right="15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mínima </w:t>
            </w:r>
            <w:r>
              <w:rPr>
                <w:rFonts w:ascii="Arial" w:hAnsi="Arial"/>
                <w:b/>
                <w:sz w:val="18"/>
              </w:rPr>
              <w:t>recorde (°C)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19,6</w:t>
            </w:r>
          </w:p>
        </w:tc>
        <w:tc>
          <w:tcPr>
            <w:tcW w:w="705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19,2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18,8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15,9</w:t>
            </w:r>
          </w:p>
        </w:tc>
        <w:tc>
          <w:tcPr>
            <w:tcW w:w="705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9,1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11,9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12,9</w:t>
            </w:r>
          </w:p>
        </w:tc>
        <w:tc>
          <w:tcPr>
            <w:tcW w:w="72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13,2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12,4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14,7</w:t>
            </w:r>
          </w:p>
        </w:tc>
        <w:tc>
          <w:tcPr>
            <w:tcW w:w="72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15,1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17,9</w:t>
            </w:r>
          </w:p>
        </w:tc>
        <w:tc>
          <w:tcPr>
            <w:tcW w:w="780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9,1</w:t>
            </w:r>
          </w:p>
        </w:tc>
      </w:tr>
      <w:tr>
        <w:trPr>
          <w:trHeight w:val="344" w:hRule="atLeast"/>
        </w:trPr>
        <w:tc>
          <w:tcPr>
            <w:tcW w:w="10470" w:type="dxa"/>
            <w:gridSpan w:val="14"/>
          </w:tcPr>
          <w:p>
            <w:pPr>
              <w:pStyle w:val="TableParagraph"/>
              <w:spacing w:before="53"/>
              <w:ind w:left="14"/>
              <w:jc w:val="center"/>
              <w:rPr>
                <w:position w:val="7"/>
                <w:sz w:val="14"/>
              </w:rPr>
            </w:pPr>
            <w:r>
              <w:rPr>
                <w:rFonts w:ascii="Arial"/>
                <w:b/>
                <w:i/>
                <w:sz w:val="17"/>
              </w:rPr>
              <w:t>Fonte</w:t>
            </w:r>
            <w:r>
              <w:rPr>
                <w:rFonts w:ascii="Arial"/>
                <w:i/>
                <w:sz w:val="17"/>
              </w:rPr>
              <w:t>:</w:t>
            </w:r>
            <w:r>
              <w:rPr>
                <w:rFonts w:ascii="Arial"/>
                <w:i/>
                <w:spacing w:val="31"/>
                <w:sz w:val="17"/>
              </w:rPr>
              <w:t> </w:t>
            </w:r>
            <w:r>
              <w:rPr>
                <w:rFonts w:ascii="Arial"/>
                <w:i/>
                <w:sz w:val="17"/>
              </w:rPr>
              <w:t>INMET</w:t>
            </w:r>
            <w:r>
              <w:rPr>
                <w:rFonts w:ascii="Arial"/>
                <w:i/>
                <w:spacing w:val="31"/>
                <w:sz w:val="17"/>
              </w:rPr>
              <w:t> </w:t>
            </w:r>
            <w:r>
              <w:rPr>
                <w:rFonts w:ascii="Arial"/>
                <w:i/>
                <w:sz w:val="17"/>
              </w:rPr>
              <w:t>(14/02/2017-</w:t>
            </w:r>
            <w:r>
              <w:rPr>
                <w:rFonts w:ascii="Arial"/>
                <w:i/>
                <w:spacing w:val="-2"/>
                <w:sz w:val="17"/>
              </w:rPr>
              <w:t>presente)</w:t>
            </w:r>
            <w:hyperlink w:history="true" w:anchor="cite_note-Esta%C3%A7%C3%A3o:_VILA_VELHA_">
              <w:r>
                <w:rPr>
                  <w:spacing w:val="-2"/>
                  <w:position w:val="7"/>
                  <w:sz w:val="14"/>
                  <w:u w:val="single" w:color="AAAAAA"/>
                </w:rPr>
                <w:t>[28</w:t>
              </w:r>
              <w:r>
                <w:rPr>
                  <w:spacing w:val="-2"/>
                  <w:position w:val="7"/>
                  <w:sz w:val="14"/>
                </w:rPr>
                <w:t>]</w:t>
              </w:r>
            </w:hyperlink>
          </w:p>
        </w:tc>
      </w:tr>
    </w:tbl>
    <w:p>
      <w:pPr>
        <w:pStyle w:val="BodyText"/>
        <w:spacing w:before="204"/>
        <w:rPr>
          <w:rFonts w:ascii="Georgia"/>
        </w:rPr>
      </w:pPr>
    </w:p>
    <w:p>
      <w:pPr>
        <w:pStyle w:val="Heading2"/>
      </w:pPr>
      <w:r>
        <w:rPr>
          <w:spacing w:val="-2"/>
        </w:rPr>
        <w:t>Relevo</w:t>
      </w:r>
    </w:p>
    <w:p>
      <w:pPr>
        <w:pStyle w:val="BodyText"/>
        <w:spacing w:line="266" w:lineRule="auto" w:before="156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 relevo é predominantemente plano, sendo a altitude média da sede de 4 metros acima do nível </w:t>
      </w:r>
      <w:r>
        <w:rPr>
          <w:rFonts w:ascii="Georgia" w:hAnsi="Georgia"/>
          <w:position w:val="1"/>
        </w:rPr>
        <w:t>do mar. São 32 quilômetros de litoral, banhados pelo </w:t>
      </w:r>
      <w:hyperlink r:id="rId119">
        <w:r>
          <w:rPr>
            <w:rFonts w:ascii="Georgia" w:hAnsi="Georgia"/>
            <w:u w:val="single" w:color="AAAAAA"/>
          </w:rPr>
          <w:t>Oceano Atlântico</w:t>
        </w:r>
      </w:hyperlink>
      <w:r>
        <w:rPr>
          <w:rFonts w:ascii="Georgia" w:hAnsi="Georgia"/>
          <w:position w:val="1"/>
        </w:rPr>
        <w:t>.</w:t>
      </w:r>
      <w:hyperlink w:history="true" w:anchor="cite_note-29">
        <w:r>
          <w:rPr>
            <w:rFonts w:ascii="Georgia" w:hAnsi="Georgia"/>
            <w:position w:val="10"/>
            <w:sz w:val="19"/>
            <w:u w:val="single" w:color="AAAAAA"/>
          </w:rPr>
          <w:t>[29]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Dentre as elevações, </w:t>
      </w:r>
      <w:r>
        <w:rPr>
          <w:rFonts w:ascii="Georgia" w:hAnsi="Georgia"/>
        </w:rPr>
        <w:t>destacam-se o Morro da Concha, elevação rochosa situada na área litorânea, coberta com </w:t>
      </w:r>
      <w:hyperlink r:id="rId143">
        <w:r>
          <w:rPr>
            <w:rFonts w:ascii="Georgia" w:hAnsi="Georgia"/>
            <w:u w:val="single" w:color="AAAAAA"/>
          </w:rPr>
          <w:t>restinga</w:t>
        </w:r>
      </w:hyperlink>
      <w:r>
        <w:rPr>
          <w:rFonts w:ascii="Georgia" w:hAnsi="Georgia"/>
        </w:rPr>
        <w:t>; 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Morro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Penedo,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composto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formações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graníticas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altitude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chegando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aos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135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metros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after="0" w:line="266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23" w:after="1"/>
        <w:rPr>
          <w:rFonts w:ascii="Georgia"/>
          <w:sz w:val="20"/>
        </w:rPr>
      </w:pPr>
    </w:p>
    <w:p>
      <w:pPr>
        <w:spacing w:line="240" w:lineRule="auto"/>
        <w:ind w:left="340" w:right="-44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2400300" cy="180975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spacing w:line="280" w:lineRule="auto" w:before="52"/>
        <w:ind w:left="384" w:right="498" w:firstLine="0"/>
        <w:jc w:val="left"/>
        <w:rPr>
          <w:sz w:val="20"/>
        </w:rPr>
      </w:pPr>
      <w:r>
        <w:rPr>
          <w:color w:val="666666"/>
          <w:sz w:val="20"/>
        </w:rPr>
        <w:t>Ponte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Madalena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sobre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o</w:t>
      </w:r>
      <w:r>
        <w:rPr>
          <w:color w:val="666666"/>
          <w:spacing w:val="-7"/>
          <w:sz w:val="20"/>
        </w:rPr>
        <w:t> </w:t>
      </w:r>
      <w:hyperlink r:id="rId145">
        <w:r>
          <w:rPr>
            <w:color w:val="666666"/>
            <w:sz w:val="20"/>
            <w:u w:val="single" w:color="AAAAAA"/>
          </w:rPr>
          <w:t>mangue</w:t>
        </w:r>
      </w:hyperlink>
      <w:r>
        <w:rPr>
          <w:color w:val="666666"/>
          <w:sz w:val="20"/>
        </w:rPr>
        <w:t> do rio Jucu</w:t>
      </w:r>
    </w:p>
    <w:p>
      <w:pPr>
        <w:pStyle w:val="BodyText"/>
        <w:spacing w:line="283" w:lineRule="auto" w:before="106"/>
        <w:ind w:left="339" w:right="126"/>
        <w:jc w:val="both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altitude; o </w:t>
      </w:r>
      <w:hyperlink r:id="rId146">
        <w:r>
          <w:rPr>
            <w:rFonts w:ascii="Georgia" w:hAnsi="Georgia"/>
            <w:u w:val="single" w:color="AAAAAA"/>
          </w:rPr>
          <w:t>Morro do Moreno</w:t>
        </w:r>
      </w:hyperlink>
      <w:r>
        <w:rPr>
          <w:rFonts w:ascii="Georgia" w:hAnsi="Georgia"/>
        </w:rPr>
        <w:t>, que tem 164 metros </w:t>
      </w:r>
      <w:r>
        <w:rPr>
          <w:rFonts w:ascii="Georgia" w:hAnsi="Georgia"/>
        </w:rPr>
        <w:t>de altitude e é considerado como patrimônio natural pela lei municipal 262, de 1990, e decreto municipal 202, de 1996, abrigando importante remanescente de </w:t>
      </w:r>
      <w:hyperlink r:id="rId147">
        <w:r>
          <w:rPr>
            <w:rFonts w:ascii="Georgia" w:hAnsi="Georgia"/>
            <w:u w:val="single" w:color="AAAAAA"/>
          </w:rPr>
          <w:t>Mata Atlântica</w:t>
        </w:r>
      </w:hyperlink>
      <w:r>
        <w:rPr>
          <w:rFonts w:ascii="Georgia" w:hAnsi="Georgia"/>
        </w:rPr>
        <w:t>; e o </w:t>
      </w:r>
      <w:hyperlink r:id="rId148">
        <w:r>
          <w:rPr>
            <w:rFonts w:ascii="Georgia" w:hAnsi="Georgia"/>
            <w:u w:val="single" w:color="AAAAAA"/>
          </w:rPr>
          <w:t>Morro da Penha</w:t>
        </w:r>
      </w:hyperlink>
      <w:r>
        <w:rPr>
          <w:rFonts w:ascii="Georgia" w:hAnsi="Georgia"/>
        </w:rPr>
        <w:t>, que tem 154 metros de altura e é onde está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situado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2"/>
        </w:rPr>
        <w:t> </w:t>
      </w:r>
      <w:hyperlink r:id="rId19">
        <w:r>
          <w:rPr>
            <w:rFonts w:ascii="Georgia" w:hAnsi="Georgia"/>
            <w:u w:val="single" w:color="AAAAAA"/>
          </w:rPr>
          <w:t>Convento</w:t>
        </w:r>
        <w:r>
          <w:rPr>
            <w:rFonts w:ascii="Georgia" w:hAnsi="Georgia"/>
            <w:spacing w:val="5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5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Penha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então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  <w:spacing w:val="-5"/>
        </w:rPr>
        <w:t>dos</w:t>
      </w:r>
    </w:p>
    <w:p>
      <w:pPr>
        <w:pStyle w:val="BodyText"/>
        <w:spacing w:line="267" w:lineRule="exact"/>
        <w:ind w:left="339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locais mais visitados do Espírito </w:t>
      </w:r>
      <w:r>
        <w:rPr>
          <w:rFonts w:ascii="Georgia" w:hAnsi="Georgia"/>
          <w:spacing w:val="-2"/>
        </w:rPr>
        <w:t>Santo.</w:t>
      </w:r>
      <w:hyperlink w:history="true" w:anchor="cite_note-30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[30]</w:t>
        </w:r>
      </w:hyperlink>
    </w:p>
    <w:p>
      <w:pPr>
        <w:pStyle w:val="BodyText"/>
        <w:spacing w:before="14"/>
        <w:rPr>
          <w:rFonts w:ascii="Georgia"/>
        </w:rPr>
      </w:pPr>
    </w:p>
    <w:p>
      <w:pPr>
        <w:pStyle w:val="BodyText"/>
        <w:spacing w:line="280" w:lineRule="auto"/>
        <w:ind w:left="339" w:right="125"/>
        <w:jc w:val="both"/>
        <w:rPr>
          <w:rFonts w:ascii="Georgia" w:hAnsi="Georgia"/>
        </w:rPr>
      </w:pPr>
      <w:r>
        <w:rPr>
          <w:rFonts w:ascii="Georgia" w:hAnsi="Georgia"/>
        </w:rPr>
        <w:t>Também existem algumas ilhas que pertencem </w:t>
      </w:r>
      <w:r>
        <w:rPr>
          <w:rFonts w:ascii="Georgia" w:hAnsi="Georgia"/>
        </w:rPr>
        <w:t>ao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território vila-velhense. A </w:t>
      </w:r>
      <w:hyperlink r:id="rId149">
        <w:r>
          <w:rPr>
            <w:rFonts w:ascii="Georgia" w:hAnsi="Georgia"/>
            <w:u w:val="single" w:color="AAAAAA"/>
          </w:rPr>
          <w:t>Ilha de Itatiaia</w:t>
        </w:r>
      </w:hyperlink>
      <w:r>
        <w:rPr>
          <w:rFonts w:ascii="Georgia" w:hAnsi="Georgia"/>
        </w:rPr>
        <w:t> é uma ilha rochosa situada próxima à costa da </w:t>
      </w:r>
      <w:hyperlink r:id="rId150">
        <w:r>
          <w:rPr>
            <w:rFonts w:ascii="Georgia" w:hAnsi="Georgia"/>
            <w:u w:val="single" w:color="AAAAAA"/>
          </w:rPr>
          <w:t>Praia de Itapuã</w:t>
        </w:r>
      </w:hyperlink>
      <w:r>
        <w:rPr>
          <w:rFonts w:ascii="Georgia" w:hAnsi="Georgia"/>
        </w:rPr>
        <w:t>, sendo um local de reprodução de aves marinhas como </w:t>
      </w:r>
      <w:hyperlink r:id="rId151">
        <w:r>
          <w:rPr>
            <w:rFonts w:ascii="Georgia" w:hAnsi="Georgia"/>
            <w:u w:val="single" w:color="AAAAAA"/>
          </w:rPr>
          <w:t>garças</w:t>
        </w:r>
      </w:hyperlink>
      <w:r>
        <w:rPr>
          <w:rFonts w:ascii="Georgia" w:hAnsi="Georgia"/>
        </w:rPr>
        <w:t> e </w:t>
      </w:r>
      <w:hyperlink r:id="rId152">
        <w:r>
          <w:rPr>
            <w:rFonts w:ascii="Georgia" w:hAnsi="Georgia"/>
            <w:u w:val="single" w:color="AAAAAA"/>
          </w:rPr>
          <w:t>andorinhas</w:t>
        </w:r>
      </w:hyperlink>
      <w:r>
        <w:rPr>
          <w:rFonts w:ascii="Georgia" w:hAnsi="Georgia"/>
        </w:rPr>
        <w:t>.</w:t>
      </w:r>
      <w:r>
        <w:rPr>
          <w:rFonts w:ascii="Georgia" w:hAnsi="Georgia"/>
          <w:spacing w:val="39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41"/>
        </w:rPr>
        <w:t> </w:t>
      </w:r>
      <w:hyperlink r:id="rId153">
        <w:r>
          <w:rPr>
            <w:rFonts w:ascii="Georgia" w:hAnsi="Georgia"/>
            <w:u w:val="single" w:color="AAAAAA"/>
          </w:rPr>
          <w:t>Ilha</w:t>
        </w:r>
        <w:r>
          <w:rPr>
            <w:rFonts w:ascii="Georgia" w:hAnsi="Georgia"/>
            <w:spacing w:val="4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das</w:t>
        </w:r>
        <w:r>
          <w:rPr>
            <w:rFonts w:ascii="Georgia" w:hAnsi="Georgia"/>
            <w:spacing w:val="4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Garças</w:t>
        </w:r>
      </w:hyperlink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  <w:spacing w:val="-2"/>
        </w:rPr>
        <w:t>importante</w:t>
      </w:r>
    </w:p>
    <w:p>
      <w:pPr>
        <w:pStyle w:val="BodyText"/>
        <w:spacing w:after="0" w:line="280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425" w:right="566"/>
          <w:cols w:num="2" w:equalWidth="0">
            <w:col w:w="4120" w:space="40"/>
            <w:col w:w="6749"/>
          </w:cols>
        </w:sectPr>
      </w:pPr>
    </w:p>
    <w:p>
      <w:pPr>
        <w:pStyle w:val="BodyText"/>
        <w:spacing w:line="276" w:lineRule="auto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local de reprodução de algumas espécies animais, como garças e o </w:t>
      </w:r>
      <w:hyperlink r:id="rId154">
        <w:r>
          <w:rPr>
            <w:rFonts w:ascii="Georgia" w:hAnsi="Georgia"/>
            <w:u w:val="single" w:color="AAAAAA"/>
          </w:rPr>
          <w:t>socó-dorminhoco</w:t>
        </w:r>
      </w:hyperlink>
      <w:r>
        <w:rPr>
          <w:rFonts w:ascii="Georgia" w:hAnsi="Georgia"/>
        </w:rPr>
        <w:t>, sendo que a </w:t>
      </w:r>
      <w:hyperlink r:id="rId143">
        <w:r>
          <w:rPr>
            <w:rFonts w:ascii="Georgia" w:hAnsi="Georgia"/>
            <w:u w:val="single" w:color="AAAAAA"/>
          </w:rPr>
          <w:t>restinga</w:t>
        </w:r>
      </w:hyperlink>
      <w:r>
        <w:rPr>
          <w:rFonts w:ascii="Georgia" w:hAnsi="Georgia"/>
        </w:rPr>
        <w:t> predominante no lugar se torna propícia para a conservação desses filhotes. Estando 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800 metros do continente, é também muito utilizada para a pesca, porém o acesso é proibido de janeiro a março (época de reprodução). Também há a </w:t>
      </w:r>
      <w:hyperlink r:id="rId155">
        <w:r>
          <w:rPr>
            <w:rFonts w:ascii="Georgia" w:hAnsi="Georgia"/>
            <w:u w:val="single" w:color="AAAAAA"/>
          </w:rPr>
          <w:t>Ilha dos Pacotes</w:t>
        </w:r>
      </w:hyperlink>
      <w:r>
        <w:rPr>
          <w:rFonts w:ascii="Georgia" w:hAnsi="Georgia"/>
        </w:rPr>
        <w:t>, de acesso restrito à </w:t>
      </w:r>
      <w:hyperlink r:id="rId156">
        <w:r>
          <w:rPr>
            <w:rFonts w:ascii="Georgia" w:hAnsi="Georgia"/>
            <w:u w:val="single" w:color="AAAAAA"/>
          </w:rPr>
          <w:t>Marinha do Brasil</w:t>
        </w:r>
      </w:hyperlink>
      <w:r>
        <w:rPr>
          <w:rFonts w:ascii="Georgia" w:hAnsi="Georgia"/>
        </w:rPr>
        <w:t>, que mantém um farol de sinalização marítima.</w:t>
      </w:r>
      <w:hyperlink w:history="true" w:anchor="cite_note-31">
        <w:r>
          <w:rPr>
            <w:rFonts w:ascii="Georgia" w:hAnsi="Georgia"/>
            <w:position w:val="9"/>
            <w:sz w:val="19"/>
            <w:u w:val="single" w:color="AAAAAA"/>
          </w:rPr>
          <w:t>[31]</w:t>
        </w:r>
      </w:hyperlink>
    </w:p>
    <w:p>
      <w:pPr>
        <w:pStyle w:val="BodyText"/>
        <w:spacing w:before="127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Heading2"/>
        <w:spacing w:before="91"/>
        <w:jc w:val="both"/>
      </w:pPr>
      <w:r>
        <w:rPr/>
        <w:t>Ecologia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meio</w:t>
      </w:r>
      <w:r>
        <w:rPr>
          <w:spacing w:val="-1"/>
        </w:rPr>
        <w:t> </w:t>
      </w:r>
      <w:r>
        <w:rPr>
          <w:spacing w:val="-2"/>
        </w:rPr>
        <w:t>ambiente</w:t>
      </w:r>
    </w:p>
    <w:p>
      <w:pPr>
        <w:pStyle w:val="BodyText"/>
        <w:spacing w:line="276" w:lineRule="auto" w:before="156"/>
        <w:ind w:left="294" w:right="38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 vegetação original e predominante no município é a</w:t>
      </w:r>
      <w:r>
        <w:rPr>
          <w:rFonts w:ascii="Georgia" w:hAnsi="Georgia"/>
          <w:spacing w:val="40"/>
        </w:rPr>
        <w:t> </w:t>
      </w:r>
      <w:hyperlink r:id="rId147">
        <w:r>
          <w:rPr>
            <w:rFonts w:ascii="Georgia" w:hAnsi="Georgia"/>
            <w:u w:val="single" w:color="AAAAAA"/>
          </w:rPr>
          <w:t>Mata Atlântica</w:t>
        </w:r>
      </w:hyperlink>
      <w:r>
        <w:rPr>
          <w:rFonts w:ascii="Georgia" w:hAnsi="Georgia"/>
        </w:rPr>
        <w:t>, tendo também alguns trechos de </w:t>
      </w:r>
      <w:hyperlink r:id="rId143">
        <w:r>
          <w:rPr>
            <w:rFonts w:ascii="Georgia" w:hAnsi="Georgia"/>
            <w:u w:val="single" w:color="AAAAAA"/>
          </w:rPr>
          <w:t>restinga</w:t>
        </w:r>
      </w:hyperlink>
      <w:r>
        <w:rPr>
          <w:rFonts w:ascii="Georgia" w:hAnsi="Georgia"/>
        </w:rPr>
        <w:t>, apesar de que uma considerável parte da mata nativa foi devastada nos últimos anos, principalmente para ceder lugar à malha urbana e abrir caminho para a construção de condomínios e locação de loteamentos e residenciais.</w:t>
      </w:r>
      <w:hyperlink w:history="true" w:anchor="cite_note-32">
        <w:r>
          <w:rPr>
            <w:rFonts w:ascii="Georgia" w:hAnsi="Georgia"/>
            <w:position w:val="9"/>
            <w:sz w:val="19"/>
            <w:u w:val="single" w:color="AAAAAA"/>
          </w:rPr>
          <w:t>[32]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Para tentar reverter este quadro, vários projetos foram e estão sendo realizados e planejados, como a criação das chamadas Áreas Naturais, que são áreas não-urbanizadas definidas como unidades de conservação (UC) ou Áreas de Preservação Permanente (APP).</w:t>
      </w:r>
      <w:hyperlink w:history="true" w:anchor="cite_note-33">
        <w:r>
          <w:rPr>
            <w:rFonts w:ascii="Georgia" w:hAnsi="Georgia"/>
            <w:position w:val="9"/>
            <w:sz w:val="19"/>
            <w:u w:val="single" w:color="AAAAAA"/>
          </w:rPr>
          <w:t>[33]</w:t>
        </w:r>
      </w:hyperlink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spacing w:before="160"/>
        <w:rPr>
          <w:rFonts w:ascii="Georgia"/>
          <w:sz w:val="20"/>
        </w:rPr>
      </w:pP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4686299</wp:posOffset>
            </wp:positionH>
            <wp:positionV relativeFrom="paragraph">
              <wp:posOffset>261550</wp:posOffset>
            </wp:positionV>
            <wp:extent cx="2400300" cy="160020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7" w:lineRule="auto" w:before="52"/>
        <w:ind w:left="340" w:right="638" w:firstLine="0"/>
        <w:jc w:val="both"/>
        <w:rPr>
          <w:sz w:val="20"/>
        </w:rPr>
      </w:pPr>
      <w:hyperlink r:id="rId21">
        <w:r>
          <w:rPr>
            <w:color w:val="666666"/>
            <w:sz w:val="20"/>
            <w:u w:val="single" w:color="AAAAAA"/>
          </w:rPr>
          <w:t>Terceira</w:t>
        </w:r>
        <w:r>
          <w:rPr>
            <w:color w:val="666666"/>
            <w:spacing w:val="-5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Ponte</w:t>
        </w:r>
      </w:hyperlink>
      <w:r>
        <w:rPr>
          <w:color w:val="666666"/>
          <w:spacing w:val="-4"/>
          <w:sz w:val="20"/>
        </w:rPr>
        <w:t> </w:t>
      </w:r>
      <w:r>
        <w:rPr>
          <w:color w:val="666666"/>
          <w:sz w:val="20"/>
        </w:rPr>
        <w:t>passando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sobre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área de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preservação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aos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pés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6"/>
          <w:sz w:val="20"/>
        </w:rPr>
        <w:t> </w:t>
      </w:r>
      <w:hyperlink r:id="rId146">
        <w:r>
          <w:rPr>
            <w:color w:val="666666"/>
            <w:sz w:val="20"/>
            <w:u w:val="single" w:color="AAAAAA"/>
          </w:rPr>
          <w:t>Morro</w:t>
        </w:r>
        <w:r>
          <w:rPr>
            <w:color w:val="666666"/>
            <w:spacing w:val="-7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do</w:t>
        </w:r>
      </w:hyperlink>
      <w:r>
        <w:rPr>
          <w:color w:val="666666"/>
          <w:sz w:val="20"/>
        </w:rPr>
        <w:t> </w:t>
      </w:r>
      <w:hyperlink r:id="rId146">
        <w:r>
          <w:rPr>
            <w:color w:val="666666"/>
            <w:spacing w:val="-2"/>
            <w:sz w:val="20"/>
            <w:u w:val="single" w:color="AAAAAA"/>
          </w:rPr>
          <w:t>Moreno</w:t>
        </w:r>
      </w:hyperlink>
    </w:p>
    <w:p>
      <w:pPr>
        <w:spacing w:after="0" w:line="297" w:lineRule="auto"/>
        <w:jc w:val="both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45"/>
            <w:col w:w="4249"/>
          </w:cols>
        </w:sectPr>
      </w:pPr>
    </w:p>
    <w:p>
      <w:pPr>
        <w:pStyle w:val="BodyText"/>
        <w:spacing w:before="227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Vila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composta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onze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Áreas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  <w:spacing w:val="-2"/>
        </w:rPr>
        <w:t>Preservação</w:t>
      </w:r>
    </w:p>
    <w:p>
      <w:pPr>
        <w:pStyle w:val="BodyText"/>
        <w:spacing w:line="280" w:lineRule="auto" w:before="57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Permanente (APP), sendo elas: a Lagoa Grande, situada em </w:t>
      </w:r>
      <w:hyperlink r:id="rId158">
        <w:r>
          <w:rPr>
            <w:rFonts w:ascii="Georgia" w:hAnsi="Georgia"/>
            <w:u w:val="single" w:color="AAAAAA"/>
          </w:rPr>
          <w:t>Ponta da Fruta</w:t>
        </w:r>
      </w:hyperlink>
      <w:r>
        <w:rPr>
          <w:rFonts w:ascii="Georgia" w:hAnsi="Georgia"/>
        </w:rPr>
        <w:t>; o Morro de Argolas, criado a fim de proteger a fauna e flora da Mata Atlântica presente no local; o Morro do Pão Doce, no distrito de </w:t>
      </w:r>
      <w:hyperlink r:id="rId159">
        <w:r>
          <w:rPr>
            <w:rFonts w:ascii="Georgia" w:hAnsi="Georgia"/>
            <w:u w:val="single" w:color="AAAAAA"/>
          </w:rPr>
          <w:t>São Torquato</w:t>
        </w:r>
      </w:hyperlink>
      <w:r>
        <w:rPr>
          <w:rFonts w:ascii="Georgia" w:hAnsi="Georgia"/>
        </w:rPr>
        <w:t>; a Lagoa de Jacuném, em Ponta da Fruta, que além da lagoa </w:t>
      </w:r>
      <w:r>
        <w:rPr>
          <w:rFonts w:ascii="Georgia" w:hAnsi="Georgia"/>
        </w:rPr>
        <w:t>envolve complexo com cerca de 100 hectares de remanescentes de Mata Atlântica e restinga; o Morro da Ucharia, no bairro da </w:t>
      </w:r>
      <w:hyperlink r:id="rId24">
        <w:r>
          <w:rPr>
            <w:rFonts w:ascii="Georgia" w:hAnsi="Georgia"/>
            <w:u w:val="single" w:color="AAAAAA"/>
          </w:rPr>
          <w:t>Prainha</w:t>
        </w:r>
      </w:hyperlink>
      <w:r>
        <w:rPr>
          <w:rFonts w:ascii="Georgia" w:hAnsi="Georgia"/>
        </w:rPr>
        <w:t>; o Morro do Convento, reserva ecológica onde também situa-se o </w:t>
      </w:r>
      <w:hyperlink r:id="rId19">
        <w:r>
          <w:rPr>
            <w:rFonts w:ascii="Georgia" w:hAnsi="Georgia"/>
            <w:u w:val="single" w:color="AAAAAA"/>
          </w:rPr>
          <w:t>Convento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Penha</w:t>
        </w:r>
      </w:hyperlink>
      <w:r>
        <w:rPr>
          <w:rFonts w:ascii="Georgia" w:hAnsi="Georgia"/>
        </w:rPr>
        <w:t>;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1"/>
        </w:rPr>
        <w:t> </w:t>
      </w:r>
      <w:hyperlink r:id="rId146">
        <w:r>
          <w:rPr>
            <w:rFonts w:ascii="Georgia" w:hAnsi="Georgia"/>
            <w:u w:val="single" w:color="AAAAAA"/>
          </w:rPr>
          <w:t>Morro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Moreno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importante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fragmento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floresta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atlântica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área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total de de 580 647,98 m²; o Morro do Cruzeiro, reserva de mata nativa situada entre os bairros </w:t>
      </w:r>
      <w:hyperlink r:id="rId160">
        <w:r>
          <w:rPr>
            <w:rFonts w:ascii="Georgia" w:hAnsi="Georgia"/>
            <w:u w:val="single" w:color="AAAAAA"/>
          </w:rPr>
          <w:t>Jardim</w:t>
        </w:r>
      </w:hyperlink>
      <w:r>
        <w:rPr>
          <w:rFonts w:ascii="Georgia" w:hAnsi="Georgia"/>
        </w:rPr>
        <w:t> </w:t>
      </w:r>
      <w:hyperlink r:id="rId160">
        <w:r>
          <w:rPr>
            <w:rFonts w:ascii="Georgia" w:hAnsi="Georgia"/>
            <w:u w:val="single" w:color="AAAAAA"/>
          </w:rPr>
          <w:t>Colorado</w:t>
        </w:r>
      </w:hyperlink>
      <w:r>
        <w:rPr>
          <w:rFonts w:ascii="Georgia" w:hAnsi="Georgia"/>
        </w:rPr>
        <w:t>, </w:t>
      </w:r>
      <w:hyperlink r:id="rId161">
        <w:r>
          <w:rPr>
            <w:rFonts w:ascii="Georgia" w:hAnsi="Georgia"/>
            <w:u w:val="single" w:color="AAAAAA"/>
          </w:rPr>
          <w:t>Santos Dumont</w:t>
        </w:r>
      </w:hyperlink>
      <w:r>
        <w:rPr>
          <w:rFonts w:ascii="Georgia" w:hAnsi="Georgia"/>
        </w:rPr>
        <w:t>, </w:t>
      </w:r>
      <w:hyperlink r:id="rId162">
        <w:r>
          <w:rPr>
            <w:rFonts w:ascii="Georgia" w:hAnsi="Georgia"/>
            <w:u w:val="single" w:color="AAAAAA"/>
          </w:rPr>
          <w:t>Jardim Guadalajara</w:t>
        </w:r>
      </w:hyperlink>
      <w:r>
        <w:rPr>
          <w:rFonts w:ascii="Georgia" w:hAnsi="Georgia"/>
        </w:rPr>
        <w:t>, </w:t>
      </w:r>
      <w:hyperlink r:id="rId163">
        <w:r>
          <w:rPr>
            <w:rFonts w:ascii="Georgia" w:hAnsi="Georgia"/>
            <w:u w:val="single" w:color="AAAAAA"/>
          </w:rPr>
          <w:t>Brisamar</w:t>
        </w:r>
      </w:hyperlink>
      <w:r>
        <w:rPr>
          <w:rFonts w:ascii="Georgia" w:hAnsi="Georgia"/>
        </w:rPr>
        <w:t> e </w:t>
      </w:r>
      <w:hyperlink r:id="rId164">
        <w:r>
          <w:rPr>
            <w:rFonts w:ascii="Georgia" w:hAnsi="Georgia"/>
            <w:u w:val="single" w:color="AAAAAA"/>
          </w:rPr>
          <w:t>Guadalupe</w:t>
        </w:r>
      </w:hyperlink>
      <w:r>
        <w:rPr>
          <w:rFonts w:ascii="Georgia" w:hAnsi="Georgia"/>
        </w:rPr>
        <w:t>; o Morro do Jaburuna, complexo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composto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três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maciços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rochosos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litorâneos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abrigam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reserva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mata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  <w:spacing w:val="-2"/>
        </w:rPr>
        <w:t>nativa;</w:t>
      </w:r>
    </w:p>
    <w:p>
      <w:pPr>
        <w:pStyle w:val="BodyText"/>
        <w:spacing w:line="252" w:lineRule="auto"/>
        <w:ind w:left="294" w:right="125"/>
        <w:jc w:val="both"/>
        <w:rPr>
          <w:rFonts w:ascii="Georgia" w:hAnsi="Georgia"/>
          <w:sz w:val="19"/>
        </w:rPr>
      </w:pPr>
      <w:r>
        <w:rPr>
          <w:rFonts w:ascii="Georgia" w:hAnsi="Georgia"/>
        </w:rPr>
        <w:t>a Lagoa Encantada, com área de 1 194 804,85 m²; e a Lagoa de Jabaeté, com área de 3 402 037,69 </w:t>
      </w:r>
      <w:r>
        <w:rPr>
          <w:rFonts w:ascii="Georgia" w:hAnsi="Georgia"/>
          <w:spacing w:val="-2"/>
          <w:position w:val="-8"/>
        </w:rPr>
        <w:t>m².</w:t>
      </w:r>
      <w:hyperlink w:history="true" w:anchor="cite_note-Prefeitura_APP-34">
        <w:r>
          <w:rPr>
            <w:rFonts w:ascii="Georgia" w:hAnsi="Georgia"/>
            <w:spacing w:val="-2"/>
            <w:sz w:val="19"/>
            <w:u w:val="single" w:color="AAAAAA"/>
          </w:rPr>
          <w:t>[34]</w:t>
        </w:r>
      </w:hyperlink>
    </w:p>
    <w:p>
      <w:pPr>
        <w:pStyle w:val="BodyText"/>
        <w:spacing w:line="283" w:lineRule="auto" w:before="262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Segundo a prefeitura, existem atualmente três unidades de conservação, sendo elas o </w:t>
      </w:r>
      <w:hyperlink r:id="rId165">
        <w:r>
          <w:rPr>
            <w:rFonts w:ascii="Georgia" w:hAnsi="Georgia"/>
            <w:u w:val="single" w:color="AAAAAA"/>
          </w:rPr>
          <w:t>Parque</w:t>
        </w:r>
      </w:hyperlink>
      <w:r>
        <w:rPr>
          <w:rFonts w:ascii="Georgia" w:hAnsi="Georgia"/>
        </w:rPr>
        <w:t> </w:t>
      </w:r>
      <w:hyperlink r:id="rId165">
        <w:r>
          <w:rPr>
            <w:rFonts w:ascii="Georgia" w:hAnsi="Georgia"/>
            <w:u w:val="single" w:color="AAAAAA"/>
          </w:rPr>
          <w:t>Natural Municipal Morro da Manteigueira</w:t>
        </w:r>
      </w:hyperlink>
      <w:r>
        <w:rPr>
          <w:rFonts w:ascii="Georgia" w:hAnsi="Georgia"/>
        </w:rPr>
        <w:t>, que foi criado em 13 de novembro de 1999 e tem área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168,30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hectares,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situando-se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às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margens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canal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46"/>
        </w:rPr>
        <w:t> </w:t>
      </w:r>
      <w:hyperlink r:id="rId104">
        <w:r>
          <w:rPr>
            <w:rFonts w:ascii="Georgia" w:hAnsi="Georgia"/>
            <w:u w:val="single" w:color="AAAAAA"/>
          </w:rPr>
          <w:t>baía</w:t>
        </w:r>
        <w:r>
          <w:rPr>
            <w:rFonts w:ascii="Georgia" w:hAnsi="Georgia"/>
            <w:spacing w:val="46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46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na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foz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46"/>
        </w:rPr>
        <w:t> </w:t>
      </w:r>
      <w:hyperlink r:id="rId166">
        <w:r>
          <w:rPr>
            <w:rFonts w:ascii="Georgia" w:hAnsi="Georgia"/>
            <w:u w:val="single" w:color="AAAAAA"/>
          </w:rPr>
          <w:t>rio</w:t>
        </w:r>
        <w:r>
          <w:rPr>
            <w:rFonts w:ascii="Georgia" w:hAnsi="Georgia"/>
            <w:spacing w:val="46"/>
            <w:u w:val="single" w:color="AAAAAA"/>
          </w:rPr>
          <w:t> </w:t>
        </w:r>
        <w:r>
          <w:rPr>
            <w:rFonts w:ascii="Georgia" w:hAnsi="Georgia"/>
            <w:spacing w:val="-2"/>
            <w:u w:val="single" w:color="AAAAAA"/>
          </w:rPr>
          <w:t>Aribiri</w:t>
        </w:r>
      </w:hyperlink>
      <w:r>
        <w:rPr>
          <w:rFonts w:ascii="Georgia" w:hAnsi="Georgia"/>
          <w:spacing w:val="-2"/>
        </w:rPr>
        <w:t>,</w:t>
      </w:r>
    </w:p>
    <w:p>
      <w:pPr>
        <w:pStyle w:val="BodyText"/>
        <w:spacing w:after="0" w:line="283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80" w:lineRule="auto" w:before="106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próximo ao bairro </w:t>
      </w:r>
      <w:hyperlink r:id="rId167">
        <w:r>
          <w:rPr>
            <w:rFonts w:ascii="Georgia" w:hAnsi="Georgia"/>
            <w:u w:val="single" w:color="AAAAAA"/>
          </w:rPr>
          <w:t>Glória</w:t>
        </w:r>
      </w:hyperlink>
      <w:r>
        <w:rPr>
          <w:rFonts w:ascii="Georgia" w:hAnsi="Georgia"/>
        </w:rPr>
        <w:t>; o </w:t>
      </w:r>
      <w:hyperlink r:id="rId136">
        <w:r>
          <w:rPr>
            <w:rFonts w:ascii="Georgia" w:hAnsi="Georgia"/>
            <w:u w:val="single" w:color="AAAAAA"/>
          </w:rPr>
          <w:t>Parque Natural Municipal de Jacarenema</w:t>
        </w:r>
      </w:hyperlink>
      <w:r>
        <w:rPr>
          <w:rFonts w:ascii="Georgia" w:hAnsi="Georgia"/>
        </w:rPr>
        <w:t>, criado em 2003 e </w:t>
      </w:r>
      <w:r>
        <w:rPr>
          <w:rFonts w:ascii="Georgia" w:hAnsi="Georgia"/>
        </w:rPr>
        <w:t>ratificado em 2008, tendo área de 346,27 hectares e estando localizado no bairro </w:t>
      </w:r>
      <w:hyperlink r:id="rId137">
        <w:r>
          <w:rPr>
            <w:rFonts w:ascii="Georgia" w:hAnsi="Georgia"/>
            <w:u w:val="single" w:color="AAAAAA"/>
          </w:rPr>
          <w:t>Barra do Jucu</w:t>
        </w:r>
      </w:hyperlink>
      <w:r>
        <w:rPr>
          <w:rFonts w:ascii="Georgia" w:hAnsi="Georgia"/>
        </w:rPr>
        <w:t>; e o Monumento Natural Morro do Penedo, às margens do canal da baía de Vitória, que foi criado em 2007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regularizado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2010,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fim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proteger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remanescentes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Mata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Atlântica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  <w:spacing w:val="-2"/>
        </w:rPr>
        <w:t>formação</w:t>
      </w:r>
    </w:p>
    <w:p>
      <w:pPr>
        <w:pStyle w:val="BodyText"/>
        <w:spacing w:line="276" w:lineRule="exact"/>
        <w:ind w:left="294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rochosa do Morro do </w:t>
      </w:r>
      <w:r>
        <w:rPr>
          <w:rFonts w:ascii="Georgia"/>
          <w:spacing w:val="-2"/>
        </w:rPr>
        <w:t>Penedo.</w:t>
      </w:r>
      <w:hyperlink w:history="true" w:anchor="cite_note-35">
        <w:r>
          <w:rPr>
            <w:rFonts w:ascii="Georgia"/>
            <w:spacing w:val="-2"/>
            <w:position w:val="9"/>
            <w:sz w:val="19"/>
            <w:u w:val="single" w:color="AAAAAA"/>
          </w:rPr>
          <w:t>[35]</w:t>
        </w:r>
      </w:hyperlink>
    </w:p>
    <w:p>
      <w:pPr>
        <w:pStyle w:val="BodyText"/>
        <w:spacing w:before="193"/>
        <w:rPr>
          <w:rFonts w:ascii="Georgia"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457200</wp:posOffset>
                </wp:positionH>
                <wp:positionV relativeFrom="paragraph">
                  <wp:posOffset>286036</wp:posOffset>
                </wp:positionV>
                <wp:extent cx="6657975" cy="190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22551pt;width:524.249958pt;height:1.5pt;mso-position-horizontal-relative:page;mso-position-vertical-relative:paragraph;z-index:-15716864;mso-wrap-distance-left:0;mso-wrap-distance-right:0" id="docshape3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457200</wp:posOffset>
                </wp:positionH>
                <wp:positionV relativeFrom="paragraph">
                  <wp:posOffset>362236</wp:posOffset>
                </wp:positionV>
                <wp:extent cx="6657975" cy="190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22551pt;width:524.249958pt;height:1.5pt;mso-position-horizontal-relative:page;mso-position-vertical-relative:paragraph;z-index:-15716352;mso-wrap-distance-left:0;mso-wrap-distance-right:0" id="docshape3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4905374</wp:posOffset>
                </wp:positionH>
                <wp:positionV relativeFrom="paragraph">
                  <wp:posOffset>433673</wp:posOffset>
                </wp:positionV>
                <wp:extent cx="2247900" cy="3229609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247900" cy="32296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06"/>
                              <w:gridCol w:w="1351"/>
                              <w:gridCol w:w="1049"/>
                            </w:tblGrid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3406" w:type="dxa"/>
                                  <w:gridSpan w:val="3"/>
                                  <w:tcBorders>
                                    <w:top w:val="single" w:sz="6" w:space="0" w:color="A8A8A8"/>
                                    <w:left w:val="single" w:sz="6" w:space="0" w:color="A8A8A8"/>
                                    <w:bottom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51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z w:val="26"/>
                                    </w:rPr>
                                    <w:t>Crescimento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1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2"/>
                                      <w:sz w:val="26"/>
                                    </w:rPr>
                                    <w:t>populacional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93" w:val="left" w:leader="none"/>
                                      <w:tab w:pos="2636" w:val="left" w:leader="none"/>
                                    </w:tabs>
                                    <w:spacing w:line="246" w:lineRule="exact" w:before="53"/>
                                    <w:ind w:left="112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22"/>
                                    </w:rPr>
                                    <w:t>Censo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w w:val="105"/>
                                      <w:sz w:val="22"/>
                                      <w:u w:val="dotted"/>
                                    </w:rPr>
                                    <w:t>Pop.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w w:val="105"/>
                                      <w:sz w:val="22"/>
                                      <w:u w:val="dotted"/>
                                    </w:rPr>
                                    <w:t>%±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top w:val="single" w:sz="6" w:space="0" w:color="000000"/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68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1872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755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69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1890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988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13,3%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0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1900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831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−58,2%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1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1920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098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633,8%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2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1940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17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054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179,7%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3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1950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23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127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35,6%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4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1960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56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445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144,1%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5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1970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123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742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119,2%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6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1980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203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401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64,4%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7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1991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265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586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30,6%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8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2000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345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965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30,3%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79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2010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414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586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19,8%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80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2022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467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722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bottom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12,8%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3406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A8A8A8"/>
                                    <w:bottom w:val="single" w:sz="12" w:space="0" w:color="A8A8A8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7"/>
                                    <w:ind w:left="2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Fonte: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hyperlink r:id="rId35">
                                    <w:r>
                                      <w:rPr>
                                        <w:sz w:val="20"/>
                                        <w:u w:val="single" w:color="AAAAAA"/>
                                      </w:rPr>
                                      <w:t>Instituto</w:t>
                                    </w:r>
                                    <w:r>
                                      <w:rPr>
                                        <w:spacing w:val="15"/>
                                        <w:sz w:val="20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0"/>
                                        <w:u w:val="single" w:color="AAAAAA"/>
                                      </w:rPr>
                                      <w:t>Brasileiro</w:t>
                                    </w:r>
                                    <w:r>
                                      <w:rPr>
                                        <w:spacing w:val="15"/>
                                        <w:sz w:val="20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sz w:val="20"/>
                                        <w:u w:val="single" w:color="AAAAAA"/>
                                      </w:rPr>
                                      <w:t>de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21"/>
                                    <w:rPr>
                                      <w:position w:val="8"/>
                                      <w:sz w:val="16"/>
                                    </w:rPr>
                                  </w:pPr>
                                  <w:hyperlink r:id="rId35">
                                    <w:r>
                                      <w:rPr>
                                        <w:position w:val="1"/>
                                        <w:sz w:val="20"/>
                                      </w:rPr>
                                      <w:t>Geografia</w:t>
                                    </w:r>
                                    <w:r>
                                      <w:rPr>
                                        <w:spacing w:val="13"/>
                                        <w:position w:val="1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position w:val="1"/>
                                        <w:sz w:val="20"/>
                                      </w:rPr>
                                      <w:t>e</w:t>
                                    </w:r>
                                    <w:r>
                                      <w:rPr>
                                        <w:spacing w:val="14"/>
                                        <w:position w:val="1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position w:val="1"/>
                                        <w:sz w:val="20"/>
                                      </w:rPr>
                                      <w:t>Estatística</w:t>
                                    </w:r>
                                  </w:hyperlink>
                                  <w:r>
                                    <w:rPr>
                                      <w:spacing w:val="14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(IBGE)</w:t>
                                  </w:r>
                                  <w:hyperlink w:history="true" w:anchor="cite_note-36">
                                    <w:r>
                                      <w:rPr>
                                        <w:spacing w:val="-2"/>
                                        <w:position w:val="8"/>
                                        <w:sz w:val="16"/>
                                        <w:u w:val="single" w:color="AAAAAA"/>
                                      </w:rPr>
                                      <w:t>[36]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249969pt;margin-top:34.147549pt;width:177pt;height:254.3pt;mso-position-horizontal-relative:page;mso-position-vertical-relative:paragraph;z-index:15741952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06"/>
                        <w:gridCol w:w="1351"/>
                        <w:gridCol w:w="1049"/>
                      </w:tblGrid>
                      <w:tr>
                        <w:trPr>
                          <w:trHeight w:val="629" w:hRule="atLeast"/>
                        </w:trPr>
                        <w:tc>
                          <w:tcPr>
                            <w:tcW w:w="3406" w:type="dxa"/>
                            <w:gridSpan w:val="3"/>
                            <w:tcBorders>
                              <w:top w:val="single" w:sz="6" w:space="0" w:color="A8A8A8"/>
                              <w:left w:val="single" w:sz="6" w:space="0" w:color="A8A8A8"/>
                              <w:bottom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51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z w:val="26"/>
                              </w:rPr>
                              <w:t>Crescimento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26"/>
                              </w:rPr>
                              <w:t>populacional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93" w:val="left" w:leader="none"/>
                                <w:tab w:pos="2636" w:val="left" w:leader="none"/>
                              </w:tabs>
                              <w:spacing w:line="246" w:lineRule="exact" w:before="53"/>
                              <w:ind w:left="112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22"/>
                              </w:rPr>
                              <w:t>Censo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22"/>
                                <w:u w:val="dotted"/>
                              </w:rPr>
                              <w:t>Pop.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22"/>
                                <w:u w:val="dotted"/>
                              </w:rPr>
                              <w:t>%±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1006" w:type="dxa"/>
                            <w:tcBorders>
                              <w:top w:val="single" w:sz="6" w:space="0" w:color="000000"/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68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1872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755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top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69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1890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988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13,3%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0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1900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831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−58,2%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1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1920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098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633,8%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2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1940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17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054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179,7%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3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1950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23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127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35,6%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4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1960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56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445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144,1%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5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1970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123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742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119,2%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6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1980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203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401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64,4%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7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1991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265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586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30,6%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8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2000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345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965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30,3%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79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2010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414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586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19,8%</w:t>
                            </w:r>
                          </w:p>
                        </w:tc>
                      </w:tr>
                      <w:tr>
                        <w:trPr>
                          <w:trHeight w:val="308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80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2022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467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722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bottom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12,8%</w:t>
                            </w:r>
                          </w:p>
                        </w:tc>
                      </w:tr>
                      <w:tr>
                        <w:trPr>
                          <w:trHeight w:val="494" w:hRule="atLeast"/>
                        </w:trPr>
                        <w:tc>
                          <w:tcPr>
                            <w:tcW w:w="3406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A8A8A8"/>
                              <w:bottom w:val="single" w:sz="12" w:space="0" w:color="A8A8A8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7"/>
                              <w:ind w:left="2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Fonte: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hyperlink r:id="rId35">
                              <w:r>
                                <w:rPr>
                                  <w:sz w:val="20"/>
                                  <w:u w:val="single" w:color="AAAAAA"/>
                                </w:rPr>
                                <w:t>Instituto</w:t>
                              </w:r>
                              <w:r>
                                <w:rPr>
                                  <w:spacing w:val="15"/>
                                  <w:sz w:val="20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 w:color="AAAAAA"/>
                                </w:rPr>
                                <w:t>Brasileiro</w:t>
                              </w:r>
                              <w:r>
                                <w:rPr>
                                  <w:spacing w:val="15"/>
                                  <w:sz w:val="20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u w:val="single" w:color="AAAAAA"/>
                                </w:rPr>
                                <w:t>de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42" w:lineRule="exact"/>
                              <w:ind w:left="21"/>
                              <w:rPr>
                                <w:position w:val="8"/>
                                <w:sz w:val="16"/>
                              </w:rPr>
                            </w:pPr>
                            <w:hyperlink r:id="rId35">
                              <w:r>
                                <w:rPr>
                                  <w:position w:val="1"/>
                                  <w:sz w:val="20"/>
                                </w:rPr>
                                <w:t>Geografia</w:t>
                              </w:r>
                              <w:r>
                                <w:rPr>
                                  <w:spacing w:val="13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1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0"/>
                                </w:rPr>
                                <w:t>Estatística</w:t>
                              </w:r>
                            </w:hyperlink>
                            <w:r>
                              <w:rPr>
                                <w:spacing w:val="14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(IBGE)</w:t>
                            </w:r>
                            <w:hyperlink w:history="true" w:anchor="cite_note-36">
                              <w:r>
                                <w:rPr>
                                  <w:spacing w:val="-2"/>
                                  <w:position w:val="8"/>
                                  <w:sz w:val="16"/>
                                  <w:u w:val="single" w:color="AAAAAA"/>
                                </w:rPr>
                                <w:t>[36]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Demografia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line="266" w:lineRule="auto" w:before="110"/>
        <w:ind w:left="294" w:right="3786"/>
        <w:jc w:val="both"/>
        <w:rPr>
          <w:rFonts w:ascii="Georgia" w:hAnsi="Georgia"/>
        </w:rPr>
      </w:pPr>
      <w:r>
        <w:rPr>
          <w:rFonts w:ascii="Georgia" w:hAnsi="Georgia"/>
        </w:rPr>
        <w:t>Em 2022, a população foi estimada em 467 722 habitantes pelo </w:t>
      </w:r>
      <w:hyperlink r:id="rId181">
        <w:r>
          <w:rPr>
            <w:rFonts w:ascii="Georgia" w:hAnsi="Georgia"/>
            <w:u w:val="single" w:color="AAAAAA"/>
          </w:rPr>
          <w:t>censo</w:t>
        </w:r>
      </w:hyperlink>
      <w:r>
        <w:rPr>
          <w:rFonts w:ascii="Georgia" w:hAnsi="Georgia"/>
        </w:rPr>
        <w:t> daquele ano, realizado pelo </w:t>
      </w:r>
      <w:hyperlink r:id="rId35">
        <w:r>
          <w:rPr>
            <w:rFonts w:ascii="Georgia" w:hAnsi="Georgia"/>
            <w:u w:val="single" w:color="AAAAAA"/>
          </w:rPr>
          <w:t>Instituto Brasileiro </w:t>
        </w:r>
        <w:r>
          <w:rPr>
            <w:rFonts w:ascii="Georgia" w:hAnsi="Georgia"/>
            <w:u w:val="single" w:color="AAAAAA"/>
          </w:rPr>
          <w:t>de</w:t>
        </w:r>
      </w:hyperlink>
      <w:r>
        <w:rPr>
          <w:rFonts w:ascii="Georgia" w:hAnsi="Georgia"/>
        </w:rPr>
        <w:t> </w:t>
      </w:r>
      <w:hyperlink r:id="rId35">
        <w:r>
          <w:rPr>
            <w:rFonts w:ascii="Georgia" w:hAnsi="Georgia"/>
            <w:u w:val="single" w:color="AAAAAA"/>
          </w:rPr>
          <w:t>Geografia</w:t>
        </w:r>
        <w:r>
          <w:rPr>
            <w:rFonts w:ascii="Georgia" w:hAnsi="Georgia"/>
            <w:spacing w:val="26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e</w:t>
        </w:r>
        <w:r>
          <w:rPr>
            <w:rFonts w:ascii="Georgia" w:hAnsi="Georgia"/>
            <w:spacing w:val="26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Estatística</w:t>
        </w:r>
      </w:hyperlink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(IBGE).</w:t>
      </w:r>
      <w:hyperlink w:history="true" w:anchor="cite_note-IBGE_VilaVelha-1">
        <w:r>
          <w:rPr>
            <w:rFonts w:ascii="Georgia" w:hAnsi="Georgia"/>
            <w:position w:val="9"/>
            <w:sz w:val="19"/>
            <w:u w:val="single" w:color="AAAAAA"/>
          </w:rPr>
          <w:t>[1]</w:t>
        </w:r>
      </w:hyperlink>
      <w:r>
        <w:rPr>
          <w:rFonts w:ascii="Georgia" w:hAnsi="Georgia"/>
          <w:spacing w:val="38"/>
          <w:position w:val="9"/>
          <w:sz w:val="1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2010,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população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83" w:lineRule="auto" w:before="7"/>
        <w:ind w:left="294" w:right="3786"/>
        <w:jc w:val="both"/>
        <w:rPr>
          <w:rFonts w:ascii="Georgia"/>
        </w:rPr>
      </w:pPr>
      <w:r>
        <w:rPr>
          <w:rFonts w:ascii="Georgia"/>
        </w:rPr>
        <w:t>414 420 habitantes. Segundo o censo de 2010, 199 </w:t>
      </w:r>
      <w:r>
        <w:rPr>
          <w:rFonts w:ascii="Georgia"/>
        </w:rPr>
        <w:t>083 habitantes eram homens e 215 337 habitantes mulheres. Ainda segundo</w:t>
      </w:r>
      <w:r>
        <w:rPr>
          <w:rFonts w:ascii="Georgia"/>
          <w:spacing w:val="51"/>
        </w:rPr>
        <w:t> </w:t>
      </w:r>
      <w:r>
        <w:rPr>
          <w:rFonts w:ascii="Georgia"/>
        </w:rPr>
        <w:t>o</w:t>
      </w:r>
      <w:r>
        <w:rPr>
          <w:rFonts w:ascii="Georgia"/>
          <w:spacing w:val="51"/>
        </w:rPr>
        <w:t> </w:t>
      </w:r>
      <w:r>
        <w:rPr>
          <w:rFonts w:ascii="Georgia"/>
        </w:rPr>
        <w:t>mesmo</w:t>
      </w:r>
      <w:r>
        <w:rPr>
          <w:rFonts w:ascii="Georgia"/>
          <w:spacing w:val="51"/>
        </w:rPr>
        <w:t> </w:t>
      </w:r>
      <w:r>
        <w:rPr>
          <w:rFonts w:ascii="Georgia"/>
        </w:rPr>
        <w:t>censo,</w:t>
      </w:r>
      <w:r>
        <w:rPr>
          <w:rFonts w:ascii="Georgia"/>
          <w:spacing w:val="51"/>
        </w:rPr>
        <w:t> </w:t>
      </w:r>
      <w:r>
        <w:rPr>
          <w:rFonts w:ascii="Georgia"/>
        </w:rPr>
        <w:t>412</w:t>
      </w:r>
      <w:r>
        <w:rPr>
          <w:rFonts w:ascii="Georgia"/>
          <w:spacing w:val="51"/>
        </w:rPr>
        <w:t> </w:t>
      </w:r>
      <w:r>
        <w:rPr>
          <w:rFonts w:ascii="Georgia"/>
        </w:rPr>
        <w:t>402</w:t>
      </w:r>
      <w:r>
        <w:rPr>
          <w:rFonts w:ascii="Georgia"/>
          <w:spacing w:val="51"/>
        </w:rPr>
        <w:t> </w:t>
      </w:r>
      <w:r>
        <w:rPr>
          <w:rFonts w:ascii="Georgia"/>
        </w:rPr>
        <w:t>habitantes</w:t>
      </w:r>
      <w:r>
        <w:rPr>
          <w:rFonts w:ascii="Georgia"/>
          <w:spacing w:val="51"/>
        </w:rPr>
        <w:t> </w:t>
      </w:r>
      <w:r>
        <w:rPr>
          <w:rFonts w:ascii="Georgia"/>
        </w:rPr>
        <w:t>viviam</w:t>
      </w:r>
      <w:r>
        <w:rPr>
          <w:rFonts w:ascii="Georgia"/>
          <w:spacing w:val="51"/>
        </w:rPr>
        <w:t> </w:t>
      </w:r>
      <w:r>
        <w:rPr>
          <w:rFonts w:ascii="Georgia"/>
        </w:rPr>
        <w:t>na</w:t>
      </w:r>
      <w:r>
        <w:rPr>
          <w:rFonts w:ascii="Georgia"/>
          <w:spacing w:val="51"/>
        </w:rPr>
        <w:t> </w:t>
      </w:r>
      <w:hyperlink r:id="rId116">
        <w:r>
          <w:rPr>
            <w:rFonts w:ascii="Georgia"/>
            <w:spacing w:val="-4"/>
            <w:u w:val="single" w:color="AAAAAA"/>
          </w:rPr>
          <w:t>zona</w:t>
        </w:r>
      </w:hyperlink>
    </w:p>
    <w:p>
      <w:pPr>
        <w:pStyle w:val="BodyText"/>
        <w:spacing w:line="282" w:lineRule="exact"/>
        <w:ind w:left="294"/>
        <w:jc w:val="both"/>
        <w:rPr>
          <w:rFonts w:ascii="Georgia"/>
          <w:position w:val="10"/>
          <w:sz w:val="19"/>
        </w:rPr>
      </w:pPr>
      <w:hyperlink r:id="rId116">
        <w:r>
          <w:rPr>
            <w:rFonts w:ascii="Georgia"/>
            <w:u w:val="single" w:color="AAAAAA"/>
          </w:rPr>
          <w:t>urbana</w:t>
        </w:r>
      </w:hyperlink>
      <w:r>
        <w:rPr>
          <w:rFonts w:ascii="Georgia"/>
        </w:rPr>
        <w:t> </w:t>
      </w:r>
      <w:r>
        <w:rPr>
          <w:rFonts w:ascii="Georgia"/>
          <w:position w:val="1"/>
        </w:rPr>
        <w:t>e 2 018 na </w:t>
      </w:r>
      <w:hyperlink r:id="rId182">
        <w:r>
          <w:rPr>
            <w:rFonts w:ascii="Georgia"/>
            <w:u w:val="single" w:color="AAAAAA"/>
          </w:rPr>
          <w:t>zona </w:t>
        </w:r>
        <w:r>
          <w:rPr>
            <w:rFonts w:ascii="Georgia"/>
            <w:spacing w:val="-2"/>
            <w:u w:val="single" w:color="AAAAAA"/>
          </w:rPr>
          <w:t>rural</w:t>
        </w:r>
      </w:hyperlink>
      <w:r>
        <w:rPr>
          <w:rFonts w:ascii="Georgia"/>
          <w:spacing w:val="-2"/>
          <w:position w:val="1"/>
        </w:rPr>
        <w:t>.</w:t>
      </w:r>
      <w:hyperlink w:history="true" w:anchor="cite_note-IBGE_Pop_2010-37">
        <w:r>
          <w:rPr>
            <w:rFonts w:ascii="Georgia"/>
            <w:spacing w:val="-2"/>
            <w:position w:val="10"/>
            <w:sz w:val="19"/>
            <w:u w:val="single" w:color="AAAAAA"/>
          </w:rPr>
          <w:t>[37]</w:t>
        </w:r>
      </w:hyperlink>
    </w:p>
    <w:p>
      <w:pPr>
        <w:pStyle w:val="BodyText"/>
        <w:spacing w:before="10"/>
        <w:rPr>
          <w:rFonts w:ascii="Georgia"/>
        </w:rPr>
      </w:pPr>
    </w:p>
    <w:p>
      <w:pPr>
        <w:pStyle w:val="BodyText"/>
        <w:spacing w:line="280" w:lineRule="auto"/>
        <w:ind w:left="294" w:right="3786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90">
        <w:r>
          <w:rPr>
            <w:rFonts w:ascii="Georgia" w:hAnsi="Georgia"/>
            <w:u w:val="single" w:color="AAAAAA"/>
          </w:rPr>
          <w:t>Índice de Desenvolvimento Humano</w:t>
        </w:r>
      </w:hyperlink>
      <w:r>
        <w:rPr>
          <w:rFonts w:ascii="Georgia" w:hAnsi="Georgia"/>
        </w:rPr>
        <w:t> Municipal (IDH-M) </w:t>
      </w:r>
      <w:r>
        <w:rPr>
          <w:rFonts w:ascii="Georgia" w:hAnsi="Georgia"/>
        </w:rPr>
        <w:t>de Vila Velha é considerado como muito elevado pelo Programa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das Nações Unidas para o Desenvolvimento (</w:t>
      </w:r>
      <w:hyperlink r:id="rId91">
        <w:r>
          <w:rPr>
            <w:rFonts w:ascii="Georgia" w:hAnsi="Georgia"/>
            <w:u w:val="single" w:color="AAAAAA"/>
          </w:rPr>
          <w:t>PNUD</w:t>
        </w:r>
      </w:hyperlink>
      <w:r>
        <w:rPr>
          <w:rFonts w:ascii="Georgia" w:hAnsi="Georgia"/>
        </w:rPr>
        <w:t>). Seu valor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é de 0,8, sendo o </w:t>
      </w:r>
      <w:hyperlink r:id="rId92">
        <w:r>
          <w:rPr>
            <w:rFonts w:ascii="Georgia" w:hAnsi="Georgia"/>
            <w:u w:val="single" w:color="AAAAAA"/>
          </w:rPr>
          <w:t>segundo maior de todo o estado do Espírito</w:t>
        </w:r>
      </w:hyperlink>
      <w:r>
        <w:rPr>
          <w:rFonts w:ascii="Georgia" w:hAnsi="Georgia"/>
        </w:rPr>
        <w:t> </w:t>
      </w:r>
      <w:hyperlink r:id="rId92">
        <w:r>
          <w:rPr>
            <w:rFonts w:ascii="Georgia" w:hAnsi="Georgia"/>
            <w:u w:val="single" w:color="AAAAAA"/>
          </w:rPr>
          <w:t>Santo</w:t>
        </w:r>
      </w:hyperlink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(em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77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municípios);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64"/>
        </w:rPr>
        <w:t> </w:t>
      </w:r>
      <w:hyperlink r:id="rId183">
        <w:r>
          <w:rPr>
            <w:rFonts w:ascii="Georgia" w:hAnsi="Georgia"/>
            <w:u w:val="single" w:color="AAAAAA"/>
          </w:rPr>
          <w:t>273°</w:t>
        </w:r>
        <w:r>
          <w:rPr>
            <w:rFonts w:ascii="Georgia" w:hAnsi="Georgia"/>
            <w:spacing w:val="6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6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todo</w:t>
        </w:r>
        <w:r>
          <w:rPr>
            <w:rFonts w:ascii="Georgia" w:hAnsi="Georgia"/>
            <w:spacing w:val="6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o</w:t>
        </w:r>
        <w:r>
          <w:rPr>
            <w:rFonts w:ascii="Georgia" w:hAnsi="Georgia"/>
            <w:spacing w:val="6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Brasil</w:t>
        </w:r>
      </w:hyperlink>
      <w:r>
        <w:rPr>
          <w:rFonts w:ascii="Georgia" w:hAnsi="Georgia"/>
          <w:spacing w:val="64"/>
        </w:rPr>
        <w:t> </w:t>
      </w:r>
      <w:r>
        <w:rPr>
          <w:rFonts w:ascii="Georgia" w:hAnsi="Georgia"/>
          <w:spacing w:val="-2"/>
        </w:rPr>
        <w:t>(entre</w:t>
      </w:r>
    </w:p>
    <w:p>
      <w:pPr>
        <w:pStyle w:val="BodyText"/>
        <w:spacing w:line="272" w:lineRule="exact"/>
        <w:ind w:left="294"/>
        <w:jc w:val="both"/>
        <w:rPr>
          <w:rFonts w:ascii="Georgia"/>
        </w:rPr>
      </w:pPr>
      <w:r>
        <w:rPr>
          <w:rFonts w:ascii="Georgia"/>
        </w:rPr>
        <w:t>5570).</w:t>
      </w:r>
      <w:hyperlink w:history="true" w:anchor="cite_note-PNUD_IDH_2010-8">
        <w:r>
          <w:rPr>
            <w:rFonts w:ascii="Georgia"/>
            <w:position w:val="9"/>
            <w:sz w:val="19"/>
            <w:u w:val="single" w:color="AAAAAA"/>
          </w:rPr>
          <w:t>[8]</w:t>
        </w:r>
      </w:hyperlink>
      <w:r>
        <w:rPr>
          <w:rFonts w:ascii="Georgia"/>
          <w:spacing w:val="39"/>
          <w:position w:val="9"/>
          <w:sz w:val="19"/>
        </w:rPr>
        <w:t> </w:t>
      </w:r>
      <w:r>
        <w:rPr>
          <w:rFonts w:ascii="Georgia"/>
        </w:rPr>
        <w:t>A</w:t>
      </w:r>
      <w:r>
        <w:rPr>
          <w:rFonts w:ascii="Georgia"/>
          <w:spacing w:val="28"/>
        </w:rPr>
        <w:t> </w:t>
      </w:r>
      <w:r>
        <w:rPr>
          <w:rFonts w:ascii="Georgia"/>
        </w:rPr>
        <w:t>cidade</w:t>
      </w:r>
      <w:r>
        <w:rPr>
          <w:rFonts w:ascii="Georgia"/>
          <w:spacing w:val="28"/>
        </w:rPr>
        <w:t> </w:t>
      </w:r>
      <w:r>
        <w:rPr>
          <w:rFonts w:ascii="Georgia"/>
        </w:rPr>
        <w:t>possui</w:t>
      </w:r>
      <w:r>
        <w:rPr>
          <w:rFonts w:ascii="Georgia"/>
          <w:spacing w:val="29"/>
        </w:rPr>
        <w:t> </w:t>
      </w:r>
      <w:r>
        <w:rPr>
          <w:rFonts w:ascii="Georgia"/>
        </w:rPr>
        <w:t>a</w:t>
      </w:r>
      <w:r>
        <w:rPr>
          <w:rFonts w:ascii="Georgia"/>
          <w:spacing w:val="28"/>
        </w:rPr>
        <w:t> </w:t>
      </w:r>
      <w:r>
        <w:rPr>
          <w:rFonts w:ascii="Georgia"/>
        </w:rPr>
        <w:t>maioria</w:t>
      </w:r>
      <w:r>
        <w:rPr>
          <w:rFonts w:ascii="Georgia"/>
          <w:spacing w:val="28"/>
        </w:rPr>
        <w:t> </w:t>
      </w:r>
      <w:r>
        <w:rPr>
          <w:rFonts w:ascii="Georgia"/>
        </w:rPr>
        <w:t>dos</w:t>
      </w:r>
      <w:r>
        <w:rPr>
          <w:rFonts w:ascii="Georgia"/>
          <w:spacing w:val="28"/>
        </w:rPr>
        <w:t> </w:t>
      </w:r>
      <w:r>
        <w:rPr>
          <w:rFonts w:ascii="Georgia"/>
        </w:rPr>
        <w:t>indicadores</w:t>
      </w:r>
      <w:r>
        <w:rPr>
          <w:rFonts w:ascii="Georgia"/>
          <w:spacing w:val="29"/>
        </w:rPr>
        <w:t> </w:t>
      </w:r>
      <w:r>
        <w:rPr>
          <w:rFonts w:ascii="Georgia"/>
        </w:rPr>
        <w:t>elevados</w:t>
      </w:r>
      <w:r>
        <w:rPr>
          <w:rFonts w:ascii="Georgia"/>
          <w:spacing w:val="28"/>
        </w:rPr>
        <w:t> </w:t>
      </w:r>
      <w:r>
        <w:rPr>
          <w:rFonts w:ascii="Georgia"/>
          <w:spacing w:val="-10"/>
        </w:rPr>
        <w:t>e</w:t>
      </w:r>
    </w:p>
    <w:p>
      <w:pPr>
        <w:pStyle w:val="BodyText"/>
        <w:spacing w:before="13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acima com os da média nacional segundo o </w:t>
      </w:r>
      <w:r>
        <w:rPr>
          <w:rFonts w:ascii="Georgia" w:hAnsi="Georgia"/>
          <w:spacing w:val="-2"/>
        </w:rPr>
        <w:t>PNUD.</w:t>
      </w:r>
      <w:hyperlink w:history="true" w:anchor="cite_note-PNUD_IDH_2010-8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[8]</w:t>
        </w:r>
      </w:hyperlink>
    </w:p>
    <w:p>
      <w:pPr>
        <w:pStyle w:val="BodyText"/>
        <w:spacing w:before="187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Heading2"/>
        <w:spacing w:before="91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485774</wp:posOffset>
            </wp:positionH>
            <wp:positionV relativeFrom="paragraph">
              <wp:posOffset>396033</wp:posOffset>
            </wp:positionV>
            <wp:extent cx="2400299" cy="1809749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180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Pobreza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desigualdade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15"/>
        <w:rPr>
          <w:rFonts w:ascii="Arial"/>
          <w:b/>
          <w:sz w:val="28"/>
        </w:rPr>
      </w:pPr>
    </w:p>
    <w:p>
      <w:pPr>
        <w:spacing w:line="297" w:lineRule="auto" w:before="0"/>
        <w:ind w:left="384" w:right="38" w:firstLine="0"/>
        <w:jc w:val="left"/>
        <w:rPr>
          <w:sz w:val="20"/>
        </w:rPr>
      </w:pPr>
      <w:r>
        <w:rPr>
          <w:color w:val="666666"/>
          <w:sz w:val="20"/>
        </w:rPr>
        <w:t>Favelas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em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Vila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Velha,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na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região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de </w:t>
      </w:r>
      <w:hyperlink r:id="rId159">
        <w:r>
          <w:rPr>
            <w:color w:val="666666"/>
            <w:sz w:val="20"/>
            <w:u w:val="single" w:color="AAAAAA"/>
          </w:rPr>
          <w:t>São Torquato</w:t>
        </w:r>
      </w:hyperlink>
      <w:r>
        <w:rPr>
          <w:color w:val="666666"/>
          <w:sz w:val="20"/>
        </w:rPr>
        <w:t>, em 2011.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"/>
      </w:pPr>
    </w:p>
    <w:p>
      <w:pPr>
        <w:pStyle w:val="BodyText"/>
        <w:spacing w:line="266" w:lineRule="auto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Segundo o IBGE, no ano de 2003 o </w:t>
      </w:r>
      <w:hyperlink r:id="rId185">
        <w:r>
          <w:rPr>
            <w:rFonts w:ascii="Georgia" w:hAnsi="Georgia"/>
            <w:u w:val="single" w:color="AAAAAA"/>
          </w:rPr>
          <w:t>coeficiente de Gini</w:t>
        </w:r>
      </w:hyperlink>
      <w:r>
        <w:rPr>
          <w:rFonts w:ascii="Georgia" w:hAnsi="Georgia"/>
        </w:rPr>
        <w:t>, </w:t>
      </w:r>
      <w:r>
        <w:rPr>
          <w:rFonts w:ascii="Georgia" w:hAnsi="Georgia"/>
        </w:rPr>
        <w:t>que mede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hyperlink r:id="rId186">
        <w:r>
          <w:rPr>
            <w:rFonts w:ascii="Georgia" w:hAnsi="Georgia"/>
            <w:u w:val="single" w:color="AAAAAA"/>
          </w:rPr>
          <w:t>desigualdade</w:t>
        </w:r>
        <w:r>
          <w:rPr>
            <w:rFonts w:ascii="Georgia" w:hAnsi="Georgia"/>
            <w:spacing w:val="-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social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0,40,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1,00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o pior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número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79"/>
          <w:w w:val="150"/>
        </w:rPr>
        <w:t> </w:t>
      </w:r>
      <w:r>
        <w:rPr>
          <w:rFonts w:ascii="Georgia" w:hAnsi="Georgia"/>
        </w:rPr>
        <w:t>0,00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79"/>
          <w:w w:val="150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melhor.</w:t>
      </w:r>
      <w:hyperlink w:history="true" w:anchor="cite_note-GINI-38">
        <w:r>
          <w:rPr>
            <w:rFonts w:ascii="Georgia" w:hAnsi="Georgia"/>
            <w:position w:val="9"/>
            <w:sz w:val="19"/>
            <w:u w:val="single" w:color="AAAAAA"/>
          </w:rPr>
          <w:t>[38]</w:t>
        </w:r>
      </w:hyperlink>
      <w:r>
        <w:rPr>
          <w:rFonts w:ascii="Georgia" w:hAnsi="Georgia"/>
          <w:spacing w:val="37"/>
          <w:position w:val="9"/>
          <w:sz w:val="19"/>
        </w:rPr>
        <w:t>  </w:t>
      </w:r>
      <w:r>
        <w:rPr>
          <w:rFonts w:ascii="Georgia" w:hAnsi="Georgia"/>
        </w:rPr>
        <w:t>Naquele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ano,</w:t>
      </w:r>
      <w:r>
        <w:rPr>
          <w:rFonts w:ascii="Georgia" w:hAnsi="Georgia"/>
          <w:spacing w:val="79"/>
          <w:w w:val="150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line="271" w:lineRule="auto" w:before="23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incidência da pobreza, medida pelo IBGE, era de 21,07%, </w:t>
      </w:r>
      <w:r>
        <w:rPr>
          <w:rFonts w:ascii="Georgia" w:hAnsi="Georgia"/>
        </w:rPr>
        <w:t>o limite inferior da incidência de pobreza era de 18,27%, o superior era de 23,87% e a incidência da pobreza subjetiva era de 17,11%.</w:t>
      </w:r>
      <w:hyperlink w:history="true" w:anchor="cite_note-GINI-38">
        <w:r>
          <w:rPr>
            <w:rFonts w:ascii="Georgia" w:hAnsi="Georgia"/>
            <w:position w:val="9"/>
            <w:sz w:val="19"/>
            <w:u w:val="single" w:color="AAAAAA"/>
          </w:rPr>
          <w:t>[38]</w:t>
        </w:r>
      </w:hyperlink>
    </w:p>
    <w:p>
      <w:pPr>
        <w:pStyle w:val="BodyText"/>
        <w:spacing w:line="276" w:lineRule="auto" w:before="231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De 2000 a 2010, a proporção de pessoas com renda domiciliar per capita de até meio salário mínimo </w:t>
      </w:r>
      <w:r>
        <w:rPr>
          <w:rFonts w:ascii="Georgia" w:hAnsi="Georgia"/>
        </w:rPr>
        <w:t>reduziu em 54,6%. Em 2010, 94,7% da população vivia acima da linha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pobreza,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3,4%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encontrava-se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na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linha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pobreza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 1,8%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estava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abaixo.</w:t>
      </w:r>
      <w:hyperlink w:history="true" w:anchor="cite_note-ODM_Perfil-39">
        <w:r>
          <w:rPr>
            <w:rFonts w:ascii="Georgia" w:hAnsi="Georgia"/>
            <w:position w:val="9"/>
            <w:sz w:val="19"/>
            <w:u w:val="single" w:color="AAAAAA"/>
          </w:rPr>
          <w:t>[39]</w:t>
        </w:r>
      </w:hyperlink>
      <w:r>
        <w:rPr>
          <w:rFonts w:ascii="Georgia" w:hAnsi="Georgia"/>
          <w:spacing w:val="42"/>
          <w:position w:val="9"/>
          <w:sz w:val="1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2000,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participação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dos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  <w:spacing w:val="-5"/>
        </w:rPr>
        <w:t>20%</w:t>
      </w:r>
    </w:p>
    <w:p>
      <w:pPr>
        <w:pStyle w:val="BodyText"/>
        <w:spacing w:after="0" w:line="276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3623" w:space="583"/>
            <w:col w:w="6703"/>
          </w:cols>
        </w:sectPr>
      </w:pPr>
    </w:p>
    <w:p>
      <w:pPr>
        <w:pStyle w:val="BodyText"/>
        <w:spacing w:line="283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da população mais rica da cidade no rendimento total municipal era de 61,3%, ou seja, 24 vezes superior à dos 20% mais pobres, que era de 2,5%, sendo que em 1991 a participação dos 20% mais pobres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2,6%,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ou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seja,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começo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década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90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até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ano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2000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houve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crescimento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  <w:spacing w:val="-5"/>
        </w:rPr>
        <w:t>da</w:t>
      </w:r>
    </w:p>
    <w:p>
      <w:pPr>
        <w:pStyle w:val="BodyText"/>
        <w:spacing w:line="272" w:lineRule="exact"/>
        <w:ind w:left="294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desigualdade social na </w:t>
      </w:r>
      <w:r>
        <w:rPr>
          <w:rFonts w:ascii="Georgia"/>
          <w:spacing w:val="-2"/>
        </w:rPr>
        <w:t>cidade.</w:t>
      </w:r>
      <w:hyperlink w:history="true" w:anchor="cite_note-ODM_Perfil-39">
        <w:r>
          <w:rPr>
            <w:rFonts w:ascii="Georgia"/>
            <w:spacing w:val="-2"/>
            <w:position w:val="9"/>
            <w:sz w:val="19"/>
            <w:u w:val="single" w:color="AAAAAA"/>
          </w:rPr>
          <w:t>[39]</w:t>
        </w:r>
      </w:hyperlink>
    </w:p>
    <w:p>
      <w:pPr>
        <w:pStyle w:val="BodyText"/>
        <w:spacing w:before="20"/>
        <w:rPr>
          <w:rFonts w:ascii="Georgia"/>
        </w:rPr>
      </w:pPr>
    </w:p>
    <w:p>
      <w:pPr>
        <w:pStyle w:val="BodyText"/>
        <w:spacing w:line="283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No ano de 2008, segundo a prefeitura, havia registros de </w:t>
      </w:r>
      <w:hyperlink r:id="rId187">
        <w:r>
          <w:rPr>
            <w:rFonts w:ascii="Georgia" w:hAnsi="Georgia"/>
            <w:u w:val="single" w:color="AAAAAA"/>
          </w:rPr>
          <w:t>favelas</w:t>
        </w:r>
      </w:hyperlink>
      <w:r>
        <w:rPr>
          <w:rFonts w:ascii="Georgia" w:hAnsi="Georgia"/>
        </w:rPr>
        <w:t>, </w:t>
      </w:r>
      <w:hyperlink r:id="rId188">
        <w:r>
          <w:rPr>
            <w:rFonts w:ascii="Georgia" w:hAnsi="Georgia"/>
            <w:u w:val="single" w:color="AAAAAA"/>
          </w:rPr>
          <w:t>palafitas</w:t>
        </w:r>
      </w:hyperlink>
      <w:r>
        <w:rPr>
          <w:rFonts w:ascii="Georgia" w:hAnsi="Georgia"/>
        </w:rPr>
        <w:t> e </w:t>
      </w:r>
      <w:r>
        <w:rPr>
          <w:rFonts w:ascii="Georgia" w:hAnsi="Georgia"/>
        </w:rPr>
        <w:t>loteamentos irregulares, sendo que em 2010 61 485 habitantes viviam em aglomerados subnormais, que são áreas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onde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predominam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ocupações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irregulares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terra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ou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regiões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urbanizas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71"/>
          <w:w w:val="150"/>
        </w:rPr>
        <w:t> </w:t>
      </w:r>
      <w:r>
        <w:rPr>
          <w:rFonts w:ascii="Georgia" w:hAnsi="Georgia"/>
          <w:spacing w:val="-2"/>
        </w:rPr>
        <w:t>tenham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precariedade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serviços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públicos.</w:t>
      </w:r>
      <w:hyperlink w:history="true" w:anchor="cite_note-ODM_Perfil-39">
        <w:r>
          <w:rPr>
            <w:rFonts w:ascii="Georgia" w:hAnsi="Georgia"/>
            <w:position w:val="9"/>
            <w:sz w:val="19"/>
            <w:u w:val="single" w:color="AAAAAA"/>
          </w:rPr>
          <w:t>[39]</w:t>
        </w:r>
      </w:hyperlink>
      <w:r>
        <w:rPr>
          <w:rFonts w:ascii="Georgia" w:hAnsi="Georgia"/>
          <w:spacing w:val="23"/>
          <w:position w:val="9"/>
          <w:sz w:val="19"/>
        </w:rPr>
        <w:t> </w:t>
      </w:r>
      <w:r>
        <w:rPr>
          <w:rFonts w:ascii="Georgia" w:hAnsi="Georgia"/>
        </w:rPr>
        <w:t>Segundo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IBGE,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considerado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  <w:spacing w:val="-5"/>
        </w:rPr>
        <w:t>com</w:t>
      </w:r>
    </w:p>
    <w:p>
      <w:pPr>
        <w:pStyle w:val="BodyText"/>
        <w:spacing w:after="0" w:line="272" w:lineRule="exact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66" w:lineRule="auto" w:before="106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o maior número de aglomerados subnormais no Espírito Santo, sendo que o bairro de </w:t>
      </w:r>
      <w:hyperlink r:id="rId189">
        <w:r>
          <w:rPr>
            <w:rFonts w:ascii="Georgia" w:hAnsi="Georgia"/>
            <w:u w:val="single" w:color="AAAAAA"/>
          </w:rPr>
          <w:t>Barramares</w:t>
        </w:r>
      </w:hyperlink>
      <w:r>
        <w:rPr>
          <w:rFonts w:ascii="Georgia" w:hAnsi="Georgia"/>
        </w:rPr>
        <w:t> é considerado como o maior destes no estado, tendo, segundo o instituto em 2010, 12 405 </w:t>
      </w:r>
      <w:r>
        <w:rPr>
          <w:rFonts w:ascii="Georgia" w:hAnsi="Georgia"/>
          <w:spacing w:val="-2"/>
        </w:rPr>
        <w:t>habitantes.</w:t>
      </w:r>
      <w:hyperlink w:history="true" w:anchor="cite_note-40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[40]</w:t>
        </w:r>
      </w:hyperlink>
      <w:hyperlink w:history="true" w:anchor="cite_note-41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[41]</w:t>
        </w:r>
      </w:hyperlink>
    </w:p>
    <w:p>
      <w:pPr>
        <w:pStyle w:val="BodyText"/>
        <w:spacing w:before="142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Heading2"/>
        <w:spacing w:before="91"/>
      </w:pPr>
      <w:r>
        <w:rPr>
          <w:spacing w:val="-2"/>
        </w:rPr>
        <w:t>Religião</w:t>
      </w:r>
    </w:p>
    <w:p>
      <w:pPr>
        <w:pStyle w:val="BodyText"/>
        <w:spacing w:line="278" w:lineRule="auto" w:before="155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A maioria dos vila-velhenses se declara católica, apesar de que hoje é possível encontrar na cidade dezenas </w:t>
      </w:r>
      <w:r>
        <w:rPr>
          <w:rFonts w:ascii="Georgia" w:hAnsi="Georgia"/>
        </w:rPr>
        <w:t>de denominações protestantes diferentes, assim como a prática do </w:t>
      </w:r>
      <w:hyperlink r:id="rId190">
        <w:r>
          <w:rPr>
            <w:rFonts w:ascii="Georgia" w:hAnsi="Georgia"/>
            <w:u w:val="single" w:color="AAAAAA"/>
          </w:rPr>
          <w:t>budismo</w:t>
        </w:r>
      </w:hyperlink>
      <w:r>
        <w:rPr>
          <w:rFonts w:ascii="Georgia" w:hAnsi="Georgia"/>
        </w:rPr>
        <w:t>, do </w:t>
      </w:r>
      <w:hyperlink r:id="rId191">
        <w:r>
          <w:rPr>
            <w:rFonts w:ascii="Georgia" w:hAnsi="Georgia"/>
            <w:u w:val="single" w:color="AAAAAA"/>
          </w:rPr>
          <w:t>islamismo</w:t>
        </w:r>
      </w:hyperlink>
      <w:r>
        <w:rPr>
          <w:rFonts w:ascii="Georgia" w:hAnsi="Georgia"/>
        </w:rPr>
        <w:t>, </w:t>
      </w:r>
      <w:hyperlink r:id="rId192">
        <w:r>
          <w:rPr>
            <w:rFonts w:ascii="Georgia" w:hAnsi="Georgia"/>
            <w:u w:val="single" w:color="AAAAAA"/>
          </w:rPr>
          <w:t>espiritismo</w:t>
        </w:r>
      </w:hyperlink>
      <w:r>
        <w:rPr>
          <w:rFonts w:ascii="Georgia" w:hAnsi="Georgia"/>
        </w:rPr>
        <w:t>, entre outras. Também são consideráveis as comunidades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judaica, mórmon, e das religiões afro-brasileiras. 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acordo com dados do censo de 2010 realizado pelo Instituto Brasileiro de Geografia e Estatística, a população vila-velhense está composta por: </w:t>
      </w:r>
      <w:hyperlink r:id="rId193">
        <w:r>
          <w:rPr>
            <w:rFonts w:ascii="Georgia" w:hAnsi="Georgia"/>
            <w:u w:val="single" w:color="AAAAAA"/>
          </w:rPr>
          <w:t>católicos</w:t>
        </w:r>
      </w:hyperlink>
      <w:r>
        <w:rPr>
          <w:rFonts w:ascii="Georgia" w:hAnsi="Georgia"/>
        </w:rPr>
        <w:t> (48,47%), </w:t>
      </w:r>
      <w:hyperlink r:id="rId194">
        <w:r>
          <w:rPr>
            <w:rFonts w:ascii="Georgia" w:hAnsi="Georgia"/>
            <w:u w:val="single" w:color="AAAAAA"/>
          </w:rPr>
          <w:t>evangélicos</w:t>
        </w:r>
      </w:hyperlink>
      <w:r>
        <w:rPr>
          <w:rFonts w:ascii="Georgia" w:hAnsi="Georgia"/>
        </w:rPr>
        <w:t> (35,90%), </w:t>
      </w:r>
      <w:hyperlink r:id="rId195">
        <w:r>
          <w:rPr>
            <w:rFonts w:ascii="Georgia" w:hAnsi="Georgia"/>
            <w:u w:val="single" w:color="AAAAAA"/>
          </w:rPr>
          <w:t>pessoas sem religião</w:t>
        </w:r>
      </w:hyperlink>
      <w:r>
        <w:rPr>
          <w:rFonts w:ascii="Georgia" w:hAnsi="Georgia"/>
        </w:rPr>
        <w:t> (11,10%), </w:t>
      </w:r>
      <w:hyperlink r:id="rId192">
        <w:r>
          <w:rPr>
            <w:rFonts w:ascii="Georgia" w:hAnsi="Georgia"/>
            <w:u w:val="single" w:color="AAAAAA"/>
          </w:rPr>
          <w:t>espíritas</w:t>
        </w:r>
      </w:hyperlink>
      <w:r>
        <w:rPr>
          <w:rFonts w:ascii="Georgia" w:hAnsi="Georgia"/>
        </w:rPr>
        <w:t> (1,75%) e os demais estão divididos entre outras religiões.</w:t>
      </w:r>
      <w:hyperlink w:history="true" w:anchor="cite_note-SIDRA_Religi%C3%A3o-42">
        <w:r>
          <w:rPr>
            <w:rFonts w:ascii="Georgia" w:hAnsi="Georgia"/>
            <w:position w:val="9"/>
            <w:sz w:val="19"/>
            <w:u w:val="single" w:color="AAAAAA"/>
          </w:rPr>
          <w:t>[42]</w:t>
        </w:r>
      </w:hyperlink>
      <w:hyperlink w:history="true" w:anchor="cite_note-IBGE_Religi%C3%A3o-43">
        <w:r>
          <w:rPr>
            <w:rFonts w:ascii="Georgia" w:hAnsi="Georgia"/>
            <w:position w:val="9"/>
            <w:sz w:val="19"/>
            <w:u w:val="single" w:color="AAAAAA"/>
          </w:rPr>
          <w:t>[43]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Segundo o censo brasileiro de 2022, a composição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religiosa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cidade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44,82%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  <w:spacing w:val="-2"/>
        </w:rPr>
        <w:t>católicos,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spacing w:before="160"/>
        <w:rPr>
          <w:rFonts w:ascii="Georgia"/>
          <w:sz w:val="20"/>
        </w:rPr>
      </w:pP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4686299</wp:posOffset>
            </wp:positionH>
            <wp:positionV relativeFrom="paragraph">
              <wp:posOffset>261234</wp:posOffset>
            </wp:positionV>
            <wp:extent cx="2400300" cy="180022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7" w:lineRule="auto" w:before="52"/>
        <w:ind w:left="340" w:right="528" w:firstLine="0"/>
        <w:jc w:val="left"/>
        <w:rPr>
          <w:sz w:val="20"/>
        </w:rPr>
      </w:pPr>
      <w:r>
        <w:rPr>
          <w:color w:val="666666"/>
          <w:sz w:val="20"/>
        </w:rPr>
        <w:t>Vista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7"/>
          <w:sz w:val="20"/>
        </w:rPr>
        <w:t> </w:t>
      </w:r>
      <w:hyperlink r:id="rId19">
        <w:r>
          <w:rPr>
            <w:color w:val="666666"/>
            <w:sz w:val="20"/>
            <w:u w:val="single" w:color="AAAAAA"/>
          </w:rPr>
          <w:t>Convento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da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Penha</w:t>
        </w:r>
      </w:hyperlink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partir de seu estacionamento</w:t>
      </w:r>
    </w:p>
    <w:p>
      <w:pPr>
        <w:spacing w:after="0" w:line="297" w:lineRule="auto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45"/>
            <w:col w:w="4249"/>
          </w:cols>
        </w:sectPr>
      </w:pPr>
    </w:p>
    <w:p>
      <w:pPr>
        <w:pStyle w:val="BodyText"/>
        <w:spacing w:line="259" w:lineRule="auto" w:before="14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36,46% evangélicos ou protestantes, 1,51% espíritas, 0,76% umbandistas ou </w:t>
      </w:r>
      <w:r>
        <w:rPr>
          <w:rFonts w:ascii="Georgia" w:hAnsi="Georgia"/>
        </w:rPr>
        <w:t>candomblecistas, 0,05%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religião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tradicional,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5,03%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outra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religião,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11,22%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irreligiosos,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0,06%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desconhecidos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0,06% não declarados.</w:t>
      </w:r>
      <w:hyperlink w:history="true" w:anchor="cite_note-44">
        <w:r>
          <w:rPr>
            <w:rFonts w:ascii="Georgia" w:hAnsi="Georgia"/>
            <w:position w:val="9"/>
            <w:sz w:val="19"/>
            <w:u w:val="single" w:color="AAAAAA"/>
          </w:rPr>
          <w:t>[44]</w:t>
        </w:r>
      </w:hyperlink>
    </w:p>
    <w:p>
      <w:pPr>
        <w:pStyle w:val="BodyText"/>
        <w:spacing w:before="204"/>
        <w:rPr>
          <w:rFonts w:ascii="Georgia"/>
        </w:rPr>
      </w:pPr>
    </w:p>
    <w:p>
      <w:pPr>
        <w:pStyle w:val="Heading3"/>
        <w:spacing w:before="0"/>
        <w:jc w:val="both"/>
      </w:pPr>
      <w:r>
        <w:rPr/>
        <w:t>Igreja Católica</w:t>
      </w:r>
      <w:r>
        <w:rPr>
          <w:spacing w:val="-9"/>
        </w:rPr>
        <w:t> </w:t>
      </w:r>
      <w:r>
        <w:rPr/>
        <w:t>Apostólica </w:t>
      </w:r>
      <w:r>
        <w:rPr>
          <w:spacing w:val="-2"/>
        </w:rPr>
        <w:t>Romana</w:t>
      </w:r>
    </w:p>
    <w:p>
      <w:pPr>
        <w:pStyle w:val="BodyText"/>
        <w:spacing w:line="283" w:lineRule="auto" w:before="120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Segundo divisão feita pela </w:t>
      </w:r>
      <w:hyperlink r:id="rId197">
        <w:r>
          <w:rPr>
            <w:rFonts w:ascii="Georgia" w:hAnsi="Georgia"/>
            <w:u w:val="single" w:color="AAAAAA"/>
          </w:rPr>
          <w:t>Igreja Católica</w:t>
        </w:r>
      </w:hyperlink>
      <w:r>
        <w:rPr>
          <w:rFonts w:ascii="Georgia" w:hAnsi="Georgia"/>
        </w:rPr>
        <w:t>, o município está situado na Província Província Eclesiástica de Vitória, com sede em Vitória. Também faz parte da </w:t>
      </w:r>
      <w:hyperlink r:id="rId198">
        <w:r>
          <w:rPr>
            <w:rFonts w:ascii="Georgia" w:hAnsi="Georgia"/>
            <w:u w:val="single" w:color="AAAAAA"/>
          </w:rPr>
          <w:t>Arquidiocese de Vitória </w:t>
        </w:r>
        <w:r>
          <w:rPr>
            <w:rFonts w:ascii="Georgia" w:hAnsi="Georgia"/>
            <w:u w:val="single" w:color="AAAAAA"/>
          </w:rPr>
          <w:t>do</w:t>
        </w:r>
      </w:hyperlink>
      <w:r>
        <w:rPr>
          <w:rFonts w:ascii="Georgia" w:hAnsi="Georgia"/>
        </w:rPr>
        <w:t> </w:t>
      </w:r>
      <w:hyperlink r:id="rId198">
        <w:r>
          <w:rPr>
            <w:rFonts w:ascii="Georgia" w:hAnsi="Georgia"/>
            <w:u w:val="single" w:color="AAAAAA"/>
          </w:rPr>
          <w:t>Espírito</w:t>
        </w:r>
        <w:r>
          <w:rPr>
            <w:rFonts w:ascii="Georgia" w:hAnsi="Georgia"/>
            <w:spacing w:val="76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Santo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criada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76"/>
        </w:rPr>
        <w:t> </w:t>
      </w:r>
      <w:hyperlink r:id="rId199">
        <w:r>
          <w:rPr>
            <w:rFonts w:ascii="Georgia" w:hAnsi="Georgia"/>
            <w:u w:val="single" w:color="AAAAAA"/>
          </w:rPr>
          <w:t>diocese</w:t>
        </w:r>
      </w:hyperlink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15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novembro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1895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elevada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</w:rPr>
        <w:t>categoria</w:t>
      </w:r>
      <w:r>
        <w:rPr>
          <w:rFonts w:ascii="Georgia" w:hAnsi="Georgia"/>
          <w:spacing w:val="76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82" w:lineRule="exact"/>
        <w:ind w:left="294"/>
        <w:jc w:val="both"/>
        <w:rPr>
          <w:rFonts w:ascii="Georgia" w:hAnsi="Georgia"/>
          <w:position w:val="1"/>
        </w:rPr>
      </w:pPr>
      <w:hyperlink r:id="rId200">
        <w:r>
          <w:rPr>
            <w:rFonts w:ascii="Georgia" w:hAnsi="Georgia"/>
            <w:u w:val="single" w:color="AAAAAA"/>
          </w:rPr>
          <w:t>arquidiocese</w:t>
        </w:r>
      </w:hyperlink>
      <w:r>
        <w:rPr>
          <w:rFonts w:ascii="Georgia" w:hAnsi="Georgia"/>
          <w:spacing w:val="72"/>
        </w:rPr>
        <w:t> </w:t>
      </w:r>
      <w:r>
        <w:rPr>
          <w:rFonts w:ascii="Georgia" w:hAnsi="Georgia"/>
          <w:position w:val="1"/>
        </w:rPr>
        <w:t>em</w:t>
      </w:r>
      <w:r>
        <w:rPr>
          <w:rFonts w:ascii="Georgia" w:hAnsi="Georgia"/>
          <w:spacing w:val="72"/>
          <w:position w:val="1"/>
        </w:rPr>
        <w:t> </w:t>
      </w:r>
      <w:r>
        <w:rPr>
          <w:rFonts w:ascii="Georgia" w:hAnsi="Georgia"/>
          <w:position w:val="1"/>
        </w:rPr>
        <w:t>16</w:t>
      </w:r>
      <w:r>
        <w:rPr>
          <w:rFonts w:ascii="Georgia" w:hAnsi="Georgia"/>
          <w:spacing w:val="72"/>
          <w:position w:val="1"/>
        </w:rPr>
        <w:t> </w:t>
      </w:r>
      <w:r>
        <w:rPr>
          <w:rFonts w:ascii="Georgia" w:hAnsi="Georgia"/>
          <w:position w:val="1"/>
        </w:rPr>
        <w:t>de</w:t>
      </w:r>
      <w:r>
        <w:rPr>
          <w:rFonts w:ascii="Georgia" w:hAnsi="Georgia"/>
          <w:spacing w:val="73"/>
          <w:position w:val="1"/>
        </w:rPr>
        <w:t> </w:t>
      </w:r>
      <w:r>
        <w:rPr>
          <w:rFonts w:ascii="Georgia" w:hAnsi="Georgia"/>
          <w:position w:val="1"/>
        </w:rPr>
        <w:t>fevereiro</w:t>
      </w:r>
      <w:r>
        <w:rPr>
          <w:rFonts w:ascii="Georgia" w:hAnsi="Georgia"/>
          <w:spacing w:val="72"/>
          <w:position w:val="1"/>
        </w:rPr>
        <w:t> </w:t>
      </w:r>
      <w:r>
        <w:rPr>
          <w:rFonts w:ascii="Georgia" w:hAnsi="Georgia"/>
          <w:position w:val="1"/>
        </w:rPr>
        <w:t>de</w:t>
      </w:r>
      <w:r>
        <w:rPr>
          <w:rFonts w:ascii="Georgia" w:hAnsi="Georgia"/>
          <w:spacing w:val="72"/>
          <w:position w:val="1"/>
        </w:rPr>
        <w:t> </w:t>
      </w:r>
      <w:r>
        <w:rPr>
          <w:rFonts w:ascii="Georgia" w:hAnsi="Georgia"/>
          <w:position w:val="1"/>
        </w:rPr>
        <w:t>1958.</w:t>
      </w:r>
      <w:hyperlink w:history="true" w:anchor="cite_note-45">
        <w:r>
          <w:rPr>
            <w:rFonts w:ascii="Georgia" w:hAnsi="Georgia"/>
            <w:position w:val="10"/>
            <w:sz w:val="19"/>
            <w:u w:val="single" w:color="AAAAAA"/>
          </w:rPr>
          <w:t>[45]</w:t>
        </w:r>
      </w:hyperlink>
      <w:r>
        <w:rPr>
          <w:rFonts w:ascii="Georgia" w:hAnsi="Georgia"/>
          <w:spacing w:val="62"/>
          <w:w w:val="150"/>
          <w:position w:val="10"/>
          <w:sz w:val="19"/>
        </w:rPr>
        <w:t> </w:t>
      </w:r>
      <w:r>
        <w:rPr>
          <w:rFonts w:ascii="Georgia" w:hAnsi="Georgia"/>
          <w:position w:val="1"/>
        </w:rPr>
        <w:t>Na</w:t>
      </w:r>
      <w:r>
        <w:rPr>
          <w:rFonts w:ascii="Georgia" w:hAnsi="Georgia"/>
          <w:spacing w:val="73"/>
          <w:position w:val="1"/>
        </w:rPr>
        <w:t> </w:t>
      </w:r>
      <w:r>
        <w:rPr>
          <w:rFonts w:ascii="Georgia" w:hAnsi="Georgia"/>
          <w:position w:val="1"/>
        </w:rPr>
        <w:t>cidade</w:t>
      </w:r>
      <w:r>
        <w:rPr>
          <w:rFonts w:ascii="Georgia" w:hAnsi="Georgia"/>
          <w:spacing w:val="72"/>
          <w:position w:val="1"/>
        </w:rPr>
        <w:t> </w:t>
      </w:r>
      <w:r>
        <w:rPr>
          <w:rFonts w:ascii="Georgia" w:hAnsi="Georgia"/>
          <w:position w:val="1"/>
        </w:rPr>
        <w:t>as</w:t>
      </w:r>
      <w:r>
        <w:rPr>
          <w:rFonts w:ascii="Georgia" w:hAnsi="Georgia"/>
          <w:spacing w:val="72"/>
          <w:position w:val="1"/>
        </w:rPr>
        <w:t> </w:t>
      </w:r>
      <w:r>
        <w:rPr>
          <w:rFonts w:ascii="Georgia" w:hAnsi="Georgia"/>
          <w:position w:val="1"/>
        </w:rPr>
        <w:t>comunidades</w:t>
      </w:r>
      <w:r>
        <w:rPr>
          <w:rFonts w:ascii="Georgia" w:hAnsi="Georgia"/>
          <w:spacing w:val="72"/>
          <w:position w:val="1"/>
        </w:rPr>
        <w:t> </w:t>
      </w:r>
      <w:r>
        <w:rPr>
          <w:rFonts w:ascii="Georgia" w:hAnsi="Georgia"/>
          <w:position w:val="1"/>
        </w:rPr>
        <w:t>são</w:t>
      </w:r>
      <w:r>
        <w:rPr>
          <w:rFonts w:ascii="Georgia" w:hAnsi="Georgia"/>
          <w:spacing w:val="73"/>
          <w:position w:val="1"/>
        </w:rPr>
        <w:t> </w:t>
      </w:r>
      <w:r>
        <w:rPr>
          <w:rFonts w:ascii="Georgia" w:hAnsi="Georgia"/>
          <w:position w:val="1"/>
        </w:rPr>
        <w:t>regidas</w:t>
      </w:r>
      <w:r>
        <w:rPr>
          <w:rFonts w:ascii="Georgia" w:hAnsi="Georgia"/>
          <w:spacing w:val="72"/>
          <w:position w:val="1"/>
        </w:rPr>
        <w:t> </w:t>
      </w:r>
      <w:r>
        <w:rPr>
          <w:rFonts w:ascii="Georgia" w:hAnsi="Georgia"/>
          <w:position w:val="1"/>
        </w:rPr>
        <w:t>por</w:t>
      </w:r>
      <w:r>
        <w:rPr>
          <w:rFonts w:ascii="Georgia" w:hAnsi="Georgia"/>
          <w:spacing w:val="72"/>
          <w:position w:val="1"/>
        </w:rPr>
        <w:t> </w:t>
      </w:r>
      <w:r>
        <w:rPr>
          <w:rFonts w:ascii="Georgia" w:hAnsi="Georgia"/>
          <w:spacing w:val="-5"/>
          <w:position w:val="1"/>
        </w:rPr>
        <w:t>15</w:t>
      </w:r>
    </w:p>
    <w:p>
      <w:pPr>
        <w:pStyle w:val="BodyText"/>
        <w:spacing w:line="280" w:lineRule="auto" w:before="42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paróquias, sendo elas: Convento Nossa Senhora da Penha (no </w:t>
      </w:r>
      <w:hyperlink r:id="rId19">
        <w:r>
          <w:rPr>
            <w:rFonts w:ascii="Georgia" w:hAnsi="Georgia"/>
            <w:u w:val="single" w:color="AAAAAA"/>
          </w:rPr>
          <w:t>Convento da Penha</w:t>
        </w:r>
      </w:hyperlink>
      <w:r>
        <w:rPr>
          <w:rFonts w:ascii="Georgia" w:hAnsi="Georgia"/>
        </w:rPr>
        <w:t>); </w:t>
      </w:r>
      <w:r>
        <w:rPr>
          <w:rFonts w:ascii="Georgia" w:hAnsi="Georgia"/>
        </w:rPr>
        <w:t>Paróquia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Nossa Senhora da Conceição Aparecida (</w:t>
      </w:r>
      <w:hyperlink r:id="rId201">
        <w:r>
          <w:rPr>
            <w:rFonts w:ascii="Georgia" w:hAnsi="Georgia"/>
            <w:u w:val="single" w:color="AAAAAA"/>
          </w:rPr>
          <w:t>Cobilândia</w:t>
        </w:r>
      </w:hyperlink>
      <w:r>
        <w:rPr>
          <w:rFonts w:ascii="Georgia" w:hAnsi="Georgia"/>
        </w:rPr>
        <w:t>); Paróquia Nossa Senhora da Glória (</w:t>
      </w:r>
      <w:hyperlink r:id="rId167">
        <w:r>
          <w:rPr>
            <w:rFonts w:ascii="Georgia" w:hAnsi="Georgia"/>
            <w:u w:val="single" w:color="AAAAAA"/>
          </w:rPr>
          <w:t>Glória</w:t>
        </w:r>
      </w:hyperlink>
      <w:r>
        <w:rPr>
          <w:rFonts w:ascii="Georgia" w:hAnsi="Georgia"/>
        </w:rPr>
        <w:t>); Paróquia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Nossa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Senhora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das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Graças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(</w:t>
      </w:r>
      <w:hyperlink r:id="rId202">
        <w:r>
          <w:rPr>
            <w:rFonts w:ascii="Georgia" w:hAnsi="Georgia"/>
            <w:u w:val="single" w:color="AAAAAA"/>
          </w:rPr>
          <w:t>Coqueiral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Itaparica</w:t>
        </w:r>
      </w:hyperlink>
      <w:r>
        <w:rPr>
          <w:rFonts w:ascii="Georgia" w:hAnsi="Georgia"/>
        </w:rPr>
        <w:t>);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Paróquia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Nossa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Senhora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Perpétuo Socorro (</w:t>
      </w:r>
      <w:hyperlink r:id="rId203">
        <w:r>
          <w:rPr>
            <w:rFonts w:ascii="Georgia" w:hAnsi="Georgia"/>
            <w:u w:val="single" w:color="AAAAAA"/>
          </w:rPr>
          <w:t>Praia da Costa</w:t>
        </w:r>
      </w:hyperlink>
      <w:r>
        <w:rPr>
          <w:rFonts w:ascii="Georgia" w:hAnsi="Georgia"/>
        </w:rPr>
        <w:t>); Paróquia Nossa Senhora do Rosário, Franciscanos; Paróquia Nossa Senhora dos Navegantes, Orionitas (</w:t>
      </w:r>
      <w:hyperlink r:id="rId137">
        <w:r>
          <w:rPr>
            <w:rFonts w:ascii="Georgia" w:hAnsi="Georgia"/>
            <w:u w:val="single" w:color="AAAAAA"/>
          </w:rPr>
          <w:t>Barra do Jucu</w:t>
        </w:r>
      </w:hyperlink>
      <w:r>
        <w:rPr>
          <w:rFonts w:ascii="Georgia" w:hAnsi="Georgia"/>
        </w:rPr>
        <w:t>); Paróquia Santa Mãe de Deus (</w:t>
      </w:r>
      <w:hyperlink r:id="rId204">
        <w:r>
          <w:rPr>
            <w:rFonts w:ascii="Georgia" w:hAnsi="Georgia"/>
            <w:u w:val="single" w:color="AAAAAA"/>
          </w:rPr>
          <w:t>Ibes</w:t>
        </w:r>
      </w:hyperlink>
      <w:r>
        <w:rPr>
          <w:rFonts w:ascii="Georgia" w:hAnsi="Georgia"/>
        </w:rPr>
        <w:t>); Paróquia Santa Rita de Cássia (</w:t>
      </w:r>
      <w:hyperlink r:id="rId205">
        <w:r>
          <w:rPr>
            <w:rFonts w:ascii="Georgia" w:hAnsi="Georgia"/>
            <w:u w:val="single" w:color="AAAAAA"/>
          </w:rPr>
          <w:t>Santa Rita</w:t>
        </w:r>
      </w:hyperlink>
      <w:r>
        <w:rPr>
          <w:rFonts w:ascii="Georgia" w:hAnsi="Georgia"/>
        </w:rPr>
        <w:t>); Paróquia Santa Terezinha do Menino Jesus, Missionários do Coração de Jesus (</w:t>
      </w:r>
      <w:hyperlink r:id="rId206">
        <w:r>
          <w:rPr>
            <w:rFonts w:ascii="Georgia" w:hAnsi="Georgia"/>
            <w:u w:val="single" w:color="AAAAAA"/>
          </w:rPr>
          <w:t>Paul</w:t>
        </w:r>
      </w:hyperlink>
      <w:r>
        <w:rPr>
          <w:rFonts w:ascii="Georgia" w:hAnsi="Georgia"/>
        </w:rPr>
        <w:t>); Paróquia Santíssima Trindade (</w:t>
      </w:r>
      <w:hyperlink r:id="rId111">
        <w:r>
          <w:rPr>
            <w:rFonts w:ascii="Georgia" w:hAnsi="Georgia"/>
            <w:u w:val="single" w:color="AAAAAA"/>
          </w:rPr>
          <w:t>Aribiri</w:t>
        </w:r>
      </w:hyperlink>
      <w:r>
        <w:rPr>
          <w:rFonts w:ascii="Georgia" w:hAnsi="Georgia"/>
        </w:rPr>
        <w:t>); Paróquia Santo Antonio de Santana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Galvão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(</w:t>
      </w:r>
      <w:hyperlink r:id="rId207">
        <w:r>
          <w:rPr>
            <w:rFonts w:ascii="Georgia" w:hAnsi="Georgia"/>
            <w:u w:val="single" w:color="AAAAAA"/>
          </w:rPr>
          <w:t>Guaranhuns</w:t>
        </w:r>
      </w:hyperlink>
      <w:r>
        <w:rPr>
          <w:rFonts w:ascii="Georgia" w:hAnsi="Georgia"/>
        </w:rPr>
        <w:t>);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Paróquia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São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Francisco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Assis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(Praia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Itapoã);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Paróquia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  <w:spacing w:val="-5"/>
        </w:rPr>
        <w:t>São</w:t>
      </w:r>
    </w:p>
    <w:p>
      <w:pPr>
        <w:pStyle w:val="BodyText"/>
        <w:spacing w:line="285" w:lineRule="exact"/>
        <w:ind w:left="294"/>
        <w:jc w:val="both"/>
        <w:rPr>
          <w:rFonts w:ascii="Georgia" w:hAnsi="Georgia"/>
          <w:position w:val="10"/>
          <w:sz w:val="19"/>
        </w:rPr>
      </w:pPr>
      <w:r>
        <w:rPr>
          <w:rFonts w:ascii="Georgia" w:hAnsi="Georgia"/>
          <w:position w:val="1"/>
        </w:rPr>
        <w:t>Lucas (</w:t>
      </w:r>
      <w:hyperlink r:id="rId208">
        <w:r>
          <w:rPr>
            <w:rFonts w:ascii="Georgia" w:hAnsi="Georgia"/>
            <w:u w:val="single" w:color="AAAAAA"/>
          </w:rPr>
          <w:t>Novo </w:t>
        </w:r>
        <w:r>
          <w:rPr>
            <w:rFonts w:ascii="Georgia" w:hAnsi="Georgia"/>
            <w:spacing w:val="-2"/>
            <w:u w:val="single" w:color="AAAAAA"/>
          </w:rPr>
          <w:t>México</w:t>
        </w:r>
      </w:hyperlink>
      <w:r>
        <w:rPr>
          <w:rFonts w:ascii="Georgia" w:hAnsi="Georgia"/>
          <w:spacing w:val="-2"/>
          <w:position w:val="1"/>
        </w:rPr>
        <w:t>).</w:t>
      </w:r>
      <w:hyperlink w:history="true" w:anchor="cite_note-46">
        <w:r>
          <w:rPr>
            <w:rFonts w:ascii="Georgia" w:hAnsi="Georgia"/>
            <w:spacing w:val="-2"/>
            <w:position w:val="10"/>
            <w:sz w:val="19"/>
            <w:u w:val="single" w:color="AAAAAA"/>
          </w:rPr>
          <w:t>[46]</w:t>
        </w:r>
      </w:hyperlink>
    </w:p>
    <w:p>
      <w:pPr>
        <w:pStyle w:val="BodyText"/>
        <w:spacing w:before="9"/>
        <w:rPr>
          <w:rFonts w:ascii="Georgia"/>
        </w:rPr>
      </w:pPr>
    </w:p>
    <w:p>
      <w:pPr>
        <w:pStyle w:val="BodyText"/>
        <w:spacing w:line="242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Desde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época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criação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"Vila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Espírito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Santo",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1535,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cristianismo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está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presente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Vila Velha; o que pode ser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notado no próprio primeiro nome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da cidade.</w:t>
      </w:r>
      <w:hyperlink w:history="true" w:anchor="cite_note-Prefeitura_Hist%C3%B3ria-14">
        <w:r>
          <w:rPr>
            <w:rFonts w:ascii="Georgia" w:hAnsi="Georgia"/>
            <w:position w:val="9"/>
            <w:sz w:val="19"/>
            <w:u w:val="single" w:color="AAAAAA"/>
          </w:rPr>
          <w:t>[14]</w:t>
        </w:r>
      </w:hyperlink>
      <w:r>
        <w:rPr>
          <w:rFonts w:ascii="Georgia" w:hAnsi="Georgia"/>
          <w:spacing w:val="12"/>
          <w:position w:val="9"/>
          <w:sz w:val="19"/>
        </w:rPr>
        <w:t> </w:t>
      </w:r>
      <w:r>
        <w:rPr>
          <w:rFonts w:ascii="Georgia" w:hAnsi="Georgia"/>
        </w:rPr>
        <w:t>Pouco tempo mais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tarde </w:t>
      </w:r>
      <w:r>
        <w:rPr>
          <w:rFonts w:ascii="Georgia" w:hAnsi="Georgia"/>
          <w:spacing w:val="-4"/>
        </w:rPr>
        <w:t>teve</w:t>
      </w:r>
    </w:p>
    <w:p>
      <w:pPr>
        <w:pStyle w:val="BodyText"/>
        <w:spacing w:line="283" w:lineRule="auto" w:before="50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início a construção do principal templo religioso católico tanto do município quanto do estado, o </w:t>
      </w:r>
      <w:hyperlink r:id="rId19">
        <w:r>
          <w:rPr>
            <w:rFonts w:ascii="Georgia" w:hAnsi="Georgia"/>
            <w:u w:val="single" w:color="AAAAAA"/>
          </w:rPr>
          <w:t>Convento da Penha</w:t>
        </w:r>
      </w:hyperlink>
      <w:r>
        <w:rPr>
          <w:rFonts w:ascii="Georgia" w:hAnsi="Georgia"/>
        </w:rPr>
        <w:t>, sendo que nele realiza-se anualmente, em abril, a Festa da Penha, manifestação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cultural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religiosa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católica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homenagem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padroeira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Espírito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Santo,</w:t>
      </w:r>
      <w:r>
        <w:rPr>
          <w:rFonts w:ascii="Georgia" w:hAnsi="Georgia"/>
          <w:spacing w:val="61"/>
        </w:rPr>
        <w:t> </w:t>
      </w:r>
      <w:hyperlink r:id="rId46">
        <w:r>
          <w:rPr>
            <w:rFonts w:ascii="Georgia" w:hAnsi="Georgia"/>
            <w:spacing w:val="-2"/>
            <w:u w:val="single" w:color="AAAAAA"/>
          </w:rPr>
          <w:t>Nossa</w:t>
        </w:r>
      </w:hyperlink>
    </w:p>
    <w:p>
      <w:pPr>
        <w:pStyle w:val="BodyText"/>
        <w:spacing w:line="272" w:lineRule="exact"/>
        <w:ind w:left="294"/>
        <w:jc w:val="both"/>
        <w:rPr>
          <w:rFonts w:ascii="Georgia" w:hAnsi="Georgia"/>
        </w:rPr>
      </w:pPr>
      <w:hyperlink r:id="rId46">
        <w:r>
          <w:rPr>
            <w:rFonts w:ascii="Georgia" w:hAnsi="Georgia"/>
            <w:u w:val="single" w:color="AAAAAA"/>
          </w:rPr>
          <w:t>Senhora</w:t>
        </w:r>
        <w:r>
          <w:rPr>
            <w:rFonts w:ascii="Georgia" w:hAnsi="Georgia"/>
            <w:spacing w:val="2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2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Penha</w:t>
        </w:r>
      </w:hyperlink>
      <w:r>
        <w:rPr>
          <w:rFonts w:ascii="Georgia" w:hAnsi="Georgia"/>
        </w:rPr>
        <w:t>.</w:t>
      </w:r>
      <w:hyperlink w:history="true" w:anchor="cite_note-Vila_Hist%C3%B3ria-13">
        <w:r>
          <w:rPr>
            <w:rFonts w:ascii="Georgia" w:hAnsi="Georgia"/>
            <w:position w:val="9"/>
            <w:sz w:val="19"/>
            <w:u w:val="single" w:color="AAAAAA"/>
          </w:rPr>
          <w:t>[13]</w:t>
        </w:r>
      </w:hyperlink>
      <w:r>
        <w:rPr>
          <w:rFonts w:ascii="Georgia" w:hAnsi="Georgia"/>
          <w:spacing w:val="33"/>
          <w:position w:val="9"/>
          <w:sz w:val="19"/>
        </w:rPr>
        <w:t> </w:t>
      </w:r>
      <w:r>
        <w:rPr>
          <w:rFonts w:ascii="Georgia" w:hAnsi="Georgia"/>
        </w:rPr>
        <w:t>Outras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das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principais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igrejas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católicas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cidade,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relevância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história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line="242" w:lineRule="auto" w:before="53"/>
        <w:ind w:left="294" w:right="127"/>
        <w:jc w:val="both"/>
        <w:rPr>
          <w:rFonts w:ascii="Georgia" w:hAnsi="Georgia"/>
        </w:rPr>
      </w:pPr>
      <w:r>
        <w:rPr>
          <w:rFonts w:ascii="Georgia" w:hAnsi="Georgia"/>
        </w:rPr>
        <w:t>arquitetônica, são a </w:t>
      </w:r>
      <w:hyperlink r:id="rId209">
        <w:r>
          <w:rPr>
            <w:rFonts w:ascii="Georgia" w:hAnsi="Georgia"/>
            <w:u w:val="single" w:color="AAAAAA"/>
          </w:rPr>
          <w:t>Igreja Nossa Senhora do Rosário</w:t>
        </w:r>
      </w:hyperlink>
      <w:r>
        <w:rPr>
          <w:rFonts w:ascii="Georgia" w:hAnsi="Georgia"/>
        </w:rPr>
        <w:t>, também uma das mais antigas do país, que ainda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reserva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estilo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original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sua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fachada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reconstruída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século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XVIII;</w:t>
      </w:r>
      <w:hyperlink w:history="true" w:anchor="cite_note-Vila_Prainha-47">
        <w:r>
          <w:rPr>
            <w:rFonts w:ascii="Georgia" w:hAnsi="Georgia"/>
            <w:position w:val="9"/>
            <w:sz w:val="19"/>
            <w:u w:val="single" w:color="AAAAAA"/>
          </w:rPr>
          <w:t>[47]</w:t>
        </w:r>
      </w:hyperlink>
      <w:r>
        <w:rPr>
          <w:rFonts w:ascii="Georgia" w:hAnsi="Georgia"/>
          <w:spacing w:val="42"/>
          <w:position w:val="9"/>
          <w:sz w:val="19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Igreja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  <w:spacing w:val="-2"/>
        </w:rPr>
        <w:t>Nossa</w:t>
      </w:r>
    </w:p>
    <w:p>
      <w:pPr>
        <w:pStyle w:val="BodyText"/>
        <w:spacing w:line="242" w:lineRule="auto" w:before="50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Senhora da Glória, que localiza-se na </w:t>
      </w:r>
      <w:hyperlink r:id="rId137">
        <w:r>
          <w:rPr>
            <w:rFonts w:ascii="Georgia" w:hAnsi="Georgia"/>
            <w:u w:val="single" w:color="AAAAAA"/>
          </w:rPr>
          <w:t>Barra do Jucu</w:t>
        </w:r>
      </w:hyperlink>
      <w:r>
        <w:rPr>
          <w:rFonts w:ascii="Georgia" w:hAnsi="Georgia"/>
        </w:rPr>
        <w:t> e foi construída entre 1900 e 1913, tendo </w:t>
      </w:r>
      <w:r>
        <w:rPr>
          <w:rFonts w:ascii="Georgia" w:hAnsi="Georgia"/>
        </w:rPr>
        <w:t>se edificado em alvenaria de pedra no </w:t>
      </w:r>
      <w:hyperlink r:id="rId210">
        <w:r>
          <w:rPr>
            <w:rFonts w:ascii="Georgia" w:hAnsi="Georgia"/>
            <w:u w:val="single" w:color="AAAAAA"/>
          </w:rPr>
          <w:t>estilo gótico</w:t>
        </w:r>
      </w:hyperlink>
      <w:r>
        <w:rPr>
          <w:rFonts w:ascii="Georgia" w:hAnsi="Georgia"/>
        </w:rPr>
        <w:t>.</w:t>
      </w:r>
      <w:hyperlink w:history="true" w:anchor="cite_note-48">
        <w:r>
          <w:rPr>
            <w:rFonts w:ascii="Georgia" w:hAnsi="Georgia"/>
            <w:position w:val="9"/>
            <w:sz w:val="19"/>
            <w:u w:val="single" w:color="AAAAAA"/>
          </w:rPr>
          <w:t>[48]</w:t>
        </w:r>
      </w:hyperlink>
    </w:p>
    <w:p>
      <w:pPr>
        <w:pStyle w:val="BodyText"/>
        <w:spacing w:after="0" w:line="242" w:lineRule="auto"/>
        <w:jc w:val="both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63"/>
        <w:rPr>
          <w:rFonts w:ascii="Georgia"/>
          <w:sz w:val="20"/>
        </w:rPr>
      </w:pPr>
    </w:p>
    <w:p>
      <w:pPr>
        <w:spacing w:line="297" w:lineRule="auto" w:before="0"/>
        <w:ind w:left="384" w:right="38" w:firstLine="0"/>
        <w:jc w:val="left"/>
        <w:rPr>
          <w:sz w:val="20"/>
        </w:rPr>
      </w:pPr>
      <w:r>
        <w:rPr>
          <w:color w:val="666666"/>
          <w:sz w:val="20"/>
        </w:rPr>
        <w:t>Fachada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9"/>
          <w:sz w:val="20"/>
        </w:rPr>
        <w:t> </w:t>
      </w:r>
      <w:hyperlink r:id="rId23">
        <w:r>
          <w:rPr>
            <w:color w:val="666666"/>
            <w:sz w:val="20"/>
            <w:u w:val="single" w:color="AAAAAA"/>
          </w:rPr>
          <w:t>Igreja</w:t>
        </w:r>
        <w:r>
          <w:rPr>
            <w:color w:val="666666"/>
            <w:spacing w:val="-10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  <w:r>
          <w:rPr>
            <w:color w:val="666666"/>
            <w:spacing w:val="-10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Nossa</w:t>
        </w:r>
      </w:hyperlink>
      <w:r>
        <w:rPr>
          <w:color w:val="666666"/>
          <w:sz w:val="20"/>
        </w:rPr>
        <w:t> </w:t>
      </w:r>
      <w:hyperlink r:id="rId23">
        <w:r>
          <w:rPr>
            <w:color w:val="666666"/>
            <w:sz w:val="20"/>
            <w:u w:val="single" w:color="AAAAAA"/>
          </w:rPr>
          <w:t>Senhora do Rosário</w:t>
        </w:r>
      </w:hyperlink>
    </w:p>
    <w:p>
      <w:pPr>
        <w:pStyle w:val="Heading3"/>
        <w:spacing w:before="101"/>
        <w:ind w:left="384"/>
        <w:jc w:val="both"/>
      </w:pPr>
      <w:r>
        <w:rPr>
          <w:b w:val="0"/>
        </w:rPr>
        <w:br w:type="column"/>
      </w:r>
      <w:r>
        <w:rPr/>
        <w:t>Igrejas protestantes, pentecostais e </w:t>
      </w:r>
      <w:r>
        <w:rPr>
          <w:spacing w:val="-2"/>
        </w:rPr>
        <w:t>outras</w:t>
      </w:r>
    </w:p>
    <w:p>
      <w:pPr>
        <w:pStyle w:val="BodyText"/>
        <w:spacing w:line="280" w:lineRule="auto" w:before="119"/>
        <w:ind w:left="384" w:right="125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490537</wp:posOffset>
                </wp:positionH>
                <wp:positionV relativeFrom="paragraph">
                  <wp:posOffset>-75162</wp:posOffset>
                </wp:positionV>
                <wp:extent cx="1819275" cy="272415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819275" cy="272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9275" h="2724150">
                              <a:moveTo>
                                <a:pt x="0" y="0"/>
                              </a:moveTo>
                              <a:lnTo>
                                <a:pt x="1819274" y="0"/>
                              </a:lnTo>
                              <a:lnTo>
                                <a:pt x="1819274" y="2724149"/>
                              </a:lnTo>
                              <a:lnTo>
                                <a:pt x="0" y="27241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-5.91832pt;width:143.249989pt;height:214.499983pt;mso-position-horizontal-relative:page;mso-position-vertical-relative:paragraph;z-index:15742976" id="docshape34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A cidade possui os mais diversos credos protestantes e </w:t>
      </w:r>
      <w:r>
        <w:rPr>
          <w:rFonts w:ascii="Georgia" w:hAnsi="Georgia"/>
        </w:rPr>
        <w:t>evangélicos históricos ou de missão, tais como a </w:t>
      </w:r>
      <w:hyperlink r:id="rId211">
        <w:r>
          <w:rPr>
            <w:rFonts w:ascii="Georgia" w:hAnsi="Georgia"/>
            <w:u w:val="single" w:color="AAAAAA"/>
          </w:rPr>
          <w:t>Igreja Presbiteriana do Brasil</w:t>
        </w:r>
      </w:hyperlink>
      <w:r>
        <w:rPr>
          <w:rFonts w:ascii="Georgia" w:hAnsi="Georgia"/>
        </w:rPr>
        <w:t>, </w:t>
      </w:r>
      <w:hyperlink r:id="rId212">
        <w:r>
          <w:rPr>
            <w:rFonts w:ascii="Georgia" w:hAnsi="Georgia"/>
            <w:u w:val="single" w:color="AAAAAA"/>
          </w:rPr>
          <w:t>Igreja Presbiteriana Unida</w:t>
        </w:r>
      </w:hyperlink>
      <w:r>
        <w:rPr>
          <w:rFonts w:ascii="Georgia" w:hAnsi="Georgia"/>
        </w:rPr>
        <w:t> (adepta da teologia liberal), </w:t>
      </w:r>
      <w:hyperlink r:id="rId213">
        <w:r>
          <w:rPr>
            <w:rFonts w:ascii="Georgia" w:hAnsi="Georgia"/>
            <w:u w:val="single" w:color="AAAAAA"/>
          </w:rPr>
          <w:t>Igreja</w:t>
        </w:r>
      </w:hyperlink>
      <w:r>
        <w:rPr>
          <w:rFonts w:ascii="Georgia" w:hAnsi="Georgia"/>
        </w:rPr>
        <w:t> </w:t>
      </w:r>
      <w:hyperlink r:id="rId213">
        <w:r>
          <w:rPr>
            <w:rFonts w:ascii="Georgia" w:hAnsi="Georgia"/>
            <w:u w:val="single" w:color="AAAAAA"/>
          </w:rPr>
          <w:t>Evangélica de Confissão Luterana</w:t>
        </w:r>
      </w:hyperlink>
      <w:r>
        <w:rPr>
          <w:rFonts w:ascii="Georgia" w:hAnsi="Georgia"/>
        </w:rPr>
        <w:t> (vinculada à missão germânica) </w:t>
      </w:r>
      <w:hyperlink r:id="rId214">
        <w:r>
          <w:rPr>
            <w:rFonts w:ascii="Georgia" w:hAnsi="Georgia"/>
            <w:u w:val="single" w:color="AAAAAA"/>
          </w:rPr>
          <w:t>Igreja Evangélica Luterana do Brasil</w:t>
        </w:r>
      </w:hyperlink>
      <w:r>
        <w:rPr>
          <w:rFonts w:ascii="Georgia" w:hAnsi="Georgia"/>
        </w:rPr>
        <w:t> (de origem missionária estadunidense) </w:t>
      </w:r>
      <w:hyperlink r:id="rId215">
        <w:r>
          <w:rPr>
            <w:rFonts w:ascii="Georgia" w:hAnsi="Georgia"/>
            <w:u w:val="single" w:color="AAAAAA"/>
          </w:rPr>
          <w:t>Igreja Anglicana Reformada do Brasil</w:t>
        </w:r>
      </w:hyperlink>
      <w:r>
        <w:rPr>
          <w:rFonts w:ascii="Georgia" w:hAnsi="Georgia"/>
        </w:rPr>
        <w:t>, </w:t>
      </w:r>
      <w:hyperlink r:id="rId216">
        <w:r>
          <w:rPr>
            <w:rFonts w:ascii="Georgia" w:hAnsi="Georgia"/>
            <w:u w:val="single" w:color="AAAAAA"/>
          </w:rPr>
          <w:t>União das</w:t>
        </w:r>
      </w:hyperlink>
      <w:r>
        <w:rPr>
          <w:rFonts w:ascii="Georgia" w:hAnsi="Georgia"/>
        </w:rPr>
        <w:t> </w:t>
      </w:r>
      <w:hyperlink r:id="rId216">
        <w:r>
          <w:rPr>
            <w:rFonts w:ascii="Georgia" w:hAnsi="Georgia"/>
            <w:u w:val="single" w:color="AAAAAA"/>
          </w:rPr>
          <w:t>Igrejas Evangélicas Congregacionais do Brasil</w:t>
        </w:r>
      </w:hyperlink>
      <w:r>
        <w:rPr>
          <w:rFonts w:ascii="Georgia" w:hAnsi="Georgia"/>
        </w:rPr>
        <w:t>, </w:t>
      </w:r>
      <w:hyperlink r:id="rId217">
        <w:r>
          <w:rPr>
            <w:rFonts w:ascii="Georgia" w:hAnsi="Georgia"/>
            <w:u w:val="single" w:color="AAAAAA"/>
          </w:rPr>
          <w:t>Convenção Batista</w:t>
        </w:r>
      </w:hyperlink>
      <w:r>
        <w:rPr>
          <w:rFonts w:ascii="Georgia" w:hAnsi="Georgia"/>
        </w:rPr>
        <w:t> </w:t>
      </w:r>
      <w:hyperlink r:id="rId217">
        <w:r>
          <w:rPr>
            <w:rFonts w:ascii="Georgia" w:hAnsi="Georgia"/>
            <w:u w:val="single" w:color="AAAAAA"/>
          </w:rPr>
          <w:t>Brasileira</w:t>
        </w:r>
      </w:hyperlink>
      <w:r>
        <w:rPr>
          <w:rFonts w:ascii="Georgia" w:hAnsi="Georgia"/>
        </w:rPr>
        <w:t> e a </w:t>
      </w:r>
      <w:hyperlink r:id="rId218">
        <w:r>
          <w:rPr>
            <w:rFonts w:ascii="Georgia" w:hAnsi="Georgia"/>
            <w:u w:val="single" w:color="AAAAAA"/>
          </w:rPr>
          <w:t>Igreja Metodista</w:t>
        </w:r>
      </w:hyperlink>
      <w:r>
        <w:rPr>
          <w:rFonts w:ascii="Georgia" w:hAnsi="Georgia"/>
        </w:rPr>
        <w:t>. Entre os </w:t>
      </w:r>
      <w:hyperlink r:id="rId219">
        <w:r>
          <w:rPr>
            <w:rFonts w:ascii="Georgia" w:hAnsi="Georgia"/>
            <w:u w:val="single" w:color="AAAAAA"/>
          </w:rPr>
          <w:t>pentecostais</w:t>
        </w:r>
      </w:hyperlink>
      <w:r>
        <w:rPr>
          <w:rFonts w:ascii="Georgia" w:hAnsi="Georgia"/>
        </w:rPr>
        <w:t> destacam-se a </w:t>
      </w:r>
      <w:hyperlink r:id="rId220">
        <w:r>
          <w:rPr>
            <w:rFonts w:ascii="Georgia" w:hAnsi="Georgia"/>
            <w:u w:val="single" w:color="AAAAAA"/>
          </w:rPr>
          <w:t>Convenção Geral das Assembleias de Deus no Brasil</w:t>
        </w:r>
      </w:hyperlink>
      <w:r>
        <w:rPr>
          <w:rFonts w:ascii="Georgia" w:hAnsi="Georgia"/>
        </w:rPr>
        <w:t>, </w:t>
      </w:r>
      <w:hyperlink r:id="rId221">
        <w:r>
          <w:rPr>
            <w:rFonts w:ascii="Georgia" w:hAnsi="Georgia"/>
            <w:u w:val="single" w:color="AAAAAA"/>
          </w:rPr>
          <w:t>Convenção</w:t>
        </w:r>
      </w:hyperlink>
      <w:r>
        <w:rPr>
          <w:rFonts w:ascii="Georgia" w:hAnsi="Georgia"/>
        </w:rPr>
        <w:t> </w:t>
      </w:r>
      <w:hyperlink r:id="rId221">
        <w:r>
          <w:rPr>
            <w:rFonts w:ascii="Georgia" w:hAnsi="Georgia"/>
            <w:u w:val="single" w:color="AAAAAA"/>
          </w:rPr>
          <w:t>Nacional das Assembleias de Deus no Brasil</w:t>
        </w:r>
      </w:hyperlink>
      <w:r>
        <w:rPr>
          <w:rFonts w:ascii="Georgia" w:hAnsi="Georgia"/>
        </w:rPr>
        <w:t> (conhecida como Assembleia de Deus Madureira), </w:t>
      </w:r>
      <w:hyperlink r:id="rId222">
        <w:r>
          <w:rPr>
            <w:rFonts w:ascii="Georgia" w:hAnsi="Georgia"/>
            <w:u w:val="single" w:color="AAAAAA"/>
          </w:rPr>
          <w:t>Convenção Batista Nacional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40"/>
        </w:rPr>
        <w:t> </w:t>
      </w:r>
      <w:hyperlink r:id="rId223">
        <w:r>
          <w:rPr>
            <w:rFonts w:ascii="Georgia" w:hAnsi="Georgia"/>
            <w:u w:val="single" w:color="AAAAAA"/>
          </w:rPr>
          <w:t>Igreja Pentecostal Deus É Amor</w:t>
        </w:r>
      </w:hyperlink>
      <w:r>
        <w:rPr>
          <w:rFonts w:ascii="Georgia" w:hAnsi="Georgia"/>
        </w:rPr>
        <w:t>, </w:t>
      </w:r>
      <w:hyperlink r:id="rId224">
        <w:r>
          <w:rPr>
            <w:rFonts w:ascii="Georgia" w:hAnsi="Georgia"/>
            <w:u w:val="single" w:color="AAAAAA"/>
          </w:rPr>
          <w:t>Igreja do Evangelho</w:t>
        </w:r>
      </w:hyperlink>
      <w:r>
        <w:rPr>
          <w:rFonts w:ascii="Georgia" w:hAnsi="Georgia"/>
          <w:spacing w:val="40"/>
        </w:rPr>
        <w:t> </w:t>
      </w:r>
      <w:hyperlink r:id="rId224">
        <w:r>
          <w:rPr>
            <w:rFonts w:ascii="Georgia" w:hAnsi="Georgia"/>
            <w:u w:val="single" w:color="AAAAAA"/>
          </w:rPr>
          <w:t>Quadrangular</w:t>
        </w:r>
      </w:hyperlink>
      <w:r>
        <w:rPr>
          <w:rFonts w:ascii="Georgia" w:hAnsi="Georgia"/>
        </w:rPr>
        <w:t>, entre outras. Da vertente do </w:t>
      </w:r>
      <w:hyperlink r:id="rId225">
        <w:r>
          <w:rPr>
            <w:rFonts w:ascii="Georgia" w:hAnsi="Georgia"/>
            <w:u w:val="single" w:color="AAAAAA"/>
          </w:rPr>
          <w:t>Neopentecostalismo</w:t>
        </w:r>
      </w:hyperlink>
      <w:r>
        <w:rPr>
          <w:rFonts w:ascii="Georgia" w:hAnsi="Georgia"/>
        </w:rPr>
        <w:t> tem-se a </w:t>
      </w:r>
      <w:hyperlink r:id="rId226">
        <w:r>
          <w:rPr>
            <w:rFonts w:ascii="Georgia" w:hAnsi="Georgia"/>
            <w:u w:val="single" w:color="AAAAAA"/>
          </w:rPr>
          <w:t>Igreja Universal do Reino de Deus</w:t>
        </w:r>
      </w:hyperlink>
      <w:r>
        <w:rPr>
          <w:rFonts w:ascii="Georgia" w:hAnsi="Georgia"/>
        </w:rPr>
        <w:t>, </w:t>
      </w:r>
      <w:hyperlink r:id="rId227">
        <w:r>
          <w:rPr>
            <w:rFonts w:ascii="Georgia" w:hAnsi="Georgia"/>
            <w:u w:val="single" w:color="AAAAAA"/>
          </w:rPr>
          <w:t>Igreja Internacional da</w:t>
        </w:r>
      </w:hyperlink>
      <w:r>
        <w:rPr>
          <w:rFonts w:ascii="Georgia" w:hAnsi="Georgia"/>
        </w:rPr>
        <w:t> </w:t>
      </w:r>
      <w:hyperlink r:id="rId227">
        <w:r>
          <w:rPr>
            <w:rFonts w:ascii="Georgia" w:hAnsi="Georgia"/>
            <w:u w:val="single" w:color="AAAAAA"/>
          </w:rPr>
          <w:t>Graça de Deus</w:t>
        </w:r>
      </w:hyperlink>
      <w:r>
        <w:rPr>
          <w:rFonts w:ascii="Georgia" w:hAnsi="Georgia"/>
        </w:rPr>
        <w:t> </w:t>
      </w:r>
      <w:hyperlink r:id="rId228">
        <w:r>
          <w:rPr>
            <w:rFonts w:ascii="Georgia" w:hAnsi="Georgia"/>
            <w:u w:val="single" w:color="AAAAAA"/>
          </w:rPr>
          <w:t>Igreja Mundial do Poder de Deus</w:t>
        </w:r>
      </w:hyperlink>
      <w:r>
        <w:rPr>
          <w:rFonts w:ascii="Georgia" w:hAnsi="Georgia"/>
        </w:rPr>
        <w:t>, a </w:t>
      </w:r>
      <w:hyperlink r:id="rId229">
        <w:r>
          <w:rPr>
            <w:rFonts w:ascii="Georgia" w:hAnsi="Georgia"/>
            <w:u w:val="single" w:color="AAAAAA"/>
          </w:rPr>
          <w:t>Comunidade</w:t>
        </w:r>
      </w:hyperlink>
      <w:r>
        <w:rPr>
          <w:rFonts w:ascii="Georgia" w:hAnsi="Georgia"/>
        </w:rPr>
        <w:t> </w:t>
      </w:r>
      <w:hyperlink r:id="rId229">
        <w:r>
          <w:rPr>
            <w:rFonts w:ascii="Georgia" w:hAnsi="Georgia"/>
            <w:u w:val="single" w:color="AAAAAA"/>
          </w:rPr>
          <w:t>Evangélica</w:t>
        </w:r>
        <w:r>
          <w:rPr>
            <w:rFonts w:ascii="Georgia" w:hAnsi="Georgia"/>
            <w:spacing w:val="5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Sara</w:t>
        </w:r>
        <w:r>
          <w:rPr>
            <w:rFonts w:ascii="Georgia" w:hAnsi="Georgia"/>
            <w:spacing w:val="5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Nossa</w:t>
        </w:r>
        <w:r>
          <w:rPr>
            <w:rFonts w:ascii="Georgia" w:hAnsi="Georgia"/>
            <w:spacing w:val="5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Terra</w:t>
        </w:r>
      </w:hyperlink>
      <w:r>
        <w:rPr>
          <w:rFonts w:ascii="Georgia" w:hAnsi="Georgia"/>
        </w:rPr>
        <w:t>.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Entre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54"/>
        </w:rPr>
        <w:t> </w:t>
      </w:r>
      <w:hyperlink r:id="rId230">
        <w:r>
          <w:rPr>
            <w:rFonts w:ascii="Georgia" w:hAnsi="Georgia"/>
            <w:u w:val="single" w:color="AAAAAA"/>
          </w:rPr>
          <w:t>protestantes</w:t>
        </w:r>
      </w:hyperlink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maior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after="0" w:line="280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425" w:right="566"/>
          <w:cols w:num="2" w:equalWidth="0">
            <w:col w:w="2938" w:space="278"/>
            <w:col w:w="7693"/>
          </w:cols>
        </w:sectPr>
      </w:pPr>
    </w:p>
    <w:p>
      <w:pPr>
        <w:pStyle w:val="BodyText"/>
        <w:spacing w:line="261" w:lineRule="auto" w:before="25"/>
        <w:ind w:left="294" w:right="125"/>
        <w:jc w:val="both"/>
        <w:rPr>
          <w:rFonts w:ascii="Georgia" w:hAnsi="Georgia"/>
          <w:position w:val="9"/>
          <w:sz w:val="19"/>
        </w:rPr>
      </w:pPr>
      <w:hyperlink r:id="rId231">
        <w:r>
          <w:rPr>
            <w:rFonts w:ascii="Georgia" w:hAnsi="Georgia"/>
            <w:u w:val="single" w:color="AAAAAA"/>
          </w:rPr>
          <w:t>Igreja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Cristã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Maranata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fundada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50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anos,presente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todos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municípios. seguida pela </w:t>
      </w:r>
      <w:hyperlink r:id="rId232">
        <w:r>
          <w:rPr>
            <w:rFonts w:ascii="Georgia" w:hAnsi="Georgia"/>
            <w:u w:val="single" w:color="AAAAAA"/>
          </w:rPr>
          <w:t>Igreja Adventista do Sétimo Dia</w:t>
        </w:r>
      </w:hyperlink>
      <w:r>
        <w:rPr>
          <w:rFonts w:ascii="Georgia" w:hAnsi="Georgia"/>
        </w:rPr>
        <w:t> e da </w:t>
      </w:r>
      <w:hyperlink r:id="rId233">
        <w:r>
          <w:rPr>
            <w:rFonts w:ascii="Georgia" w:hAnsi="Georgia"/>
            <w:u w:val="single" w:color="AAAAAA"/>
          </w:rPr>
          <w:t>Congregação Cristã no Brasil</w:t>
        </w:r>
      </w:hyperlink>
      <w:r>
        <w:rPr>
          <w:rFonts w:ascii="Georgia" w:hAnsi="Georgia"/>
        </w:rPr>
        <w:t>. Como citado acima, de acordo com o Instituto Brasileiro de Geografia e Estatística, em 2010 35,90% da população eram protestantes.</w:t>
      </w:r>
      <w:hyperlink w:history="true" w:anchor="cite_note-IBGE_Religi%C3%A3o-43">
        <w:r>
          <w:rPr>
            <w:rFonts w:ascii="Georgia" w:hAnsi="Georgia"/>
            <w:position w:val="9"/>
            <w:sz w:val="19"/>
            <w:u w:val="single" w:color="AAAAAA"/>
          </w:rPr>
          <w:t>[43]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Desse total, 20,58% são das igrejas evangélicas de </w:t>
      </w:r>
      <w:r>
        <w:rPr>
          <w:rFonts w:ascii="Georgia" w:hAnsi="Georgia"/>
        </w:rPr>
        <w:t>origem pentecostal e 9,65% são das evangélicas de missão.</w:t>
      </w:r>
      <w:hyperlink w:history="true" w:anchor="cite_note-SIDRA_Religi%C3%A3o-42">
        <w:r>
          <w:rPr>
            <w:rFonts w:ascii="Georgia" w:hAnsi="Georgia"/>
            <w:position w:val="9"/>
            <w:sz w:val="19"/>
            <w:u w:val="single" w:color="AAAAAA"/>
          </w:rPr>
          <w:t>[42]</w:t>
        </w:r>
      </w:hyperlink>
      <w:hyperlink w:history="true" w:anchor="cite_note-IBGE_Religi%C3%A3o-43">
        <w:r>
          <w:rPr>
            <w:rFonts w:ascii="Georgia" w:hAnsi="Georgia"/>
            <w:position w:val="9"/>
            <w:sz w:val="19"/>
            <w:u w:val="single" w:color="AAAAAA"/>
          </w:rPr>
          <w:t>[43]</w:t>
        </w:r>
      </w:hyperlink>
    </w:p>
    <w:p>
      <w:pPr>
        <w:pStyle w:val="BodyText"/>
        <w:spacing w:line="283" w:lineRule="auto" w:before="270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Ainda existem também em menores quantidades cristãos de várias outras denominações, </w:t>
      </w:r>
      <w:r>
        <w:rPr>
          <w:rFonts w:ascii="Georgia" w:hAnsi="Georgia"/>
        </w:rPr>
        <w:t>tais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como as </w:t>
      </w:r>
      <w:hyperlink r:id="rId234">
        <w:r>
          <w:rPr>
            <w:rFonts w:ascii="Georgia" w:hAnsi="Georgia"/>
            <w:u w:val="single" w:color="AAAAAA"/>
          </w:rPr>
          <w:t>Testemunhas de Jeová</w:t>
        </w:r>
      </w:hyperlink>
      <w:r>
        <w:rPr>
          <w:rFonts w:ascii="Georgia" w:hAnsi="Georgia"/>
        </w:rPr>
        <w:t> (que representam 0,81% dos habitantes), os membros de </w:t>
      </w:r>
      <w:hyperlink r:id="rId235">
        <w:r>
          <w:rPr>
            <w:rFonts w:ascii="Georgia" w:hAnsi="Georgia"/>
            <w:u w:val="single" w:color="AAAAAA"/>
          </w:rPr>
          <w:t>A Igreja</w:t>
        </w:r>
      </w:hyperlink>
      <w:r>
        <w:rPr>
          <w:rFonts w:ascii="Georgia" w:hAnsi="Georgia"/>
        </w:rPr>
        <w:t> </w:t>
      </w:r>
      <w:hyperlink r:id="rId235"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Jesus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Cristo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dos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Santos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dos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Últimos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Dias</w:t>
        </w:r>
      </w:hyperlink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(0,17%),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conhecida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Igreja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Mórmon,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os adeptos aos ensinamentos do </w:t>
      </w:r>
      <w:hyperlink r:id="rId236">
        <w:r>
          <w:rPr>
            <w:rFonts w:ascii="Georgia" w:hAnsi="Georgia"/>
            <w:u w:val="single" w:color="AAAAAA"/>
          </w:rPr>
          <w:t>espiritualismo</w:t>
        </w:r>
      </w:hyperlink>
      <w:r>
        <w:rPr>
          <w:rFonts w:ascii="Georgia" w:hAnsi="Georgia"/>
        </w:rPr>
        <w:t> (0,04% da </w:t>
      </w:r>
      <w:r>
        <w:rPr>
          <w:rFonts w:ascii="Georgia" w:hAnsi="Georgia"/>
          <w:spacing w:val="-2"/>
        </w:rPr>
        <w:t>população).</w:t>
      </w:r>
      <w:hyperlink w:history="true" w:anchor="cite_note-SIDRA_Religi%C3%A3o-42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[42]</w:t>
        </w:r>
      </w:hyperlink>
      <w:hyperlink w:history="true" w:anchor="cite_note-IBGE_Religi%C3%A3o-43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[43]</w:t>
        </w:r>
      </w:hyperlink>
    </w:p>
    <w:p>
      <w:pPr>
        <w:pStyle w:val="BodyText"/>
        <w:spacing w:before="187"/>
        <w:rPr>
          <w:rFonts w:ascii="Georgia"/>
          <w:sz w:val="28"/>
        </w:rPr>
      </w:pPr>
    </w:p>
    <w:p>
      <w:pPr>
        <w:pStyle w:val="Heading2"/>
        <w:jc w:val="both"/>
      </w:pPr>
      <w:r>
        <w:rPr/>
        <w:t>Etnias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imigração</w:t>
      </w:r>
    </w:p>
    <w:p>
      <w:pPr>
        <w:pStyle w:val="BodyText"/>
        <w:spacing w:line="283" w:lineRule="auto" w:before="141"/>
        <w:ind w:left="294" w:right="4331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4691062</wp:posOffset>
                </wp:positionH>
                <wp:positionV relativeFrom="paragraph">
                  <wp:posOffset>138780</wp:posOffset>
                </wp:positionV>
                <wp:extent cx="2390775" cy="162877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390775" cy="1628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28775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28774"/>
                              </a:lnTo>
                              <a:lnTo>
                                <a:pt x="0" y="16287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0.92763pt;width:188.249985pt;height:128.24999pt;mso-position-horizontal-relative:page;mso-position-vertical-relative:paragraph;z-index:15743488" id="docshape35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Em 2010, segundo dados do Censo IBGE daquele ano, </w:t>
      </w:r>
      <w:r>
        <w:rPr>
          <w:rFonts w:ascii="Georgia" w:hAnsi="Georgia"/>
        </w:rPr>
        <w:t>a população vila-velhense era composta por 195 475 pardos (47,15%);</w:t>
      </w:r>
      <w:r>
        <w:rPr>
          <w:rFonts w:ascii="Georgia" w:hAnsi="Georgia"/>
          <w:spacing w:val="32"/>
        </w:rPr>
        <w:t>  </w:t>
      </w:r>
      <w:r>
        <w:rPr>
          <w:rFonts w:ascii="Georgia" w:hAnsi="Georgia"/>
        </w:rPr>
        <w:t>181</w:t>
      </w:r>
      <w:r>
        <w:rPr>
          <w:rFonts w:ascii="Georgia" w:hAnsi="Georgia"/>
          <w:spacing w:val="33"/>
        </w:rPr>
        <w:t>  </w:t>
      </w:r>
      <w:r>
        <w:rPr>
          <w:rFonts w:ascii="Georgia" w:hAnsi="Georgia"/>
        </w:rPr>
        <w:t>278</w:t>
      </w:r>
      <w:r>
        <w:rPr>
          <w:rFonts w:ascii="Georgia" w:hAnsi="Georgia"/>
          <w:spacing w:val="32"/>
        </w:rPr>
        <w:t>  </w:t>
      </w:r>
      <w:r>
        <w:rPr>
          <w:rFonts w:ascii="Georgia" w:hAnsi="Georgia"/>
        </w:rPr>
        <w:t>brancos</w:t>
      </w:r>
      <w:r>
        <w:rPr>
          <w:rFonts w:ascii="Georgia" w:hAnsi="Georgia"/>
          <w:spacing w:val="33"/>
        </w:rPr>
        <w:t>  </w:t>
      </w:r>
      <w:r>
        <w:rPr>
          <w:rFonts w:ascii="Georgia" w:hAnsi="Georgia"/>
        </w:rPr>
        <w:t>(43,73%);</w:t>
      </w:r>
      <w:r>
        <w:rPr>
          <w:rFonts w:ascii="Georgia" w:hAnsi="Georgia"/>
          <w:spacing w:val="32"/>
        </w:rPr>
        <w:t>  </w:t>
      </w:r>
      <w:r>
        <w:rPr>
          <w:rFonts w:ascii="Georgia" w:hAnsi="Georgia"/>
        </w:rPr>
        <w:t>33</w:t>
      </w:r>
      <w:r>
        <w:rPr>
          <w:rFonts w:ascii="Georgia" w:hAnsi="Georgia"/>
          <w:spacing w:val="33"/>
        </w:rPr>
        <w:t>  </w:t>
      </w:r>
      <w:r>
        <w:rPr>
          <w:rFonts w:ascii="Georgia" w:hAnsi="Georgia"/>
        </w:rPr>
        <w:t>859</w:t>
      </w:r>
      <w:r>
        <w:rPr>
          <w:rFonts w:ascii="Georgia" w:hAnsi="Georgia"/>
          <w:spacing w:val="32"/>
        </w:rPr>
        <w:t>  </w:t>
      </w:r>
      <w:r>
        <w:rPr>
          <w:rFonts w:ascii="Georgia" w:hAnsi="Georgia"/>
          <w:spacing w:val="-2"/>
        </w:rPr>
        <w:t>negros</w:t>
      </w:r>
    </w:p>
    <w:p>
      <w:pPr>
        <w:pStyle w:val="BodyText"/>
        <w:spacing w:line="256" w:lineRule="auto"/>
        <w:ind w:left="294" w:right="4332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(8,17%); 3 061 amarelos (0,74%); e 896 indígenas (0,22%); além de 17 sem declaração.</w:t>
      </w:r>
      <w:hyperlink w:history="true" w:anchor="cite_note-SIDRA_Ra%C3%A7a-49">
        <w:r>
          <w:rPr>
            <w:rFonts w:ascii="Georgia" w:hAnsi="Georgia"/>
            <w:position w:val="9"/>
            <w:sz w:val="19"/>
            <w:u w:val="single" w:color="AAAAAA"/>
          </w:rPr>
          <w:t>[49]</w:t>
        </w:r>
      </w:hyperlink>
    </w:p>
    <w:p>
      <w:pPr>
        <w:pStyle w:val="BodyText"/>
        <w:spacing w:before="4"/>
        <w:rPr>
          <w:rFonts w:ascii="Georgia"/>
          <w:sz w:val="13"/>
        </w:rPr>
      </w:pPr>
    </w:p>
    <w:p>
      <w:pPr>
        <w:pStyle w:val="BodyText"/>
        <w:spacing w:after="0"/>
        <w:rPr>
          <w:rFonts w:ascii="Georgia"/>
          <w:sz w:val="13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83" w:lineRule="auto" w:before="100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Os primeiros imigrantes chegaram ao atual município na época da colonização, dividindo espaço com os </w:t>
      </w:r>
      <w:r>
        <w:rPr>
          <w:rFonts w:ascii="Georgia" w:hAnsi="Georgia"/>
        </w:rPr>
        <w:t>indígenas. Com a fundação da nova capital da então </w:t>
      </w:r>
      <w:hyperlink r:id="rId39">
        <w:r>
          <w:rPr>
            <w:rFonts w:ascii="Georgia" w:hAnsi="Georgia"/>
            <w:u w:val="single" w:color="AAAAAA"/>
          </w:rPr>
          <w:t>Capitania do</w:t>
        </w:r>
      </w:hyperlink>
      <w:r>
        <w:rPr>
          <w:rFonts w:ascii="Georgia" w:hAnsi="Georgia"/>
        </w:rPr>
        <w:t> </w:t>
      </w:r>
      <w:hyperlink r:id="rId39">
        <w:r>
          <w:rPr>
            <w:rFonts w:ascii="Georgia" w:hAnsi="Georgia"/>
            <w:u w:val="single" w:color="AAAAAA"/>
          </w:rPr>
          <w:t>Espírito Santo</w:t>
        </w:r>
      </w:hyperlink>
      <w:r>
        <w:rPr>
          <w:rFonts w:ascii="Georgia" w:hAnsi="Georgia"/>
        </w:rPr>
        <w:t>, </w:t>
      </w:r>
      <w:hyperlink r:id="rId38">
        <w:r>
          <w:rPr>
            <w:rFonts w:ascii="Georgia" w:hAnsi="Georgia"/>
            <w:u w:val="single" w:color="AAAAAA"/>
          </w:rPr>
          <w:t>Vasco Fernandes Coutinho</w:t>
        </w:r>
      </w:hyperlink>
      <w:r>
        <w:rPr>
          <w:rFonts w:ascii="Georgia" w:hAnsi="Georgia"/>
        </w:rPr>
        <w:t> trouxe consigo outros 60 homens, sendo a maioria deles </w:t>
      </w:r>
      <w:hyperlink r:id="rId37">
        <w:r>
          <w:rPr>
            <w:rFonts w:ascii="Georgia" w:hAnsi="Georgia"/>
            <w:u w:val="single" w:color="AAAAAA"/>
          </w:rPr>
          <w:t>portugueses</w:t>
        </w:r>
      </w:hyperlink>
      <w:r>
        <w:rPr>
          <w:rFonts w:ascii="Georgia" w:hAnsi="Georgia"/>
        </w:rPr>
        <w:t>, tendo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aportado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poucos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anos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tarde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  <w:spacing w:val="-2"/>
        </w:rPr>
        <w:t>pequenas</w:t>
      </w:r>
    </w:p>
    <w:p>
      <w:pPr>
        <w:pStyle w:val="BodyText"/>
        <w:spacing w:line="267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quantidades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70"/>
        </w:rPr>
        <w:t> </w:t>
      </w:r>
      <w:hyperlink r:id="rId105">
        <w:r>
          <w:rPr>
            <w:rFonts w:ascii="Georgia" w:hAnsi="Georgia"/>
            <w:u w:val="single" w:color="AAAAAA"/>
          </w:rPr>
          <w:t>espanhóis</w:t>
        </w:r>
      </w:hyperlink>
      <w:r>
        <w:rPr>
          <w:rFonts w:ascii="Georgia" w:hAnsi="Georgia"/>
          <w:spacing w:val="7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70"/>
        </w:rPr>
        <w:t> </w:t>
      </w:r>
      <w:hyperlink r:id="rId102">
        <w:r>
          <w:rPr>
            <w:rFonts w:ascii="Georgia" w:hAnsi="Georgia"/>
            <w:u w:val="single" w:color="AAAAAA"/>
          </w:rPr>
          <w:t>holandeses</w:t>
        </w:r>
      </w:hyperlink>
      <w:r>
        <w:rPr>
          <w:rFonts w:ascii="Georgia" w:hAnsi="Georgia"/>
        </w:rPr>
        <w:t>.</w:t>
      </w:r>
      <w:hyperlink w:history="true" w:anchor="cite_note-Vila_Hist%C3%B3ria-13">
        <w:r>
          <w:rPr>
            <w:rFonts w:ascii="Georgia" w:hAnsi="Georgia"/>
            <w:position w:val="9"/>
            <w:sz w:val="19"/>
            <w:u w:val="single" w:color="AAAAAA"/>
          </w:rPr>
          <w:t>[13]</w:t>
        </w:r>
      </w:hyperlink>
      <w:r>
        <w:rPr>
          <w:rFonts w:ascii="Georgia" w:hAnsi="Georgia"/>
          <w:spacing w:val="61"/>
          <w:w w:val="150"/>
          <w:position w:val="9"/>
          <w:sz w:val="19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final</w:t>
      </w:r>
      <w:r>
        <w:rPr>
          <w:rFonts w:ascii="Georgia" w:hAnsi="Georgia"/>
          <w:spacing w:val="71"/>
        </w:rPr>
        <w:t> </w:t>
      </w:r>
      <w:r>
        <w:rPr>
          <w:rFonts w:ascii="Georgia" w:hAnsi="Georgia"/>
          <w:spacing w:val="-5"/>
        </w:rPr>
        <w:t>do</w:t>
      </w:r>
    </w:p>
    <w:p>
      <w:pPr>
        <w:pStyle w:val="BodyText"/>
        <w:spacing w:line="278" w:lineRule="auto" w:before="52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século XIX e principalmente durante o século XX </w:t>
      </w:r>
      <w:r>
        <w:rPr>
          <w:rFonts w:ascii="Georgia" w:hAnsi="Georgia"/>
        </w:rPr>
        <w:t>a oportunidade de emprego voltou a atrair imigrantes, sendo que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entrada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pessoas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outros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países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  <w:spacing w:val="-2"/>
        </w:rPr>
        <w:t>intensa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48"/>
        <w:rPr>
          <w:rFonts w:ascii="Georgia"/>
          <w:sz w:val="20"/>
        </w:rPr>
      </w:pPr>
    </w:p>
    <w:p>
      <w:pPr>
        <w:spacing w:line="295" w:lineRule="auto" w:before="0"/>
        <w:ind w:left="294" w:right="161" w:firstLine="0"/>
        <w:jc w:val="left"/>
        <w:rPr>
          <w:sz w:val="20"/>
        </w:rPr>
      </w:pPr>
      <w:r>
        <w:rPr>
          <w:color w:val="666666"/>
          <w:sz w:val="20"/>
        </w:rPr>
        <w:t>"A chegada do Frei Pedro Palácios" (1926), obra do pintor </w:t>
      </w:r>
      <w:hyperlink r:id="rId237">
        <w:r>
          <w:rPr>
            <w:color w:val="666666"/>
            <w:sz w:val="20"/>
            <w:u w:val="single" w:color="AAAAAA"/>
          </w:rPr>
          <w:t>Benedito Calixto</w:t>
        </w:r>
      </w:hyperlink>
      <w:r>
        <w:rPr>
          <w:color w:val="666666"/>
          <w:sz w:val="20"/>
        </w:rPr>
        <w:t> ilustrando a chegada de frei </w:t>
      </w:r>
      <w:hyperlink r:id="rId238">
        <w:r>
          <w:rPr>
            <w:color w:val="666666"/>
            <w:sz w:val="20"/>
            <w:u w:val="single" w:color="AAAAAA"/>
          </w:rPr>
          <w:t>Pedro</w:t>
        </w:r>
      </w:hyperlink>
      <w:r>
        <w:rPr>
          <w:color w:val="666666"/>
          <w:sz w:val="20"/>
        </w:rPr>
        <w:t> </w:t>
      </w:r>
      <w:hyperlink r:id="rId238">
        <w:r>
          <w:rPr>
            <w:color w:val="666666"/>
            <w:sz w:val="20"/>
            <w:u w:val="single" w:color="AAAAAA"/>
          </w:rPr>
          <w:t>Palácios</w:t>
        </w:r>
      </w:hyperlink>
      <w:r>
        <w:rPr>
          <w:color w:val="666666"/>
          <w:sz w:val="20"/>
        </w:rPr>
        <w:t> no ano de 1558, </w:t>
      </w:r>
      <w:hyperlink r:id="rId105">
        <w:r>
          <w:rPr>
            <w:color w:val="666666"/>
            <w:sz w:val="20"/>
            <w:u w:val="single" w:color="AAAAAA"/>
          </w:rPr>
          <w:t>espanhol</w:t>
        </w:r>
      </w:hyperlink>
      <w:r>
        <w:rPr>
          <w:color w:val="666666"/>
          <w:sz w:val="20"/>
        </w:rPr>
        <w:t> encarregado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construção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9"/>
          <w:sz w:val="20"/>
        </w:rPr>
        <w:t> </w:t>
      </w:r>
      <w:hyperlink r:id="rId19">
        <w:r>
          <w:rPr>
            <w:color w:val="666666"/>
            <w:sz w:val="20"/>
            <w:u w:val="single" w:color="AAAAAA"/>
          </w:rPr>
          <w:t>Convento</w:t>
        </w:r>
      </w:hyperlink>
      <w:r>
        <w:rPr>
          <w:color w:val="666666"/>
          <w:sz w:val="20"/>
        </w:rPr>
        <w:t> </w:t>
      </w:r>
      <w:hyperlink r:id="rId19">
        <w:r>
          <w:rPr>
            <w:color w:val="666666"/>
            <w:sz w:val="20"/>
            <w:u w:val="single" w:color="AAAAAA"/>
          </w:rPr>
          <w:t>da Penha</w:t>
        </w:r>
      </w:hyperlink>
      <w:r>
        <w:rPr>
          <w:color w:val="666666"/>
          <w:sz w:val="20"/>
        </w:rPr>
        <w:t>.</w:t>
      </w:r>
    </w:p>
    <w:p>
      <w:pPr>
        <w:spacing w:after="0" w:line="295" w:lineRule="auto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line="259" w:lineRule="auto" w:before="11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na década de 1960. Estima-se que 75% dos imigrantes neste período sejam </w:t>
      </w:r>
      <w:hyperlink r:id="rId239">
        <w:r>
          <w:rPr>
            <w:rFonts w:ascii="Georgia" w:hAnsi="Georgia"/>
            <w:u w:val="single" w:color="AAAAAA"/>
          </w:rPr>
          <w:t>italianos</w:t>
        </w:r>
      </w:hyperlink>
      <w:r>
        <w:rPr>
          <w:rFonts w:ascii="Georgia" w:hAnsi="Georgia"/>
        </w:rPr>
        <w:t>, cujo </w:t>
      </w:r>
      <w:r>
        <w:rPr>
          <w:rFonts w:ascii="Georgia" w:hAnsi="Georgia"/>
        </w:rPr>
        <w:t>destino eram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propriedades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particulares,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vez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região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não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possuía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colônias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agrícolas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no interior capixaba.</w:t>
      </w:r>
      <w:hyperlink w:history="true" w:anchor="cite_note-50">
        <w:r>
          <w:rPr>
            <w:rFonts w:ascii="Georgia" w:hAnsi="Georgia"/>
            <w:position w:val="9"/>
            <w:sz w:val="19"/>
            <w:u w:val="single" w:color="AAAAAA"/>
          </w:rPr>
          <w:t>[50]</w:t>
        </w:r>
      </w:hyperlink>
    </w:p>
    <w:p>
      <w:pPr>
        <w:pStyle w:val="BodyText"/>
        <w:spacing w:after="0" w:line="259" w:lineRule="auto"/>
        <w:jc w:val="both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83" w:lineRule="auto" w:before="106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Por outro lado, em 2010, 2 982 pessoas saíram de Vila Velha para ir para outros países, sendo que 876 delas foram para o </w:t>
      </w:r>
      <w:hyperlink r:id="rId240">
        <w:r>
          <w:rPr>
            <w:rFonts w:ascii="Georgia" w:hAnsi="Georgia"/>
            <w:u w:val="single" w:color="AAAAAA"/>
          </w:rPr>
          <w:t>Estados Unidos</w:t>
        </w:r>
      </w:hyperlink>
      <w:r>
        <w:rPr>
          <w:rFonts w:ascii="Georgia" w:hAnsi="Georgia"/>
        </w:rPr>
        <w:t> (29,38%), 787 para </w:t>
      </w:r>
      <w:hyperlink r:id="rId37">
        <w:r>
          <w:rPr>
            <w:rFonts w:ascii="Georgia" w:hAnsi="Georgia"/>
            <w:u w:val="single" w:color="AAAAAA"/>
          </w:rPr>
          <w:t>Portugal</w:t>
        </w:r>
      </w:hyperlink>
      <w:r>
        <w:rPr>
          <w:rFonts w:ascii="Georgia" w:hAnsi="Georgia"/>
        </w:rPr>
        <w:t> (26,39%), 427 (14,32%) </w:t>
      </w:r>
      <w:r>
        <w:rPr>
          <w:rFonts w:ascii="Georgia" w:hAnsi="Georgia"/>
        </w:rPr>
        <w:t>foram para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"/>
        </w:rPr>
        <w:t> </w:t>
      </w:r>
      <w:hyperlink r:id="rId239">
        <w:r>
          <w:rPr>
            <w:rFonts w:ascii="Georgia" w:hAnsi="Georgia"/>
            <w:u w:val="single" w:color="AAAAAA"/>
          </w:rPr>
          <w:t>Itália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224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(7,51%)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"/>
        </w:rPr>
        <w:t> </w:t>
      </w:r>
      <w:hyperlink r:id="rId241">
        <w:r>
          <w:rPr>
            <w:rFonts w:ascii="Georgia" w:hAnsi="Georgia"/>
            <w:u w:val="single" w:color="AAAAAA"/>
          </w:rPr>
          <w:t>Inglaterra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175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"/>
        </w:rPr>
        <w:t> </w:t>
      </w:r>
      <w:hyperlink r:id="rId105">
        <w:r>
          <w:rPr>
            <w:rFonts w:ascii="Georgia" w:hAnsi="Georgia"/>
            <w:u w:val="single" w:color="AAAAAA"/>
          </w:rPr>
          <w:t>Espanha</w:t>
        </w:r>
      </w:hyperlink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(5,87%)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493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outros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  <w:spacing w:val="-2"/>
        </w:rPr>
        <w:t>destinos</w:t>
      </w:r>
    </w:p>
    <w:p>
      <w:pPr>
        <w:pStyle w:val="BodyText"/>
        <w:spacing w:line="272" w:lineRule="exact"/>
        <w:ind w:left="294"/>
        <w:jc w:val="both"/>
        <w:rPr>
          <w:rFonts w:ascii="Georgia"/>
        </w:rPr>
      </w:pPr>
      <w:r>
        <w:rPr>
          <w:rFonts w:ascii="Georgia"/>
        </w:rPr>
        <w:t>ao</w:t>
      </w:r>
      <w:r>
        <w:rPr>
          <w:rFonts w:ascii="Georgia"/>
          <w:spacing w:val="28"/>
        </w:rPr>
        <w:t> </w:t>
      </w:r>
      <w:r>
        <w:rPr>
          <w:rFonts w:ascii="Georgia"/>
        </w:rPr>
        <w:t>redor</w:t>
      </w:r>
      <w:r>
        <w:rPr>
          <w:rFonts w:ascii="Georgia"/>
          <w:spacing w:val="28"/>
        </w:rPr>
        <w:t> </w:t>
      </w:r>
      <w:r>
        <w:rPr>
          <w:rFonts w:ascii="Georgia"/>
        </w:rPr>
        <w:t>do</w:t>
      </w:r>
      <w:r>
        <w:rPr>
          <w:rFonts w:ascii="Georgia"/>
          <w:spacing w:val="28"/>
        </w:rPr>
        <w:t> </w:t>
      </w:r>
      <w:r>
        <w:rPr>
          <w:rFonts w:ascii="Georgia"/>
        </w:rPr>
        <w:t>mundo</w:t>
      </w:r>
      <w:r>
        <w:rPr>
          <w:rFonts w:ascii="Georgia"/>
          <w:spacing w:val="28"/>
        </w:rPr>
        <w:t> </w:t>
      </w:r>
      <w:r>
        <w:rPr>
          <w:rFonts w:ascii="Georgia"/>
        </w:rPr>
        <w:t>(16,53%).</w:t>
      </w:r>
      <w:hyperlink w:history="true" w:anchor="cite_note-51">
        <w:r>
          <w:rPr>
            <w:rFonts w:ascii="Georgia"/>
            <w:position w:val="9"/>
            <w:sz w:val="19"/>
            <w:u w:val="single" w:color="AAAAAA"/>
          </w:rPr>
          <w:t>[51]</w:t>
        </w:r>
      </w:hyperlink>
      <w:r>
        <w:rPr>
          <w:rFonts w:ascii="Georgia"/>
          <w:spacing w:val="41"/>
          <w:position w:val="9"/>
          <w:sz w:val="19"/>
        </w:rPr>
        <w:t> </w:t>
      </w:r>
      <w:r>
        <w:rPr>
          <w:rFonts w:ascii="Georgia"/>
        </w:rPr>
        <w:t>A</w:t>
      </w:r>
      <w:r>
        <w:rPr>
          <w:rFonts w:ascii="Georgia"/>
          <w:spacing w:val="28"/>
        </w:rPr>
        <w:t> </w:t>
      </w:r>
      <w:r>
        <w:rPr>
          <w:rFonts w:ascii="Georgia"/>
        </w:rPr>
        <w:t>grande</w:t>
      </w:r>
      <w:r>
        <w:rPr>
          <w:rFonts w:ascii="Georgia"/>
          <w:spacing w:val="28"/>
        </w:rPr>
        <w:t> </w:t>
      </w:r>
      <w:r>
        <w:rPr>
          <w:rFonts w:ascii="Georgia"/>
        </w:rPr>
        <w:t>maioria</w:t>
      </w:r>
      <w:r>
        <w:rPr>
          <w:rFonts w:ascii="Georgia"/>
          <w:spacing w:val="28"/>
        </w:rPr>
        <w:t> </w:t>
      </w:r>
      <w:r>
        <w:rPr>
          <w:rFonts w:ascii="Georgia"/>
        </w:rPr>
        <w:t>destes</w:t>
      </w:r>
      <w:r>
        <w:rPr>
          <w:rFonts w:ascii="Georgia"/>
          <w:spacing w:val="28"/>
        </w:rPr>
        <w:t> </w:t>
      </w:r>
      <w:r>
        <w:rPr>
          <w:rFonts w:ascii="Georgia"/>
        </w:rPr>
        <w:t>saem</w:t>
      </w:r>
      <w:r>
        <w:rPr>
          <w:rFonts w:ascii="Georgia"/>
          <w:spacing w:val="29"/>
        </w:rPr>
        <w:t> </w:t>
      </w:r>
      <w:r>
        <w:rPr>
          <w:rFonts w:ascii="Georgia"/>
        </w:rPr>
        <w:t>do</w:t>
      </w:r>
      <w:r>
        <w:rPr>
          <w:rFonts w:ascii="Georgia"/>
          <w:spacing w:val="28"/>
        </w:rPr>
        <w:t> </w:t>
      </w:r>
      <w:r>
        <w:rPr>
          <w:rFonts w:ascii="Georgia"/>
          <w:u w:val="thick" w:color="0F1317"/>
        </w:rPr>
        <w:t>B</w:t>
      </w:r>
      <w:r>
        <w:rPr>
          <w:rFonts w:ascii="Georgia"/>
        </w:rPr>
        <w:t>rasil</w:t>
      </w:r>
      <w:r>
        <w:rPr>
          <w:rFonts w:ascii="Georgia"/>
          <w:spacing w:val="28"/>
        </w:rPr>
        <w:t> </w:t>
      </w:r>
      <w:r>
        <w:rPr>
          <w:rFonts w:ascii="Georgia"/>
        </w:rPr>
        <w:t>em</w:t>
      </w:r>
      <w:r>
        <w:rPr>
          <w:rFonts w:ascii="Georgia"/>
          <w:spacing w:val="28"/>
        </w:rPr>
        <w:t> </w:t>
      </w:r>
      <w:r>
        <w:rPr>
          <w:rFonts w:ascii="Georgia"/>
        </w:rPr>
        <w:t>busca</w:t>
      </w:r>
      <w:r>
        <w:rPr>
          <w:rFonts w:ascii="Georgia"/>
          <w:spacing w:val="29"/>
        </w:rPr>
        <w:t> </w:t>
      </w:r>
      <w:r>
        <w:rPr>
          <w:rFonts w:ascii="Georgia"/>
        </w:rPr>
        <w:t>de</w:t>
      </w:r>
      <w:r>
        <w:rPr>
          <w:rFonts w:ascii="Georgia"/>
          <w:spacing w:val="28"/>
        </w:rPr>
        <w:t> </w:t>
      </w:r>
      <w:r>
        <w:rPr>
          <w:rFonts w:ascii="Georgia"/>
          <w:spacing w:val="-2"/>
        </w:rPr>
        <w:t>melhores</w:t>
      </w:r>
    </w:p>
    <w:p>
      <w:pPr>
        <w:spacing w:before="13"/>
        <w:ind w:left="294" w:right="0" w:firstLine="0"/>
        <w:jc w:val="both"/>
        <w:rPr>
          <w:sz w:val="20"/>
        </w:rPr>
      </w:pPr>
      <w:r>
        <w:rPr>
          <w:rFonts w:ascii="Georgia" w:hAnsi="Georgia"/>
          <w:sz w:val="24"/>
        </w:rPr>
        <w:t>condições de</w:t>
      </w:r>
      <w:r>
        <w:rPr>
          <w:rFonts w:ascii="Georgia" w:hAnsi="Georgia"/>
          <w:spacing w:val="1"/>
          <w:sz w:val="24"/>
        </w:rPr>
        <w:t> </w:t>
      </w:r>
      <w:r>
        <w:rPr>
          <w:rFonts w:ascii="Georgia" w:hAnsi="Georgia"/>
          <w:sz w:val="24"/>
        </w:rPr>
        <w:t>vida</w:t>
      </w:r>
      <w:r>
        <w:rPr>
          <w:rFonts w:ascii="Georgia" w:hAnsi="Georgia"/>
          <w:spacing w:val="1"/>
          <w:sz w:val="24"/>
        </w:rPr>
        <w:t> </w:t>
      </w:r>
      <w:r>
        <w:rPr>
          <w:rFonts w:ascii="Georgia" w:hAnsi="Georgia"/>
          <w:sz w:val="24"/>
        </w:rPr>
        <w:t>e</w:t>
      </w:r>
      <w:r>
        <w:rPr>
          <w:rFonts w:ascii="Georgia" w:hAnsi="Georgia"/>
          <w:spacing w:val="1"/>
          <w:sz w:val="24"/>
        </w:rPr>
        <w:t> </w:t>
      </w:r>
      <w:r>
        <w:rPr>
          <w:rFonts w:ascii="Georgia" w:hAnsi="Georgia"/>
          <w:sz w:val="24"/>
        </w:rPr>
        <w:t>maiores</w:t>
      </w:r>
      <w:r>
        <w:rPr>
          <w:rFonts w:ascii="Georgia" w:hAnsi="Georgia"/>
          <w:spacing w:val="1"/>
          <w:sz w:val="24"/>
        </w:rPr>
        <w:t> </w:t>
      </w:r>
      <w:r>
        <w:rPr>
          <w:rFonts w:ascii="Georgia" w:hAnsi="Georgia"/>
          <w:sz w:val="24"/>
        </w:rPr>
        <w:t>oportunidades</w:t>
      </w:r>
      <w:r>
        <w:rPr>
          <w:rFonts w:ascii="Georgia" w:hAnsi="Georgia"/>
          <w:spacing w:val="1"/>
          <w:sz w:val="24"/>
        </w:rPr>
        <w:t> </w:t>
      </w:r>
      <w:r>
        <w:rPr>
          <w:rFonts w:ascii="Georgia" w:hAnsi="Georgia"/>
          <w:sz w:val="24"/>
        </w:rPr>
        <w:t>de</w:t>
      </w:r>
      <w:r>
        <w:rPr>
          <w:rFonts w:ascii="Georgia" w:hAnsi="Georgia"/>
          <w:spacing w:val="1"/>
          <w:sz w:val="24"/>
        </w:rPr>
        <w:t> </w:t>
      </w:r>
      <w:r>
        <w:rPr>
          <w:rFonts w:ascii="Georgia" w:hAnsi="Georgia"/>
          <w:sz w:val="24"/>
        </w:rPr>
        <w:t>emprego.</w:t>
      </w:r>
      <w:r>
        <w:rPr>
          <w:rFonts w:ascii="Georgia" w:hAnsi="Georgia"/>
          <w:position w:val="9"/>
          <w:sz w:val="19"/>
          <w:u w:val="single" w:color="AAAAAA"/>
        </w:rPr>
        <w:t>[</w:t>
      </w:r>
      <w:r>
        <w:rPr>
          <w:rFonts w:ascii="Georgia" w:hAnsi="Georgia"/>
          <w:i/>
          <w:position w:val="9"/>
          <w:sz w:val="19"/>
          <w:u w:val="single" w:color="AAAAAA"/>
        </w:rPr>
        <w:t>carece</w:t>
      </w:r>
      <w:r>
        <w:rPr>
          <w:rFonts w:ascii="Georgia" w:hAnsi="Georgia"/>
          <w:i/>
          <w:spacing w:val="1"/>
          <w:position w:val="9"/>
          <w:sz w:val="19"/>
          <w:u w:val="single" w:color="AAAAAA"/>
        </w:rPr>
        <w:t> </w:t>
      </w:r>
      <w:r>
        <w:rPr>
          <w:rFonts w:ascii="Georgia" w:hAnsi="Georgia"/>
          <w:i/>
          <w:position w:val="9"/>
          <w:sz w:val="19"/>
          <w:u w:val="single" w:color="AAAAAA"/>
        </w:rPr>
        <w:t>de</w:t>
      </w:r>
      <w:r>
        <w:rPr>
          <w:rFonts w:ascii="Georgia" w:hAnsi="Georgia"/>
          <w:i/>
          <w:spacing w:val="1"/>
          <w:position w:val="9"/>
          <w:sz w:val="19"/>
          <w:u w:val="single" w:color="AAAAAA"/>
        </w:rPr>
        <w:t> </w:t>
      </w:r>
      <w:r>
        <w:rPr>
          <w:rFonts w:ascii="Georgia" w:hAnsi="Georgia"/>
          <w:i/>
          <w:spacing w:val="-2"/>
          <w:position w:val="9"/>
          <w:sz w:val="19"/>
          <w:u w:val="single" w:color="AAAAAA"/>
        </w:rPr>
        <w:t>fontes</w:t>
      </w:r>
      <w:r>
        <w:rPr>
          <w:rFonts w:ascii="Georgia" w:hAnsi="Georgia"/>
          <w:spacing w:val="-2"/>
          <w:position w:val="9"/>
          <w:sz w:val="19"/>
          <w:u w:val="single" w:color="AAAAAA"/>
        </w:rPr>
        <w:t>]</w:t>
      </w:r>
      <w:r>
        <w:rPr>
          <w:spacing w:val="-2"/>
          <w:sz w:val="20"/>
        </w:rPr>
        <w:t>?</w:t>
      </w:r>
    </w:p>
    <w:p>
      <w:pPr>
        <w:pStyle w:val="BodyText"/>
        <w:spacing w:before="188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457200</wp:posOffset>
                </wp:positionH>
                <wp:positionV relativeFrom="paragraph">
                  <wp:posOffset>286182</wp:posOffset>
                </wp:positionV>
                <wp:extent cx="6657975" cy="1905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34082pt;width:524.249958pt;height:1.5pt;mso-position-horizontal-relative:page;mso-position-vertical-relative:paragraph;z-index:-15713280;mso-wrap-distance-left:0;mso-wrap-distance-right:0" id="docshape3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457200</wp:posOffset>
                </wp:positionH>
                <wp:positionV relativeFrom="paragraph">
                  <wp:posOffset>362382</wp:posOffset>
                </wp:positionV>
                <wp:extent cx="6657975" cy="1905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34082pt;width:524.249958pt;height:1.5pt;mso-position-horizontal-relative:page;mso-position-vertical-relative:paragraph;z-index:-15712768;mso-wrap-distance-left:0;mso-wrap-distance-right:0" id="docshape3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Política e </w:t>
      </w:r>
      <w:r>
        <w:rPr>
          <w:spacing w:val="-2"/>
        </w:rPr>
        <w:t>administração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before="1"/>
        <w:rPr>
          <w:rFonts w:ascii="Georgia"/>
          <w:b/>
          <w:sz w:val="6"/>
        </w:rPr>
      </w:pPr>
    </w:p>
    <w:p>
      <w:pPr>
        <w:pStyle w:val="BodyText"/>
        <w:spacing w:after="0"/>
        <w:rPr>
          <w:rFonts w:ascii="Georgia"/>
          <w:b/>
          <w:sz w:val="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46"/>
        <w:rPr>
          <w:rFonts w:ascii="Georgia"/>
          <w:b/>
          <w:sz w:val="20"/>
        </w:rPr>
      </w:pPr>
    </w:p>
    <w:p>
      <w:pPr>
        <w:spacing w:before="0"/>
        <w:ind w:left="384" w:right="0" w:firstLine="0"/>
        <w:jc w:val="left"/>
        <w:rPr>
          <w:sz w:val="20"/>
        </w:rPr>
      </w:pPr>
      <w:r>
        <w:rPr>
          <w:color w:val="666666"/>
          <w:sz w:val="20"/>
        </w:rPr>
        <w:t>Prefeitura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Vila</w:t>
      </w:r>
      <w:r>
        <w:rPr>
          <w:color w:val="666666"/>
          <w:spacing w:val="-2"/>
          <w:sz w:val="20"/>
        </w:rPr>
        <w:t> Velha</w:t>
      </w:r>
    </w:p>
    <w:p>
      <w:pPr>
        <w:pStyle w:val="BodyText"/>
        <w:spacing w:line="283" w:lineRule="auto" w:before="40"/>
        <w:ind w:left="384" w:right="126"/>
        <w:jc w:val="both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administração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municipal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se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dá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pelos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Poderes</w:t>
      </w:r>
      <w:r>
        <w:rPr>
          <w:rFonts w:ascii="Georgia" w:hAnsi="Georgia"/>
          <w:spacing w:val="-1"/>
        </w:rPr>
        <w:t> </w:t>
      </w:r>
      <w:hyperlink r:id="rId242">
        <w:r>
          <w:rPr>
            <w:rFonts w:ascii="Georgia" w:hAnsi="Georgia"/>
            <w:u w:val="single" w:color="AAAAAA"/>
          </w:rPr>
          <w:t>Executivo</w:t>
        </w:r>
      </w:hyperlink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 </w:t>
      </w:r>
      <w:hyperlink r:id="rId243">
        <w:r>
          <w:rPr>
            <w:rFonts w:ascii="Georgia" w:hAnsi="Georgia"/>
            <w:u w:val="single" w:color="AAAAAA"/>
          </w:rPr>
          <w:t>Legislativo</w:t>
        </w:r>
      </w:hyperlink>
      <w:r>
        <w:rPr>
          <w:rFonts w:ascii="Georgia" w:hAnsi="Georgia"/>
        </w:rPr>
        <w:t>. O Executivo é exercido pelo prefeito, auxiliado pelo seu gabinete de secretários. O atual prefeito é </w:t>
      </w:r>
      <w:hyperlink r:id="rId244">
        <w:r>
          <w:rPr>
            <w:rFonts w:ascii="Georgia" w:hAnsi="Georgia"/>
            <w:u w:val="single" w:color="AAAAAA"/>
          </w:rPr>
          <w:t>Arnaldinho Borgo</w:t>
        </w:r>
      </w:hyperlink>
      <w:r>
        <w:rPr>
          <w:rFonts w:ascii="Georgia" w:hAnsi="Georgia"/>
        </w:rPr>
        <w:t> (Podemos), que foi eleito no segundo turno das eleições municipais de 2020. O Poder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Legislativo,</w:t>
      </w:r>
      <w:r>
        <w:rPr>
          <w:rFonts w:ascii="Georgia" w:hAnsi="Georgia"/>
          <w:spacing w:val="41"/>
        </w:rPr>
        <w:t>  </w:t>
      </w:r>
      <w:r>
        <w:rPr>
          <w:rFonts w:ascii="Georgia" w:hAnsi="Georgia"/>
        </w:rPr>
        <w:t>por</w:t>
      </w:r>
      <w:r>
        <w:rPr>
          <w:rFonts w:ascii="Georgia" w:hAnsi="Georgia"/>
          <w:spacing w:val="41"/>
        </w:rPr>
        <w:t>  </w:t>
      </w:r>
      <w:r>
        <w:rPr>
          <w:rFonts w:ascii="Georgia" w:hAnsi="Georgia"/>
        </w:rPr>
        <w:t>sua</w:t>
      </w:r>
      <w:r>
        <w:rPr>
          <w:rFonts w:ascii="Georgia" w:hAnsi="Georgia"/>
          <w:spacing w:val="41"/>
        </w:rPr>
        <w:t>  </w:t>
      </w:r>
      <w:r>
        <w:rPr>
          <w:rFonts w:ascii="Georgia" w:hAnsi="Georgia"/>
        </w:rPr>
        <w:t>vez,</w:t>
      </w:r>
      <w:r>
        <w:rPr>
          <w:rFonts w:ascii="Georgia" w:hAnsi="Georgia"/>
          <w:spacing w:val="41"/>
        </w:rPr>
        <w:t>  </w:t>
      </w:r>
      <w:r>
        <w:rPr>
          <w:rFonts w:ascii="Georgia" w:hAnsi="Georgia"/>
        </w:rPr>
        <w:t>é</w:t>
      </w:r>
      <w:r>
        <w:rPr>
          <w:rFonts w:ascii="Georgia" w:hAnsi="Georgia"/>
          <w:spacing w:val="41"/>
        </w:rPr>
        <w:t>  </w:t>
      </w:r>
      <w:r>
        <w:rPr>
          <w:rFonts w:ascii="Georgia" w:hAnsi="Georgia"/>
        </w:rPr>
        <w:t>constituído</w:t>
      </w:r>
      <w:r>
        <w:rPr>
          <w:rFonts w:ascii="Georgia" w:hAnsi="Georgia"/>
          <w:spacing w:val="41"/>
        </w:rPr>
        <w:t>  </w:t>
      </w:r>
      <w:r>
        <w:rPr>
          <w:rFonts w:ascii="Georgia" w:hAnsi="Georgia"/>
        </w:rPr>
        <w:t>pela</w:t>
      </w:r>
      <w:r>
        <w:rPr>
          <w:rFonts w:ascii="Georgia" w:hAnsi="Georgia"/>
          <w:spacing w:val="41"/>
        </w:rPr>
        <w:t>  </w:t>
      </w:r>
      <w:hyperlink r:id="rId99">
        <w:r>
          <w:rPr>
            <w:rFonts w:ascii="Georgia" w:hAnsi="Georgia"/>
            <w:spacing w:val="-2"/>
            <w:u w:val="single" w:color="AAAAAA"/>
          </w:rPr>
          <w:t>câmara</w:t>
        </w:r>
      </w:hyperlink>
    </w:p>
    <w:p>
      <w:pPr>
        <w:pStyle w:val="BodyText"/>
        <w:spacing w:line="277" w:lineRule="exact"/>
        <w:ind w:left="384"/>
        <w:jc w:val="both"/>
        <w:rPr>
          <w:rFonts w:ascii="Georgia" w:hAnsi="Georgia"/>
          <w:position w:val="1"/>
        </w:rPr>
      </w:pPr>
      <w:r>
        <w:rPr>
          <w:rFonts w:ascii="Georgia" w:hAnsi="Georgia"/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490537</wp:posOffset>
                </wp:positionH>
                <wp:positionV relativeFrom="paragraph">
                  <wp:posOffset>-1128621</wp:posOffset>
                </wp:positionV>
                <wp:extent cx="2390775" cy="16002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2390775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002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00199"/>
                              </a:ln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-88.867836pt;width:188.249985pt;height:125.99999pt;mso-position-horizontal-relative:page;mso-position-vertical-relative:paragraph;z-index:15746048" id="docshape38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hyperlink r:id="rId99">
        <w:r>
          <w:rPr>
            <w:rFonts w:ascii="Georgia" w:hAnsi="Georgia"/>
            <w:u w:val="single" w:color="AAAAAA"/>
          </w:rPr>
          <w:t>municipal</w:t>
        </w:r>
      </w:hyperlink>
      <w:r>
        <w:rPr>
          <w:rFonts w:ascii="Georgia" w:hAnsi="Georgia"/>
          <w:position w:val="1"/>
        </w:rPr>
        <w:t>,</w:t>
      </w:r>
      <w:r>
        <w:rPr>
          <w:rFonts w:ascii="Georgia" w:hAnsi="Georgia"/>
          <w:spacing w:val="64"/>
          <w:position w:val="1"/>
        </w:rPr>
        <w:t> </w:t>
      </w:r>
      <w:r>
        <w:rPr>
          <w:rFonts w:ascii="Georgia" w:hAnsi="Georgia"/>
          <w:position w:val="1"/>
        </w:rPr>
        <w:t>composta</w:t>
      </w:r>
      <w:r>
        <w:rPr>
          <w:rFonts w:ascii="Georgia" w:hAnsi="Georgia"/>
          <w:spacing w:val="65"/>
          <w:position w:val="1"/>
        </w:rPr>
        <w:t> </w:t>
      </w:r>
      <w:r>
        <w:rPr>
          <w:rFonts w:ascii="Georgia" w:hAnsi="Georgia"/>
          <w:position w:val="1"/>
        </w:rPr>
        <w:t>por</w:t>
      </w:r>
      <w:r>
        <w:rPr>
          <w:rFonts w:ascii="Georgia" w:hAnsi="Georgia"/>
          <w:spacing w:val="64"/>
          <w:position w:val="1"/>
        </w:rPr>
        <w:t> </w:t>
      </w:r>
      <w:r>
        <w:rPr>
          <w:rFonts w:ascii="Georgia" w:hAnsi="Georgia"/>
          <w:position w:val="1"/>
        </w:rPr>
        <w:t>17</w:t>
      </w:r>
      <w:r>
        <w:rPr>
          <w:rFonts w:ascii="Georgia" w:hAnsi="Georgia"/>
          <w:spacing w:val="65"/>
          <w:position w:val="1"/>
        </w:rPr>
        <w:t> </w:t>
      </w:r>
      <w:hyperlink r:id="rId245">
        <w:r>
          <w:rPr>
            <w:rFonts w:ascii="Georgia" w:hAnsi="Georgia"/>
            <w:u w:val="single" w:color="AAAAAA"/>
          </w:rPr>
          <w:t>vereadores</w:t>
        </w:r>
      </w:hyperlink>
      <w:r>
        <w:rPr>
          <w:rFonts w:ascii="Georgia" w:hAnsi="Georgia"/>
          <w:position w:val="1"/>
        </w:rPr>
        <w:t>.</w:t>
      </w:r>
      <w:hyperlink w:history="true" w:anchor="cite_note-vereadores-52">
        <w:r>
          <w:rPr>
            <w:rFonts w:ascii="Georgia" w:hAnsi="Georgia"/>
            <w:position w:val="10"/>
            <w:sz w:val="19"/>
            <w:u w:val="single" w:color="AAAAAA"/>
          </w:rPr>
          <w:t>[52]</w:t>
        </w:r>
      </w:hyperlink>
      <w:r>
        <w:rPr>
          <w:rFonts w:ascii="Georgia" w:hAnsi="Georgia"/>
          <w:spacing w:val="76"/>
          <w:position w:val="10"/>
          <w:sz w:val="19"/>
        </w:rPr>
        <w:t> </w:t>
      </w:r>
      <w:r>
        <w:rPr>
          <w:rFonts w:ascii="Georgia" w:hAnsi="Georgia"/>
          <w:position w:val="1"/>
        </w:rPr>
        <w:t>Cabe</w:t>
      </w:r>
      <w:r>
        <w:rPr>
          <w:rFonts w:ascii="Georgia" w:hAnsi="Georgia"/>
          <w:spacing w:val="65"/>
          <w:position w:val="1"/>
        </w:rPr>
        <w:t> </w:t>
      </w:r>
      <w:r>
        <w:rPr>
          <w:rFonts w:ascii="Georgia" w:hAnsi="Georgia"/>
          <w:position w:val="1"/>
        </w:rPr>
        <w:t>à</w:t>
      </w:r>
      <w:r>
        <w:rPr>
          <w:rFonts w:ascii="Georgia" w:hAnsi="Georgia"/>
          <w:spacing w:val="64"/>
          <w:position w:val="1"/>
        </w:rPr>
        <w:t> </w:t>
      </w:r>
      <w:r>
        <w:rPr>
          <w:rFonts w:ascii="Georgia" w:hAnsi="Georgia"/>
          <w:spacing w:val="-4"/>
          <w:position w:val="1"/>
        </w:rPr>
        <w:t>casa</w:t>
      </w:r>
    </w:p>
    <w:p>
      <w:pPr>
        <w:pStyle w:val="BodyText"/>
        <w:spacing w:line="259" w:lineRule="auto" w:before="43"/>
        <w:ind w:left="384" w:right="126"/>
        <w:jc w:val="both"/>
        <w:rPr>
          <w:rFonts w:ascii="Georgia" w:hAnsi="Georgia"/>
          <w:position w:val="10"/>
          <w:sz w:val="19"/>
        </w:rPr>
      </w:pPr>
      <w:r>
        <w:rPr>
          <w:rFonts w:ascii="Georgia" w:hAnsi="Georgia"/>
        </w:rPr>
        <w:t>elaborar e votar leis fundamentais à administração e </w:t>
      </w:r>
      <w:r>
        <w:rPr>
          <w:rFonts w:ascii="Georgia" w:hAnsi="Georgia"/>
        </w:rPr>
        <w:t>ao Executivo,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especialmente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orçamento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participativo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(</w:t>
      </w:r>
      <w:hyperlink r:id="rId246">
        <w:r>
          <w:rPr>
            <w:rFonts w:ascii="Georgia" w:hAnsi="Georgia"/>
            <w:u w:val="single" w:color="AAAAAA"/>
          </w:rPr>
          <w:t>Lei</w:t>
        </w:r>
        <w:r>
          <w:rPr>
            <w:rFonts w:ascii="Georgia" w:hAnsi="Georgia"/>
            <w:spacing w:val="-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</w:hyperlink>
      <w:r>
        <w:rPr>
          <w:rFonts w:ascii="Georgia" w:hAnsi="Georgia"/>
        </w:rPr>
        <w:t> </w:t>
      </w:r>
      <w:hyperlink r:id="rId246">
        <w:r>
          <w:rPr>
            <w:rFonts w:ascii="Georgia" w:hAnsi="Georgia"/>
            <w:u w:val="single" w:color="AAAAAA"/>
          </w:rPr>
          <w:t>Diretrizes Orçamentárias</w:t>
        </w:r>
      </w:hyperlink>
      <w:r>
        <w:rPr>
          <w:rFonts w:ascii="Georgia" w:hAnsi="Georgia"/>
          <w:position w:val="1"/>
        </w:rPr>
        <w:t>).</w:t>
      </w:r>
      <w:hyperlink w:history="true" w:anchor="cite_note-53">
        <w:r>
          <w:rPr>
            <w:rFonts w:ascii="Georgia" w:hAnsi="Georgia"/>
            <w:position w:val="10"/>
            <w:sz w:val="19"/>
            <w:u w:val="single" w:color="AAAAAA"/>
          </w:rPr>
          <w:t>[53]</w:t>
        </w:r>
      </w:hyperlink>
    </w:p>
    <w:p>
      <w:pPr>
        <w:pStyle w:val="BodyText"/>
        <w:spacing w:after="0" w:line="259" w:lineRule="auto"/>
        <w:jc w:val="both"/>
        <w:rPr>
          <w:rFonts w:ascii="Georgia" w:hAnsi="Georgia"/>
          <w:position w:val="10"/>
          <w:sz w:val="19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2512" w:space="1604"/>
            <w:col w:w="6793"/>
          </w:cols>
        </w:sectPr>
      </w:pPr>
    </w:p>
    <w:p>
      <w:pPr>
        <w:pStyle w:val="BodyText"/>
        <w:spacing w:line="254" w:lineRule="auto" w:before="262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Em complementação ao processo Legislativo e ao trabalho das secretarias, existem também conselhos municipais em atividade, entre os quais dos direitos da criança e do adolescente, </w:t>
      </w:r>
      <w:r>
        <w:rPr>
          <w:rFonts w:ascii="Georgia" w:hAnsi="Georgia"/>
        </w:rPr>
        <w:t>criado em 1991, tutelar (1997), do idoso (2004) e para mulheres (2002).</w:t>
      </w:r>
      <w:hyperlink w:history="true" w:anchor="cite_note-54">
        <w:r>
          <w:rPr>
            <w:rFonts w:ascii="Georgia" w:hAnsi="Georgia"/>
            <w:position w:val="9"/>
            <w:sz w:val="19"/>
            <w:u w:val="single" w:color="AAAAAA"/>
          </w:rPr>
          <w:t>[54]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Vila Velha se rege por sua </w:t>
      </w:r>
      <w:hyperlink r:id="rId247">
        <w:r>
          <w:rPr>
            <w:rFonts w:ascii="Georgia" w:hAnsi="Georgia"/>
            <w:u w:val="single" w:color="AAAAAA"/>
          </w:rPr>
          <w:t>lei</w:t>
        </w:r>
      </w:hyperlink>
      <w:r>
        <w:rPr>
          <w:rFonts w:ascii="Georgia" w:hAnsi="Georgia"/>
        </w:rPr>
        <w:t> </w:t>
      </w:r>
      <w:hyperlink r:id="rId247">
        <w:r>
          <w:rPr>
            <w:rFonts w:ascii="Georgia" w:hAnsi="Georgia"/>
            <w:u w:val="single" w:color="AAAAAA"/>
          </w:rPr>
          <w:t>orgânica</w:t>
        </w:r>
      </w:hyperlink>
      <w:r>
        <w:rPr>
          <w:rFonts w:ascii="Georgia" w:hAnsi="Georgia"/>
          <w:position w:val="1"/>
        </w:rPr>
        <w:t>, que foi promulgada em 25 de outubro de 1990,</w:t>
      </w:r>
      <w:hyperlink w:history="true" w:anchor="cite_note-Org%C3%A2nica-55">
        <w:r>
          <w:rPr>
            <w:rFonts w:ascii="Georgia" w:hAnsi="Georgia"/>
            <w:position w:val="10"/>
            <w:sz w:val="19"/>
            <w:u w:val="single" w:color="AAAAAA"/>
          </w:rPr>
          <w:t>[55]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e abriga uma </w:t>
      </w:r>
      <w:hyperlink r:id="rId248">
        <w:r>
          <w:rPr>
            <w:rFonts w:ascii="Georgia" w:hAnsi="Georgia"/>
            <w:u w:val="single" w:color="AAAAAA"/>
          </w:rPr>
          <w:t>comarca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do Poder </w:t>
      </w:r>
      <w:r>
        <w:rPr>
          <w:rFonts w:ascii="Georgia" w:hAnsi="Georgia"/>
        </w:rPr>
        <w:t>Judiciário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estadual.</w:t>
      </w:r>
      <w:hyperlink w:history="true" w:anchor="cite_note-56">
        <w:r>
          <w:rPr>
            <w:rFonts w:ascii="Georgia" w:hAnsi="Georgia"/>
            <w:position w:val="9"/>
            <w:sz w:val="19"/>
            <w:u w:val="single" w:color="AAAAAA"/>
          </w:rPr>
          <w:t>[56]</w:t>
        </w:r>
      </w:hyperlink>
      <w:r>
        <w:rPr>
          <w:rFonts w:ascii="Georgia" w:hAnsi="Georgia"/>
          <w:spacing w:val="35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24"/>
        </w:rPr>
        <w:t> </w:t>
      </w:r>
      <w:r>
        <w:rPr>
          <w:rFonts w:ascii="Georgia" w:hAnsi="Georgia"/>
        </w:rPr>
        <w:t>possuía,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setembro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4"/>
        </w:rPr>
        <w:t> </w:t>
      </w:r>
      <w:r>
        <w:rPr>
          <w:rFonts w:ascii="Georgia" w:hAnsi="Georgia"/>
        </w:rPr>
        <w:t>2018,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298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748</w:t>
      </w:r>
      <w:r>
        <w:rPr>
          <w:rFonts w:ascii="Georgia" w:hAnsi="Georgia"/>
          <w:spacing w:val="23"/>
        </w:rPr>
        <w:t> </w:t>
      </w:r>
      <w:hyperlink r:id="rId249">
        <w:r>
          <w:rPr>
            <w:rFonts w:ascii="Georgia" w:hAnsi="Georgia"/>
            <w:u w:val="single" w:color="AAAAAA"/>
          </w:rPr>
          <w:t>eleitores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  <w:spacing w:val="-2"/>
        </w:rPr>
        <w:t>acordo</w:t>
      </w:r>
    </w:p>
    <w:p>
      <w:pPr>
        <w:pStyle w:val="BodyText"/>
        <w:spacing w:line="237" w:lineRule="auto"/>
        <w:ind w:left="294" w:right="125"/>
        <w:jc w:val="both"/>
        <w:rPr>
          <w:rFonts w:ascii="Georgia" w:hAnsi="Georgia"/>
          <w:position w:val="1"/>
        </w:rPr>
      </w:pPr>
      <w:r>
        <w:rPr>
          <w:rFonts w:ascii="Georgia" w:hAnsi="Georgia"/>
        </w:rPr>
        <w:t>com o </w:t>
      </w:r>
      <w:hyperlink r:id="rId250">
        <w:r>
          <w:rPr>
            <w:rFonts w:ascii="Georgia" w:hAnsi="Georgia"/>
            <w:u w:val="single" w:color="AAAAAA"/>
          </w:rPr>
          <w:t>Tribunal Superior Eleitoral</w:t>
        </w:r>
      </w:hyperlink>
      <w:r>
        <w:rPr>
          <w:rFonts w:ascii="Georgia" w:hAnsi="Georgia"/>
        </w:rPr>
        <w:t> (TSE),</w:t>
      </w:r>
      <w:hyperlink w:history="true" w:anchor="cite_note-57">
        <w:r>
          <w:rPr>
            <w:rFonts w:ascii="Georgia" w:hAnsi="Georgia"/>
            <w:position w:val="9"/>
            <w:sz w:val="19"/>
            <w:u w:val="single" w:color="AAAAAA"/>
          </w:rPr>
          <w:t>[57]</w:t>
        </w:r>
      </w:hyperlink>
      <w:r>
        <w:rPr>
          <w:rFonts w:ascii="Georgia" w:hAnsi="Georgia"/>
          <w:spacing w:val="28"/>
          <w:position w:val="9"/>
          <w:sz w:val="19"/>
        </w:rPr>
        <w:t> </w:t>
      </w:r>
      <w:r>
        <w:rPr>
          <w:rFonts w:ascii="Georgia" w:hAnsi="Georgia"/>
        </w:rPr>
        <w:t>sendo considerado o segundo maior colégio </w:t>
      </w:r>
      <w:r>
        <w:rPr>
          <w:rFonts w:ascii="Georgia" w:hAnsi="Georgia"/>
        </w:rPr>
        <w:t>eleitoral </w:t>
      </w:r>
      <w:r>
        <w:rPr>
          <w:rFonts w:ascii="Georgia" w:hAnsi="Georgia"/>
          <w:position w:val="1"/>
        </w:rPr>
        <w:t>do</w:t>
      </w:r>
      <w:r>
        <w:rPr>
          <w:rFonts w:ascii="Georgia" w:hAnsi="Georgia"/>
          <w:spacing w:val="53"/>
          <w:position w:val="1"/>
        </w:rPr>
        <w:t> </w:t>
      </w:r>
      <w:r>
        <w:rPr>
          <w:rFonts w:ascii="Georgia" w:hAnsi="Georgia"/>
          <w:position w:val="1"/>
        </w:rPr>
        <w:t>Espírito</w:t>
      </w:r>
      <w:r>
        <w:rPr>
          <w:rFonts w:ascii="Georgia" w:hAnsi="Georgia"/>
          <w:spacing w:val="53"/>
          <w:position w:val="1"/>
        </w:rPr>
        <w:t> </w:t>
      </w:r>
      <w:r>
        <w:rPr>
          <w:rFonts w:ascii="Georgia" w:hAnsi="Georgia"/>
          <w:position w:val="1"/>
        </w:rPr>
        <w:t>Santo,</w:t>
      </w:r>
      <w:r>
        <w:rPr>
          <w:rFonts w:ascii="Georgia" w:hAnsi="Georgia"/>
          <w:spacing w:val="54"/>
          <w:position w:val="1"/>
        </w:rPr>
        <w:t> </w:t>
      </w:r>
      <w:r>
        <w:rPr>
          <w:rFonts w:ascii="Georgia" w:hAnsi="Georgia"/>
          <w:position w:val="1"/>
        </w:rPr>
        <w:t>atrás</w:t>
      </w:r>
      <w:r>
        <w:rPr>
          <w:rFonts w:ascii="Georgia" w:hAnsi="Georgia"/>
          <w:spacing w:val="53"/>
          <w:position w:val="1"/>
        </w:rPr>
        <w:t> </w:t>
      </w:r>
      <w:r>
        <w:rPr>
          <w:rFonts w:ascii="Georgia" w:hAnsi="Georgia"/>
          <w:position w:val="1"/>
        </w:rPr>
        <w:t>apenas</w:t>
      </w:r>
      <w:r>
        <w:rPr>
          <w:rFonts w:ascii="Georgia" w:hAnsi="Georgia"/>
          <w:spacing w:val="54"/>
          <w:position w:val="1"/>
        </w:rPr>
        <w:t> </w:t>
      </w:r>
      <w:r>
        <w:rPr>
          <w:rFonts w:ascii="Georgia" w:hAnsi="Georgia"/>
          <w:position w:val="1"/>
        </w:rPr>
        <w:t>de</w:t>
      </w:r>
      <w:r>
        <w:rPr>
          <w:rFonts w:ascii="Georgia" w:hAnsi="Georgia"/>
          <w:spacing w:val="53"/>
          <w:position w:val="1"/>
        </w:rPr>
        <w:t> </w:t>
      </w:r>
      <w:hyperlink r:id="rId251">
        <w:r>
          <w:rPr>
            <w:rFonts w:ascii="Georgia" w:hAnsi="Georgia"/>
            <w:u w:val="single" w:color="AAAAAA"/>
          </w:rPr>
          <w:t>Serra</w:t>
        </w:r>
      </w:hyperlink>
      <w:hyperlink w:history="true" w:anchor="cite_note-58">
        <w:r>
          <w:rPr>
            <w:rFonts w:ascii="Georgia" w:hAnsi="Georgia"/>
            <w:position w:val="10"/>
            <w:sz w:val="19"/>
            <w:u w:val="single" w:color="AAAAAA"/>
          </w:rPr>
          <w:t>[58]</w:t>
        </w:r>
      </w:hyperlink>
      <w:r>
        <w:rPr>
          <w:rFonts w:ascii="Georgia" w:hAnsi="Georgia"/>
          <w:spacing w:val="66"/>
          <w:position w:val="10"/>
          <w:sz w:val="19"/>
        </w:rPr>
        <w:t> </w:t>
      </w:r>
      <w:r>
        <w:rPr>
          <w:rFonts w:ascii="Georgia" w:hAnsi="Georgia"/>
          <w:position w:val="1"/>
        </w:rPr>
        <w:t>(320</w:t>
      </w:r>
      <w:r>
        <w:rPr>
          <w:rFonts w:ascii="Georgia" w:hAnsi="Georgia"/>
          <w:spacing w:val="53"/>
          <w:position w:val="1"/>
        </w:rPr>
        <w:t> </w:t>
      </w:r>
      <w:r>
        <w:rPr>
          <w:rFonts w:ascii="Georgia" w:hAnsi="Georgia"/>
          <w:position w:val="1"/>
        </w:rPr>
        <w:t>800</w:t>
      </w:r>
      <w:r>
        <w:rPr>
          <w:rFonts w:ascii="Georgia" w:hAnsi="Georgia"/>
          <w:spacing w:val="54"/>
          <w:position w:val="1"/>
        </w:rPr>
        <w:t> </w:t>
      </w:r>
      <w:r>
        <w:rPr>
          <w:rFonts w:ascii="Georgia" w:hAnsi="Georgia"/>
          <w:position w:val="1"/>
        </w:rPr>
        <w:t>eleitores).</w:t>
      </w:r>
      <w:hyperlink w:history="true" w:anchor="cite_note-59">
        <w:r>
          <w:rPr>
            <w:rFonts w:ascii="Georgia" w:hAnsi="Georgia"/>
            <w:position w:val="10"/>
            <w:sz w:val="19"/>
            <w:u w:val="single" w:color="AAAAAA"/>
          </w:rPr>
          <w:t>[59]</w:t>
        </w:r>
      </w:hyperlink>
      <w:r>
        <w:rPr>
          <w:rFonts w:ascii="Georgia" w:hAnsi="Georgia"/>
          <w:spacing w:val="65"/>
          <w:position w:val="10"/>
          <w:sz w:val="19"/>
        </w:rPr>
        <w:t> </w:t>
      </w:r>
      <w:r>
        <w:rPr>
          <w:rFonts w:ascii="Georgia" w:hAnsi="Georgia"/>
          <w:position w:val="1"/>
        </w:rPr>
        <w:t>Por</w:t>
      </w:r>
      <w:r>
        <w:rPr>
          <w:rFonts w:ascii="Georgia" w:hAnsi="Georgia"/>
          <w:spacing w:val="54"/>
          <w:position w:val="1"/>
        </w:rPr>
        <w:t> </w:t>
      </w:r>
      <w:r>
        <w:rPr>
          <w:rFonts w:ascii="Georgia" w:hAnsi="Georgia"/>
          <w:position w:val="1"/>
        </w:rPr>
        <w:t>ter</w:t>
      </w:r>
      <w:r>
        <w:rPr>
          <w:rFonts w:ascii="Georgia" w:hAnsi="Georgia"/>
          <w:spacing w:val="53"/>
          <w:position w:val="1"/>
        </w:rPr>
        <w:t> </w:t>
      </w:r>
      <w:r>
        <w:rPr>
          <w:rFonts w:ascii="Georgia" w:hAnsi="Georgia"/>
          <w:position w:val="1"/>
        </w:rPr>
        <w:t>mais</w:t>
      </w:r>
      <w:r>
        <w:rPr>
          <w:rFonts w:ascii="Georgia" w:hAnsi="Georgia"/>
          <w:spacing w:val="54"/>
          <w:position w:val="1"/>
        </w:rPr>
        <w:t> </w:t>
      </w:r>
      <w:r>
        <w:rPr>
          <w:rFonts w:ascii="Georgia" w:hAnsi="Georgia"/>
          <w:position w:val="1"/>
        </w:rPr>
        <w:t>de</w:t>
      </w:r>
      <w:r>
        <w:rPr>
          <w:rFonts w:ascii="Georgia" w:hAnsi="Georgia"/>
          <w:spacing w:val="53"/>
          <w:position w:val="1"/>
        </w:rPr>
        <w:t> </w:t>
      </w:r>
      <w:r>
        <w:rPr>
          <w:rFonts w:ascii="Georgia" w:hAnsi="Georgia"/>
          <w:position w:val="1"/>
        </w:rPr>
        <w:t>200</w:t>
      </w:r>
      <w:r>
        <w:rPr>
          <w:rFonts w:ascii="Georgia" w:hAnsi="Georgia"/>
          <w:spacing w:val="54"/>
          <w:position w:val="1"/>
        </w:rPr>
        <w:t> </w:t>
      </w:r>
      <w:r>
        <w:rPr>
          <w:rFonts w:ascii="Georgia" w:hAnsi="Georgia"/>
          <w:spacing w:val="-5"/>
          <w:position w:val="1"/>
        </w:rPr>
        <w:t>mil</w:t>
      </w:r>
    </w:p>
    <w:p>
      <w:pPr>
        <w:pStyle w:val="BodyText"/>
        <w:spacing w:line="242" w:lineRule="auto" w:before="39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eleitores,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há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necessidade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segundo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turno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nas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eleições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municipais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caso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prefeito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votado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não alcance mais de 50% das intenções no primeiro turno.</w:t>
      </w:r>
      <w:hyperlink w:history="true" w:anchor="cite_note-60">
        <w:r>
          <w:rPr>
            <w:rFonts w:ascii="Georgia" w:hAnsi="Georgia"/>
            <w:position w:val="9"/>
            <w:sz w:val="19"/>
            <w:u w:val="single" w:color="AAAAAA"/>
          </w:rPr>
          <w:t>[60]</w:t>
        </w:r>
      </w:hyperlink>
    </w:p>
    <w:p>
      <w:pPr>
        <w:pStyle w:val="BodyText"/>
        <w:spacing w:before="191"/>
        <w:rPr>
          <w:rFonts w:ascii="Georgia"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457200</wp:posOffset>
                </wp:positionH>
                <wp:positionV relativeFrom="paragraph">
                  <wp:posOffset>286026</wp:posOffset>
                </wp:positionV>
                <wp:extent cx="6657975" cy="1905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21767pt;width:524.249958pt;height:1.5pt;mso-position-horizontal-relative:page;mso-position-vertical-relative:paragraph;z-index:-15712256;mso-wrap-distance-left:0;mso-wrap-distance-right:0" id="docshape39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457200</wp:posOffset>
                </wp:positionH>
                <wp:positionV relativeFrom="paragraph">
                  <wp:posOffset>362226</wp:posOffset>
                </wp:positionV>
                <wp:extent cx="6657975" cy="1905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21767pt;width:524.249958pt;height:1.5pt;mso-position-horizontal-relative:page;mso-position-vertical-relative:paragraph;z-index:-15711744;mso-wrap-distance-left:0;mso-wrap-distance-right:0" id="docshape4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Subdivisões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line="273" w:lineRule="auto" w:before="110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Administrativamente, o município é subdividido em quatro </w:t>
      </w:r>
      <w:hyperlink r:id="rId76">
        <w:r>
          <w:rPr>
            <w:rFonts w:ascii="Georgia" w:hAnsi="Georgia"/>
            <w:u w:val="single" w:color="AAAAAA"/>
          </w:rPr>
          <w:t>distritos</w:t>
        </w:r>
      </w:hyperlink>
      <w:r>
        <w:rPr>
          <w:rFonts w:ascii="Georgia" w:hAnsi="Georgia"/>
        </w:rPr>
        <w:t>, além da sede, sendo eles </w:t>
      </w:r>
      <w:hyperlink r:id="rId252">
        <w:r>
          <w:rPr>
            <w:rFonts w:ascii="Georgia" w:hAnsi="Georgia"/>
            <w:u w:val="single" w:color="AAAAAA"/>
          </w:rPr>
          <w:t>Argolas</w:t>
        </w:r>
      </w:hyperlink>
      <w:r>
        <w:rPr>
          <w:rFonts w:ascii="Georgia" w:hAnsi="Georgia"/>
        </w:rPr>
        <w:t>, </w:t>
      </w:r>
      <w:hyperlink r:id="rId253">
        <w:r>
          <w:rPr>
            <w:rFonts w:ascii="Georgia" w:hAnsi="Georgia"/>
            <w:u w:val="single" w:color="AAAAAA"/>
          </w:rPr>
          <w:t>Ibes</w:t>
        </w:r>
      </w:hyperlink>
      <w:r>
        <w:rPr>
          <w:rFonts w:ascii="Georgia" w:hAnsi="Georgia"/>
        </w:rPr>
        <w:t>, </w:t>
      </w:r>
      <w:hyperlink r:id="rId254">
        <w:r>
          <w:rPr>
            <w:rFonts w:ascii="Georgia" w:hAnsi="Georgia"/>
            <w:u w:val="single" w:color="AAAAAA"/>
          </w:rPr>
          <w:t>Jucu</w:t>
        </w:r>
      </w:hyperlink>
      <w:r>
        <w:rPr>
          <w:rFonts w:ascii="Georgia" w:hAnsi="Georgia"/>
        </w:rPr>
        <w:t> e </w:t>
      </w:r>
      <w:hyperlink r:id="rId159">
        <w:r>
          <w:rPr>
            <w:rFonts w:ascii="Georgia" w:hAnsi="Georgia"/>
            <w:u w:val="single" w:color="AAAAAA"/>
          </w:rPr>
          <w:t>São Torquato</w:t>
        </w:r>
      </w:hyperlink>
      <w:r>
        <w:rPr>
          <w:rFonts w:ascii="Georgia" w:hAnsi="Georgia"/>
        </w:rPr>
        <w:t>. O distrito-sede era o mais populoso, reunindo 125 283 habitantes no ano de 2022, segundo o IBGE, seguido por Ibes, com 1 680 residentes.</w:t>
      </w:r>
      <w:hyperlink w:history="true" w:anchor="cite_note-IBGE_DistritosPop2022-61">
        <w:r>
          <w:rPr>
            <w:rFonts w:ascii="Georgia" w:hAnsi="Georgia"/>
            <w:position w:val="9"/>
            <w:sz w:val="19"/>
            <w:u w:val="single" w:color="AAAAAA"/>
          </w:rPr>
          <w:t>[61]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Argolas e Jucu foram criados pelo decreto-lei estadual nº 15.177 de 31 de dezembro de 1943, então pertencentes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"/>
        </w:rPr>
        <w:t> </w:t>
      </w:r>
      <w:hyperlink r:id="rId40"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passando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fazer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parte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1947.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Já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São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Torquato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Ibes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2"/>
        </w:rPr>
        <w:t>foram</w:t>
      </w:r>
    </w:p>
    <w:p>
      <w:pPr>
        <w:pStyle w:val="BodyText"/>
        <w:spacing w:line="284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criados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pela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lei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estadual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nº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1.935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8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janeiro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1964.</w:t>
      </w:r>
      <w:hyperlink w:history="true" w:anchor="cite_note-IBGE_Hist%C3%B3rico-62">
        <w:r>
          <w:rPr>
            <w:rFonts w:ascii="Georgia" w:hAnsi="Georgia"/>
            <w:position w:val="9"/>
            <w:sz w:val="19"/>
            <w:u w:val="single" w:color="AAAAAA"/>
          </w:rPr>
          <w:t>[62]</w:t>
        </w:r>
      </w:hyperlink>
      <w:r>
        <w:rPr>
          <w:rFonts w:ascii="Georgia" w:hAnsi="Georgia"/>
          <w:spacing w:val="56"/>
          <w:position w:val="9"/>
          <w:sz w:val="1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2013,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ainda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  <w:spacing w:val="-5"/>
        </w:rPr>
        <w:t>se</w:t>
      </w:r>
    </w:p>
    <w:p>
      <w:pPr>
        <w:pStyle w:val="BodyText"/>
        <w:spacing w:line="242" w:lineRule="auto" w:before="52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dividia em 92 </w:t>
      </w:r>
      <w:hyperlink r:id="rId255">
        <w:r>
          <w:rPr>
            <w:rFonts w:ascii="Georgia" w:hAnsi="Georgia"/>
            <w:u w:val="single" w:color="AAAAAA"/>
          </w:rPr>
          <w:t>bairros</w:t>
        </w:r>
      </w:hyperlink>
      <w:r>
        <w:rPr>
          <w:rFonts w:ascii="Georgia" w:hAnsi="Georgia"/>
        </w:rPr>
        <w:t> oficiais, definidos conforme legislação aprovada pela lei nº 4.707 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  <w:spacing w:val="-2"/>
        </w:rPr>
        <w:t>2008.</w:t>
      </w:r>
      <w:hyperlink w:history="true" w:anchor="cite_note-Prefeitura_Conhe%C3%A7a-63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[63]</w:t>
        </w:r>
      </w:hyperlink>
    </w:p>
    <w:p>
      <w:pPr>
        <w:pStyle w:val="BodyText"/>
        <w:spacing w:after="0" w:line="242" w:lineRule="auto"/>
        <w:jc w:val="both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spacing w:before="153"/>
        <w:ind w:left="166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Distritos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Vila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Velha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(</w:t>
      </w:r>
      <w:hyperlink r:id="rId35">
        <w:r>
          <w:rPr>
            <w:rFonts w:ascii="Arial"/>
            <w:b/>
            <w:spacing w:val="-2"/>
            <w:sz w:val="20"/>
            <w:u w:val="single" w:color="AAAAAA"/>
          </w:rPr>
          <w:t>IBGE</w:t>
        </w:r>
      </w:hyperlink>
      <w:r>
        <w:rPr>
          <w:rFonts w:ascii="Arial"/>
          <w:b/>
          <w:spacing w:val="-2"/>
          <w:sz w:val="20"/>
        </w:rPr>
        <w:t>/2022)</w:t>
      </w: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44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0"/>
        <w:gridCol w:w="2250"/>
        <w:gridCol w:w="2250"/>
        <w:gridCol w:w="2250"/>
      </w:tblGrid>
      <w:tr>
        <w:trPr>
          <w:trHeight w:val="869" w:hRule="atLeast"/>
        </w:trPr>
        <w:tc>
          <w:tcPr>
            <w:tcW w:w="3450" w:type="dxa"/>
          </w:tcPr>
          <w:p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right="1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Distrito</w:t>
            </w:r>
          </w:p>
        </w:tc>
        <w:tc>
          <w:tcPr>
            <w:tcW w:w="2250" w:type="dxa"/>
          </w:tcPr>
          <w:p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21"/>
              <w:rPr>
                <w:position w:val="8"/>
                <w:sz w:val="16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IBGE</w:t>
            </w:r>
            <w:hyperlink w:history="true" w:anchor="cite_note-IBGE_Distritos-4">
              <w:r>
                <w:rPr>
                  <w:spacing w:val="-2"/>
                  <w:position w:val="8"/>
                  <w:sz w:val="16"/>
                  <w:u w:val="single" w:color="AAAAAA"/>
                </w:rPr>
                <w:t>[4]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line="230" w:lineRule="auto" w:before="195"/>
              <w:ind w:left="604" w:hanging="89"/>
              <w:rPr>
                <w:position w:val="8"/>
                <w:sz w:val="16"/>
              </w:rPr>
            </w:pPr>
            <w:r>
              <w:rPr>
                <w:rFonts w:ascii="Arial"/>
                <w:b/>
                <w:spacing w:val="-2"/>
                <w:sz w:val="20"/>
              </w:rPr>
              <w:t>Habitantes (2022)</w:t>
            </w:r>
            <w:hyperlink w:history="true" w:anchor="cite_note-IBGE_DistritosPop2022-61">
              <w:r>
                <w:rPr>
                  <w:spacing w:val="-2"/>
                  <w:position w:val="8"/>
                  <w:sz w:val="16"/>
                  <w:u w:val="single" w:color="AAAAAA"/>
                </w:rPr>
                <w:t>[61]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line="232" w:lineRule="auto" w:before="73"/>
              <w:ind w:left="81" w:right="259"/>
              <w:jc w:val="center"/>
              <w:rPr>
                <w:position w:val="8"/>
                <w:sz w:val="16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Domicílios particulares (2022)</w:t>
            </w:r>
            <w:hyperlink w:history="true" w:anchor="cite_note-IBGE_DistritosDomic2022-64">
              <w:r>
                <w:rPr>
                  <w:spacing w:val="-2"/>
                  <w:position w:val="8"/>
                  <w:sz w:val="16"/>
                  <w:u w:val="single" w:color="AAAAAA"/>
                </w:rPr>
                <w:t>[64]</w:t>
              </w:r>
            </w:hyperlink>
          </w:p>
        </w:tc>
      </w:tr>
      <w:tr>
        <w:trPr>
          <w:trHeight w:val="389" w:hRule="atLeast"/>
        </w:trPr>
        <w:tc>
          <w:tcPr>
            <w:tcW w:w="3450" w:type="dxa"/>
          </w:tcPr>
          <w:p>
            <w:pPr>
              <w:pStyle w:val="TableParagraph"/>
              <w:spacing w:before="67"/>
              <w:ind w:left="127"/>
              <w:rPr>
                <w:sz w:val="20"/>
              </w:rPr>
            </w:pPr>
            <w:hyperlink r:id="rId252">
              <w:r>
                <w:rPr>
                  <w:spacing w:val="-2"/>
                  <w:sz w:val="20"/>
                  <w:u w:val="single" w:color="AAAAAA"/>
                </w:rPr>
                <w:t>Argolas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320520010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33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876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781</w:t>
            </w:r>
          </w:p>
        </w:tc>
      </w:tr>
      <w:tr>
        <w:trPr>
          <w:trHeight w:val="374" w:hRule="atLeast"/>
        </w:trPr>
        <w:tc>
          <w:tcPr>
            <w:tcW w:w="3450" w:type="dxa"/>
          </w:tcPr>
          <w:p>
            <w:pPr>
              <w:pStyle w:val="TableParagraph"/>
              <w:spacing w:before="67"/>
              <w:ind w:left="127"/>
              <w:rPr>
                <w:sz w:val="20"/>
              </w:rPr>
            </w:pPr>
            <w:hyperlink r:id="rId253">
              <w:r>
                <w:rPr>
                  <w:spacing w:val="-4"/>
                  <w:sz w:val="20"/>
                  <w:u w:val="single" w:color="AAAAAA"/>
                </w:rPr>
                <w:t>Ibes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320520015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125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283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46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985</w:t>
            </w:r>
          </w:p>
        </w:tc>
      </w:tr>
      <w:tr>
        <w:trPr>
          <w:trHeight w:val="389" w:hRule="atLeast"/>
        </w:trPr>
        <w:tc>
          <w:tcPr>
            <w:tcW w:w="3450" w:type="dxa"/>
          </w:tcPr>
          <w:p>
            <w:pPr>
              <w:pStyle w:val="TableParagraph"/>
              <w:spacing w:before="82"/>
              <w:ind w:left="127"/>
              <w:rPr>
                <w:sz w:val="20"/>
              </w:rPr>
            </w:pPr>
            <w:hyperlink r:id="rId254">
              <w:r>
                <w:rPr>
                  <w:spacing w:val="-4"/>
                  <w:sz w:val="20"/>
                  <w:u w:val="single" w:color="AAAAAA"/>
                </w:rPr>
                <w:t>Jucu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before="82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320520020</w:t>
            </w:r>
          </w:p>
        </w:tc>
        <w:tc>
          <w:tcPr>
            <w:tcW w:w="2250" w:type="dxa"/>
          </w:tcPr>
          <w:p>
            <w:pPr>
              <w:pStyle w:val="TableParagraph"/>
              <w:spacing w:before="82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91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239</w:t>
            </w:r>
          </w:p>
        </w:tc>
        <w:tc>
          <w:tcPr>
            <w:tcW w:w="2250" w:type="dxa"/>
          </w:tcPr>
          <w:p>
            <w:pPr>
              <w:pStyle w:val="TableParagraph"/>
              <w:spacing w:before="82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365</w:t>
            </w:r>
          </w:p>
        </w:tc>
      </w:tr>
      <w:tr>
        <w:trPr>
          <w:trHeight w:val="389" w:hRule="atLeast"/>
        </w:trPr>
        <w:tc>
          <w:tcPr>
            <w:tcW w:w="3450" w:type="dxa"/>
          </w:tcPr>
          <w:p>
            <w:pPr>
              <w:pStyle w:val="TableParagraph"/>
              <w:spacing w:before="67"/>
              <w:ind w:left="127"/>
              <w:rPr>
                <w:sz w:val="20"/>
              </w:rPr>
            </w:pPr>
            <w:hyperlink r:id="rId159">
              <w:r>
                <w:rPr>
                  <w:sz w:val="20"/>
                  <w:u w:val="single" w:color="AAAAAA"/>
                </w:rPr>
                <w:t>São</w:t>
              </w:r>
              <w:r>
                <w:rPr>
                  <w:spacing w:val="-4"/>
                  <w:sz w:val="20"/>
                  <w:u w:val="single" w:color="AAAAAA"/>
                </w:rPr>
                <w:t> </w:t>
              </w:r>
              <w:r>
                <w:rPr>
                  <w:spacing w:val="-2"/>
                  <w:sz w:val="20"/>
                  <w:u w:val="single" w:color="AAAAAA"/>
                </w:rPr>
                <w:t>Torquato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320520025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077</w:t>
            </w:r>
          </w:p>
        </w:tc>
      </w:tr>
      <w:tr>
        <w:trPr>
          <w:trHeight w:val="374" w:hRule="atLeast"/>
        </w:trPr>
        <w:tc>
          <w:tcPr>
            <w:tcW w:w="3450" w:type="dxa"/>
          </w:tcPr>
          <w:p>
            <w:pPr>
              <w:pStyle w:val="TableParagraph"/>
              <w:spacing w:before="67"/>
              <w:ind w:left="127"/>
              <w:rPr>
                <w:sz w:val="20"/>
              </w:rPr>
            </w:pPr>
            <w:r>
              <w:rPr>
                <w:sz w:val="20"/>
              </w:rPr>
              <w:t>Vila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Velha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(distrito-</w:t>
            </w:r>
            <w:r>
              <w:rPr>
                <w:spacing w:val="-2"/>
                <w:sz w:val="20"/>
              </w:rPr>
              <w:t>sede)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320520005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201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127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273" w:right="259"/>
              <w:jc w:val="center"/>
              <w:rPr>
                <w:sz w:val="20"/>
              </w:rPr>
            </w:pPr>
            <w:r>
              <w:rPr>
                <w:sz w:val="20"/>
              </w:rPr>
              <w:t>81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908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6"/>
        <w:rPr>
          <w:rFonts w:ascii="Arial"/>
          <w:b/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457200</wp:posOffset>
                </wp:positionH>
                <wp:positionV relativeFrom="paragraph">
                  <wp:posOffset>285859</wp:posOffset>
                </wp:positionV>
                <wp:extent cx="6657975" cy="1905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08656pt;width:524.249958pt;height:1.5pt;mso-position-horizontal-relative:page;mso-position-vertical-relative:paragraph;z-index:-15710720;mso-wrap-distance-left:0;mso-wrap-distance-right:0" id="docshape4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457200</wp:posOffset>
                </wp:positionH>
                <wp:positionV relativeFrom="paragraph">
                  <wp:posOffset>362059</wp:posOffset>
                </wp:positionV>
                <wp:extent cx="6657975" cy="1905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08656pt;width:524.249958pt;height:1.5pt;mso-position-horizontal-relative:page;mso-position-vertical-relative:paragraph;z-index:-15710208;mso-wrap-distance-left:0;mso-wrap-distance-right:0" id="docshape4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Economia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line="264" w:lineRule="auto" w:before="70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De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acordo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dados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IBGE,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relativos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2010,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PIB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R$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6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978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690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mil.</w:t>
      </w:r>
      <w:hyperlink w:history="true" w:anchor="cite_note-IBGE_PIB-65">
        <w:r>
          <w:rPr>
            <w:rFonts w:ascii="Georgia" w:hAnsi="Georgia"/>
            <w:position w:val="9"/>
            <w:sz w:val="19"/>
            <w:u w:val="single" w:color="AAAAAA"/>
          </w:rPr>
          <w:t>[65]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1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168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138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mil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eram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impostos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sobre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produtos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líquidos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subsídios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preços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correntes.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1"/>
        </w:rPr>
        <w:t> </w:t>
      </w:r>
      <w:hyperlink r:id="rId256">
        <w:r>
          <w:rPr>
            <w:rFonts w:ascii="Georgia" w:hAnsi="Georgia"/>
            <w:u w:val="single" w:color="AAAAAA"/>
          </w:rPr>
          <w:t>produto</w:t>
        </w:r>
      </w:hyperlink>
      <w:r>
        <w:rPr>
          <w:rFonts w:ascii="Georgia" w:hAnsi="Georgia"/>
        </w:rPr>
        <w:t> </w:t>
      </w:r>
      <w:hyperlink r:id="rId256">
        <w:r>
          <w:rPr>
            <w:rFonts w:ascii="Georgia" w:hAnsi="Georgia"/>
            <w:u w:val="single" w:color="AAAAAA"/>
          </w:rPr>
          <w:t>interno bruto </w:t>
        </w:r>
        <w:r>
          <w:rPr>
            <w:rFonts w:ascii="Georgia" w:hAnsi="Georgia"/>
            <w:i/>
            <w:u w:val="single" w:color="AAAAAA"/>
          </w:rPr>
          <w:t>per capita</w:t>
        </w:r>
      </w:hyperlink>
      <w:r>
        <w:rPr>
          <w:rFonts w:ascii="Georgia" w:hAnsi="Georgia"/>
          <w:i/>
        </w:rPr>
        <w:t> </w:t>
      </w:r>
      <w:r>
        <w:rPr>
          <w:rFonts w:ascii="Georgia" w:hAnsi="Georgia"/>
        </w:rPr>
        <w:t>era de 16 839,6 </w:t>
      </w:r>
      <w:hyperlink r:id="rId95">
        <w:r>
          <w:rPr>
            <w:rFonts w:ascii="Georgia" w:hAnsi="Georgia"/>
            <w:u w:val="single" w:color="AAAAAA"/>
          </w:rPr>
          <w:t>reais</w:t>
        </w:r>
      </w:hyperlink>
      <w:r>
        <w:rPr>
          <w:rFonts w:ascii="Georgia" w:hAnsi="Georgia"/>
        </w:rPr>
        <w:t>.</w:t>
      </w:r>
      <w:hyperlink w:history="true" w:anchor="cite_note-IBGE_PIB-65">
        <w:r>
          <w:rPr>
            <w:rFonts w:ascii="Georgia" w:hAnsi="Georgia"/>
            <w:position w:val="9"/>
            <w:sz w:val="19"/>
            <w:u w:val="single" w:color="AAAAAA"/>
          </w:rPr>
          <w:t>[65]</w:t>
        </w:r>
      </w:hyperlink>
    </w:p>
    <w:p>
      <w:pPr>
        <w:pStyle w:val="BodyText"/>
        <w:spacing w:line="271" w:lineRule="auto" w:before="251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De acordo com o </w:t>
      </w:r>
      <w:hyperlink r:id="rId35">
        <w:r>
          <w:rPr>
            <w:rFonts w:ascii="Georgia" w:hAnsi="Georgia"/>
            <w:u w:val="single" w:color="AAAAAA"/>
          </w:rPr>
          <w:t>Instituto Brasileiro de Geografia e Estatística</w:t>
        </w:r>
      </w:hyperlink>
      <w:r>
        <w:rPr>
          <w:rFonts w:ascii="Georgia" w:hAnsi="Georgia"/>
        </w:rPr>
        <w:t> (IBGE), a cidade possuía, no ano de 2010, 13 621 unidades locais e 13 198 empresas e estabelecimentos comerciais atuantes. 111 610 trabalhadores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eram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classificados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pessoal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ocupado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total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94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617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categorizavam-se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pessoal ocupado assalariado. </w:t>
      </w:r>
      <w:hyperlink r:id="rId257">
        <w:r>
          <w:rPr>
            <w:rFonts w:ascii="Georgia" w:hAnsi="Georgia"/>
            <w:u w:val="single" w:color="AAAAAA"/>
          </w:rPr>
          <w:t>Salários</w:t>
        </w:r>
      </w:hyperlink>
      <w:r>
        <w:rPr>
          <w:rFonts w:ascii="Georgia" w:hAnsi="Georgia"/>
        </w:rPr>
        <w:t> juntamente com outras remunerações somavam 1 403 035 mil. reais e o salário médio mensal de todo município era de 2,3 </w:t>
      </w:r>
      <w:hyperlink r:id="rId258">
        <w:r>
          <w:rPr>
            <w:rFonts w:ascii="Georgia" w:hAnsi="Georgia"/>
            <w:u w:val="single" w:color="AAAAAA"/>
          </w:rPr>
          <w:t>salários mínimos</w:t>
        </w:r>
      </w:hyperlink>
      <w:r>
        <w:rPr>
          <w:rFonts w:ascii="Georgia" w:hAnsi="Georgia"/>
        </w:rPr>
        <w:t>.</w:t>
      </w:r>
      <w:hyperlink w:history="true" w:anchor="cite_note-66">
        <w:r>
          <w:rPr>
            <w:rFonts w:ascii="Georgia" w:hAnsi="Georgia"/>
            <w:position w:val="9"/>
            <w:sz w:val="19"/>
            <w:u w:val="single" w:color="AAAAAA"/>
          </w:rPr>
          <w:t>[66]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agricultura, que serviu como sustento de Vila Velha por muito tempo, desde a época da fundação da cidade, </w:t>
      </w:r>
      <w:r>
        <w:rPr>
          <w:rFonts w:ascii="Georgia" w:hAnsi="Georgia"/>
        </w:rPr>
        <w:t>perdeu força no decorrer do século XX, dando lugar ao comércio, ao turismo e à indústria.</w:t>
      </w:r>
      <w:hyperlink w:history="true" w:anchor="cite_note-Prefeitura_Hist%C3%B3ria-14">
        <w:r>
          <w:rPr>
            <w:rFonts w:ascii="Georgia" w:hAnsi="Georgia"/>
            <w:position w:val="9"/>
            <w:sz w:val="19"/>
            <w:u w:val="single" w:color="AAAAAA"/>
          </w:rPr>
          <w:t>[14]</w:t>
        </w:r>
      </w:hyperlink>
    </w:p>
    <w:p>
      <w:pPr>
        <w:pStyle w:val="Heading3"/>
        <w:spacing w:before="210"/>
        <w:jc w:val="both"/>
      </w:pPr>
      <w:r>
        <w:rPr/>
        <w:t>Setor </w:t>
      </w:r>
      <w:r>
        <w:rPr>
          <w:spacing w:val="-2"/>
        </w:rPr>
        <w:t>primário</w:t>
      </w:r>
    </w:p>
    <w:p>
      <w:pPr>
        <w:pStyle w:val="BodyText"/>
        <w:spacing w:line="283" w:lineRule="auto" w:before="269"/>
        <w:ind w:left="294" w:right="7545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2505074</wp:posOffset>
                </wp:positionH>
                <wp:positionV relativeFrom="paragraph">
                  <wp:posOffset>301311</wp:posOffset>
                </wp:positionV>
                <wp:extent cx="4514850" cy="139700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451485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AAAAA"/>
                                <w:left w:val="single" w:sz="6" w:space="0" w:color="AAAAAA"/>
                                <w:bottom w:val="single" w:sz="6" w:space="0" w:color="AAAAAA"/>
                                <w:right w:val="single" w:sz="6" w:space="0" w:color="AAAAAA"/>
                                <w:insideH w:val="single" w:sz="6" w:space="0" w:color="AAAAAA"/>
                                <w:insideV w:val="single" w:sz="6" w:space="0" w:color="AAAAAA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45"/>
                              <w:gridCol w:w="2715"/>
                              <w:gridCol w:w="2415"/>
                            </w:tblGrid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6975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132"/>
                                    <w:rPr>
                                      <w:position w:val="7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z w:val="21"/>
                                    </w:rPr>
                                    <w:t>Produção</w:t>
                                  </w:r>
                                  <w:r>
                                    <w:rPr>
                                      <w:rFonts w:ascii="Arial Black" w:hAnsi="Arial Black"/>
                                      <w:spacing w:val="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 w:hAnsi="Arial Black"/>
                                      <w:sz w:val="21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Black" w:hAnsi="Arial Black"/>
                                      <w:spacing w:val="1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 w:hAnsi="Arial Black"/>
                                      <w:sz w:val="21"/>
                                    </w:rPr>
                                    <w:t>cana-de-açúcar,</w:t>
                                  </w:r>
                                  <w:r>
                                    <w:rPr>
                                      <w:rFonts w:ascii="Arial Black" w:hAnsi="Arial Black"/>
                                      <w:spacing w:val="1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 w:hAnsi="Arial Black"/>
                                      <w:sz w:val="21"/>
                                    </w:rPr>
                                    <w:t>mandioca</w:t>
                                  </w:r>
                                  <w:r>
                                    <w:rPr>
                                      <w:rFonts w:ascii="Arial Black" w:hAnsi="Arial Black"/>
                                      <w:spacing w:val="1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 w:hAnsi="Arial Black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 Black" w:hAnsi="Arial Black"/>
                                      <w:spacing w:val="1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 w:hAnsi="Arial Black"/>
                                      <w:sz w:val="21"/>
                                    </w:rPr>
                                    <w:t>milho</w:t>
                                  </w:r>
                                  <w:r>
                                    <w:rPr>
                                      <w:rFonts w:ascii="Arial Black" w:hAnsi="Arial Black"/>
                                      <w:spacing w:val="1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 w:hAnsi="Arial Black"/>
                                      <w:spacing w:val="-2"/>
                                      <w:sz w:val="21"/>
                                    </w:rPr>
                                    <w:t>(2010)</w:t>
                                  </w:r>
                                  <w:hyperlink w:history="true" w:anchor="cite_note-IBGE_Lavoura-67">
                                    <w:r>
                                      <w:rPr>
                                        <w:spacing w:val="-2"/>
                                        <w:position w:val="7"/>
                                        <w:sz w:val="17"/>
                                        <w:u w:val="single" w:color="AAAAAA"/>
                                      </w:rPr>
                                      <w:t>[67]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184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7"/>
                                    <w:jc w:val="center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Produto</w:t>
                                  </w:r>
                                </w:p>
                              </w:tc>
                              <w:tc>
                                <w:tcPr>
                                  <w:tcW w:w="271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5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Área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colhida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(hectares)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2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Produção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2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(tonelada)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184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Cana-de-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açúcar</w:t>
                                  </w:r>
                                </w:p>
                              </w:tc>
                              <w:tc>
                                <w:tcPr>
                                  <w:tcW w:w="271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2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5</w:t>
                                  </w:r>
                                  <w:r>
                                    <w:rPr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184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Mandioca</w:t>
                                  </w:r>
                                </w:p>
                              </w:tc>
                              <w:tc>
                                <w:tcPr>
                                  <w:tcW w:w="271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675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184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Milho</w:t>
                                  </w:r>
                                </w:p>
                              </w:tc>
                              <w:tc>
                                <w:tcPr>
                                  <w:tcW w:w="271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2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249985pt;margin-top:23.725353pt;width:355.5pt;height:110pt;mso-position-horizontal-relative:page;mso-position-vertical-relative:paragraph;z-index:15747584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AAAAA"/>
                          <w:left w:val="single" w:sz="6" w:space="0" w:color="AAAAAA"/>
                          <w:bottom w:val="single" w:sz="6" w:space="0" w:color="AAAAAA"/>
                          <w:right w:val="single" w:sz="6" w:space="0" w:color="AAAAAA"/>
                          <w:insideH w:val="single" w:sz="6" w:space="0" w:color="AAAAAA"/>
                          <w:insideV w:val="single" w:sz="6" w:space="0" w:color="AAAAAA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45"/>
                        <w:gridCol w:w="2715"/>
                        <w:gridCol w:w="2415"/>
                      </w:tblGrid>
                      <w:tr>
                        <w:trPr>
                          <w:trHeight w:val="464" w:hRule="atLeast"/>
                        </w:trPr>
                        <w:tc>
                          <w:tcPr>
                            <w:tcW w:w="6975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84"/>
                              <w:ind w:left="132"/>
                              <w:rPr>
                                <w:position w:val="7"/>
                                <w:sz w:val="17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1"/>
                              </w:rPr>
                              <w:t>Produção</w:t>
                            </w:r>
                            <w:r>
                              <w:rPr>
                                <w:rFonts w:ascii="Arial Black" w:hAnsi="Arial Black"/>
                                <w:spacing w:val="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rFonts w:ascii="Arial Black" w:hAnsi="Arial Black"/>
                                <w:spacing w:val="1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1"/>
                              </w:rPr>
                              <w:t>cana-de-açúcar,</w:t>
                            </w:r>
                            <w:r>
                              <w:rPr>
                                <w:rFonts w:ascii="Arial Black" w:hAnsi="Arial Black"/>
                                <w:spacing w:val="1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1"/>
                              </w:rPr>
                              <w:t>mandioca</w:t>
                            </w:r>
                            <w:r>
                              <w:rPr>
                                <w:rFonts w:ascii="Arial Black" w:hAnsi="Arial Black"/>
                                <w:spacing w:val="1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Arial Black" w:hAnsi="Arial Black"/>
                                <w:spacing w:val="1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21"/>
                              </w:rPr>
                              <w:t>milho</w:t>
                            </w:r>
                            <w:r>
                              <w:rPr>
                                <w:rFonts w:ascii="Arial Black" w:hAnsi="Arial Black"/>
                                <w:spacing w:val="1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sz w:val="21"/>
                              </w:rPr>
                              <w:t>(2010)</w:t>
                            </w:r>
                            <w:hyperlink w:history="true" w:anchor="cite_note-IBGE_Lavoura-67">
                              <w:r>
                                <w:rPr>
                                  <w:spacing w:val="-2"/>
                                  <w:position w:val="7"/>
                                  <w:sz w:val="17"/>
                                  <w:u w:val="single" w:color="AAAAAA"/>
                                </w:rPr>
                                <w:t>[67]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184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7"/>
                              <w:jc w:val="center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Produto</w:t>
                            </w:r>
                          </w:p>
                        </w:tc>
                        <w:tc>
                          <w:tcPr>
                            <w:tcW w:w="271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25"/>
                              <w:jc w:val="center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Área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colhida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(hectares)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2"/>
                              <w:jc w:val="center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Produção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(tonelada)</w:t>
                            </w:r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1845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Cana-de-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açúcar</w:t>
                            </w:r>
                          </w:p>
                        </w:tc>
                        <w:tc>
                          <w:tcPr>
                            <w:tcW w:w="2715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2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5</w:t>
                            </w:r>
                            <w:r>
                              <w:rPr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400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184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Mandioca</w:t>
                            </w:r>
                          </w:p>
                        </w:tc>
                        <w:tc>
                          <w:tcPr>
                            <w:tcW w:w="271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2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675</w:t>
                            </w:r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1845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Milho</w:t>
                            </w:r>
                          </w:p>
                        </w:tc>
                        <w:tc>
                          <w:tcPr>
                            <w:tcW w:w="2715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2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w:t>A agricultura é o </w:t>
      </w:r>
      <w:r>
        <w:rPr>
          <w:rFonts w:ascii="Georgia" w:hAnsi="Georgia"/>
        </w:rPr>
        <w:t>setor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menos relevante </w:t>
      </w:r>
      <w:r>
        <w:rPr>
          <w:rFonts w:ascii="Georgia" w:hAnsi="Georgia"/>
        </w:rPr>
        <w:t>da economia de Vila Velha. </w:t>
      </w:r>
      <w:r>
        <w:rPr>
          <w:rFonts w:ascii="Georgia" w:hAnsi="Georgia"/>
        </w:rPr>
        <w:t>De todo</w:t>
      </w:r>
      <w:r>
        <w:rPr>
          <w:rFonts w:ascii="Georgia" w:hAnsi="Georgia"/>
          <w:spacing w:val="-7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7"/>
        </w:rPr>
        <w:t> </w:t>
      </w:r>
      <w:r>
        <w:rPr>
          <w:rFonts w:ascii="Georgia" w:hAnsi="Georgia"/>
        </w:rPr>
        <w:t>produto</w:t>
      </w:r>
      <w:r>
        <w:rPr>
          <w:rFonts w:ascii="Georgia" w:hAnsi="Georgia"/>
          <w:spacing w:val="-7"/>
        </w:rPr>
        <w:t> </w:t>
      </w:r>
      <w:r>
        <w:rPr>
          <w:rFonts w:ascii="Georgia" w:hAnsi="Georgia"/>
        </w:rPr>
        <w:t>interno</w:t>
      </w:r>
      <w:r>
        <w:rPr>
          <w:rFonts w:ascii="Georgia" w:hAnsi="Georgia"/>
          <w:spacing w:val="-7"/>
        </w:rPr>
        <w:t> </w:t>
      </w:r>
      <w:r>
        <w:rPr>
          <w:rFonts w:ascii="Georgia" w:hAnsi="Georgia"/>
        </w:rPr>
        <w:t>bruto da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cidade,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12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171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mil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reais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  <w:spacing w:val="-10"/>
        </w:rPr>
        <w:t>é</w:t>
      </w:r>
    </w:p>
    <w:p>
      <w:pPr>
        <w:pStyle w:val="BodyText"/>
        <w:spacing w:line="242" w:lineRule="auto"/>
        <w:ind w:left="294" w:right="7546"/>
        <w:jc w:val="both"/>
        <w:rPr>
          <w:rFonts w:ascii="Georgia" w:hAnsi="Georgia"/>
        </w:rPr>
      </w:pPr>
      <w:r>
        <w:rPr>
          <w:rFonts w:ascii="Georgia" w:hAnsi="Georgia"/>
        </w:rPr>
        <w:t>o valor adicionado bruto </w:t>
      </w:r>
      <w:r>
        <w:rPr>
          <w:rFonts w:ascii="Georgia" w:hAnsi="Georgia"/>
        </w:rPr>
        <w:t>da agropecuária.</w:t>
      </w:r>
      <w:hyperlink w:history="true" w:anchor="cite_note-IBGE_PIB-65">
        <w:r>
          <w:rPr>
            <w:rFonts w:ascii="Georgia" w:hAnsi="Georgia"/>
            <w:position w:val="9"/>
            <w:sz w:val="19"/>
            <w:u w:val="single" w:color="AAAAAA"/>
          </w:rPr>
          <w:t>[65]</w:t>
        </w:r>
      </w:hyperlink>
      <w:r>
        <w:rPr>
          <w:rFonts w:ascii="Georgia" w:hAnsi="Georgia"/>
          <w:spacing w:val="61"/>
          <w:position w:val="9"/>
          <w:sz w:val="19"/>
        </w:rPr>
        <w:t> </w:t>
      </w:r>
      <w:r>
        <w:rPr>
          <w:rFonts w:ascii="Georgia" w:hAnsi="Georgia"/>
        </w:rPr>
        <w:t>Segundo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  <w:spacing w:val="-10"/>
        </w:rPr>
        <w:t>o</w:t>
      </w:r>
    </w:p>
    <w:p>
      <w:pPr>
        <w:pStyle w:val="BodyText"/>
        <w:spacing w:line="278" w:lineRule="auto" w:before="46"/>
        <w:ind w:left="294" w:right="7546"/>
        <w:jc w:val="both"/>
        <w:rPr>
          <w:rFonts w:ascii="Georgia" w:hAnsi="Georgia"/>
        </w:rPr>
      </w:pPr>
      <w:r>
        <w:rPr>
          <w:rFonts w:ascii="Georgia" w:hAnsi="Georgia"/>
        </w:rPr>
        <w:t>Instituto Brasileiro </w:t>
      </w:r>
      <w:r>
        <w:rPr>
          <w:rFonts w:ascii="Georgia" w:hAnsi="Georgia"/>
        </w:rPr>
        <w:t>de Geografia</w:t>
      </w:r>
      <w:r>
        <w:rPr>
          <w:rFonts w:ascii="Georgia" w:hAnsi="Georgia"/>
          <w:spacing w:val="53"/>
          <w:w w:val="15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3"/>
          <w:w w:val="150"/>
        </w:rPr>
        <w:t> </w:t>
      </w:r>
      <w:r>
        <w:rPr>
          <w:rFonts w:ascii="Georgia" w:hAnsi="Georgia"/>
        </w:rPr>
        <w:t>Estatística,</w:t>
      </w:r>
      <w:r>
        <w:rPr>
          <w:rFonts w:ascii="Georgia" w:hAnsi="Georgia"/>
          <w:spacing w:val="53"/>
          <w:w w:val="150"/>
        </w:rPr>
        <w:t> </w:t>
      </w:r>
      <w:r>
        <w:rPr>
          <w:rFonts w:ascii="Georgia" w:hAnsi="Georgia"/>
          <w:spacing w:val="-5"/>
        </w:rPr>
        <w:t>em</w:t>
      </w:r>
    </w:p>
    <w:p>
      <w:pPr>
        <w:pStyle w:val="BodyText"/>
        <w:spacing w:line="270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2010,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contava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cerca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17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490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bovinos,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520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equinos,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dez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asininos,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130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  <w:spacing w:val="-2"/>
        </w:rPr>
        <w:t>muares,</w:t>
      </w:r>
    </w:p>
    <w:p>
      <w:pPr>
        <w:pStyle w:val="BodyText"/>
        <w:spacing w:line="280" w:lineRule="auto" w:before="58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5 623 suínos, 295 caprinos e 400 ovinos. Havia 2 825 aves, dentre estas 2 140 eram galos, </w:t>
      </w:r>
      <w:r>
        <w:rPr>
          <w:rFonts w:ascii="Georgia" w:hAnsi="Georgia"/>
        </w:rPr>
        <w:t>frangas, frangos e pintinhos, 685 galinhas e 16 700 codornas, sendo que foram produzidas 5 000 dúzias </w:t>
      </w:r>
      <w:r>
        <w:rPr>
          <w:rFonts w:ascii="Georgia" w:hAnsi="Georgia"/>
        </w:rPr>
        <w:t>de ovos de galinha e 431 000 dúzias de ovos de codorna. 1 700 vacas foram ordenhadas, das quais foram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produzidos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1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239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mil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litros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leite.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foram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produzidos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10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020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quilos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</w:rPr>
        <w:t>mel</w:t>
      </w:r>
      <w:r>
        <w:rPr>
          <w:rFonts w:ascii="Georgia" w:hAnsi="Georgia"/>
          <w:spacing w:val="33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76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abelha.</w:t>
      </w:r>
      <w:hyperlink w:history="true" w:anchor="cite_note-Agropecu%C3%A1ria-68">
        <w:r>
          <w:rPr>
            <w:rFonts w:ascii="Georgia" w:hAnsi="Georgia"/>
            <w:position w:val="9"/>
            <w:sz w:val="19"/>
            <w:u w:val="single" w:color="AAAAAA"/>
          </w:rPr>
          <w:t>[68]</w:t>
        </w:r>
      </w:hyperlink>
      <w:r>
        <w:rPr>
          <w:rFonts w:ascii="Georgia" w:hAnsi="Georgia"/>
          <w:spacing w:val="15"/>
          <w:position w:val="9"/>
          <w:sz w:val="19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destaca-se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4"/>
        </w:rPr>
        <w:t> </w:t>
      </w:r>
      <w:hyperlink r:id="rId259">
        <w:r>
          <w:rPr>
            <w:rFonts w:ascii="Georgia" w:hAnsi="Georgia"/>
            <w:u w:val="single" w:color="AAAAAA"/>
          </w:rPr>
          <w:t>pesca</w:t>
        </w:r>
      </w:hyperlink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marítima,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existem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cerca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mil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pescadores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  <w:spacing w:val="-5"/>
        </w:rPr>
        <w:t>548</w:t>
      </w:r>
    </w:p>
    <w:p>
      <w:pPr>
        <w:pStyle w:val="BodyText"/>
        <w:spacing w:before="13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embarcações cadastradas, com uma média mensal de 250 toneladas de pescado </w:t>
      </w:r>
      <w:r>
        <w:rPr>
          <w:rFonts w:ascii="Georgia" w:hAnsi="Georgia"/>
          <w:spacing w:val="-2"/>
        </w:rPr>
        <w:t>capturado.</w:t>
      </w:r>
      <w:hyperlink w:history="true" w:anchor="cite_note-Prefeitura_Pesca-69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[69]</w:t>
        </w:r>
      </w:hyperlink>
    </w:p>
    <w:p>
      <w:pPr>
        <w:pStyle w:val="BodyText"/>
        <w:spacing w:before="4"/>
        <w:rPr>
          <w:rFonts w:ascii="Georgia"/>
        </w:rPr>
      </w:pPr>
    </w:p>
    <w:p>
      <w:pPr>
        <w:pStyle w:val="BodyText"/>
        <w:spacing w:line="283" w:lineRule="auto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Na </w:t>
      </w:r>
      <w:hyperlink r:id="rId260">
        <w:r>
          <w:rPr>
            <w:rFonts w:ascii="Georgia" w:hAnsi="Georgia"/>
            <w:u w:val="single" w:color="AAAAAA"/>
          </w:rPr>
          <w:t>lavoura</w:t>
        </w:r>
      </w:hyperlink>
      <w:r>
        <w:rPr>
          <w:rFonts w:ascii="Georgia" w:hAnsi="Georgia"/>
        </w:rPr>
        <w:t> temporária, são produzidos principalmente a </w:t>
      </w:r>
      <w:hyperlink r:id="rId261">
        <w:r>
          <w:rPr>
            <w:rFonts w:ascii="Georgia" w:hAnsi="Georgia"/>
            <w:u w:val="single" w:color="AAAAAA"/>
          </w:rPr>
          <w:t>cana-de-açúcar</w:t>
        </w:r>
      </w:hyperlink>
      <w:r>
        <w:rPr>
          <w:rFonts w:ascii="Georgia" w:hAnsi="Georgia"/>
        </w:rPr>
        <w:t> (5 400 </w:t>
      </w:r>
      <w:r>
        <w:rPr>
          <w:rFonts w:ascii="Georgia" w:hAnsi="Georgia"/>
        </w:rPr>
        <w:t>toneladas produzidas e 100 hectares cultivados), a </w:t>
      </w:r>
      <w:hyperlink r:id="rId262">
        <w:r>
          <w:rPr>
            <w:rFonts w:ascii="Georgia" w:hAnsi="Georgia"/>
            <w:u w:val="single" w:color="AAAAAA"/>
          </w:rPr>
          <w:t>mandioca</w:t>
        </w:r>
      </w:hyperlink>
      <w:r>
        <w:rPr>
          <w:rFonts w:ascii="Georgia" w:hAnsi="Georgia"/>
        </w:rPr>
        <w:t> (675 toneladas produzidas e 45 hectares plantados),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4"/>
        </w:rPr>
        <w:t> </w:t>
      </w:r>
      <w:hyperlink r:id="rId263">
        <w:r>
          <w:rPr>
            <w:rFonts w:ascii="Georgia" w:hAnsi="Georgia"/>
            <w:u w:val="single" w:color="AAAAAA"/>
          </w:rPr>
          <w:t>milho</w:t>
        </w:r>
      </w:hyperlink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(38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toneladas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rendidas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25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hectares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cultivados)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4"/>
        </w:rPr>
        <w:t> </w:t>
      </w:r>
      <w:hyperlink r:id="rId264">
        <w:r>
          <w:rPr>
            <w:rFonts w:ascii="Georgia" w:hAnsi="Georgia"/>
            <w:u w:val="single" w:color="AAAAAA"/>
          </w:rPr>
          <w:t>feijão</w:t>
        </w:r>
      </w:hyperlink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(32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  <w:spacing w:val="-2"/>
        </w:rPr>
        <w:t>toneladas</w:t>
      </w:r>
    </w:p>
    <w:p>
      <w:pPr>
        <w:pStyle w:val="BodyText"/>
        <w:spacing w:line="282" w:lineRule="exact"/>
        <w:ind w:left="294"/>
        <w:jc w:val="both"/>
        <w:rPr>
          <w:rFonts w:ascii="Georgia" w:hAnsi="Georgia"/>
          <w:position w:val="1"/>
        </w:rPr>
      </w:pPr>
      <w:r>
        <w:rPr>
          <w:rFonts w:ascii="Georgia" w:hAnsi="Georgia"/>
          <w:position w:val="1"/>
        </w:rPr>
        <w:t>rendidas</w:t>
      </w:r>
      <w:r>
        <w:rPr>
          <w:rFonts w:ascii="Georgia" w:hAnsi="Georgia"/>
          <w:spacing w:val="47"/>
          <w:position w:val="1"/>
        </w:rPr>
        <w:t> </w:t>
      </w:r>
      <w:r>
        <w:rPr>
          <w:rFonts w:ascii="Georgia" w:hAnsi="Georgia"/>
          <w:position w:val="1"/>
        </w:rPr>
        <w:t>e</w:t>
      </w:r>
      <w:r>
        <w:rPr>
          <w:rFonts w:ascii="Georgia" w:hAnsi="Georgia"/>
          <w:spacing w:val="47"/>
          <w:position w:val="1"/>
        </w:rPr>
        <w:t> </w:t>
      </w:r>
      <w:r>
        <w:rPr>
          <w:rFonts w:ascii="Georgia" w:hAnsi="Georgia"/>
          <w:position w:val="1"/>
        </w:rPr>
        <w:t>40</w:t>
      </w:r>
      <w:r>
        <w:rPr>
          <w:rFonts w:ascii="Georgia" w:hAnsi="Georgia"/>
          <w:spacing w:val="47"/>
          <w:position w:val="1"/>
        </w:rPr>
        <w:t> </w:t>
      </w:r>
      <w:r>
        <w:rPr>
          <w:rFonts w:ascii="Georgia" w:hAnsi="Georgia"/>
          <w:position w:val="1"/>
        </w:rPr>
        <w:t>hectares</w:t>
      </w:r>
      <w:r>
        <w:rPr>
          <w:rFonts w:ascii="Georgia" w:hAnsi="Georgia"/>
          <w:spacing w:val="48"/>
          <w:position w:val="1"/>
        </w:rPr>
        <w:t> </w:t>
      </w:r>
      <w:r>
        <w:rPr>
          <w:rFonts w:ascii="Georgia" w:hAnsi="Georgia"/>
          <w:position w:val="1"/>
        </w:rPr>
        <w:t>plantados).</w:t>
      </w:r>
      <w:hyperlink w:history="true" w:anchor="cite_note-IBGE_Lavoura-67">
        <w:r>
          <w:rPr>
            <w:rFonts w:ascii="Georgia" w:hAnsi="Georgia"/>
            <w:position w:val="10"/>
            <w:sz w:val="19"/>
            <w:u w:val="single" w:color="AAAAAA"/>
          </w:rPr>
          <w:t>[67]</w:t>
        </w:r>
      </w:hyperlink>
      <w:r>
        <w:rPr>
          <w:rFonts w:ascii="Georgia" w:hAnsi="Georgia"/>
          <w:spacing w:val="59"/>
          <w:position w:val="10"/>
          <w:sz w:val="19"/>
        </w:rPr>
        <w:t> </w:t>
      </w:r>
      <w:r>
        <w:rPr>
          <w:rFonts w:ascii="Georgia" w:hAnsi="Georgia"/>
          <w:position w:val="1"/>
        </w:rPr>
        <w:t>Já</w:t>
      </w:r>
      <w:r>
        <w:rPr>
          <w:rFonts w:ascii="Georgia" w:hAnsi="Georgia"/>
          <w:spacing w:val="47"/>
          <w:position w:val="1"/>
        </w:rPr>
        <w:t> </w:t>
      </w:r>
      <w:r>
        <w:rPr>
          <w:rFonts w:ascii="Georgia" w:hAnsi="Georgia"/>
          <w:position w:val="1"/>
        </w:rPr>
        <w:t>na</w:t>
      </w:r>
      <w:r>
        <w:rPr>
          <w:rFonts w:ascii="Georgia" w:hAnsi="Georgia"/>
          <w:spacing w:val="47"/>
          <w:position w:val="1"/>
        </w:rPr>
        <w:t> </w:t>
      </w:r>
      <w:r>
        <w:rPr>
          <w:rFonts w:ascii="Georgia" w:hAnsi="Georgia"/>
          <w:position w:val="1"/>
        </w:rPr>
        <w:t>lavoura</w:t>
      </w:r>
      <w:r>
        <w:rPr>
          <w:rFonts w:ascii="Georgia" w:hAnsi="Georgia"/>
          <w:spacing w:val="48"/>
          <w:position w:val="1"/>
        </w:rPr>
        <w:t> </w:t>
      </w:r>
      <w:r>
        <w:rPr>
          <w:rFonts w:ascii="Georgia" w:hAnsi="Georgia"/>
          <w:position w:val="1"/>
        </w:rPr>
        <w:t>permanente</w:t>
      </w:r>
      <w:r>
        <w:rPr>
          <w:rFonts w:ascii="Georgia" w:hAnsi="Georgia"/>
          <w:spacing w:val="47"/>
          <w:position w:val="1"/>
        </w:rPr>
        <w:t> </w:t>
      </w:r>
      <w:r>
        <w:rPr>
          <w:rFonts w:ascii="Georgia" w:hAnsi="Georgia"/>
          <w:position w:val="1"/>
        </w:rPr>
        <w:t>destacam-se</w:t>
      </w:r>
      <w:r>
        <w:rPr>
          <w:rFonts w:ascii="Georgia" w:hAnsi="Georgia"/>
          <w:spacing w:val="47"/>
          <w:position w:val="1"/>
        </w:rPr>
        <w:t> </w:t>
      </w:r>
      <w:r>
        <w:rPr>
          <w:rFonts w:ascii="Georgia" w:hAnsi="Georgia"/>
          <w:position w:val="1"/>
        </w:rPr>
        <w:t>o</w:t>
      </w:r>
      <w:r>
        <w:rPr>
          <w:rFonts w:ascii="Georgia" w:hAnsi="Georgia"/>
          <w:spacing w:val="47"/>
          <w:position w:val="1"/>
        </w:rPr>
        <w:t> </w:t>
      </w:r>
      <w:hyperlink r:id="rId265">
        <w:r>
          <w:rPr>
            <w:rFonts w:ascii="Georgia" w:hAnsi="Georgia"/>
            <w:u w:val="single" w:color="AAAAAA"/>
          </w:rPr>
          <w:t>coco</w:t>
        </w:r>
      </w:hyperlink>
      <w:r>
        <w:rPr>
          <w:rFonts w:ascii="Georgia" w:hAnsi="Georgia"/>
          <w:spacing w:val="48"/>
        </w:rPr>
        <w:t> </w:t>
      </w:r>
      <w:r>
        <w:rPr>
          <w:rFonts w:ascii="Georgia" w:hAnsi="Georgia"/>
          <w:position w:val="1"/>
        </w:rPr>
        <w:t>(366</w:t>
      </w:r>
      <w:r>
        <w:rPr>
          <w:rFonts w:ascii="Georgia" w:hAnsi="Georgia"/>
          <w:spacing w:val="47"/>
          <w:position w:val="1"/>
        </w:rPr>
        <w:t> </w:t>
      </w:r>
      <w:r>
        <w:rPr>
          <w:rFonts w:ascii="Georgia" w:hAnsi="Georgia"/>
          <w:spacing w:val="-5"/>
          <w:position w:val="1"/>
        </w:rPr>
        <w:t>mil</w:t>
      </w:r>
    </w:p>
    <w:p>
      <w:pPr>
        <w:pStyle w:val="BodyText"/>
        <w:spacing w:before="43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frutos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produzidas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70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hectares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colhidos),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borracha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forma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1"/>
        </w:rPr>
        <w:t> </w:t>
      </w:r>
      <w:hyperlink r:id="rId266">
        <w:r>
          <w:rPr>
            <w:rFonts w:ascii="Georgia" w:hAnsi="Georgia"/>
            <w:u w:val="single" w:color="AAAAAA"/>
          </w:rPr>
          <w:t>látex</w:t>
        </w:r>
      </w:hyperlink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coagulado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(239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  <w:spacing w:val="-2"/>
        </w:rPr>
        <w:t>toneladas</w:t>
      </w:r>
    </w:p>
    <w:p>
      <w:pPr>
        <w:pStyle w:val="BodyText"/>
        <w:spacing w:after="0"/>
        <w:jc w:val="both"/>
        <w:rPr>
          <w:rFonts w:ascii="Georgia" w:hAnsi="Georgia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66" w:lineRule="auto" w:before="106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produzidas e 199 hectares colhidos), a </w:t>
      </w:r>
      <w:hyperlink r:id="rId267">
        <w:r>
          <w:rPr>
            <w:rFonts w:ascii="Georgia" w:hAnsi="Georgia"/>
            <w:u w:val="single" w:color="AAAAAA"/>
          </w:rPr>
          <w:t>laranja</w:t>
        </w:r>
      </w:hyperlink>
      <w:r>
        <w:rPr>
          <w:rFonts w:ascii="Georgia" w:hAnsi="Georgia"/>
        </w:rPr>
        <w:t> (93 toneladas produzidas e 13 hectares cultivados), o </w:t>
      </w:r>
      <w:hyperlink r:id="rId268">
        <w:r>
          <w:rPr>
            <w:rFonts w:ascii="Georgia" w:hAnsi="Georgia"/>
            <w:u w:val="single" w:color="AAAAAA"/>
          </w:rPr>
          <w:t>café</w:t>
        </w:r>
      </w:hyperlink>
      <w:r>
        <w:rPr>
          <w:rFonts w:ascii="Georgia" w:hAnsi="Georgia"/>
        </w:rPr>
        <w:t> (50 toneladas rendidas e 25 hectares cultivados) e o </w:t>
      </w:r>
      <w:hyperlink r:id="rId269">
        <w:r>
          <w:rPr>
            <w:rFonts w:ascii="Georgia" w:hAnsi="Georgia"/>
            <w:u w:val="single" w:color="AAAAAA"/>
          </w:rPr>
          <w:t>palmito</w:t>
        </w:r>
      </w:hyperlink>
      <w:r>
        <w:rPr>
          <w:rFonts w:ascii="Georgia" w:hAnsi="Georgia"/>
        </w:rPr>
        <w:t> (16 toneladas produzidas e </w:t>
      </w:r>
      <w:r>
        <w:rPr>
          <w:rFonts w:ascii="Georgia" w:hAnsi="Georgia"/>
        </w:rPr>
        <w:t>11 hectares colhidos).</w:t>
      </w:r>
      <w:hyperlink w:history="true" w:anchor="cite_note-70">
        <w:r>
          <w:rPr>
            <w:rFonts w:ascii="Georgia" w:hAnsi="Georgia"/>
            <w:position w:val="9"/>
            <w:sz w:val="19"/>
            <w:u w:val="single" w:color="AAAAAA"/>
          </w:rPr>
          <w:t>[70]</w:t>
        </w:r>
      </w:hyperlink>
    </w:p>
    <w:p>
      <w:pPr>
        <w:pStyle w:val="Heading3"/>
        <w:spacing w:before="212"/>
        <w:jc w:val="both"/>
      </w:pPr>
      <w:r>
        <w:rPr/>
        <w:t>Setor </w:t>
      </w:r>
      <w:r>
        <w:rPr>
          <w:spacing w:val="-2"/>
        </w:rPr>
        <w:t>secundário</w:t>
      </w:r>
    </w:p>
    <w:p>
      <w:pPr>
        <w:pStyle w:val="BodyText"/>
        <w:spacing w:line="283" w:lineRule="auto" w:before="270"/>
        <w:ind w:left="294" w:right="4331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4691062</wp:posOffset>
                </wp:positionH>
                <wp:positionV relativeFrom="paragraph">
                  <wp:posOffset>268227</wp:posOffset>
                </wp:positionV>
                <wp:extent cx="2390775" cy="135255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39077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3525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352549"/>
                              </a:lnTo>
                              <a:lnTo>
                                <a:pt x="0" y="1352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21.120295pt;width:188.249985pt;height:106.499992pt;mso-position-horizontal-relative:page;mso-position-vertical-relative:paragraph;z-index:15748608" id="docshape44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A </w:t>
      </w:r>
      <w:hyperlink r:id="rId270">
        <w:r>
          <w:rPr>
            <w:rFonts w:ascii="Georgia" w:hAnsi="Georgia"/>
            <w:u w:val="single" w:color="AAAAAA"/>
          </w:rPr>
          <w:t>indústria</w:t>
        </w:r>
      </w:hyperlink>
      <w:r>
        <w:rPr>
          <w:rFonts w:ascii="Georgia" w:hAnsi="Georgia"/>
        </w:rPr>
        <w:t>, atualmente, é o segundo setor maior relevante para a economia do município. 1 513 311 mil reais </w:t>
      </w:r>
      <w:r>
        <w:rPr>
          <w:rFonts w:ascii="Georgia" w:hAnsi="Georgia"/>
        </w:rPr>
        <w:t>do produto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interno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bruto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municipal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são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valor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  <w:spacing w:val="-2"/>
        </w:rPr>
        <w:t>adicionado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bruto</w:t>
      </w:r>
      <w:r>
        <w:rPr>
          <w:rFonts w:ascii="Georgia" w:hAnsi="Georgia"/>
          <w:spacing w:val="29"/>
        </w:rPr>
        <w:t>  </w:t>
      </w:r>
      <w:r>
        <w:rPr>
          <w:rFonts w:ascii="Georgia" w:hAnsi="Georgia"/>
        </w:rPr>
        <w:t>da</w:t>
      </w:r>
      <w:r>
        <w:rPr>
          <w:rFonts w:ascii="Georgia" w:hAnsi="Georgia"/>
          <w:spacing w:val="29"/>
        </w:rPr>
        <w:t>  </w:t>
      </w:r>
      <w:r>
        <w:rPr>
          <w:rFonts w:ascii="Georgia" w:hAnsi="Georgia"/>
        </w:rPr>
        <w:t>indústria</w:t>
      </w:r>
      <w:r>
        <w:rPr>
          <w:rFonts w:ascii="Georgia" w:hAnsi="Georgia"/>
          <w:spacing w:val="30"/>
        </w:rPr>
        <w:t>  </w:t>
      </w:r>
      <w:r>
        <w:rPr>
          <w:rFonts w:ascii="Georgia" w:hAnsi="Georgia"/>
        </w:rPr>
        <w:t>(setor</w:t>
      </w:r>
      <w:r>
        <w:rPr>
          <w:rFonts w:ascii="Georgia" w:hAnsi="Georgia"/>
          <w:spacing w:val="29"/>
        </w:rPr>
        <w:t>  </w:t>
      </w:r>
      <w:r>
        <w:rPr>
          <w:rFonts w:ascii="Georgia" w:hAnsi="Georgia"/>
        </w:rPr>
        <w:t>secundário).</w:t>
      </w:r>
      <w:hyperlink w:history="true" w:anchor="cite_note-IBGE_PIB-65">
        <w:r>
          <w:rPr>
            <w:rFonts w:ascii="Georgia" w:hAnsi="Georgia"/>
            <w:position w:val="9"/>
            <w:sz w:val="19"/>
            <w:u w:val="single" w:color="AAAAAA"/>
          </w:rPr>
          <w:t>[65]</w:t>
        </w:r>
      </w:hyperlink>
      <w:r>
        <w:rPr>
          <w:rFonts w:ascii="Georgia" w:hAnsi="Georgia"/>
          <w:spacing w:val="42"/>
          <w:position w:val="9"/>
          <w:sz w:val="19"/>
        </w:rPr>
        <w:t>  </w:t>
      </w:r>
      <w:r>
        <w:rPr>
          <w:rFonts w:ascii="Georgia" w:hAnsi="Georgia"/>
        </w:rPr>
        <w:t>A</w:t>
      </w:r>
      <w:r>
        <w:rPr>
          <w:rFonts w:ascii="Georgia" w:hAnsi="Georgia"/>
          <w:spacing w:val="29"/>
        </w:rPr>
        <w:t>  </w:t>
      </w:r>
      <w:r>
        <w:rPr>
          <w:rFonts w:ascii="Georgia" w:hAnsi="Georgia"/>
          <w:spacing w:val="-2"/>
        </w:rPr>
        <w:t>indústria</w:t>
      </w:r>
    </w:p>
    <w:p>
      <w:pPr>
        <w:pStyle w:val="BodyText"/>
        <w:spacing w:line="266" w:lineRule="auto" w:before="52"/>
        <w:ind w:left="294" w:right="4332"/>
        <w:jc w:val="both"/>
        <w:rPr>
          <w:rFonts w:ascii="Georgia" w:hAnsi="Georgia"/>
        </w:rPr>
      </w:pPr>
      <w:r>
        <w:rPr>
          <w:rFonts w:ascii="Georgia" w:hAnsi="Georgia"/>
        </w:rPr>
        <w:t>ganhou força na cidade a partir da instalação da fábrica </w:t>
      </w:r>
      <w:r>
        <w:rPr>
          <w:rFonts w:ascii="Georgia" w:hAnsi="Georgia"/>
        </w:rPr>
        <w:t>da </w:t>
      </w:r>
      <w:hyperlink r:id="rId52">
        <w:r>
          <w:rPr>
            <w:rFonts w:ascii="Georgia" w:hAnsi="Georgia"/>
            <w:u w:val="single" w:color="AAAAAA"/>
          </w:rPr>
          <w:t>Chocolates Garoto</w:t>
        </w:r>
      </w:hyperlink>
      <w:r>
        <w:rPr>
          <w:rFonts w:ascii="Georgia" w:hAnsi="Georgia"/>
        </w:rPr>
        <w:t>, que foi fundada em agosto de 1929, sendo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hoje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das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maiores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país.</w:t>
      </w:r>
      <w:hyperlink w:history="true" w:anchor="cite_note-Vila_Hist%C3%B3ria-13">
        <w:r>
          <w:rPr>
            <w:rFonts w:ascii="Georgia" w:hAnsi="Georgia"/>
            <w:position w:val="9"/>
            <w:sz w:val="19"/>
            <w:u w:val="single" w:color="AAAAAA"/>
          </w:rPr>
          <w:t>[13]</w:t>
        </w:r>
      </w:hyperlink>
      <w:r>
        <w:rPr>
          <w:rFonts w:ascii="Georgia" w:hAnsi="Georgia"/>
          <w:spacing w:val="23"/>
          <w:position w:val="9"/>
          <w:sz w:val="19"/>
        </w:rPr>
        <w:t> </w:t>
      </w:r>
      <w:r>
        <w:rPr>
          <w:rFonts w:ascii="Georgia" w:hAnsi="Georgia"/>
        </w:rPr>
        <w:t>Além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Garoto,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after="0" w:line="266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83" w:lineRule="auto" w:before="8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cidade se destaca e tem potencialidade nas áreas </w:t>
      </w:r>
      <w:r>
        <w:rPr>
          <w:rFonts w:ascii="Georgia" w:hAnsi="Georgia"/>
        </w:rPr>
        <w:t>da indústria de comércio exterior e sistema portuário, de indústrias</w:t>
      </w:r>
      <w:r>
        <w:rPr>
          <w:rFonts w:ascii="Georgia" w:hAnsi="Georgia"/>
          <w:spacing w:val="67"/>
        </w:rPr>
        <w:t> </w:t>
      </w:r>
      <w:r>
        <w:rPr>
          <w:rFonts w:ascii="Georgia" w:hAnsi="Georgia"/>
        </w:rPr>
        <w:t>leves</w:t>
      </w:r>
      <w:r>
        <w:rPr>
          <w:rFonts w:ascii="Georgia" w:hAnsi="Georgia"/>
          <w:spacing w:val="67"/>
        </w:rPr>
        <w:t> </w:t>
      </w:r>
      <w:r>
        <w:rPr>
          <w:rFonts w:ascii="Georgia" w:hAnsi="Georgia"/>
        </w:rPr>
        <w:t>(alimentos,</w:t>
      </w:r>
      <w:r>
        <w:rPr>
          <w:rFonts w:ascii="Georgia" w:hAnsi="Georgia"/>
          <w:spacing w:val="67"/>
        </w:rPr>
        <w:t> </w:t>
      </w:r>
      <w:r>
        <w:rPr>
          <w:rFonts w:ascii="Georgia" w:hAnsi="Georgia"/>
        </w:rPr>
        <w:t>confecções</w:t>
      </w:r>
      <w:r>
        <w:rPr>
          <w:rFonts w:ascii="Georgia" w:hAnsi="Georgia"/>
          <w:spacing w:val="67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67"/>
        </w:rPr>
        <w:t> </w:t>
      </w:r>
      <w:r>
        <w:rPr>
          <w:rFonts w:ascii="Georgia" w:hAnsi="Georgia"/>
        </w:rPr>
        <w:t>bebidas),</w:t>
      </w:r>
      <w:r>
        <w:rPr>
          <w:rFonts w:ascii="Georgia" w:hAnsi="Georgia"/>
          <w:spacing w:val="67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67"/>
        </w:rPr>
        <w:t> </w:t>
      </w:r>
      <w:r>
        <w:rPr>
          <w:rFonts w:ascii="Georgia" w:hAnsi="Georgia"/>
          <w:spacing w:val="-5"/>
        </w:rPr>
        <w:t>da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construção </w:t>
      </w:r>
      <w:r>
        <w:rPr>
          <w:rFonts w:ascii="Georgia" w:hAnsi="Georgia"/>
          <w:spacing w:val="-2"/>
        </w:rPr>
        <w:t>civil.</w:t>
      </w:r>
      <w:hyperlink w:history="true" w:anchor="cite_note-Prefeitura_Conhe%C3%A7a-63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[63]</w:t>
        </w:r>
      </w:hyperlink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80" w:lineRule="auto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271">
        <w:r>
          <w:rPr>
            <w:rFonts w:ascii="Georgia" w:hAnsi="Georgia"/>
            <w:u w:val="single" w:color="AAAAAA"/>
          </w:rPr>
          <w:t>Terminal Portuário de Vila Velha</w:t>
        </w:r>
      </w:hyperlink>
      <w:r>
        <w:rPr>
          <w:rFonts w:ascii="Georgia" w:hAnsi="Georgia"/>
        </w:rPr>
        <w:t> é um dos maiores </w:t>
      </w:r>
      <w:r>
        <w:rPr>
          <w:rFonts w:ascii="Georgia" w:hAnsi="Georgia"/>
        </w:rPr>
        <w:t>do Sudeste brasileiro, sendo que o Espírito Santo é considerado como uma área privilegiada para o desenvolvimento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atividade,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localizar-se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na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  <w:spacing w:val="-2"/>
        </w:rPr>
        <w:t>porção</w:t>
      </w:r>
    </w:p>
    <w:p>
      <w:pPr>
        <w:pStyle w:val="BodyText"/>
        <w:spacing w:line="276" w:lineRule="exact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central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Brasil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ter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fácil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conexão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resto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  <w:spacing w:val="-2"/>
        </w:rPr>
        <w:t>país.</w:t>
      </w:r>
      <w:hyperlink w:history="true" w:anchor="cite_note-Prefeitura_Sustent%C3%A1vel-71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[71]</w:t>
        </w:r>
      </w:hyperlink>
    </w:p>
    <w:p>
      <w:pPr>
        <w:pStyle w:val="BodyText"/>
        <w:spacing w:line="283" w:lineRule="auto" w:before="53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Dele, são exportados, para vários estados e </w:t>
      </w:r>
      <w:r>
        <w:rPr>
          <w:rFonts w:ascii="Georgia" w:hAnsi="Georgia"/>
        </w:rPr>
        <w:t>países,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produtos siderúrgicos, mármores e granito, café, automóveis,</w:t>
      </w:r>
      <w:r>
        <w:rPr>
          <w:rFonts w:ascii="Georgia" w:hAnsi="Georgia"/>
          <w:spacing w:val="77"/>
        </w:rPr>
        <w:t>  </w:t>
      </w:r>
      <w:r>
        <w:rPr>
          <w:rFonts w:ascii="Georgia" w:hAnsi="Georgia"/>
        </w:rPr>
        <w:t>granéis</w:t>
      </w:r>
      <w:r>
        <w:rPr>
          <w:rFonts w:ascii="Georgia" w:hAnsi="Georgia"/>
          <w:spacing w:val="77"/>
        </w:rPr>
        <w:t>  </w:t>
      </w:r>
      <w:r>
        <w:rPr>
          <w:rFonts w:ascii="Georgia" w:hAnsi="Georgia"/>
        </w:rPr>
        <w:t>sólidos,</w:t>
      </w:r>
      <w:r>
        <w:rPr>
          <w:rFonts w:ascii="Georgia" w:hAnsi="Georgia"/>
          <w:spacing w:val="77"/>
        </w:rPr>
        <w:t>  </w:t>
      </w:r>
      <w:r>
        <w:rPr>
          <w:rFonts w:ascii="Georgia" w:hAnsi="Georgia"/>
        </w:rPr>
        <w:t>bobinas</w:t>
      </w:r>
      <w:r>
        <w:rPr>
          <w:rFonts w:ascii="Georgia" w:hAnsi="Georgia"/>
          <w:spacing w:val="77"/>
        </w:rPr>
        <w:t>  </w:t>
      </w:r>
      <w:r>
        <w:rPr>
          <w:rFonts w:ascii="Georgia" w:hAnsi="Georgia"/>
        </w:rPr>
        <w:t>de</w:t>
      </w:r>
      <w:r>
        <w:rPr>
          <w:rFonts w:ascii="Georgia" w:hAnsi="Georgia"/>
          <w:spacing w:val="77"/>
        </w:rPr>
        <w:t>  </w:t>
      </w:r>
      <w:r>
        <w:rPr>
          <w:rFonts w:ascii="Georgia" w:hAnsi="Georgia"/>
        </w:rPr>
        <w:t>papel</w:t>
      </w:r>
      <w:r>
        <w:rPr>
          <w:rFonts w:ascii="Georgia" w:hAnsi="Georgia"/>
          <w:spacing w:val="77"/>
        </w:rPr>
        <w:t>  </w:t>
      </w:r>
      <w:r>
        <w:rPr>
          <w:rFonts w:ascii="Georgia" w:hAnsi="Georgia"/>
          <w:spacing w:val="-10"/>
        </w:rPr>
        <w:t>e</w:t>
      </w:r>
    </w:p>
    <w:p>
      <w:pPr>
        <w:spacing w:line="272" w:lineRule="exact" w:before="0"/>
        <w:ind w:left="294" w:right="0" w:firstLine="0"/>
        <w:jc w:val="left"/>
        <w:rPr>
          <w:rFonts w:ascii="Georgia"/>
          <w:position w:val="9"/>
          <w:sz w:val="19"/>
        </w:rPr>
      </w:pPr>
      <w:r>
        <w:rPr>
          <w:rFonts w:ascii="Georgia"/>
          <w:spacing w:val="-2"/>
          <w:sz w:val="24"/>
        </w:rPr>
        <w:t>celulose.</w:t>
      </w:r>
      <w:hyperlink w:history="true" w:anchor="cite_note-Vila_Outras-72">
        <w:r>
          <w:rPr>
            <w:rFonts w:ascii="Georgia"/>
            <w:spacing w:val="-2"/>
            <w:position w:val="9"/>
            <w:sz w:val="19"/>
            <w:u w:val="single" w:color="AAAAAA"/>
          </w:rPr>
          <w:t>[72]</w:t>
        </w:r>
      </w:hyperlink>
    </w:p>
    <w:p>
      <w:pPr>
        <w:pStyle w:val="Heading3"/>
        <w:spacing w:before="257"/>
      </w:pPr>
      <w:r>
        <w:rPr/>
        <w:t>Setor </w:t>
      </w:r>
      <w:r>
        <w:rPr>
          <w:spacing w:val="-2"/>
        </w:rPr>
        <w:t>terciário</w:t>
      </w:r>
    </w:p>
    <w:p>
      <w:pPr>
        <w:spacing w:line="297" w:lineRule="auto" w:before="100"/>
        <w:ind w:left="294" w:right="589" w:firstLine="0"/>
        <w:jc w:val="left"/>
        <w:rPr>
          <w:sz w:val="20"/>
        </w:rPr>
      </w:pPr>
      <w:r>
        <w:rPr/>
        <w:br w:type="column"/>
      </w:r>
      <w:r>
        <w:rPr>
          <w:color w:val="666666"/>
          <w:sz w:val="20"/>
        </w:rPr>
        <w:t>Loja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6"/>
          <w:sz w:val="20"/>
        </w:rPr>
        <w:t> </w:t>
      </w:r>
      <w:hyperlink r:id="rId272">
        <w:r>
          <w:rPr>
            <w:color w:val="666666"/>
            <w:sz w:val="20"/>
            <w:u w:val="single" w:color="AAAAAA"/>
          </w:rPr>
          <w:t>Garoto</w:t>
        </w:r>
      </w:hyperlink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e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passarela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para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 fábrica sobre a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Avenida Jerônimo </w:t>
      </w:r>
      <w:r>
        <w:rPr>
          <w:color w:val="666666"/>
          <w:spacing w:val="-2"/>
          <w:sz w:val="20"/>
        </w:rPr>
        <w:t>Monteiro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4691062</wp:posOffset>
                </wp:positionH>
                <wp:positionV relativeFrom="paragraph">
                  <wp:posOffset>206409</wp:posOffset>
                </wp:positionV>
                <wp:extent cx="2390775" cy="13525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39077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3525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352549"/>
                              </a:lnTo>
                              <a:lnTo>
                                <a:pt x="0" y="1352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6.252743pt;width:188.249985pt;height:106.499992pt;mso-position-horizontal-relative:page;mso-position-vertical-relative:paragraph;z-index:-15709184;mso-wrap-distance-left:0;mso-wrap-distance-right:0" id="docshape45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line="297" w:lineRule="auto" w:before="52"/>
        <w:ind w:left="294" w:right="589" w:firstLine="0"/>
        <w:jc w:val="left"/>
        <w:rPr>
          <w:sz w:val="20"/>
        </w:rPr>
      </w:pPr>
      <w:r>
        <w:rPr>
          <w:color w:val="666666"/>
          <w:sz w:val="20"/>
        </w:rPr>
        <w:t>Shopping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Vila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Velha,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um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dos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centros de compra da cidade.</w:t>
      </w:r>
    </w:p>
    <w:p>
      <w:pPr>
        <w:spacing w:after="0" w:line="297" w:lineRule="auto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line="261" w:lineRule="auto" w:before="269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A prestação de </w:t>
      </w:r>
      <w:hyperlink r:id="rId273">
        <w:r>
          <w:rPr>
            <w:rFonts w:ascii="Georgia" w:hAnsi="Georgia"/>
            <w:u w:val="single" w:color="AAAAAA"/>
          </w:rPr>
          <w:t>serviços</w:t>
        </w:r>
      </w:hyperlink>
      <w:r>
        <w:rPr>
          <w:rFonts w:ascii="Georgia" w:hAnsi="Georgia"/>
        </w:rPr>
        <w:t> rende 4 285 070 mil reais ao produto interno bruto municipal, sendo que atualmente é a maior fonte geradora do produto interno bruto vila-velhense, representando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72,44% do lucro anual médio da cidade.</w:t>
      </w:r>
      <w:hyperlink w:history="true" w:anchor="cite_note-IBGE_PIB-65">
        <w:r>
          <w:rPr>
            <w:rFonts w:ascii="Georgia" w:hAnsi="Georgia"/>
            <w:position w:val="9"/>
            <w:sz w:val="19"/>
            <w:u w:val="single" w:color="AAAAAA"/>
          </w:rPr>
          <w:t>[65]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No setor terciário os destaques são o comércio e </w:t>
      </w:r>
      <w:r>
        <w:rPr>
          <w:rFonts w:ascii="Georgia" w:hAnsi="Georgia"/>
        </w:rPr>
        <w:t>o turismo.</w:t>
      </w:r>
      <w:hyperlink w:history="true" w:anchor="cite_note-Prefeitura_Conhe%C3%A7a-63">
        <w:r>
          <w:rPr>
            <w:rFonts w:ascii="Georgia" w:hAnsi="Georgia"/>
            <w:position w:val="9"/>
            <w:sz w:val="19"/>
            <w:u w:val="single" w:color="AAAAAA"/>
          </w:rPr>
          <w:t>[63]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Grande parte dos estabelecimentos comerciais de Vila Velha são micro e pequenas, sendo que elas foram responsáveis por 73% das contratações de trabalho com carteira assinada em agosto de 2012 na cidade.</w:t>
      </w:r>
      <w:hyperlink w:history="true" w:anchor="cite_note-73">
        <w:r>
          <w:rPr>
            <w:rFonts w:ascii="Georgia" w:hAnsi="Georgia"/>
            <w:position w:val="9"/>
            <w:sz w:val="19"/>
            <w:u w:val="single" w:color="AAAAAA"/>
          </w:rPr>
          <w:t>[73]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Até outubro de 2012, havia 11 850 empreendedores individuais cadastrados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município.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Alguns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projetos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realizados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pela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prefeitura,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parceria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estado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  <w:spacing w:val="-5"/>
        </w:rPr>
        <w:t>ou</w:t>
      </w:r>
    </w:p>
    <w:p>
      <w:pPr>
        <w:pStyle w:val="BodyText"/>
        <w:spacing w:line="242" w:lineRule="auto" w:before="37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com o </w:t>
      </w:r>
      <w:hyperlink r:id="rId274">
        <w:r>
          <w:rPr>
            <w:rFonts w:ascii="Georgia" w:hAnsi="Georgia"/>
            <w:u w:val="single" w:color="AAAAAA"/>
          </w:rPr>
          <w:t>Serviço Brasileiro de Apoio às Micro e Pequenas Empresas</w:t>
        </w:r>
      </w:hyperlink>
      <w:r>
        <w:rPr>
          <w:rFonts w:ascii="Georgia" w:hAnsi="Georgia"/>
        </w:rPr>
        <w:t> (Sebrae), visam a incentivar e orientar o trabalho do micro e pequeno empresário.</w:t>
      </w:r>
      <w:hyperlink w:history="true" w:anchor="cite_note-74">
        <w:r>
          <w:rPr>
            <w:rFonts w:ascii="Georgia" w:hAnsi="Georgia"/>
            <w:position w:val="9"/>
            <w:sz w:val="19"/>
            <w:u w:val="single" w:color="AAAAAA"/>
          </w:rPr>
          <w:t>[74]</w:t>
        </w:r>
      </w:hyperlink>
    </w:p>
    <w:p>
      <w:pPr>
        <w:pStyle w:val="BodyText"/>
        <w:spacing w:before="17"/>
        <w:rPr>
          <w:rFonts w:ascii="Georgia"/>
        </w:rPr>
      </w:pPr>
    </w:p>
    <w:p>
      <w:pPr>
        <w:pStyle w:val="BodyText"/>
        <w:spacing w:line="264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Os principais pontos comerciais são as diversas feiras livres de Vila Velha, presentes em vários pontos da cidade;</w:t>
      </w:r>
      <w:hyperlink w:history="true" w:anchor="cite_note-75">
        <w:r>
          <w:rPr>
            <w:rFonts w:ascii="Georgia" w:hAnsi="Georgia"/>
            <w:position w:val="9"/>
            <w:sz w:val="19"/>
            <w:u w:val="single" w:color="AAAAAA"/>
          </w:rPr>
          <w:t>[75]</w:t>
        </w:r>
      </w:hyperlink>
      <w:r>
        <w:rPr>
          <w:rFonts w:ascii="Georgia" w:hAnsi="Georgia"/>
          <w:spacing w:val="22"/>
          <w:position w:val="9"/>
          <w:sz w:val="19"/>
        </w:rPr>
        <w:t> </w:t>
      </w:r>
      <w:r>
        <w:rPr>
          <w:rFonts w:ascii="Georgia" w:hAnsi="Georgia"/>
        </w:rPr>
        <w:t>o chamado Polo de Moda da Glória, situado no bairro </w:t>
      </w:r>
      <w:hyperlink r:id="rId167">
        <w:r>
          <w:rPr>
            <w:rFonts w:ascii="Georgia" w:hAnsi="Georgia"/>
            <w:u w:val="single" w:color="AAAAAA"/>
          </w:rPr>
          <w:t>Glória</w:t>
        </w:r>
      </w:hyperlink>
      <w:r>
        <w:rPr>
          <w:rFonts w:ascii="Georgia" w:hAnsi="Georgia"/>
        </w:rPr>
        <w:t>, reunindo mais de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900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lojas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distribuídas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várias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ruas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dezenas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galerias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onde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</w:rPr>
        <w:t>encontram-se</w:t>
      </w:r>
      <w:r>
        <w:rPr>
          <w:rFonts w:ascii="Georgia" w:hAnsi="Georgia"/>
          <w:spacing w:val="58"/>
        </w:rPr>
        <w:t> </w:t>
      </w:r>
      <w:r>
        <w:rPr>
          <w:rFonts w:ascii="Georgia" w:hAnsi="Georgia"/>
          <w:spacing w:val="-2"/>
        </w:rPr>
        <w:t>bijuterias,</w:t>
      </w:r>
    </w:p>
    <w:p>
      <w:pPr>
        <w:pStyle w:val="BodyText"/>
        <w:spacing w:line="294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bolsas,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cintos,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moda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praia,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roupas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jeans,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malhas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tecidos;</w:t>
      </w:r>
      <w:hyperlink w:history="true" w:anchor="cite_note-76">
        <w:r>
          <w:rPr>
            <w:rFonts w:ascii="Georgia" w:hAnsi="Georgia"/>
            <w:position w:val="9"/>
            <w:sz w:val="19"/>
            <w:u w:val="single" w:color="AAAAAA"/>
          </w:rPr>
          <w:t>[76]</w:t>
        </w:r>
      </w:hyperlink>
      <w:r>
        <w:rPr>
          <w:rFonts w:ascii="Georgia" w:hAnsi="Georgia"/>
          <w:spacing w:val="38"/>
          <w:position w:val="9"/>
          <w:sz w:val="19"/>
        </w:rPr>
        <w:t> </w:t>
      </w:r>
      <w:r>
        <w:rPr>
          <w:rFonts w:ascii="Georgia" w:hAnsi="Georgia"/>
        </w:rPr>
        <w:t>além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centro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cidade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  <w:spacing w:val="-5"/>
        </w:rPr>
        <w:t>ao</w:t>
      </w:r>
    </w:p>
    <w:p>
      <w:pPr>
        <w:pStyle w:val="BodyText"/>
        <w:spacing w:before="14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longo da orla marítima.</w:t>
      </w:r>
      <w:hyperlink w:history="true" w:anchor="cite_note-77">
        <w:r>
          <w:rPr>
            <w:rFonts w:ascii="Georgia" w:hAnsi="Georgia"/>
            <w:position w:val="9"/>
            <w:sz w:val="19"/>
            <w:u w:val="single" w:color="AAAAAA"/>
          </w:rPr>
          <w:t>[77]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Nas avenidas situadas na orla também se concentram a grande maioria das pousadas, hotéis e restaurantes das mais variadas classes econômicas.</w:t>
      </w:r>
      <w:hyperlink w:history="true" w:anchor="cite_note-78">
        <w:r>
          <w:rPr>
            <w:rFonts w:ascii="Georgia" w:hAnsi="Georgia"/>
            <w:position w:val="9"/>
            <w:sz w:val="19"/>
            <w:u w:val="single" w:color="AAAAAA"/>
          </w:rPr>
          <w:t>[78]</w:t>
        </w:r>
      </w:hyperlink>
    </w:p>
    <w:p>
      <w:pPr>
        <w:pStyle w:val="BodyText"/>
        <w:spacing w:after="0"/>
        <w:jc w:val="both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before="6"/>
        <w:rPr>
          <w:rFonts w:ascii="Georgia"/>
          <w:sz w:val="3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457200</wp:posOffset>
                </wp:positionH>
                <wp:positionV relativeFrom="paragraph">
                  <wp:posOffset>286426</wp:posOffset>
                </wp:positionV>
                <wp:extent cx="6657975" cy="1905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3238pt;width:524.249958pt;height:1.5pt;mso-position-horizontal-relative:page;mso-position-vertical-relative:paragraph;z-index:-15708160;mso-wrap-distance-left:0;mso-wrap-distance-right:0" id="docshape4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457200</wp:posOffset>
                </wp:positionH>
                <wp:positionV relativeFrom="paragraph">
                  <wp:posOffset>362626</wp:posOffset>
                </wp:positionV>
                <wp:extent cx="6657975" cy="1905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3238pt;width:524.249958pt;height:1.5pt;mso-position-horizontal-relative:page;mso-position-vertical-relative:paragraph;z-index:-15707648;mso-wrap-distance-left:0;mso-wrap-distance-right:0" id="docshape4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Estrutura </w:t>
      </w:r>
      <w:r>
        <w:rPr>
          <w:spacing w:val="-2"/>
        </w:rPr>
        <w:t>urbana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before="154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Heading2"/>
        <w:spacing w:before="91"/>
      </w:pPr>
      <w:r>
        <w:rPr>
          <w:spacing w:val="-2"/>
        </w:rPr>
        <w:t>Educação</w:t>
      </w:r>
    </w:p>
    <w:p>
      <w:pPr>
        <w:pStyle w:val="BodyText"/>
        <w:spacing w:before="2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490537</wp:posOffset>
                </wp:positionH>
                <wp:positionV relativeFrom="paragraph">
                  <wp:posOffset>148133</wp:posOffset>
                </wp:positionV>
                <wp:extent cx="2390775" cy="135255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39077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3525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352549"/>
                              </a:lnTo>
                              <a:lnTo>
                                <a:pt x="0" y="1352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11.664059pt;width:188.249985pt;height:106.499992pt;mso-position-horizontal-relative:page;mso-position-vertical-relative:paragraph;z-index:-15707136;mso-wrap-distance-left:0;mso-wrap-distance-right:0" id="docshape48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line="290" w:lineRule="auto" w:before="52"/>
        <w:ind w:left="384" w:right="38" w:firstLine="0"/>
        <w:jc w:val="left"/>
        <w:rPr>
          <w:sz w:val="20"/>
        </w:rPr>
      </w:pPr>
      <w:r>
        <w:rPr>
          <w:rFonts w:ascii="Arial" w:hAnsi="Arial"/>
          <w:i/>
          <w:color w:val="666666"/>
          <w:sz w:val="20"/>
        </w:rPr>
        <w:t>Campus </w:t>
      </w:r>
      <w:r>
        <w:rPr>
          <w:color w:val="666666"/>
          <w:sz w:val="20"/>
        </w:rPr>
        <w:t>da </w:t>
      </w:r>
      <w:hyperlink r:id="rId275">
        <w:r>
          <w:rPr>
            <w:color w:val="666666"/>
            <w:sz w:val="20"/>
            <w:u w:val="single" w:color="AAAAAA"/>
          </w:rPr>
          <w:t>Universidade Vila Velha</w:t>
        </w:r>
      </w:hyperlink>
      <w:r>
        <w:rPr>
          <w:color w:val="666666"/>
          <w:sz w:val="20"/>
        </w:rPr>
        <w:t> (UVV),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uma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instituição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7"/>
          <w:sz w:val="20"/>
        </w:rPr>
        <w:t> </w:t>
      </w:r>
      <w:hyperlink r:id="rId276">
        <w:r>
          <w:rPr>
            <w:color w:val="666666"/>
            <w:sz w:val="20"/>
            <w:u w:val="single" w:color="AAAAAA"/>
          </w:rPr>
          <w:t>ensino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superior</w:t>
        </w:r>
      </w:hyperlink>
      <w:r>
        <w:rPr>
          <w:color w:val="666666"/>
          <w:sz w:val="20"/>
        </w:rPr>
        <w:t> da cidade.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6"/>
      </w:pPr>
    </w:p>
    <w:p>
      <w:pPr>
        <w:pStyle w:val="BodyText"/>
        <w:spacing w:line="273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277">
        <w:r>
          <w:rPr>
            <w:rFonts w:ascii="Georgia" w:hAnsi="Georgia"/>
            <w:u w:val="single" w:color="AAAAAA"/>
          </w:rPr>
          <w:t>Índice de Desenvolvimento da Educação Básica</w:t>
        </w:r>
      </w:hyperlink>
      <w:r>
        <w:rPr>
          <w:rFonts w:ascii="Georgia" w:hAnsi="Georgia"/>
        </w:rPr>
        <w:t> </w:t>
      </w:r>
      <w:r>
        <w:rPr>
          <w:rFonts w:ascii="Georgia" w:hAnsi="Georgia"/>
        </w:rPr>
        <w:t>médio entre as escolas públicas de Vila Velha era, no ano de 2011, de 4,3; mesmo valor das escolas municipais e estaduais de todo o Brasil.</w:t>
      </w:r>
      <w:hyperlink w:history="true" w:anchor="cite_note-ODM_Perfil-39">
        <w:r>
          <w:rPr>
            <w:rFonts w:ascii="Georgia" w:hAnsi="Georgia"/>
            <w:position w:val="9"/>
            <w:sz w:val="19"/>
            <w:u w:val="single" w:color="AAAAAA"/>
          </w:rPr>
          <w:t>[39]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valor do Índice de Desenvolvimento Humano (IDH) da educação era de 0,734 (classificado como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elevado),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enquanto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Brasil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0,849.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1991,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  <w:spacing w:val="-10"/>
        </w:rPr>
        <w:t>o</w:t>
      </w:r>
    </w:p>
    <w:p>
      <w:pPr>
        <w:pStyle w:val="BodyText"/>
        <w:spacing w:line="288" w:lineRule="exact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índice era de </w:t>
      </w:r>
      <w:r>
        <w:rPr>
          <w:rFonts w:ascii="Georgia" w:hAnsi="Georgia"/>
          <w:spacing w:val="-2"/>
        </w:rPr>
        <w:t>0,686.</w:t>
      </w:r>
      <w:hyperlink w:history="true" w:anchor="cite_note-PNUD_IDH_2010-8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[8]</w:t>
        </w:r>
      </w:hyperlink>
    </w:p>
    <w:p>
      <w:pPr>
        <w:pStyle w:val="BodyText"/>
        <w:spacing w:before="20"/>
        <w:rPr>
          <w:rFonts w:ascii="Georgia"/>
        </w:rPr>
      </w:pPr>
    </w:p>
    <w:p>
      <w:pPr>
        <w:pStyle w:val="BodyText"/>
        <w:spacing w:line="242" w:lineRule="auto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contava,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2009,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67"/>
        </w:rPr>
        <w:t> </w:t>
      </w:r>
      <w:r>
        <w:rPr>
          <w:rFonts w:ascii="Georgia" w:hAnsi="Georgia"/>
        </w:rPr>
        <w:t>aproximadamente 80</w:t>
      </w:r>
      <w:r>
        <w:rPr>
          <w:rFonts w:ascii="Georgia" w:hAnsi="Georgia"/>
          <w:spacing w:val="57"/>
        </w:rPr>
        <w:t> </w:t>
      </w:r>
      <w:r>
        <w:rPr>
          <w:rFonts w:ascii="Georgia" w:hAnsi="Georgia"/>
        </w:rPr>
        <w:t>838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matrículas</w:t>
      </w:r>
      <w:r>
        <w:rPr>
          <w:rFonts w:ascii="Georgia" w:hAnsi="Georgia"/>
          <w:spacing w:val="59"/>
        </w:rPr>
        <w:t> </w:t>
      </w:r>
      <w:r>
        <w:rPr>
          <w:rFonts w:ascii="Georgia" w:hAnsi="Georgia"/>
        </w:rPr>
        <w:t>nas</w:t>
      </w:r>
      <w:r>
        <w:rPr>
          <w:rFonts w:ascii="Georgia" w:hAnsi="Georgia"/>
          <w:spacing w:val="59"/>
        </w:rPr>
        <w:t> </w:t>
      </w:r>
      <w:r>
        <w:rPr>
          <w:rFonts w:ascii="Georgia" w:hAnsi="Georgia"/>
        </w:rPr>
        <w:t>redes</w:t>
      </w:r>
      <w:r>
        <w:rPr>
          <w:rFonts w:ascii="Georgia" w:hAnsi="Georgia"/>
          <w:spacing w:val="59"/>
        </w:rPr>
        <w:t> </w:t>
      </w:r>
      <w:r>
        <w:rPr>
          <w:rFonts w:ascii="Georgia" w:hAnsi="Georgia"/>
        </w:rPr>
        <w:t>públicas</w:t>
      </w:r>
      <w:r>
        <w:rPr>
          <w:rFonts w:ascii="Georgia" w:hAnsi="Georgia"/>
          <w:spacing w:val="59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9"/>
        </w:rPr>
        <w:t> </w:t>
      </w:r>
      <w:r>
        <w:rPr>
          <w:rFonts w:ascii="Georgia" w:hAnsi="Georgia"/>
          <w:spacing w:val="-2"/>
        </w:rPr>
        <w:t>particulares.</w:t>
      </w:r>
      <w:hyperlink w:history="true" w:anchor="cite_note-IBGE_Educa%C3%A7%C3%A3o-79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[79</w:t>
        </w:r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]</w:t>
        </w:r>
      </w:hyperlink>
    </w:p>
    <w:p>
      <w:pPr>
        <w:pStyle w:val="BodyText"/>
        <w:spacing w:line="278" w:lineRule="auto" w:before="47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Segundo o IBGE, naquele mesmo ano, das 135 escolas </w:t>
      </w:r>
      <w:r>
        <w:rPr>
          <w:rFonts w:ascii="Georgia" w:hAnsi="Georgia"/>
        </w:rPr>
        <w:t>do ensino</w:t>
      </w:r>
      <w:r>
        <w:rPr>
          <w:rFonts w:ascii="Georgia" w:hAnsi="Georgia"/>
          <w:spacing w:val="53"/>
        </w:rPr>
        <w:t>  </w:t>
      </w:r>
      <w:r>
        <w:rPr>
          <w:rFonts w:ascii="Georgia" w:hAnsi="Georgia"/>
        </w:rPr>
        <w:t>fundamental,</w:t>
      </w:r>
      <w:r>
        <w:rPr>
          <w:rFonts w:ascii="Georgia" w:hAnsi="Georgia"/>
          <w:spacing w:val="54"/>
        </w:rPr>
        <w:t>  </w:t>
      </w:r>
      <w:r>
        <w:rPr>
          <w:rFonts w:ascii="Georgia" w:hAnsi="Georgia"/>
        </w:rPr>
        <w:t>21</w:t>
      </w:r>
      <w:r>
        <w:rPr>
          <w:rFonts w:ascii="Georgia" w:hAnsi="Georgia"/>
          <w:spacing w:val="53"/>
        </w:rPr>
        <w:t>  </w:t>
      </w:r>
      <w:r>
        <w:rPr>
          <w:rFonts w:ascii="Georgia" w:hAnsi="Georgia"/>
        </w:rPr>
        <w:t>pertenciam</w:t>
      </w:r>
      <w:r>
        <w:rPr>
          <w:rFonts w:ascii="Georgia" w:hAnsi="Georgia"/>
          <w:spacing w:val="54"/>
        </w:rPr>
        <w:t>  </w:t>
      </w:r>
      <w:r>
        <w:rPr>
          <w:rFonts w:ascii="Georgia" w:hAnsi="Georgia"/>
        </w:rPr>
        <w:t>à</w:t>
      </w:r>
      <w:r>
        <w:rPr>
          <w:rFonts w:ascii="Georgia" w:hAnsi="Georgia"/>
          <w:spacing w:val="53"/>
        </w:rPr>
        <w:t>  </w:t>
      </w:r>
      <w:r>
        <w:rPr>
          <w:rFonts w:ascii="Georgia" w:hAnsi="Georgia"/>
        </w:rPr>
        <w:t>rede</w:t>
      </w:r>
      <w:r>
        <w:rPr>
          <w:rFonts w:ascii="Georgia" w:hAnsi="Georgia"/>
          <w:spacing w:val="54"/>
        </w:rPr>
        <w:t>  </w:t>
      </w:r>
      <w:r>
        <w:rPr>
          <w:rFonts w:ascii="Georgia" w:hAnsi="Georgia"/>
          <w:spacing w:val="-2"/>
        </w:rPr>
        <w:t>pública</w:t>
      </w:r>
    </w:p>
    <w:p>
      <w:pPr>
        <w:pStyle w:val="BodyText"/>
        <w:spacing w:after="0" w:line="278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4115" w:space="91"/>
            <w:col w:w="6703"/>
          </w:cols>
        </w:sectPr>
      </w:pPr>
    </w:p>
    <w:p>
      <w:pPr>
        <w:pStyle w:val="BodyText"/>
        <w:spacing w:line="268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estadual, 58 à rede pública estadual e 56 eram escolas particulares. Dentre as 47 instituições de ensino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médio,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18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pertenciam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rede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pública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estadual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29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às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redes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particulares.</w:t>
      </w:r>
      <w:hyperlink w:history="true" w:anchor="cite_note-IBGE_Educa%C3%A7%C3%A3o-79">
        <w:r>
          <w:rPr>
            <w:rFonts w:ascii="Georgia" w:hAnsi="Georgia"/>
            <w:position w:val="9"/>
            <w:sz w:val="19"/>
            <w:u w:val="single" w:color="AAAAAA"/>
          </w:rPr>
          <w:t>[79]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2010,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13,4% das crianças de 7 a 14 anos não estavam cursando o ensino fundamental e a taxa de conclusão, entre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jovens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15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17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anos,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naquele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ano,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63,1%.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índice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alfabetização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  <w:spacing w:val="-2"/>
        </w:rPr>
        <w:t>população</w:t>
      </w:r>
    </w:p>
    <w:p>
      <w:pPr>
        <w:pStyle w:val="BodyText"/>
        <w:spacing w:line="242" w:lineRule="auto" w:before="25"/>
        <w:ind w:left="294" w:right="126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entre 15 e 24 anos era de 99,1%. Em 2006, para cada 100 meninas do ensino fundamental, havia 104 meninos.</w:t>
      </w:r>
      <w:hyperlink w:history="true" w:anchor="cite_note-ODM_Perfil-39">
        <w:r>
          <w:rPr>
            <w:rFonts w:ascii="Georgia"/>
            <w:position w:val="9"/>
            <w:sz w:val="19"/>
            <w:u w:val="single" w:color="AAAAAA"/>
          </w:rPr>
          <w:t>[39]</w:t>
        </w:r>
      </w:hyperlink>
    </w:p>
    <w:p>
      <w:pPr>
        <w:pStyle w:val="BodyText"/>
        <w:spacing w:before="17"/>
        <w:rPr>
          <w:rFonts w:ascii="Georgia"/>
        </w:rPr>
      </w:pPr>
    </w:p>
    <w:p>
      <w:pPr>
        <w:pStyle w:val="BodyText"/>
        <w:spacing w:line="264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A Secretaria Municipal de Educação tem como objetivo coordenar e assessorar administrativa e pedagogicamente o sistema escolar de Vila Velha.</w:t>
      </w:r>
      <w:hyperlink w:history="true" w:anchor="cite_note-80">
        <w:r>
          <w:rPr>
            <w:rFonts w:ascii="Georgia" w:hAnsi="Georgia"/>
            <w:position w:val="9"/>
            <w:sz w:val="19"/>
            <w:u w:val="single" w:color="AAAAAA"/>
          </w:rPr>
          <w:t>[80]</w:t>
        </w:r>
      </w:hyperlink>
      <w:r>
        <w:rPr>
          <w:rFonts w:ascii="Georgia" w:hAnsi="Georgia"/>
          <w:spacing w:val="40"/>
          <w:position w:val="9"/>
          <w:sz w:val="19"/>
        </w:rPr>
        <w:t> </w:t>
      </w:r>
      <w:r>
        <w:rPr>
          <w:rFonts w:ascii="Georgia" w:hAnsi="Georgia"/>
        </w:rPr>
        <w:t>São exemplos de programas </w:t>
      </w:r>
      <w:r>
        <w:rPr>
          <w:rFonts w:ascii="Georgia" w:hAnsi="Georgia"/>
        </w:rPr>
        <w:t>coordenados pela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Secretaria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foco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voltado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população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4"/>
        </w:rPr>
        <w:t> </w:t>
      </w:r>
      <w:hyperlink r:id="rId278">
        <w:r>
          <w:rPr>
            <w:rFonts w:ascii="Georgia" w:hAnsi="Georgia"/>
            <w:u w:val="single" w:color="AAAAAA"/>
          </w:rPr>
          <w:t>Educação</w:t>
        </w:r>
        <w:r>
          <w:rPr>
            <w:rFonts w:ascii="Georgia" w:hAnsi="Georgia"/>
            <w:spacing w:val="1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1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Jovens</w:t>
        </w:r>
        <w:r>
          <w:rPr>
            <w:rFonts w:ascii="Georgia" w:hAnsi="Georgia"/>
            <w:spacing w:val="1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e</w:t>
        </w:r>
        <w:r>
          <w:rPr>
            <w:rFonts w:ascii="Georgia" w:hAnsi="Georgia"/>
            <w:spacing w:val="1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Adultos</w:t>
        </w:r>
      </w:hyperlink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(EJA),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  <w:spacing w:val="-4"/>
        </w:rPr>
        <w:t>rede</w:t>
      </w:r>
    </w:p>
    <w:p>
      <w:pPr>
        <w:pStyle w:val="BodyText"/>
        <w:spacing w:line="294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de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ensino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gratuita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voltada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adultos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não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concluíram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ensino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fundamental,</w:t>
      </w:r>
      <w:hyperlink w:history="true" w:anchor="cite_note-81">
        <w:r>
          <w:rPr>
            <w:rFonts w:ascii="Georgia" w:hAnsi="Georgia"/>
            <w:position w:val="9"/>
            <w:sz w:val="19"/>
            <w:u w:val="single" w:color="AAAAAA"/>
          </w:rPr>
          <w:t>[81]</w:t>
        </w:r>
      </w:hyperlink>
      <w:r>
        <w:rPr>
          <w:rFonts w:ascii="Georgia" w:hAnsi="Georgia"/>
          <w:spacing w:val="14"/>
          <w:position w:val="9"/>
          <w:sz w:val="19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4"/>
        </w:rPr>
        <w:t>rede</w:t>
      </w:r>
    </w:p>
    <w:p>
      <w:pPr>
        <w:pStyle w:val="BodyText"/>
        <w:spacing w:line="242" w:lineRule="auto" w:before="52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de educação especial, onde alunos que têm deficiência física são conduzidos por </w:t>
      </w:r>
      <w:r>
        <w:rPr>
          <w:rFonts w:ascii="Georgia" w:hAnsi="Georgia"/>
        </w:rPr>
        <w:t>professores especializados em salas adaptadas.</w:t>
      </w:r>
      <w:hyperlink w:history="true" w:anchor="cite_note-82">
        <w:r>
          <w:rPr>
            <w:rFonts w:ascii="Georgia" w:hAnsi="Georgia"/>
            <w:position w:val="9"/>
            <w:sz w:val="19"/>
            <w:u w:val="single" w:color="AAAAAA"/>
          </w:rPr>
          <w:t>[82]</w:t>
        </w:r>
      </w:hyperlink>
    </w:p>
    <w:p>
      <w:pPr>
        <w:pStyle w:val="BodyText"/>
        <w:spacing w:before="43"/>
        <w:rPr>
          <w:rFonts w:ascii="Georgia"/>
          <w:sz w:val="20"/>
        </w:rPr>
      </w:pPr>
    </w:p>
    <w:tbl>
      <w:tblPr>
        <w:tblW w:w="0" w:type="auto"/>
        <w:jc w:val="left"/>
        <w:tblInd w:w="219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410"/>
        <w:gridCol w:w="1290"/>
        <w:gridCol w:w="1830"/>
      </w:tblGrid>
      <w:tr>
        <w:trPr>
          <w:trHeight w:val="419" w:hRule="atLeast"/>
        </w:trPr>
        <w:tc>
          <w:tcPr>
            <w:tcW w:w="6690" w:type="dxa"/>
            <w:gridSpan w:val="4"/>
          </w:tcPr>
          <w:p>
            <w:pPr>
              <w:pStyle w:val="TableParagraph"/>
              <w:spacing w:before="61"/>
              <w:ind w:left="1479"/>
              <w:rPr>
                <w:position w:val="8"/>
                <w:sz w:val="16"/>
              </w:rPr>
            </w:pPr>
            <w:r>
              <w:rPr>
                <w:rFonts w:ascii="Arial" w:hAnsi="Arial"/>
                <w:b/>
                <w:sz w:val="20"/>
              </w:rPr>
              <w:t>Educação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Vila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Velha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em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números</w:t>
            </w:r>
            <w:hyperlink w:history="true" w:anchor="cite_note-IBGE_Educa%C3%A7%C3%A3o-79">
              <w:r>
                <w:rPr>
                  <w:spacing w:val="-2"/>
                  <w:position w:val="8"/>
                  <w:sz w:val="16"/>
                  <w:u w:val="single" w:color="AAAAAA"/>
                </w:rPr>
                <w:t>[79]</w:t>
              </w:r>
            </w:hyperlink>
          </w:p>
        </w:tc>
      </w:tr>
      <w:tr>
        <w:trPr>
          <w:trHeight w:val="449" w:hRule="atLeast"/>
        </w:trPr>
        <w:tc>
          <w:tcPr>
            <w:tcW w:w="2160" w:type="dxa"/>
          </w:tcPr>
          <w:p>
            <w:pPr>
              <w:pStyle w:val="TableParagraph"/>
              <w:spacing w:before="80"/>
              <w:ind w:left="6"/>
              <w:jc w:val="center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4"/>
                <w:sz w:val="20"/>
              </w:rPr>
              <w:t>Nível</w:t>
            </w:r>
          </w:p>
        </w:tc>
        <w:tc>
          <w:tcPr>
            <w:tcW w:w="1410" w:type="dxa"/>
          </w:tcPr>
          <w:p>
            <w:pPr>
              <w:pStyle w:val="TableParagraph"/>
              <w:spacing w:before="80"/>
              <w:ind w:left="8"/>
              <w:jc w:val="center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2"/>
                <w:sz w:val="20"/>
              </w:rPr>
              <w:t>Matrículas</w:t>
            </w:r>
          </w:p>
        </w:tc>
        <w:tc>
          <w:tcPr>
            <w:tcW w:w="1290" w:type="dxa"/>
          </w:tcPr>
          <w:p>
            <w:pPr>
              <w:pStyle w:val="TableParagraph"/>
              <w:spacing w:before="80"/>
              <w:ind w:left="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Docentes</w:t>
            </w:r>
          </w:p>
        </w:tc>
        <w:tc>
          <w:tcPr>
            <w:tcW w:w="1830" w:type="dxa"/>
          </w:tcPr>
          <w:p>
            <w:pPr>
              <w:pStyle w:val="TableParagraph"/>
              <w:spacing w:before="80"/>
              <w:ind w:left="1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t>Escolas</w:t>
            </w:r>
            <w:r>
              <w:rPr>
                <w:rFonts w:ascii="Arial Black"/>
                <w:spacing w:val="-1"/>
                <w:sz w:val="20"/>
              </w:rPr>
              <w:t> </w:t>
            </w:r>
            <w:r>
              <w:rPr>
                <w:rFonts w:ascii="Arial Black"/>
                <w:spacing w:val="-2"/>
                <w:sz w:val="20"/>
              </w:rPr>
              <w:t>(total)</w:t>
            </w:r>
          </w:p>
        </w:tc>
      </w:tr>
      <w:tr>
        <w:trPr>
          <w:trHeight w:val="374" w:hRule="atLeast"/>
        </w:trPr>
        <w:tc>
          <w:tcPr>
            <w:tcW w:w="2160" w:type="dxa"/>
          </w:tcPr>
          <w:p>
            <w:pPr>
              <w:pStyle w:val="TableParagraph"/>
              <w:spacing w:before="67"/>
              <w:ind w:left="6"/>
              <w:jc w:val="center"/>
              <w:rPr>
                <w:rFonts w:ascii="Arial" w:hAnsi="Arial"/>
                <w:b/>
                <w:sz w:val="20"/>
              </w:rPr>
            </w:pPr>
            <w:hyperlink r:id="rId279">
              <w:r>
                <w:rPr>
                  <w:rFonts w:ascii="Arial" w:hAnsi="Arial"/>
                  <w:b/>
                  <w:sz w:val="20"/>
                  <w:u w:val="single" w:color="AAAAAA"/>
                </w:rPr>
                <w:t>Ensino</w:t>
              </w:r>
              <w:r>
                <w:rPr>
                  <w:rFonts w:ascii="Arial" w:hAnsi="Arial"/>
                  <w:b/>
                  <w:spacing w:val="-1"/>
                  <w:sz w:val="20"/>
                  <w:u w:val="single" w:color="AAAAAA"/>
                </w:rPr>
                <w:t> </w:t>
              </w:r>
              <w:r>
                <w:rPr>
                  <w:rFonts w:ascii="Arial" w:hAnsi="Arial"/>
                  <w:b/>
                  <w:sz w:val="20"/>
                  <w:u w:val="single" w:color="AAAAAA"/>
                </w:rPr>
                <w:t>pré-</w:t>
              </w:r>
              <w:r>
                <w:rPr>
                  <w:rFonts w:ascii="Arial" w:hAnsi="Arial"/>
                  <w:b/>
                  <w:spacing w:val="-2"/>
                  <w:sz w:val="20"/>
                  <w:u w:val="single" w:color="AAAAAA"/>
                </w:rPr>
                <w:t>escolar</w:t>
              </w:r>
            </w:hyperlink>
          </w:p>
        </w:tc>
        <w:tc>
          <w:tcPr>
            <w:tcW w:w="1410" w:type="dxa"/>
          </w:tcPr>
          <w:p>
            <w:pPr>
              <w:pStyle w:val="TableParagraph"/>
              <w:spacing w:before="67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237</w:t>
            </w:r>
          </w:p>
        </w:tc>
        <w:tc>
          <w:tcPr>
            <w:tcW w:w="1290" w:type="dxa"/>
          </w:tcPr>
          <w:p>
            <w:pPr>
              <w:pStyle w:val="TableParagraph"/>
              <w:spacing w:before="67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513</w:t>
            </w:r>
          </w:p>
        </w:tc>
        <w:tc>
          <w:tcPr>
            <w:tcW w:w="1830" w:type="dxa"/>
          </w:tcPr>
          <w:p>
            <w:pPr>
              <w:pStyle w:val="TableParagraph"/>
              <w:spacing w:before="6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  <w:tr>
        <w:trPr>
          <w:trHeight w:val="389" w:hRule="atLeast"/>
        </w:trPr>
        <w:tc>
          <w:tcPr>
            <w:tcW w:w="2160" w:type="dxa"/>
          </w:tcPr>
          <w:p>
            <w:pPr>
              <w:pStyle w:val="TableParagraph"/>
              <w:spacing w:before="67"/>
              <w:ind w:left="6"/>
              <w:jc w:val="center"/>
              <w:rPr>
                <w:rFonts w:ascii="Arial"/>
                <w:b/>
                <w:sz w:val="20"/>
              </w:rPr>
            </w:pPr>
            <w:hyperlink r:id="rId280">
              <w:r>
                <w:rPr>
                  <w:rFonts w:ascii="Arial"/>
                  <w:b/>
                  <w:sz w:val="20"/>
                  <w:u w:val="single" w:color="AAAAAA"/>
                </w:rPr>
                <w:t>Ensino</w:t>
              </w:r>
              <w:r>
                <w:rPr>
                  <w:rFonts w:ascii="Arial"/>
                  <w:b/>
                  <w:spacing w:val="-1"/>
                  <w:sz w:val="20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20"/>
                  <w:u w:val="single" w:color="AAAAAA"/>
                </w:rPr>
                <w:t>fundamental</w:t>
              </w:r>
            </w:hyperlink>
          </w:p>
        </w:tc>
        <w:tc>
          <w:tcPr>
            <w:tcW w:w="1410" w:type="dxa"/>
          </w:tcPr>
          <w:p>
            <w:pPr>
              <w:pStyle w:val="TableParagraph"/>
              <w:spacing w:before="67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56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473</w:t>
            </w:r>
          </w:p>
        </w:tc>
        <w:tc>
          <w:tcPr>
            <w:tcW w:w="1290" w:type="dxa"/>
          </w:tcPr>
          <w:p>
            <w:pPr>
              <w:pStyle w:val="TableParagraph"/>
              <w:spacing w:before="67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632</w:t>
            </w:r>
          </w:p>
        </w:tc>
        <w:tc>
          <w:tcPr>
            <w:tcW w:w="1830" w:type="dxa"/>
          </w:tcPr>
          <w:p>
            <w:pPr>
              <w:pStyle w:val="TableParagraph"/>
              <w:spacing w:before="6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</w:tr>
      <w:tr>
        <w:trPr>
          <w:trHeight w:val="374" w:hRule="atLeast"/>
        </w:trPr>
        <w:tc>
          <w:tcPr>
            <w:tcW w:w="2160" w:type="dxa"/>
          </w:tcPr>
          <w:p>
            <w:pPr>
              <w:pStyle w:val="TableParagraph"/>
              <w:spacing w:before="67"/>
              <w:ind w:left="6" w:right="1"/>
              <w:jc w:val="center"/>
              <w:rPr>
                <w:rFonts w:ascii="Arial" w:hAnsi="Arial"/>
                <w:b/>
                <w:sz w:val="20"/>
              </w:rPr>
            </w:pPr>
            <w:hyperlink r:id="rId281">
              <w:r>
                <w:rPr>
                  <w:rFonts w:ascii="Arial" w:hAnsi="Arial"/>
                  <w:b/>
                  <w:sz w:val="20"/>
                  <w:u w:val="single" w:color="AAAAAA"/>
                </w:rPr>
                <w:t>Ensino</w:t>
              </w:r>
              <w:r>
                <w:rPr>
                  <w:rFonts w:ascii="Arial" w:hAnsi="Arial"/>
                  <w:b/>
                  <w:spacing w:val="-1"/>
                  <w:sz w:val="20"/>
                  <w:u w:val="single" w:color="AAAAAA"/>
                </w:rPr>
                <w:t> </w:t>
              </w:r>
              <w:r>
                <w:rPr>
                  <w:rFonts w:ascii="Arial" w:hAnsi="Arial"/>
                  <w:b/>
                  <w:spacing w:val="-2"/>
                  <w:sz w:val="20"/>
                  <w:u w:val="single" w:color="AAAAAA"/>
                </w:rPr>
                <w:t>médio</w:t>
              </w:r>
            </w:hyperlink>
          </w:p>
        </w:tc>
        <w:tc>
          <w:tcPr>
            <w:tcW w:w="1410" w:type="dxa"/>
          </w:tcPr>
          <w:p>
            <w:pPr>
              <w:pStyle w:val="TableParagraph"/>
              <w:spacing w:before="67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290" w:type="dxa"/>
          </w:tcPr>
          <w:p>
            <w:pPr>
              <w:pStyle w:val="TableParagraph"/>
              <w:spacing w:before="67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915</w:t>
            </w:r>
          </w:p>
        </w:tc>
        <w:tc>
          <w:tcPr>
            <w:tcW w:w="1830" w:type="dxa"/>
          </w:tcPr>
          <w:p>
            <w:pPr>
              <w:pStyle w:val="TableParagraph"/>
              <w:spacing w:before="6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</w:tr>
    </w:tbl>
    <w:p>
      <w:pPr>
        <w:pStyle w:val="BodyText"/>
        <w:spacing w:before="204"/>
        <w:rPr>
          <w:rFonts w:ascii="Georgia"/>
        </w:rPr>
      </w:pPr>
    </w:p>
    <w:p>
      <w:pPr>
        <w:pStyle w:val="Heading2"/>
      </w:pPr>
      <w:r>
        <w:rPr>
          <w:spacing w:val="-2"/>
        </w:rPr>
        <w:t>Saúde</w:t>
      </w:r>
    </w:p>
    <w:p>
      <w:pPr>
        <w:pStyle w:val="BodyText"/>
        <w:spacing w:line="283" w:lineRule="auto" w:before="156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Em 2009, o município possuía 163 estabelecimentos de saúde entre hospitais, </w:t>
      </w:r>
      <w:hyperlink r:id="rId282">
        <w:r>
          <w:rPr>
            <w:rFonts w:ascii="Georgia" w:hAnsi="Georgia"/>
            <w:u w:val="single" w:color="AAAAAA"/>
          </w:rPr>
          <w:t>pronto-socorros</w:t>
        </w:r>
      </w:hyperlink>
      <w:r>
        <w:rPr>
          <w:rFonts w:ascii="Georgia" w:hAnsi="Georgia"/>
        </w:rPr>
        <w:t>, </w:t>
      </w:r>
      <w:hyperlink r:id="rId283">
        <w:r>
          <w:rPr>
            <w:rFonts w:ascii="Georgia" w:hAnsi="Georgia"/>
            <w:u w:val="single" w:color="AAAAAA"/>
          </w:rPr>
          <w:t>postos de saúde</w:t>
        </w:r>
      </w:hyperlink>
      <w:r>
        <w:rPr>
          <w:rFonts w:ascii="Georgia" w:hAnsi="Georgia"/>
        </w:rPr>
        <w:t> e </w:t>
      </w:r>
      <w:hyperlink r:id="rId284">
        <w:r>
          <w:rPr>
            <w:rFonts w:ascii="Georgia" w:hAnsi="Georgia"/>
            <w:u w:val="single" w:color="AAAAAA"/>
          </w:rPr>
          <w:t>serviços odontológicos</w:t>
        </w:r>
      </w:hyperlink>
      <w:r>
        <w:rPr>
          <w:rFonts w:ascii="Georgia" w:hAnsi="Georgia"/>
        </w:rPr>
        <w:t>, sendo 28 deles públicos e 135 privados. Neles a </w:t>
      </w:r>
      <w:r>
        <w:rPr>
          <w:rFonts w:ascii="Georgia" w:hAnsi="Georgia"/>
        </w:rPr>
        <w:t>cidade possuía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792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leitos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15"/>
        </w:rPr>
        <w:t> </w:t>
      </w:r>
      <w:hyperlink r:id="rId285">
        <w:r>
          <w:rPr>
            <w:rFonts w:ascii="Georgia" w:hAnsi="Georgia"/>
            <w:u w:val="single" w:color="AAAAAA"/>
          </w:rPr>
          <w:t>internação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207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estão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nos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públicos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585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restantes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estão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  <w:spacing w:val="-5"/>
        </w:rPr>
        <w:t>nos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privados.</w:t>
      </w:r>
      <w:hyperlink w:history="true" w:anchor="cite_note-IBGE_Sa%C3%BAde-83">
        <w:r>
          <w:rPr>
            <w:rFonts w:ascii="Georgia" w:hAnsi="Georgia"/>
            <w:position w:val="9"/>
            <w:sz w:val="19"/>
            <w:u w:val="single" w:color="AAAAAA"/>
          </w:rPr>
          <w:t>[83]</w:t>
        </w:r>
      </w:hyperlink>
      <w:r>
        <w:rPr>
          <w:rFonts w:ascii="Georgia" w:hAnsi="Georgia"/>
          <w:spacing w:val="26"/>
          <w:position w:val="9"/>
          <w:sz w:val="1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2011,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92,2%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das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crianças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menores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1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ano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estavam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carteira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  <w:spacing w:val="-2"/>
        </w:rPr>
        <w:t>vacinação</w:t>
      </w:r>
    </w:p>
    <w:p>
      <w:pPr>
        <w:pStyle w:val="BodyText"/>
        <w:spacing w:line="264" w:lineRule="auto" w:before="13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em dia.</w:t>
      </w:r>
      <w:hyperlink w:history="true" w:anchor="cite_note-ODM_Perfil-39">
        <w:r>
          <w:rPr>
            <w:rFonts w:ascii="Georgia" w:hAnsi="Georgia"/>
            <w:position w:val="9"/>
            <w:sz w:val="19"/>
            <w:u w:val="single" w:color="AAAAAA"/>
          </w:rPr>
          <w:t>[39]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Em 2010 o índice de mortalidade infantil era de 8,4 a cada mil crianças menores de um ano de idade, sendo que 99,7% do total de nascidos vivos tiveram seus partos assistidos </w:t>
      </w:r>
      <w:r>
        <w:rPr>
          <w:rFonts w:ascii="Georgia" w:hAnsi="Georgia"/>
        </w:rPr>
        <w:t>por profissionais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qualificados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saúde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1"/>
        </w:rPr>
        <w:t> </w:t>
      </w:r>
      <w:hyperlink r:id="rId286">
        <w:r>
          <w:rPr>
            <w:rFonts w:ascii="Georgia" w:hAnsi="Georgia"/>
            <w:u w:val="single" w:color="AAAAAA"/>
          </w:rPr>
          <w:t>taxa</w:t>
        </w:r>
        <w:r>
          <w:rPr>
            <w:rFonts w:ascii="Georgia" w:hAnsi="Georgia"/>
            <w:spacing w:val="3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3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natalidade</w:t>
        </w:r>
      </w:hyperlink>
      <w:r>
        <w:rPr>
          <w:rFonts w:ascii="Georgia" w:hAnsi="Georgia"/>
          <w:spacing w:val="32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5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820</w:t>
      </w:r>
      <w:r>
        <w:rPr>
          <w:rFonts w:ascii="Georgia" w:hAnsi="Georgia"/>
          <w:spacing w:val="32"/>
        </w:rPr>
        <w:t> </w:t>
      </w:r>
      <w:r>
        <w:rPr>
          <w:rFonts w:ascii="Georgia" w:hAnsi="Georgia"/>
        </w:rPr>
        <w:t>nascidos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vivos.</w:t>
      </w:r>
      <w:hyperlink w:history="true" w:anchor="cite_note-ODM_Perfil-39">
        <w:r>
          <w:rPr>
            <w:rFonts w:ascii="Georgia" w:hAnsi="Georgia"/>
            <w:position w:val="9"/>
            <w:sz w:val="19"/>
            <w:u w:val="single" w:color="AAAAAA"/>
          </w:rPr>
          <w:t>[39]</w:t>
        </w:r>
      </w:hyperlink>
      <w:r>
        <w:rPr>
          <w:rFonts w:ascii="Georgia" w:hAnsi="Georgia"/>
          <w:spacing w:val="43"/>
          <w:position w:val="9"/>
          <w:sz w:val="19"/>
        </w:rPr>
        <w:t> </w:t>
      </w:r>
      <w:r>
        <w:rPr>
          <w:rFonts w:ascii="Georgia" w:hAnsi="Georgia"/>
          <w:spacing w:val="-2"/>
        </w:rPr>
        <w:t>Neste</w:t>
      </w:r>
    </w:p>
    <w:p>
      <w:pPr>
        <w:pStyle w:val="BodyText"/>
        <w:spacing w:after="0" w:line="264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64" w:lineRule="auto" w:before="106"/>
        <w:ind w:left="294" w:right="4331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4691062</wp:posOffset>
                </wp:positionH>
                <wp:positionV relativeFrom="paragraph">
                  <wp:posOffset>164215</wp:posOffset>
                </wp:positionV>
                <wp:extent cx="2390775" cy="16002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390775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002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00199"/>
                              </a:ln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2.93036pt;width:188.249985pt;height:125.99999pt;mso-position-horizontal-relative:page;mso-position-vertical-relative:paragraph;z-index:15750656" id="docshape49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mesmo ano 14,8% do total de mulheres grávidas eram de meninas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tinham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menos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20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anos.</w:t>
      </w:r>
      <w:hyperlink w:history="true" w:anchor="cite_note-ODM_Perfil-39">
        <w:r>
          <w:rPr>
            <w:rFonts w:ascii="Georgia" w:hAnsi="Georgia"/>
            <w:position w:val="9"/>
            <w:sz w:val="19"/>
            <w:u w:val="single" w:color="AAAAAA"/>
          </w:rPr>
          <w:t>[39]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22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518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crianças foram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foram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pesadas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Programa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Saúde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Familiar,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  <w:spacing w:val="-2"/>
        </w:rPr>
        <w:t>sendo</w:t>
      </w:r>
    </w:p>
    <w:p>
      <w:pPr>
        <w:pStyle w:val="BodyText"/>
        <w:spacing w:line="294" w:lineRule="exact"/>
        <w:ind w:left="294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que 0,4% delas estavam </w:t>
      </w:r>
      <w:r>
        <w:rPr>
          <w:rFonts w:ascii="Georgia"/>
          <w:spacing w:val="-2"/>
        </w:rPr>
        <w:t>desnutridas.</w:t>
      </w:r>
      <w:hyperlink w:history="true" w:anchor="cite_note-ODM_Perfil-39">
        <w:r>
          <w:rPr>
            <w:rFonts w:ascii="Georgia"/>
            <w:spacing w:val="-2"/>
            <w:position w:val="9"/>
            <w:sz w:val="19"/>
            <w:u w:val="single" w:color="AAAAAA"/>
          </w:rPr>
          <w:t>[39]</w:t>
        </w:r>
      </w:hyperlink>
    </w:p>
    <w:p>
      <w:pPr>
        <w:pStyle w:val="BodyText"/>
        <w:spacing w:before="10"/>
        <w:rPr>
          <w:rFonts w:ascii="Georgia"/>
          <w:sz w:val="16"/>
        </w:rPr>
      </w:pPr>
    </w:p>
    <w:p>
      <w:pPr>
        <w:pStyle w:val="BodyText"/>
        <w:spacing w:after="0"/>
        <w:rPr>
          <w:rFonts w:ascii="Georgia"/>
          <w:sz w:val="16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83" w:lineRule="auto" w:before="100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A rede municipal de serviço de saúde de Vila Velha, </w:t>
      </w:r>
      <w:r>
        <w:rPr>
          <w:rFonts w:ascii="Georgia" w:hAnsi="Georgia"/>
        </w:rPr>
        <w:t>em janeiro de 2013, era composta por 17 Unidades de Atenção Primária à Saúde, sendo que sete delas funcionam com a política de Estratégia de Saúde da Família, onde equipes médicas especializadas mapeiam territórios para visitas domiciliares,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as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outras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dez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</w:rPr>
        <w:t>unidades</w:t>
      </w:r>
      <w:r>
        <w:rPr>
          <w:rFonts w:ascii="Georgia" w:hAnsi="Georgia"/>
          <w:spacing w:val="36"/>
        </w:rPr>
        <w:t> </w:t>
      </w:r>
      <w:r>
        <w:rPr>
          <w:rFonts w:ascii="Georgia" w:hAnsi="Georgia"/>
          <w:spacing w:val="-2"/>
        </w:rPr>
        <w:t>tradicionais,</w:t>
      </w:r>
    </w:p>
    <w:p>
      <w:pPr>
        <w:pStyle w:val="BodyText"/>
        <w:spacing w:line="267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com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consultas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agendadas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ou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pequenas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emergências.</w:t>
      </w:r>
      <w:hyperlink w:history="true" w:anchor="cite_note-84">
        <w:r>
          <w:rPr>
            <w:rFonts w:ascii="Georgia" w:hAnsi="Georgia"/>
            <w:position w:val="9"/>
            <w:sz w:val="19"/>
            <w:u w:val="single" w:color="AAAAAA"/>
          </w:rPr>
          <w:t>[84]</w:t>
        </w:r>
      </w:hyperlink>
      <w:r>
        <w:rPr>
          <w:rFonts w:ascii="Georgia" w:hAnsi="Georgia"/>
          <w:spacing w:val="39"/>
          <w:position w:val="9"/>
          <w:sz w:val="19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line="278" w:lineRule="auto" w:before="50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Secretaria Municipal de Saúde, órgão subordinado </w:t>
      </w:r>
      <w:r>
        <w:rPr>
          <w:rFonts w:ascii="Georgia" w:hAnsi="Georgia"/>
        </w:rPr>
        <w:t>à prefeitura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encarregado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administrar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serviços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  <w:spacing w:val="-2"/>
        </w:rPr>
        <w:t>públicos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166"/>
        <w:rPr>
          <w:rFonts w:ascii="Georgia"/>
          <w:sz w:val="20"/>
        </w:rPr>
      </w:pPr>
    </w:p>
    <w:p>
      <w:pPr>
        <w:spacing w:line="297" w:lineRule="auto" w:before="1"/>
        <w:ind w:left="294" w:right="589" w:firstLine="0"/>
        <w:jc w:val="left"/>
        <w:rPr>
          <w:sz w:val="20"/>
        </w:rPr>
      </w:pPr>
      <w:r>
        <w:rPr>
          <w:color w:val="666666"/>
          <w:sz w:val="20"/>
        </w:rPr>
        <w:t>Hospital Estadual Infantil e Maternidade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Alzir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Bernardino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Alves</w:t>
      </w:r>
    </w:p>
    <w:p>
      <w:pPr>
        <w:spacing w:line="215" w:lineRule="exact" w:before="0"/>
        <w:ind w:left="294" w:right="0" w:firstLine="0"/>
        <w:jc w:val="left"/>
        <w:rPr>
          <w:sz w:val="20"/>
        </w:rPr>
      </w:pPr>
      <w:r>
        <w:rPr>
          <w:color w:val="666666"/>
          <w:sz w:val="20"/>
        </w:rPr>
        <w:t>(HIMABA),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uma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das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principais</w:t>
      </w:r>
      <w:r>
        <w:rPr>
          <w:color w:val="666666"/>
          <w:spacing w:val="-1"/>
          <w:sz w:val="20"/>
        </w:rPr>
        <w:t> </w:t>
      </w:r>
      <w:r>
        <w:rPr>
          <w:color w:val="666666"/>
          <w:spacing w:val="-2"/>
          <w:sz w:val="20"/>
        </w:rPr>
        <w:t>unidades</w:t>
      </w:r>
    </w:p>
    <w:p>
      <w:pPr>
        <w:spacing w:before="55"/>
        <w:ind w:left="294" w:right="0" w:firstLine="0"/>
        <w:jc w:val="left"/>
        <w:rPr>
          <w:sz w:val="20"/>
        </w:rPr>
      </w:pPr>
      <w:r>
        <w:rPr>
          <w:color w:val="666666"/>
          <w:sz w:val="20"/>
        </w:rPr>
        <w:t>de</w:t>
      </w:r>
      <w:r>
        <w:rPr>
          <w:color w:val="666666"/>
          <w:spacing w:val="-1"/>
          <w:sz w:val="20"/>
        </w:rPr>
        <w:t> </w:t>
      </w:r>
      <w:r>
        <w:rPr>
          <w:color w:val="666666"/>
          <w:spacing w:val="-2"/>
          <w:sz w:val="20"/>
        </w:rPr>
        <w:t>saúde.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line="249" w:lineRule="auto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de saúde, também mantém projetos como o Programa Saúde na Escola, onde são </w:t>
      </w:r>
      <w:r>
        <w:rPr>
          <w:rFonts w:ascii="Georgia" w:hAnsi="Georgia"/>
        </w:rPr>
        <w:t>organizadas palestras, oficinas e atendimento à prevenção bucal em crianças das escolas da cidade;</w:t>
      </w:r>
      <w:hyperlink w:history="true" w:anchor="cite_note-85">
        <w:r>
          <w:rPr>
            <w:rFonts w:ascii="Georgia" w:hAnsi="Georgia"/>
            <w:position w:val="9"/>
            <w:sz w:val="19"/>
            <w:u w:val="single" w:color="AAAAAA"/>
          </w:rPr>
          <w:t>[85]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Programa de Saúde do Adolescente;</w:t>
      </w:r>
      <w:hyperlink w:history="true" w:anchor="cite_note-86">
        <w:r>
          <w:rPr>
            <w:rFonts w:ascii="Georgia" w:hAnsi="Georgia"/>
            <w:position w:val="9"/>
            <w:sz w:val="19"/>
            <w:u w:val="single" w:color="AAAAAA"/>
          </w:rPr>
          <w:t>[86]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Programa Saúde do Idoso;</w:t>
      </w:r>
      <w:hyperlink w:history="true" w:anchor="cite_note-87">
        <w:r>
          <w:rPr>
            <w:rFonts w:ascii="Georgia" w:hAnsi="Georgia"/>
            <w:position w:val="9"/>
            <w:sz w:val="19"/>
            <w:u w:val="single" w:color="AAAAAA"/>
          </w:rPr>
          <w:t>[87]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 o Programa Saúde do </w:t>
      </w:r>
      <w:r>
        <w:rPr>
          <w:rFonts w:ascii="Georgia" w:hAnsi="Georgia"/>
          <w:spacing w:val="-2"/>
        </w:rPr>
        <w:t>Trabalhador.</w:t>
      </w:r>
      <w:hyperlink w:history="true" w:anchor="cite_note-88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[88]</w:t>
        </w:r>
      </w:hyperlink>
    </w:p>
    <w:p>
      <w:pPr>
        <w:pStyle w:val="BodyText"/>
        <w:spacing w:before="172"/>
        <w:rPr>
          <w:rFonts w:ascii="Georgia"/>
          <w:sz w:val="28"/>
        </w:rPr>
      </w:pPr>
    </w:p>
    <w:p>
      <w:pPr>
        <w:pStyle w:val="Heading2"/>
      </w:pPr>
      <w:r>
        <w:rPr/>
        <w:t>Segurança</w:t>
      </w:r>
      <w:r>
        <w:rPr>
          <w:spacing w:val="-1"/>
        </w:rPr>
        <w:t> </w:t>
      </w:r>
      <w:r>
        <w:rPr/>
        <w:t>pública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criminalidade</w:t>
      </w:r>
    </w:p>
    <w:p>
      <w:pPr>
        <w:pStyle w:val="BodyText"/>
        <w:spacing w:line="266" w:lineRule="auto" w:before="141"/>
        <w:ind w:left="4500" w:right="126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490537</wp:posOffset>
                </wp:positionH>
                <wp:positionV relativeFrom="paragraph">
                  <wp:posOffset>139027</wp:posOffset>
                </wp:positionV>
                <wp:extent cx="2390775" cy="16002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2390775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002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00199"/>
                              </a:ln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10.947072pt;width:188.249985pt;height:125.99999pt;mso-position-horizontal-relative:page;mso-position-vertical-relative:paragraph;z-index:15751168" id="docshape50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Como na maioria dos municípios médios e </w:t>
      </w:r>
      <w:r>
        <w:rPr>
          <w:rFonts w:ascii="Georgia" w:hAnsi="Georgia"/>
        </w:rPr>
        <w:t>grandes brasileiros, a criminalidade ainda é presente em Vila Velha.</w:t>
      </w:r>
      <w:hyperlink w:history="true" w:anchor="cite_note-89">
        <w:r>
          <w:rPr>
            <w:rFonts w:ascii="Georgia" w:hAnsi="Georgia"/>
            <w:position w:val="9"/>
            <w:sz w:val="19"/>
            <w:u w:val="single" w:color="AAAAAA"/>
          </w:rPr>
          <w:t>[89]</w:t>
        </w:r>
      </w:hyperlink>
      <w:r>
        <w:rPr>
          <w:rFonts w:ascii="Georgia" w:hAnsi="Georgia"/>
          <w:spacing w:val="37"/>
          <w:position w:val="9"/>
          <w:sz w:val="1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2011,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índice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6"/>
        </w:rPr>
        <w:t> </w:t>
      </w:r>
      <w:hyperlink r:id="rId287">
        <w:r>
          <w:rPr>
            <w:rFonts w:ascii="Georgia" w:hAnsi="Georgia"/>
            <w:u w:val="single" w:color="AAAAAA"/>
          </w:rPr>
          <w:t>homicídios</w:t>
        </w:r>
      </w:hyperlink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cada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  <w:spacing w:val="-5"/>
        </w:rPr>
        <w:t>100</w:t>
      </w:r>
    </w:p>
    <w:p>
      <w:pPr>
        <w:pStyle w:val="BodyText"/>
        <w:spacing w:line="264" w:lineRule="auto" w:before="23"/>
        <w:ind w:left="4500" w:right="125"/>
        <w:jc w:val="both"/>
        <w:rPr>
          <w:rFonts w:ascii="Georgia" w:hAnsi="Georgia"/>
        </w:rPr>
      </w:pPr>
      <w:r>
        <w:rPr>
          <w:rFonts w:ascii="Georgia" w:hAnsi="Georgia"/>
        </w:rPr>
        <w:t>000 habitantes foi de 60,4, sendo o nono a nível estadual e o 79° a nível nacional.</w:t>
      </w:r>
      <w:hyperlink w:history="true" w:anchor="cite_note-sangari.com-90">
        <w:r>
          <w:rPr>
            <w:rFonts w:ascii="Georgia" w:hAnsi="Georgia"/>
            <w:position w:val="9"/>
            <w:sz w:val="19"/>
            <w:u w:val="single" w:color="AAAAAA"/>
          </w:rPr>
          <w:t>[90]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índice de </w:t>
      </w:r>
      <w:hyperlink r:id="rId288">
        <w:r>
          <w:rPr>
            <w:rFonts w:ascii="Georgia" w:hAnsi="Georgia"/>
            <w:u w:val="single" w:color="AAAAAA"/>
          </w:rPr>
          <w:t>suicídios</w:t>
        </w:r>
      </w:hyperlink>
      <w:r>
        <w:rPr>
          <w:rFonts w:ascii="Georgia" w:hAnsi="Georgia"/>
        </w:rPr>
        <w:t> para </w:t>
      </w:r>
      <w:r>
        <w:rPr>
          <w:rFonts w:ascii="Georgia" w:hAnsi="Georgia"/>
        </w:rPr>
        <w:t>cada 100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mil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habitantes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3,9,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38°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nível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estadual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line="294" w:lineRule="exact"/>
        <w:ind w:left="4500"/>
        <w:jc w:val="both"/>
        <w:rPr>
          <w:rFonts w:ascii="Georgia" w:hAnsi="Georgia"/>
        </w:rPr>
      </w:pPr>
      <w:r>
        <w:rPr>
          <w:rFonts w:ascii="Georgia" w:hAnsi="Georgia"/>
        </w:rPr>
        <w:t>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1503°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nível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nacional.</w:t>
      </w:r>
      <w:hyperlink w:history="true" w:anchor="cite_note-sangari.com-90">
        <w:r>
          <w:rPr>
            <w:rFonts w:ascii="Georgia" w:hAnsi="Georgia"/>
            <w:position w:val="9"/>
            <w:sz w:val="19"/>
            <w:u w:val="single" w:color="AAAAAA"/>
          </w:rPr>
          <w:t>[90]</w:t>
        </w:r>
      </w:hyperlink>
      <w:r>
        <w:rPr>
          <w:rFonts w:ascii="Georgia" w:hAnsi="Georgia"/>
          <w:spacing w:val="22"/>
          <w:position w:val="9"/>
          <w:sz w:val="19"/>
        </w:rPr>
        <w:t> </w:t>
      </w:r>
      <w:r>
        <w:rPr>
          <w:rFonts w:ascii="Georgia" w:hAnsi="Georgia"/>
        </w:rPr>
        <w:t>Já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relação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taxa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  <w:spacing w:val="-2"/>
        </w:rPr>
        <w:t>óbitos</w:t>
      </w:r>
    </w:p>
    <w:p>
      <w:pPr>
        <w:pStyle w:val="BodyText"/>
        <w:spacing w:before="52"/>
        <w:ind w:left="4500"/>
        <w:jc w:val="both"/>
        <w:rPr>
          <w:rFonts w:ascii="Georgia" w:hAnsi="Georgia"/>
        </w:rPr>
      </w:pPr>
      <w:r>
        <w:rPr>
          <w:rFonts w:ascii="Georgia" w:hAnsi="Georgia"/>
        </w:rPr>
        <w:t>por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acidentes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transito,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índice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8,6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cada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  <w:spacing w:val="-5"/>
        </w:rPr>
        <w:t>100</w:t>
      </w:r>
    </w:p>
    <w:p>
      <w:pPr>
        <w:pStyle w:val="BodyText"/>
        <w:spacing w:after="0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spacing w:line="297" w:lineRule="auto" w:before="120"/>
        <w:ind w:left="384" w:right="38" w:firstLine="0"/>
        <w:jc w:val="left"/>
        <w:rPr>
          <w:sz w:val="20"/>
        </w:rPr>
      </w:pPr>
      <w:r>
        <w:rPr>
          <w:color w:val="666666"/>
          <w:sz w:val="20"/>
        </w:rPr>
        <w:t>Vista do 38º Batalhão de Infantaria, unidade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8"/>
          <w:sz w:val="20"/>
        </w:rPr>
        <w:t> </w:t>
      </w:r>
      <w:hyperlink r:id="rId289">
        <w:r>
          <w:rPr>
            <w:color w:val="666666"/>
            <w:sz w:val="20"/>
            <w:u w:val="single" w:color="AAAAAA"/>
          </w:rPr>
          <w:t>Exército</w:t>
        </w:r>
        <w:r>
          <w:rPr>
            <w:color w:val="666666"/>
            <w:spacing w:val="-9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Brasileiro</w:t>
        </w:r>
      </w:hyperlink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em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Vila </w:t>
      </w:r>
      <w:r>
        <w:rPr>
          <w:color w:val="666666"/>
          <w:spacing w:val="-2"/>
          <w:sz w:val="20"/>
        </w:rPr>
        <w:t>Velha.</w:t>
      </w:r>
    </w:p>
    <w:p>
      <w:pPr>
        <w:pStyle w:val="BodyText"/>
        <w:spacing w:line="242" w:lineRule="auto" w:before="43"/>
        <w:ind w:left="384"/>
        <w:rPr>
          <w:rFonts w:ascii="Georgia" w:hAnsi="Georgia"/>
          <w:position w:val="9"/>
          <w:sz w:val="19"/>
        </w:rPr>
      </w:pPr>
      <w:r>
        <w:rPr/>
        <w:br w:type="column"/>
      </w:r>
      <w:r>
        <w:rPr>
          <w:rFonts w:ascii="Georgia" w:hAnsi="Georgia"/>
        </w:rPr>
        <w:t>mil habitantes, ficando no 63° a nível estadual e no </w:t>
      </w:r>
      <w:r>
        <w:rPr>
          <w:rFonts w:ascii="Georgia" w:hAnsi="Georgia"/>
        </w:rPr>
        <w:t>2191°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lugar a nível nacional.</w:t>
      </w:r>
      <w:hyperlink w:history="true" w:anchor="cite_note-91">
        <w:r>
          <w:rPr>
            <w:rFonts w:ascii="Georgia" w:hAnsi="Georgia"/>
            <w:position w:val="9"/>
            <w:sz w:val="19"/>
            <w:u w:val="single" w:color="AAAAAA"/>
          </w:rPr>
          <w:t>[91]</w:t>
        </w:r>
      </w:hyperlink>
    </w:p>
    <w:p>
      <w:pPr>
        <w:pStyle w:val="BodyText"/>
        <w:spacing w:before="14"/>
        <w:rPr>
          <w:rFonts w:ascii="Georgia"/>
        </w:rPr>
      </w:pPr>
    </w:p>
    <w:p>
      <w:pPr>
        <w:pStyle w:val="BodyText"/>
        <w:spacing w:line="278" w:lineRule="auto"/>
        <w:ind w:left="384"/>
        <w:rPr>
          <w:rFonts w:ascii="Georgia" w:hAnsi="Georgia"/>
        </w:rPr>
      </w:pPr>
      <w:r>
        <w:rPr>
          <w:rFonts w:ascii="Georgia" w:hAnsi="Georgia"/>
        </w:rPr>
        <w:t>O Conselho Municipal de Segurança de Vila Velha, que foi criado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pela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lei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municipal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3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320,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23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julho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1997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after="0" w:line="278" w:lineRule="auto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3801" w:space="315"/>
            <w:col w:w="6793"/>
          </w:cols>
        </w:sectPr>
      </w:pPr>
    </w:p>
    <w:p>
      <w:pPr>
        <w:pStyle w:val="BodyText"/>
        <w:spacing w:line="276" w:lineRule="auto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reestruturado em 19 de outubro de 2001, tem a função de propor medidas e atividades que visem a segurança municipal, sendo formado por representantes (titulares e suplentes) de </w:t>
      </w:r>
      <w:r>
        <w:rPr>
          <w:rFonts w:ascii="Georgia" w:hAnsi="Georgia"/>
        </w:rPr>
        <w:t>diversas entidades. Fazem parte diversos outros órgãos públicos, tais como a Polícia Militar, a Polícia Civil,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 Guarda Civil Municipal, o Juizado de Menores, a Secretaria Municipal de Planejamento e Desenvolvimento Urbano, a comunidade, a indústria e o comércio.</w:t>
      </w:r>
      <w:hyperlink w:history="true" w:anchor="cite_note-92">
        <w:r>
          <w:rPr>
            <w:rFonts w:ascii="Georgia" w:hAnsi="Georgia"/>
            <w:position w:val="9"/>
            <w:sz w:val="19"/>
            <w:u w:val="single" w:color="AAAAAA"/>
          </w:rPr>
          <w:t>[92]</w:t>
        </w:r>
      </w:hyperlink>
    </w:p>
    <w:p>
      <w:pPr>
        <w:pStyle w:val="BodyText"/>
        <w:spacing w:line="247" w:lineRule="auto" w:before="233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 sistema prisional de Vila Velha tem sido alvo frequente de rebeliões e denúncias de maus-tratos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 presos,</w:t>
      </w:r>
      <w:hyperlink w:history="true" w:anchor="cite_note-93">
        <w:r>
          <w:rPr>
            <w:rFonts w:ascii="Georgia" w:hAnsi="Georgia"/>
            <w:position w:val="9"/>
            <w:sz w:val="19"/>
            <w:u w:val="single" w:color="AAAAAA"/>
          </w:rPr>
          <w:t>[93]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sendo que uma das causas disso é a superlotação dos presídios da cidade. Também há registros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mortes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fugas.</w:t>
      </w:r>
      <w:hyperlink w:history="true" w:anchor="cite_note-94">
        <w:r>
          <w:rPr>
            <w:rFonts w:ascii="Georgia" w:hAnsi="Georgia"/>
            <w:position w:val="9"/>
            <w:sz w:val="19"/>
            <w:u w:val="single" w:color="AAAAAA"/>
          </w:rPr>
          <w:t>[94]</w:t>
        </w:r>
      </w:hyperlink>
      <w:hyperlink w:history="true" w:anchor="cite_note-95">
        <w:r>
          <w:rPr>
            <w:rFonts w:ascii="Georgia" w:hAnsi="Georgia"/>
            <w:position w:val="9"/>
            <w:sz w:val="19"/>
            <w:u w:val="single" w:color="AAAAAA"/>
          </w:rPr>
          <w:t>[95]</w:t>
        </w:r>
      </w:hyperlink>
      <w:r>
        <w:rPr>
          <w:rFonts w:ascii="Georgia" w:hAnsi="Georgia"/>
          <w:spacing w:val="72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Departamento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Polícia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Judiciária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60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</w:rPr>
        <w:t>já</w:t>
      </w:r>
      <w:r>
        <w:rPr>
          <w:rFonts w:ascii="Georgia" w:hAnsi="Georgia"/>
          <w:spacing w:val="61"/>
        </w:rPr>
        <w:t> </w:t>
      </w:r>
      <w:r>
        <w:rPr>
          <w:rFonts w:ascii="Georgia" w:hAnsi="Georgia"/>
          <w:spacing w:val="-5"/>
        </w:rPr>
        <w:t>foi</w:t>
      </w:r>
    </w:p>
    <w:p>
      <w:pPr>
        <w:pStyle w:val="BodyText"/>
        <w:spacing w:line="254" w:lineRule="auto" w:before="44"/>
        <w:ind w:left="294" w:right="125"/>
        <w:jc w:val="both"/>
        <w:rPr>
          <w:rFonts w:ascii="Georgia" w:hAnsi="Georgia"/>
          <w:position w:val="10"/>
          <w:sz w:val="19"/>
        </w:rPr>
      </w:pPr>
      <w:r>
        <w:rPr>
          <w:rFonts w:ascii="Georgia" w:hAnsi="Georgia"/>
        </w:rPr>
        <w:t>denunciado à </w:t>
      </w:r>
      <w:hyperlink r:id="rId290">
        <w:r>
          <w:rPr>
            <w:rFonts w:ascii="Georgia" w:hAnsi="Georgia"/>
            <w:u w:val="single" w:color="AAAAAA"/>
          </w:rPr>
          <w:t>Organização das Nações Unidas</w:t>
        </w:r>
      </w:hyperlink>
      <w:r>
        <w:rPr>
          <w:rFonts w:ascii="Georgia" w:hAnsi="Georgia"/>
        </w:rPr>
        <w:t> e à </w:t>
      </w:r>
      <w:hyperlink r:id="rId291">
        <w:r>
          <w:rPr>
            <w:rFonts w:ascii="Georgia" w:hAnsi="Georgia"/>
            <w:u w:val="single" w:color="AAAAAA"/>
          </w:rPr>
          <w:t>Organização dos Estados Americanos</w:t>
        </w:r>
      </w:hyperlink>
      <w:r>
        <w:rPr>
          <w:rFonts w:ascii="Georgia" w:hAnsi="Georgia"/>
        </w:rPr>
        <w:t> por </w:t>
      </w:r>
      <w:r>
        <w:rPr>
          <w:rFonts w:ascii="Georgia" w:hAnsi="Georgia"/>
          <w:position w:val="1"/>
        </w:rPr>
        <w:t>violação</w:t>
      </w:r>
      <w:r>
        <w:rPr>
          <w:rFonts w:ascii="Georgia" w:hAnsi="Georgia"/>
          <w:spacing w:val="-2"/>
          <w:position w:val="1"/>
        </w:rPr>
        <w:t> </w:t>
      </w:r>
      <w:r>
        <w:rPr>
          <w:rFonts w:ascii="Georgia" w:hAnsi="Georgia"/>
          <w:position w:val="1"/>
        </w:rPr>
        <w:t>dos</w:t>
      </w:r>
      <w:r>
        <w:rPr>
          <w:rFonts w:ascii="Georgia" w:hAnsi="Georgia"/>
          <w:spacing w:val="-2"/>
          <w:position w:val="1"/>
        </w:rPr>
        <w:t> </w:t>
      </w:r>
      <w:hyperlink r:id="rId292">
        <w:r>
          <w:rPr>
            <w:rFonts w:ascii="Georgia" w:hAnsi="Georgia"/>
            <w:u w:val="single" w:color="AAAAAA"/>
          </w:rPr>
          <w:t>direitos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humanos</w:t>
        </w:r>
      </w:hyperlink>
      <w:r>
        <w:rPr>
          <w:rFonts w:ascii="Georgia" w:hAnsi="Georgia"/>
          <w:position w:val="1"/>
        </w:rPr>
        <w:t>.</w:t>
      </w:r>
      <w:hyperlink w:history="true" w:anchor="cite_note-96">
        <w:r>
          <w:rPr>
            <w:rFonts w:ascii="Georgia" w:hAnsi="Georgia"/>
            <w:position w:val="10"/>
            <w:sz w:val="19"/>
            <w:u w:val="single" w:color="AAAAAA"/>
          </w:rPr>
          <w:t>[96]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A</w:t>
      </w:r>
      <w:r>
        <w:rPr>
          <w:rFonts w:ascii="Georgia" w:hAnsi="Georgia"/>
          <w:spacing w:val="-2"/>
          <w:position w:val="1"/>
        </w:rPr>
        <w:t> </w:t>
      </w:r>
      <w:r>
        <w:rPr>
          <w:rFonts w:ascii="Georgia" w:hAnsi="Georgia"/>
          <w:position w:val="1"/>
        </w:rPr>
        <w:t>cidade</w:t>
      </w:r>
      <w:r>
        <w:rPr>
          <w:rFonts w:ascii="Georgia" w:hAnsi="Georgia"/>
          <w:spacing w:val="-2"/>
          <w:position w:val="1"/>
        </w:rPr>
        <w:t> </w:t>
      </w:r>
      <w:r>
        <w:rPr>
          <w:rFonts w:ascii="Georgia" w:hAnsi="Georgia"/>
          <w:position w:val="1"/>
        </w:rPr>
        <w:t>também</w:t>
      </w:r>
      <w:r>
        <w:rPr>
          <w:rFonts w:ascii="Georgia" w:hAnsi="Georgia"/>
          <w:spacing w:val="-2"/>
          <w:position w:val="1"/>
        </w:rPr>
        <w:t> </w:t>
      </w:r>
      <w:r>
        <w:rPr>
          <w:rFonts w:ascii="Georgia" w:hAnsi="Georgia"/>
          <w:position w:val="1"/>
        </w:rPr>
        <w:t>abriga</w:t>
      </w:r>
      <w:r>
        <w:rPr>
          <w:rFonts w:ascii="Georgia" w:hAnsi="Georgia"/>
          <w:spacing w:val="-2"/>
          <w:position w:val="1"/>
        </w:rPr>
        <w:t> </w:t>
      </w:r>
      <w:r>
        <w:rPr>
          <w:rFonts w:ascii="Georgia" w:hAnsi="Georgia"/>
          <w:position w:val="1"/>
        </w:rPr>
        <w:t>a</w:t>
      </w:r>
      <w:r>
        <w:rPr>
          <w:rFonts w:ascii="Georgia" w:hAnsi="Georgia"/>
          <w:spacing w:val="-2"/>
          <w:position w:val="1"/>
        </w:rPr>
        <w:t> </w:t>
      </w:r>
      <w:hyperlink r:id="rId293">
        <w:r>
          <w:rPr>
            <w:rFonts w:ascii="Georgia" w:hAnsi="Georgia"/>
            <w:u w:val="single" w:color="AAAAAA"/>
          </w:rPr>
          <w:t>Escola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Aprendizes-Marinheiros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</w:t>
        </w:r>
      </w:hyperlink>
      <w:r>
        <w:rPr>
          <w:rFonts w:ascii="Georgia" w:hAnsi="Georgia"/>
        </w:rPr>
        <w:t> </w:t>
      </w:r>
      <w:hyperlink r:id="rId293">
        <w:r>
          <w:rPr>
            <w:rFonts w:ascii="Georgia" w:hAnsi="Georgia"/>
            <w:u w:val="single" w:color="AAAAAA"/>
          </w:rPr>
          <w:t>Espírito Santo</w:t>
        </w:r>
      </w:hyperlink>
      <w:r>
        <w:rPr>
          <w:rFonts w:ascii="Georgia" w:hAnsi="Georgia"/>
        </w:rPr>
        <w:t> (EAMES), que é uma das quatro unidades das </w:t>
      </w:r>
      <w:hyperlink r:id="rId294">
        <w:r>
          <w:rPr>
            <w:rFonts w:ascii="Georgia" w:hAnsi="Georgia"/>
            <w:u w:val="single" w:color="AAAAAA"/>
          </w:rPr>
          <w:t>Escolas de Aprendizes-Marinheiros</w:t>
        </w:r>
      </w:hyperlink>
      <w:r>
        <w:rPr>
          <w:rFonts w:ascii="Georgia" w:hAnsi="Georgia"/>
        </w:rPr>
        <w:t> </w:t>
      </w:r>
      <w:hyperlink r:id="rId294">
        <w:r>
          <w:rPr>
            <w:rFonts w:ascii="Georgia" w:hAnsi="Georgia"/>
            <w:u w:val="single" w:color="AAAAAA"/>
          </w:rPr>
          <w:t>do Brasil</w:t>
        </w:r>
      </w:hyperlink>
      <w:r>
        <w:rPr>
          <w:rFonts w:ascii="Georgia" w:hAnsi="Georgia"/>
          <w:position w:val="1"/>
        </w:rPr>
        <w:t>, uma das formas de incorporação de pessoal para a </w:t>
      </w:r>
      <w:hyperlink r:id="rId156">
        <w:r>
          <w:rPr>
            <w:rFonts w:ascii="Georgia" w:hAnsi="Georgia"/>
            <w:u w:val="single" w:color="AAAAAA"/>
          </w:rPr>
          <w:t>Marinha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do país.</w:t>
      </w:r>
      <w:hyperlink w:history="true" w:anchor="cite_note-97">
        <w:r>
          <w:rPr>
            <w:rFonts w:ascii="Georgia" w:hAnsi="Georgia"/>
            <w:position w:val="10"/>
            <w:sz w:val="19"/>
            <w:u w:val="single" w:color="AAAAAA"/>
          </w:rPr>
          <w:t>[97]</w:t>
        </w:r>
      </w:hyperlink>
    </w:p>
    <w:p>
      <w:pPr>
        <w:pStyle w:val="BodyText"/>
        <w:spacing w:after="0" w:line="254" w:lineRule="auto"/>
        <w:jc w:val="both"/>
        <w:rPr>
          <w:rFonts w:ascii="Georgia" w:hAnsi="Georgia"/>
          <w:position w:val="10"/>
          <w:sz w:val="19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Heading2"/>
        <w:spacing w:before="108"/>
        <w:jc w:val="both"/>
      </w:pPr>
      <w:r>
        <w:rPr/>
        <w:t>Habitação,</w:t>
      </w:r>
      <w:r>
        <w:rPr>
          <w:spacing w:val="-1"/>
        </w:rPr>
        <w:t> </w:t>
      </w:r>
      <w:r>
        <w:rPr/>
        <w:t>serviços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comunicação</w:t>
      </w:r>
    </w:p>
    <w:p>
      <w:pPr>
        <w:pStyle w:val="BodyText"/>
        <w:spacing w:line="278" w:lineRule="auto" w:before="156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No ano de 2010, segundo o IBGE, a cidade tinha 134 </w:t>
      </w:r>
      <w:r>
        <w:rPr>
          <w:rFonts w:ascii="Georgia" w:hAnsi="Georgia"/>
        </w:rPr>
        <w:t>467 </w:t>
      </w:r>
      <w:hyperlink r:id="rId295">
        <w:r>
          <w:rPr>
            <w:rFonts w:ascii="Georgia" w:hAnsi="Georgia"/>
            <w:u w:val="single" w:color="AAAAAA"/>
          </w:rPr>
          <w:t>domicílios</w:t>
        </w:r>
      </w:hyperlink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particulares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permanentes,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90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499</w:t>
      </w:r>
      <w:r>
        <w:rPr>
          <w:rFonts w:ascii="Georgia" w:hAnsi="Georgia"/>
          <w:spacing w:val="28"/>
        </w:rPr>
        <w:t> </w:t>
      </w:r>
      <w:hyperlink r:id="rId296">
        <w:r>
          <w:rPr>
            <w:rFonts w:ascii="Georgia" w:hAnsi="Georgia"/>
            <w:spacing w:val="-2"/>
            <w:u w:val="single" w:color="AAAAAA"/>
          </w:rPr>
          <w:t>casas</w:t>
        </w:r>
      </w:hyperlink>
      <w:r>
        <w:rPr>
          <w:rFonts w:ascii="Georgia" w:hAnsi="Georgia"/>
          <w:spacing w:val="-2"/>
        </w:rPr>
        <w:t>,</w:t>
      </w:r>
    </w:p>
    <w:p>
      <w:pPr>
        <w:pStyle w:val="BodyText"/>
        <w:spacing w:line="280" w:lineRule="auto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1 321 </w:t>
      </w:r>
      <w:hyperlink r:id="rId297">
        <w:r>
          <w:rPr>
            <w:rFonts w:ascii="Georgia" w:hAnsi="Georgia"/>
            <w:u w:val="single" w:color="AAAAAA"/>
          </w:rPr>
          <w:t>apartamentos</w:t>
        </w:r>
      </w:hyperlink>
      <w:r>
        <w:rPr>
          <w:rFonts w:ascii="Georgia" w:hAnsi="Georgia"/>
        </w:rPr>
        <w:t>, 41 676 casas de vilas ou </w:t>
      </w:r>
      <w:r>
        <w:rPr>
          <w:rFonts w:ascii="Georgia" w:hAnsi="Georgia"/>
        </w:rPr>
        <w:t>em condomínios e 971 cômodos ou cortiços. Do total de domicílios particulares 94 571 eram imóveis próprios, sendo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87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661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próprios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já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quitados,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6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910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aquisição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line="278" w:lineRule="auto" w:before="11"/>
        <w:ind w:left="294" w:right="38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357056">
                <wp:simplePos x="0" y="0"/>
                <wp:positionH relativeFrom="page">
                  <wp:posOffset>1990724</wp:posOffset>
                </wp:positionH>
                <wp:positionV relativeFrom="paragraph">
                  <wp:posOffset>1947079</wp:posOffset>
                </wp:positionV>
                <wp:extent cx="238125" cy="952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38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9525">
                              <a:moveTo>
                                <a:pt x="238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8124" y="0"/>
                              </a:lnTo>
                              <a:lnTo>
                                <a:pt x="238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6.749985pt;margin-top:153.313324pt;width:18.749999pt;height:.75pt;mso-position-horizontal-relative:page;mso-position-vertical-relative:paragraph;z-index:-17959424" id="docshape5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31 632 </w:t>
      </w:r>
      <w:hyperlink r:id="rId298">
        <w:r>
          <w:rPr>
            <w:rFonts w:ascii="Georgia" w:hAnsi="Georgia"/>
            <w:u w:val="single" w:color="AAAAAA"/>
          </w:rPr>
          <w:t>alugados</w:t>
        </w:r>
      </w:hyperlink>
      <w:r>
        <w:rPr>
          <w:rFonts w:ascii="Georgia" w:hAnsi="Georgia"/>
        </w:rPr>
        <w:t>; 7 938 imóveis foram cedidos, sendo </w:t>
      </w:r>
      <w:r>
        <w:rPr>
          <w:rFonts w:ascii="Georgia" w:hAnsi="Georgia"/>
        </w:rPr>
        <w:t>792 por empregador e 7 146 cedidos de outra maneira. 326 foram ocupados de outra forma. Grande parte </w:t>
      </w:r>
      <w:r>
        <w:rPr>
          <w:rFonts w:ascii="Georgia" w:hAnsi="Georgia"/>
        </w:rPr>
        <w:t>do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município conta com água tratada, </w:t>
      </w:r>
      <w:hyperlink r:id="rId299">
        <w:r>
          <w:rPr>
            <w:rFonts w:ascii="Georgia" w:hAnsi="Georgia"/>
            <w:u w:val="single" w:color="AAAAAA"/>
          </w:rPr>
          <w:t>energia elétrica</w:t>
        </w:r>
      </w:hyperlink>
      <w:r>
        <w:rPr>
          <w:rFonts w:ascii="Georgia" w:hAnsi="Georgia"/>
        </w:rPr>
        <w:t>, </w:t>
      </w:r>
      <w:hyperlink r:id="rId300">
        <w:r>
          <w:rPr>
            <w:rFonts w:ascii="Georgia" w:hAnsi="Georgia"/>
            <w:u w:val="single" w:color="AAAAAA"/>
          </w:rPr>
          <w:t>esgoto</w:t>
        </w:r>
      </w:hyperlink>
      <w:r>
        <w:rPr>
          <w:rFonts w:ascii="Georgia" w:hAnsi="Georgia"/>
        </w:rPr>
        <w:t>, </w:t>
      </w:r>
      <w:hyperlink r:id="rId301">
        <w:r>
          <w:rPr>
            <w:rFonts w:ascii="Georgia" w:hAnsi="Georgia"/>
            <w:u w:val="single" w:color="AAAAAA"/>
          </w:rPr>
          <w:t>limpeza urbana</w:t>
        </w:r>
      </w:hyperlink>
      <w:r>
        <w:rPr>
          <w:rFonts w:ascii="Georgia" w:hAnsi="Georgia"/>
        </w:rPr>
        <w:t>, </w:t>
      </w:r>
      <w:hyperlink r:id="rId302">
        <w:r>
          <w:rPr>
            <w:rFonts w:ascii="Georgia" w:hAnsi="Georgia"/>
            <w:u w:val="single" w:color="AAAAAA"/>
          </w:rPr>
          <w:t>telefonia fixa</w:t>
        </w:r>
      </w:hyperlink>
      <w:r>
        <w:rPr>
          <w:rFonts w:ascii="Georgia" w:hAnsi="Georgia"/>
        </w:rPr>
        <w:t> e </w:t>
      </w:r>
      <w:hyperlink r:id="rId303">
        <w:r>
          <w:rPr>
            <w:rFonts w:ascii="Georgia" w:hAnsi="Georgia"/>
            <w:u w:val="single" w:color="AAAAAA"/>
          </w:rPr>
          <w:t>telefonia celular</w:t>
        </w:r>
      </w:hyperlink>
      <w:r>
        <w:rPr>
          <w:rFonts w:ascii="Georgia" w:hAnsi="Georgia"/>
        </w:rPr>
        <w:t>. </w:t>
      </w:r>
      <w:r>
        <w:rPr>
          <w:rFonts w:ascii="Georgia" w:hAnsi="Georgia"/>
        </w:rPr>
        <w:t>Naquele ano, 98,63% dos domicílios eram atendidos pela </w:t>
      </w:r>
      <w:hyperlink r:id="rId304">
        <w:r>
          <w:rPr>
            <w:rFonts w:ascii="Georgia" w:hAnsi="Georgia"/>
            <w:u w:val="single" w:color="AAAAAA"/>
          </w:rPr>
          <w:t>rede </w:t>
        </w:r>
        <w:r>
          <w:rPr>
            <w:rFonts w:ascii="Georgia" w:hAnsi="Georgia"/>
            <w:u w:val="single" w:color="AAAAAA"/>
          </w:rPr>
          <w:t>geral</w:t>
        </w:r>
      </w:hyperlink>
      <w:r>
        <w:rPr>
          <w:rFonts w:ascii="Georgia" w:hAnsi="Georgia"/>
        </w:rPr>
        <w:t> </w:t>
      </w:r>
      <w:hyperlink r:id="rId304">
        <w:r>
          <w:rPr>
            <w:rFonts w:ascii="Georgia" w:hAnsi="Georgia"/>
            <w:u w:val="single" w:color="AAAAAA"/>
          </w:rPr>
          <w:t>de abastecimento de água</w:t>
        </w:r>
      </w:hyperlink>
      <w:r>
        <w:rPr>
          <w:rFonts w:ascii="Georgia" w:hAnsi="Georgia"/>
        </w:rPr>
        <w:t>; 99,09% das moradias </w:t>
      </w:r>
      <w:r>
        <w:rPr>
          <w:rFonts w:ascii="Georgia" w:hAnsi="Georgia"/>
        </w:rPr>
        <w:t>possuíam coleta de lixo (seja por serviço de limpeza ou não) e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98,94% das residências possuíam banheiro de </w:t>
      </w:r>
      <w:r>
        <w:rPr>
          <w:rFonts w:ascii="Georgia" w:hAnsi="Georgia"/>
        </w:rPr>
        <w:t>uso exclusivo do domicílio.</w:t>
      </w:r>
      <w:hyperlink w:history="true" w:anchor="cite_note-IBGE_Domic%C3%ADpiosPop-98">
        <w:r>
          <w:rPr>
            <w:rFonts w:ascii="Georgia" w:hAnsi="Georgia"/>
            <w:position w:val="9"/>
            <w:sz w:val="19"/>
          </w:rPr>
          <w:t>[98]</w:t>
        </w:r>
      </w:hyperlink>
    </w:p>
    <w:p>
      <w:pPr>
        <w:pStyle w:val="BodyText"/>
        <w:spacing w:line="280" w:lineRule="auto" w:before="227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2209799</wp:posOffset>
                </wp:positionH>
                <wp:positionV relativeFrom="paragraph">
                  <wp:posOffset>932084</wp:posOffset>
                </wp:positionV>
                <wp:extent cx="504825" cy="95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04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9525">
                              <a:moveTo>
                                <a:pt x="504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4824" y="0"/>
                              </a:lnTo>
                              <a:lnTo>
                                <a:pt x="504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3.999985pt;margin-top:73.392509pt;width:39.749997pt;height:.75pt;mso-position-horizontal-relative:page;mso-position-vertical-relative:paragraph;z-index:15753216" id="docshape5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A empresa responsável pela coleta de esgoto </w:t>
      </w:r>
      <w:r>
        <w:rPr>
          <w:rFonts w:ascii="Georgia" w:hAnsi="Georgia"/>
        </w:rPr>
        <w:t>e abastecimento de água em Vila Velha, assim como em boa parte do estado do Espírito Santo, é a Companhia Espírito-santense de Saneamento (</w:t>
      </w:r>
      <w:hyperlink r:id="rId305">
        <w:r>
          <w:rPr>
            <w:rFonts w:ascii="Georgia" w:hAnsi="Georgia"/>
          </w:rPr>
          <w:t>CESAN</w:t>
        </w:r>
      </w:hyperlink>
      <w:r>
        <w:rPr>
          <w:rFonts w:ascii="Georgia" w:hAnsi="Georgia"/>
        </w:rPr>
        <w:t>). Segundo a empresa, </w:t>
      </w:r>
      <w:r>
        <w:rPr>
          <w:rFonts w:ascii="Georgia" w:hAnsi="Georgia"/>
          <w:spacing w:val="-5"/>
        </w:rPr>
        <w:t>e</w:t>
      </w:r>
      <w:r>
        <w:rPr>
          <w:rFonts w:ascii="Georgia" w:hAnsi="Georgia"/>
          <w:spacing w:val="-5"/>
        </w:rPr>
        <w:t>m</w:t>
      </w:r>
    </w:p>
    <w:p>
      <w:pPr>
        <w:pStyle w:val="BodyText"/>
        <w:spacing w:line="242" w:lineRule="auto" w:before="14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toda a zona urbana da cidade há abastecimento de </w:t>
      </w:r>
      <w:r>
        <w:rPr>
          <w:rFonts w:ascii="Georgia" w:hAnsi="Georgia"/>
        </w:rPr>
        <w:t>água tratada,</w:t>
      </w:r>
      <w:hyperlink w:history="true" w:anchor="cite_note-Folha_Esgoto-99">
        <w:r>
          <w:rPr>
            <w:rFonts w:ascii="Georgia" w:hAnsi="Georgia"/>
            <w:position w:val="9"/>
            <w:sz w:val="19"/>
            <w:u w:val="single" w:color="AAAAAA"/>
          </w:rPr>
          <w:t>[99]</w:t>
        </w:r>
      </w:hyperlink>
      <w:r>
        <w:rPr>
          <w:rFonts w:ascii="Georgia" w:hAnsi="Georgia"/>
          <w:spacing w:val="55"/>
          <w:position w:val="9"/>
          <w:sz w:val="19"/>
        </w:rPr>
        <w:t>  </w:t>
      </w:r>
      <w:r>
        <w:rPr>
          <w:rFonts w:ascii="Georgia" w:hAnsi="Georgia"/>
        </w:rPr>
        <w:t>sendo</w:t>
      </w:r>
      <w:r>
        <w:rPr>
          <w:rFonts w:ascii="Georgia" w:hAnsi="Georgia"/>
          <w:spacing w:val="43"/>
        </w:rPr>
        <w:t>  </w:t>
      </w:r>
      <w:r>
        <w:rPr>
          <w:rFonts w:ascii="Georgia" w:hAnsi="Georgia"/>
        </w:rPr>
        <w:t>que</w:t>
      </w:r>
      <w:r>
        <w:rPr>
          <w:rFonts w:ascii="Georgia" w:hAnsi="Georgia"/>
          <w:spacing w:val="43"/>
        </w:rPr>
        <w:t>  </w:t>
      </w:r>
      <w:r>
        <w:rPr>
          <w:rFonts w:ascii="Georgia" w:hAnsi="Georgia"/>
        </w:rPr>
        <w:t>grande</w:t>
      </w:r>
      <w:r>
        <w:rPr>
          <w:rFonts w:ascii="Georgia" w:hAnsi="Georgia"/>
          <w:spacing w:val="44"/>
        </w:rPr>
        <w:t>  </w:t>
      </w:r>
      <w:r>
        <w:rPr>
          <w:rFonts w:ascii="Georgia" w:hAnsi="Georgia"/>
        </w:rPr>
        <w:t>parte</w:t>
      </w:r>
      <w:r>
        <w:rPr>
          <w:rFonts w:ascii="Georgia" w:hAnsi="Georgia"/>
          <w:spacing w:val="43"/>
        </w:rPr>
        <w:t>  </w:t>
      </w:r>
      <w:r>
        <w:rPr>
          <w:rFonts w:ascii="Georgia" w:hAnsi="Georgia"/>
        </w:rPr>
        <w:t>das</w:t>
      </w:r>
      <w:r>
        <w:rPr>
          <w:rFonts w:ascii="Georgia" w:hAnsi="Georgia"/>
          <w:spacing w:val="43"/>
        </w:rPr>
        <w:t>  </w:t>
      </w:r>
      <w:r>
        <w:rPr>
          <w:rFonts w:ascii="Georgia" w:hAnsi="Georgia"/>
        </w:rPr>
        <w:t>águas</w:t>
      </w:r>
      <w:r>
        <w:rPr>
          <w:rFonts w:ascii="Georgia" w:hAnsi="Georgia"/>
          <w:spacing w:val="44"/>
        </w:rPr>
        <w:t>  </w:t>
      </w:r>
      <w:r>
        <w:rPr>
          <w:rFonts w:ascii="Georgia" w:hAnsi="Georgia"/>
          <w:spacing w:val="-5"/>
        </w:rPr>
        <w:t>que</w:t>
      </w:r>
    </w:p>
    <w:p>
      <w:pPr>
        <w:pStyle w:val="BodyText"/>
        <w:spacing w:line="278" w:lineRule="auto" w:before="10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abastecem ao município são oriundas do </w:t>
      </w:r>
      <w:hyperlink r:id="rId129">
        <w:r>
          <w:rPr>
            <w:rFonts w:ascii="Georgia" w:hAnsi="Georgia"/>
            <w:u w:val="single" w:color="AAAAAA"/>
          </w:rPr>
          <w:t>Rio Jucu</w:t>
        </w:r>
      </w:hyperlink>
      <w:r>
        <w:rPr>
          <w:rFonts w:ascii="Georgia" w:hAnsi="Georgia"/>
        </w:rPr>
        <w:t>, que </w:t>
      </w:r>
      <w:r>
        <w:rPr>
          <w:rFonts w:ascii="Georgia" w:hAnsi="Georgia"/>
        </w:rPr>
        <w:t>é responsável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fornecimento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60%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</w:rPr>
        <w:t>população</w:t>
      </w:r>
      <w:r>
        <w:rPr>
          <w:rFonts w:ascii="Georgia" w:hAnsi="Georgia"/>
          <w:spacing w:val="46"/>
        </w:rPr>
        <w:t> </w:t>
      </w:r>
      <w:r>
        <w:rPr>
          <w:rFonts w:ascii="Georgia" w:hAnsi="Georgia"/>
          <w:spacing w:val="-5"/>
        </w:rPr>
        <w:t>da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spacing w:before="185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4691062</wp:posOffset>
                </wp:positionH>
                <wp:positionV relativeFrom="paragraph">
                  <wp:posOffset>277088</wp:posOffset>
                </wp:positionV>
                <wp:extent cx="2390775" cy="160020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2390775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002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00199"/>
                              </a:ln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21.818024pt;width:188.249985pt;height:125.99999pt;mso-position-horizontal-relative:page;mso-position-vertical-relative:paragraph;z-index:-15705600;mso-wrap-distance-left:0;mso-wrap-distance-right:0" id="docshape53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line="280" w:lineRule="auto" w:before="52"/>
        <w:ind w:left="294" w:right="589" w:firstLine="0"/>
        <w:jc w:val="left"/>
        <w:rPr>
          <w:sz w:val="20"/>
        </w:rPr>
      </w:pPr>
      <w:r>
        <w:rPr>
          <w:color w:val="666666"/>
          <w:sz w:val="20"/>
        </w:rPr>
        <w:t>Uma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vista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cidade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partir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do Convento da Penha</w: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4691062</wp:posOffset>
                </wp:positionH>
                <wp:positionV relativeFrom="paragraph">
                  <wp:posOffset>226926</wp:posOffset>
                </wp:positionV>
                <wp:extent cx="2390775" cy="18002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3907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800225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800224"/>
                              </a:lnTo>
                              <a:lnTo>
                                <a:pt x="0" y="1800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7.868258pt;width:188.249985pt;height:141.749989pt;mso-position-horizontal-relative:page;mso-position-vertical-relative:paragraph;z-index:-15705088;mso-wrap-distance-left:0;mso-wrap-distance-right:0" id="docshape54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line="280" w:lineRule="auto" w:before="52"/>
        <w:ind w:left="294" w:right="589" w:firstLine="0"/>
        <w:jc w:val="left"/>
        <w:rPr>
          <w:sz w:val="20"/>
        </w:rPr>
      </w:pPr>
      <w:r>
        <w:rPr>
          <w:color w:val="666666"/>
          <w:sz w:val="20"/>
        </w:rPr>
        <w:t>Canalização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córrego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Garanhuns no interior da cidade</w:t>
      </w:r>
    </w:p>
    <w:p>
      <w:pPr>
        <w:spacing w:after="0" w:line="280" w:lineRule="auto"/>
        <w:jc w:val="left"/>
        <w:rPr>
          <w:sz w:val="20"/>
        </w:rPr>
        <w:sectPr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line="252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Grande Vitória.</w:t>
      </w:r>
      <w:hyperlink w:history="true" w:anchor="cite_note-Prefeitura_Jucu-25">
        <w:r>
          <w:rPr>
            <w:rFonts w:ascii="Georgia" w:hAnsi="Georgia"/>
            <w:position w:val="9"/>
            <w:sz w:val="19"/>
            <w:u w:val="single" w:color="AAAAAA"/>
          </w:rPr>
          <w:t>[25]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Porém 52% dos moradores do perímetro urbano não tinha redes de coleta e tratamento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esgoto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suas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casas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2013.</w:t>
      </w:r>
      <w:hyperlink w:history="true" w:anchor="cite_note-Folha_Esgoto-99">
        <w:r>
          <w:rPr>
            <w:rFonts w:ascii="Georgia" w:hAnsi="Georgia"/>
            <w:position w:val="9"/>
            <w:sz w:val="19"/>
            <w:u w:val="single" w:color="AAAAAA"/>
          </w:rPr>
          <w:t>[99]</w:t>
        </w:r>
      </w:hyperlink>
      <w:r>
        <w:rPr>
          <w:rFonts w:ascii="Georgia" w:hAnsi="Georgia"/>
          <w:spacing w:val="16"/>
          <w:position w:val="9"/>
          <w:sz w:val="1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maio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2012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metade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esgoto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vila-</w:t>
      </w:r>
      <w:r>
        <w:rPr>
          <w:rFonts w:ascii="Georgia" w:hAnsi="Georgia"/>
          <w:spacing w:val="-2"/>
        </w:rPr>
        <w:t>velhense</w:t>
      </w:r>
    </w:p>
    <w:p>
      <w:pPr>
        <w:pStyle w:val="BodyText"/>
        <w:spacing w:line="242" w:lineRule="auto" w:before="37"/>
        <w:ind w:left="294" w:right="126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era</w:t>
      </w:r>
      <w:r>
        <w:rPr>
          <w:rFonts w:ascii="Georgia"/>
          <w:spacing w:val="-1"/>
        </w:rPr>
        <w:t> </w:t>
      </w:r>
      <w:r>
        <w:rPr>
          <w:rFonts w:ascii="Georgia"/>
        </w:rPr>
        <w:t>encaminhado</w:t>
      </w:r>
      <w:r>
        <w:rPr>
          <w:rFonts w:ascii="Georgia"/>
          <w:spacing w:val="-1"/>
        </w:rPr>
        <w:t> </w:t>
      </w:r>
      <w:r>
        <w:rPr>
          <w:rFonts w:ascii="Georgia"/>
        </w:rPr>
        <w:t>para</w:t>
      </w:r>
      <w:r>
        <w:rPr>
          <w:rFonts w:ascii="Georgia"/>
          <w:spacing w:val="-1"/>
        </w:rPr>
        <w:t> </w:t>
      </w:r>
      <w:r>
        <w:rPr>
          <w:rFonts w:ascii="Georgia"/>
        </w:rPr>
        <w:t>tratamento,</w:t>
      </w:r>
      <w:r>
        <w:rPr>
          <w:rFonts w:ascii="Georgia"/>
          <w:spacing w:val="-1"/>
        </w:rPr>
        <w:t> </w:t>
      </w:r>
      <w:r>
        <w:rPr>
          <w:rFonts w:ascii="Georgia"/>
        </w:rPr>
        <w:t>enquanto</w:t>
      </w:r>
      <w:r>
        <w:rPr>
          <w:rFonts w:ascii="Georgia"/>
          <w:spacing w:val="-1"/>
        </w:rPr>
        <w:t> </w:t>
      </w:r>
      <w:r>
        <w:rPr>
          <w:rFonts w:ascii="Georgia"/>
        </w:rPr>
        <w:t>que</w:t>
      </w:r>
      <w:r>
        <w:rPr>
          <w:rFonts w:ascii="Georgia"/>
          <w:spacing w:val="-1"/>
        </w:rPr>
        <w:t> </w:t>
      </w:r>
      <w:r>
        <w:rPr>
          <w:rFonts w:ascii="Georgia"/>
        </w:rPr>
        <w:t>a</w:t>
      </w:r>
      <w:r>
        <w:rPr>
          <w:rFonts w:ascii="Georgia"/>
          <w:spacing w:val="-1"/>
        </w:rPr>
        <w:t> </w:t>
      </w:r>
      <w:r>
        <w:rPr>
          <w:rFonts w:ascii="Georgia"/>
        </w:rPr>
        <w:t>outra</w:t>
      </w:r>
      <w:r>
        <w:rPr>
          <w:rFonts w:ascii="Georgia"/>
          <w:spacing w:val="-1"/>
        </w:rPr>
        <w:t> </w:t>
      </w:r>
      <w:r>
        <w:rPr>
          <w:rFonts w:ascii="Georgia"/>
        </w:rPr>
        <w:t>metade</w:t>
      </w:r>
      <w:r>
        <w:rPr>
          <w:rFonts w:ascii="Georgia"/>
          <w:spacing w:val="-1"/>
        </w:rPr>
        <w:t> </w:t>
      </w:r>
      <w:r>
        <w:rPr>
          <w:rFonts w:ascii="Georgia"/>
        </w:rPr>
        <w:t>era</w:t>
      </w:r>
      <w:r>
        <w:rPr>
          <w:rFonts w:ascii="Georgia"/>
          <w:spacing w:val="-1"/>
        </w:rPr>
        <w:t> </w:t>
      </w:r>
      <w:r>
        <w:rPr>
          <w:rFonts w:ascii="Georgia"/>
        </w:rPr>
        <w:t>jogada</w:t>
      </w:r>
      <w:r>
        <w:rPr>
          <w:rFonts w:ascii="Georgia"/>
          <w:spacing w:val="-1"/>
        </w:rPr>
        <w:t> </w:t>
      </w:r>
      <w:r>
        <w:rPr>
          <w:rFonts w:ascii="Georgia"/>
        </w:rPr>
        <w:t>diretamente</w:t>
      </w:r>
      <w:r>
        <w:rPr>
          <w:rFonts w:ascii="Georgia"/>
          <w:spacing w:val="-1"/>
        </w:rPr>
        <w:t> </w:t>
      </w:r>
      <w:r>
        <w:rPr>
          <w:rFonts w:ascii="Georgia"/>
        </w:rPr>
        <w:t>em</w:t>
      </w:r>
      <w:r>
        <w:rPr>
          <w:rFonts w:ascii="Georgia"/>
          <w:spacing w:val="-1"/>
        </w:rPr>
        <w:t> </w:t>
      </w:r>
      <w:r>
        <w:rPr>
          <w:rFonts w:ascii="Georgia"/>
        </w:rPr>
        <w:t>canais situados no meio da cidade.</w:t>
      </w:r>
      <w:hyperlink w:history="true" w:anchor="cite_note-100">
        <w:r>
          <w:rPr>
            <w:rFonts w:ascii="Georgia"/>
            <w:position w:val="9"/>
            <w:sz w:val="19"/>
            <w:u w:val="single" w:color="AAAAAA"/>
          </w:rPr>
          <w:t>[100]</w:t>
        </w:r>
      </w:hyperlink>
    </w:p>
    <w:p>
      <w:pPr>
        <w:pStyle w:val="BodyText"/>
        <w:spacing w:before="17"/>
        <w:rPr>
          <w:rFonts w:ascii="Georgia"/>
        </w:rPr>
      </w:pPr>
    </w:p>
    <w:p>
      <w:pPr>
        <w:pStyle w:val="BodyText"/>
        <w:spacing w:line="259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A responsável pelo abastecimento de energia elétrica em Vila Velha é a </w:t>
      </w:r>
      <w:hyperlink r:id="rId306">
        <w:r>
          <w:rPr>
            <w:rFonts w:ascii="Georgia" w:hAnsi="Georgia"/>
            <w:u w:val="single" w:color="AAAAAA"/>
          </w:rPr>
          <w:t>Espírito Santo Centrais</w:t>
        </w:r>
      </w:hyperlink>
      <w:r>
        <w:rPr>
          <w:rFonts w:ascii="Georgia" w:hAnsi="Georgia"/>
        </w:rPr>
        <w:t> </w:t>
      </w:r>
      <w:hyperlink r:id="rId306">
        <w:r>
          <w:rPr>
            <w:rFonts w:ascii="Georgia" w:hAnsi="Georgia"/>
            <w:u w:val="single" w:color="AAAAAA"/>
          </w:rPr>
          <w:t>Elétricas S. A.</w:t>
        </w:r>
      </w:hyperlink>
      <w:r>
        <w:rPr>
          <w:rFonts w:ascii="Georgia" w:hAnsi="Georgia"/>
        </w:rPr>
        <w:t>, que atende ainda a outros 78 municípios da Grande Vitória e do interior </w:t>
      </w:r>
      <w:r>
        <w:rPr>
          <w:rFonts w:ascii="Georgia" w:hAnsi="Georgia"/>
        </w:rPr>
        <w:t>do estado.</w:t>
      </w:r>
      <w:hyperlink w:history="true" w:anchor="cite_note-101">
        <w:r>
          <w:rPr>
            <w:rFonts w:ascii="Georgia" w:hAnsi="Georgia"/>
            <w:position w:val="9"/>
            <w:sz w:val="19"/>
            <w:u w:val="single" w:color="AAAAAA"/>
          </w:rPr>
          <w:t>[101]</w:t>
        </w:r>
      </w:hyperlink>
      <w:r>
        <w:rPr>
          <w:rFonts w:ascii="Georgia" w:hAnsi="Georgia"/>
          <w:spacing w:val="28"/>
          <w:position w:val="9"/>
          <w:sz w:val="1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2010,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99,91%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dos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domicílios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eram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atendidos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serviço.</w:t>
      </w:r>
      <w:hyperlink w:history="true" w:anchor="cite_note-IBGE_Domic%C3%ADpiosPop-98">
        <w:r>
          <w:rPr>
            <w:rFonts w:ascii="Georgia" w:hAnsi="Georgia"/>
            <w:position w:val="9"/>
            <w:sz w:val="19"/>
            <w:u w:val="single" w:color="AAAAAA"/>
          </w:rPr>
          <w:t>[98]</w:t>
        </w:r>
      </w:hyperlink>
      <w:r>
        <w:rPr>
          <w:rFonts w:ascii="Georgia" w:hAnsi="Georgia"/>
          <w:spacing w:val="28"/>
          <w:position w:val="9"/>
          <w:sz w:val="19"/>
        </w:rPr>
        <w:t> </w:t>
      </w:r>
      <w:r>
        <w:rPr>
          <w:rFonts w:ascii="Georgia" w:hAnsi="Georgia"/>
          <w:spacing w:val="-2"/>
        </w:rPr>
        <w:t>Ainda</w:t>
      </w:r>
    </w:p>
    <w:p>
      <w:pPr>
        <w:pStyle w:val="BodyText"/>
        <w:spacing w:line="254" w:lineRule="auto" w:before="32"/>
        <w:ind w:left="294" w:right="125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há serviços de </w:t>
      </w:r>
      <w:hyperlink r:id="rId307">
        <w:r>
          <w:rPr>
            <w:rFonts w:ascii="Georgia" w:hAnsi="Georgia"/>
            <w:u w:val="single" w:color="AAAAAA"/>
          </w:rPr>
          <w:t>internet</w:t>
        </w:r>
      </w:hyperlink>
      <w:r>
        <w:rPr>
          <w:rFonts w:ascii="Georgia" w:hAnsi="Georgia"/>
        </w:rPr>
        <w:t> discada e </w:t>
      </w:r>
      <w:hyperlink r:id="rId308">
        <w:r>
          <w:rPr>
            <w:rFonts w:ascii="Georgia" w:hAnsi="Georgia"/>
            <w:u w:val="single" w:color="AAAAAA"/>
          </w:rPr>
          <w:t>banda larga</w:t>
        </w:r>
      </w:hyperlink>
      <w:r>
        <w:rPr>
          <w:rFonts w:ascii="Georgia" w:hAnsi="Georgia"/>
        </w:rPr>
        <w:t> (</w:t>
      </w:r>
      <w:hyperlink r:id="rId309">
        <w:r>
          <w:rPr>
            <w:rFonts w:ascii="Georgia" w:hAnsi="Georgia"/>
            <w:u w:val="single" w:color="AAAAAA"/>
          </w:rPr>
          <w:t>ADSL</w:t>
        </w:r>
      </w:hyperlink>
      <w:r>
        <w:rPr>
          <w:rFonts w:ascii="Georgia" w:hAnsi="Georgia"/>
        </w:rPr>
        <w:t>) sendo oferecidos por diversos </w:t>
      </w:r>
      <w:hyperlink r:id="rId310">
        <w:r>
          <w:rPr>
            <w:rFonts w:ascii="Georgia" w:hAnsi="Georgia"/>
            <w:u w:val="single" w:color="AAAAAA"/>
          </w:rPr>
          <w:t>provedores </w:t>
        </w:r>
        <w:r>
          <w:rPr>
            <w:rFonts w:ascii="Georgia" w:hAnsi="Georgia"/>
            <w:u w:val="single" w:color="AAAAAA"/>
          </w:rPr>
          <w:t>de</w:t>
        </w:r>
      </w:hyperlink>
      <w:r>
        <w:rPr>
          <w:rFonts w:ascii="Georgia" w:hAnsi="Georgia"/>
        </w:rPr>
        <w:t> </w:t>
      </w:r>
      <w:hyperlink r:id="rId310">
        <w:r>
          <w:rPr>
            <w:rFonts w:ascii="Georgia" w:hAnsi="Georgia"/>
            <w:u w:val="single" w:color="AAAAAA"/>
          </w:rPr>
          <w:t>acesso</w:t>
        </w:r>
      </w:hyperlink>
      <w:r>
        <w:rPr>
          <w:rFonts w:ascii="Georgia" w:hAnsi="Georgia"/>
        </w:rPr>
        <w:t> gratuitos e pagos. O serviço telefônico móvel, por </w:t>
      </w:r>
      <w:hyperlink r:id="rId311">
        <w:r>
          <w:rPr>
            <w:rFonts w:ascii="Georgia" w:hAnsi="Georgia"/>
            <w:u w:val="single" w:color="AAAAAA"/>
          </w:rPr>
          <w:t>telefone celular</w:t>
        </w:r>
      </w:hyperlink>
      <w:r>
        <w:rPr>
          <w:rFonts w:ascii="Georgia" w:hAnsi="Georgia"/>
        </w:rPr>
        <w:t>, é oferecido por diversas </w:t>
      </w:r>
      <w:r>
        <w:rPr>
          <w:rFonts w:ascii="Georgia" w:hAnsi="Georgia"/>
          <w:position w:val="1"/>
        </w:rPr>
        <w:t>operadoras. Alguns pontos já contam com rede </w:t>
      </w:r>
      <w:hyperlink r:id="rId312">
        <w:r>
          <w:rPr>
            <w:rFonts w:ascii="Georgia" w:hAnsi="Georgia"/>
            <w:i/>
            <w:u w:val="single" w:color="AAAAAA"/>
          </w:rPr>
          <w:t>wireless</w:t>
        </w:r>
      </w:hyperlink>
      <w:r>
        <w:rPr>
          <w:rFonts w:ascii="Georgia" w:hAnsi="Georgia"/>
          <w:i/>
        </w:rPr>
        <w:t> </w:t>
      </w:r>
      <w:r>
        <w:rPr>
          <w:rFonts w:ascii="Georgia" w:hAnsi="Georgia"/>
          <w:position w:val="1"/>
        </w:rPr>
        <w:t>(internet sem fio).</w:t>
      </w:r>
      <w:hyperlink w:history="true" w:anchor="cite_note-102">
        <w:r>
          <w:rPr>
            <w:rFonts w:ascii="Georgia" w:hAnsi="Georgia"/>
            <w:position w:val="10"/>
            <w:sz w:val="19"/>
            <w:u w:val="single" w:color="AAAAAA"/>
          </w:rPr>
          <w:t>[102]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O código de área </w:t>
      </w:r>
      <w:r>
        <w:rPr>
          <w:rFonts w:ascii="Georgia" w:hAnsi="Georgia"/>
        </w:rPr>
        <w:t>(</w:t>
      </w:r>
      <w:hyperlink r:id="rId313">
        <w:r>
          <w:rPr>
            <w:rFonts w:ascii="Georgia" w:hAnsi="Georgia"/>
            <w:u w:val="single" w:color="AAAAAA"/>
          </w:rPr>
          <w:t>DDD</w:t>
        </w:r>
      </w:hyperlink>
      <w:r>
        <w:rPr>
          <w:rFonts w:ascii="Georgia" w:hAnsi="Georgia"/>
        </w:rPr>
        <w:t>) de Vila Velha é 027</w:t>
      </w:r>
      <w:hyperlink w:history="true" w:anchor="cite_note-103">
        <w:r>
          <w:rPr>
            <w:rFonts w:ascii="Georgia" w:hAnsi="Georgia"/>
            <w:position w:val="9"/>
            <w:sz w:val="19"/>
            <w:u w:val="single" w:color="AAAAAA"/>
          </w:rPr>
          <w:t>[103]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 o </w:t>
      </w:r>
      <w:hyperlink r:id="rId314">
        <w:r>
          <w:rPr>
            <w:rFonts w:ascii="Georgia" w:hAnsi="Georgia"/>
            <w:u w:val="single" w:color="AAAAAA"/>
          </w:rPr>
          <w:t>Código de Endereçamento Postal</w:t>
        </w:r>
      </w:hyperlink>
      <w:r>
        <w:rPr>
          <w:rFonts w:ascii="Georgia" w:hAnsi="Georgia"/>
        </w:rPr>
        <w:t> (CEP) da cidade vai de 29100-001 a 29129-999.</w:t>
      </w:r>
      <w:hyperlink w:history="true" w:anchor="cite_note-104">
        <w:r>
          <w:rPr>
            <w:rFonts w:ascii="Georgia" w:hAnsi="Georgia"/>
            <w:position w:val="9"/>
            <w:sz w:val="19"/>
            <w:u w:val="single" w:color="AAAAAA"/>
          </w:rPr>
          <w:t>[104]</w:t>
        </w:r>
      </w:hyperlink>
    </w:p>
    <w:p>
      <w:pPr>
        <w:pStyle w:val="BodyText"/>
        <w:spacing w:line="266" w:lineRule="auto" w:before="258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Há vários canais nas faixas </w:t>
      </w:r>
      <w:hyperlink r:id="rId315">
        <w:r>
          <w:rPr>
            <w:rFonts w:ascii="Georgia" w:hAnsi="Georgia"/>
            <w:i/>
            <w:u w:val="single" w:color="AAAAAA"/>
          </w:rPr>
          <w:t>Very High Frequency</w:t>
        </w:r>
      </w:hyperlink>
      <w:r>
        <w:rPr>
          <w:rFonts w:ascii="Georgia" w:hAnsi="Georgia"/>
          <w:i/>
        </w:rPr>
        <w:t> </w:t>
      </w:r>
      <w:r>
        <w:rPr>
          <w:rFonts w:ascii="Georgia" w:hAnsi="Georgia"/>
        </w:rPr>
        <w:t>(VHF) e </w:t>
      </w:r>
      <w:hyperlink r:id="rId316">
        <w:r>
          <w:rPr>
            <w:rFonts w:ascii="Georgia" w:hAnsi="Georgia"/>
            <w:i/>
            <w:u w:val="single" w:color="AAAAAA"/>
          </w:rPr>
          <w:t>Ultra High Frequency</w:t>
        </w:r>
      </w:hyperlink>
      <w:r>
        <w:rPr>
          <w:rFonts w:ascii="Georgia" w:hAnsi="Georgia"/>
          <w:i/>
        </w:rPr>
        <w:t> </w:t>
      </w:r>
      <w:r>
        <w:rPr>
          <w:rFonts w:ascii="Georgia" w:hAnsi="Georgia"/>
        </w:rPr>
        <w:t>(UHF), sendo alguns dos principais com emissoras afiliadas na própria cidade ou na Região Metropolitana da Grande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Vitória,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4"/>
        </w:rPr>
        <w:t> </w:t>
      </w:r>
      <w:hyperlink r:id="rId317">
        <w:r>
          <w:rPr>
            <w:rFonts w:ascii="Georgia" w:hAnsi="Georgia"/>
            <w:u w:val="single" w:color="AAAAAA"/>
          </w:rPr>
          <w:t>TV</w:t>
        </w:r>
        <w:r>
          <w:rPr>
            <w:rFonts w:ascii="Georgia" w:hAnsi="Georgia"/>
            <w:spacing w:val="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(afiliada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3"/>
        </w:rPr>
        <w:t> </w:t>
      </w:r>
      <w:hyperlink r:id="rId318">
        <w:r>
          <w:rPr>
            <w:rFonts w:ascii="Georgia" w:hAnsi="Georgia"/>
            <w:u w:val="single" w:color="AAAAAA"/>
          </w:rPr>
          <w:t>RecordTV</w:t>
        </w:r>
      </w:hyperlink>
      <w:r>
        <w:rPr>
          <w:rFonts w:ascii="Georgia" w:hAnsi="Georgia"/>
        </w:rPr>
        <w:t>),</w:t>
      </w:r>
      <w:hyperlink w:history="true" w:anchor="cite_note-105">
        <w:r>
          <w:rPr>
            <w:rFonts w:ascii="Georgia" w:hAnsi="Georgia"/>
            <w:position w:val="9"/>
            <w:sz w:val="19"/>
            <w:u w:val="single" w:color="AAAAAA"/>
          </w:rPr>
          <w:t>[105]</w:t>
        </w:r>
      </w:hyperlink>
      <w:r>
        <w:rPr>
          <w:rFonts w:ascii="Georgia" w:hAnsi="Georgia"/>
          <w:spacing w:val="16"/>
          <w:position w:val="9"/>
          <w:sz w:val="19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"/>
        </w:rPr>
        <w:t> </w:t>
      </w:r>
      <w:hyperlink r:id="rId319">
        <w:r>
          <w:rPr>
            <w:rFonts w:ascii="Georgia" w:hAnsi="Georgia"/>
            <w:u w:val="single" w:color="AAAAAA"/>
          </w:rPr>
          <w:t>TV</w:t>
        </w:r>
        <w:r>
          <w:rPr>
            <w:rFonts w:ascii="Georgia" w:hAnsi="Georgia"/>
            <w:spacing w:val="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Gazeta</w:t>
        </w:r>
        <w:r>
          <w:rPr>
            <w:rFonts w:ascii="Georgia" w:hAnsi="Georgia"/>
            <w:spacing w:val="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(</w:t>
      </w:r>
      <w:hyperlink r:id="rId320">
        <w:r>
          <w:rPr>
            <w:rFonts w:ascii="Georgia" w:hAnsi="Georgia"/>
            <w:u w:val="single" w:color="AAAAAA"/>
          </w:rPr>
          <w:t>TV</w:t>
        </w:r>
        <w:r>
          <w:rPr>
            <w:rFonts w:ascii="Georgia" w:hAnsi="Georgia"/>
            <w:spacing w:val="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Globo</w:t>
        </w:r>
      </w:hyperlink>
      <w:r>
        <w:rPr>
          <w:rFonts w:ascii="Georgia" w:hAnsi="Georgia"/>
        </w:rPr>
        <w:t>)</w:t>
      </w:r>
      <w:hyperlink w:history="true" w:anchor="cite_note-106">
        <w:r>
          <w:rPr>
            <w:rFonts w:ascii="Georgia" w:hAnsi="Georgia"/>
            <w:position w:val="9"/>
            <w:sz w:val="19"/>
            <w:u w:val="single" w:color="AAAAAA"/>
          </w:rPr>
          <w:t>[106]</w:t>
        </w:r>
      </w:hyperlink>
      <w:r>
        <w:rPr>
          <w:rFonts w:ascii="Georgia" w:hAnsi="Georgia"/>
          <w:spacing w:val="15"/>
          <w:position w:val="9"/>
          <w:sz w:val="19"/>
        </w:rPr>
        <w:t>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line="300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a</w:t>
      </w:r>
      <w:r>
        <w:rPr>
          <w:rFonts w:ascii="Georgia" w:hAnsi="Georgia"/>
          <w:spacing w:val="43"/>
        </w:rPr>
        <w:t> </w:t>
      </w:r>
      <w:hyperlink r:id="rId321">
        <w:r>
          <w:rPr>
            <w:rFonts w:ascii="Georgia" w:hAnsi="Georgia"/>
            <w:u w:val="single" w:color="AAAAAA"/>
          </w:rPr>
          <w:t>TV</w:t>
        </w:r>
        <w:r>
          <w:rPr>
            <w:rFonts w:ascii="Georgia" w:hAnsi="Georgia"/>
            <w:spacing w:val="4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Tribuna</w:t>
        </w:r>
      </w:hyperlink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(afiliada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ao</w:t>
      </w:r>
      <w:r>
        <w:rPr>
          <w:rFonts w:ascii="Georgia" w:hAnsi="Georgia"/>
          <w:spacing w:val="43"/>
        </w:rPr>
        <w:t> </w:t>
      </w:r>
      <w:hyperlink r:id="rId322">
        <w:r>
          <w:rPr>
            <w:rFonts w:ascii="Georgia" w:hAnsi="Georgia"/>
            <w:u w:val="single" w:color="AAAAAA"/>
          </w:rPr>
          <w:t>Sistema</w:t>
        </w:r>
        <w:r>
          <w:rPr>
            <w:rFonts w:ascii="Georgia" w:hAnsi="Georgia"/>
            <w:spacing w:val="4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Brasileiro</w:t>
        </w:r>
        <w:r>
          <w:rPr>
            <w:rFonts w:ascii="Georgia" w:hAnsi="Georgia"/>
            <w:spacing w:val="4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4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Televisão</w:t>
        </w:r>
      </w:hyperlink>
      <w:r>
        <w:rPr>
          <w:rFonts w:ascii="Georgia" w:hAnsi="Georgia"/>
        </w:rPr>
        <w:t>/SBT).</w:t>
      </w:r>
      <w:hyperlink w:history="true" w:anchor="cite_note-107">
        <w:r>
          <w:rPr>
            <w:rFonts w:ascii="Georgia" w:hAnsi="Georgia"/>
            <w:position w:val="9"/>
            <w:sz w:val="19"/>
            <w:u w:val="single" w:color="AAAAAA"/>
          </w:rPr>
          <w:t>[107]</w:t>
        </w:r>
      </w:hyperlink>
      <w:r>
        <w:rPr>
          <w:rFonts w:ascii="Georgia" w:hAnsi="Georgia"/>
          <w:spacing w:val="56"/>
          <w:position w:val="9"/>
          <w:sz w:val="19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  <w:spacing w:val="-2"/>
        </w:rPr>
        <w:t>possui</w:t>
      </w:r>
    </w:p>
    <w:p>
      <w:pPr>
        <w:pStyle w:val="BodyText"/>
        <w:spacing w:line="256" w:lineRule="auto" w:before="37"/>
        <w:ind w:left="294" w:right="126"/>
        <w:jc w:val="both"/>
        <w:rPr>
          <w:rFonts w:ascii="Georgia" w:hAnsi="Georgia"/>
          <w:position w:val="9"/>
          <w:sz w:val="19"/>
        </w:rPr>
      </w:pPr>
      <w:hyperlink r:id="rId323">
        <w:r>
          <w:rPr>
            <w:rFonts w:ascii="Georgia" w:hAnsi="Georgia"/>
            <w:u w:val="single" w:color="AAAAAA"/>
          </w:rPr>
          <w:t>jornais</w:t>
        </w:r>
      </w:hyperlink>
      <w:r>
        <w:rPr>
          <w:rFonts w:ascii="Georgia" w:hAnsi="Georgia"/>
        </w:rPr>
        <w:t> em circulação, sendo alguns "A Gazeta", "A Tribuna", "ES Hoje", "Século Diário" e </w:t>
      </w:r>
      <w:r>
        <w:rPr>
          <w:rFonts w:ascii="Georgia" w:hAnsi="Georgia"/>
        </w:rPr>
        <w:t>"A </w:t>
      </w:r>
      <w:r>
        <w:rPr>
          <w:rFonts w:ascii="Georgia" w:hAnsi="Georgia"/>
          <w:spacing w:val="-2"/>
        </w:rPr>
        <w:t>Crônica".</w:t>
      </w:r>
      <w:hyperlink w:history="true" w:anchor="cite_note-108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[108]</w:t>
        </w:r>
      </w:hyperlink>
    </w:p>
    <w:p>
      <w:pPr>
        <w:pStyle w:val="BodyText"/>
        <w:spacing w:after="0" w:line="256" w:lineRule="auto"/>
        <w:jc w:val="both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Heading2"/>
        <w:spacing w:before="108"/>
      </w:pPr>
      <w:r>
        <w:rPr>
          <w:spacing w:val="-2"/>
        </w:rPr>
        <w:t>Transportes</w:t>
      </w:r>
    </w:p>
    <w:p>
      <w:pPr>
        <w:pStyle w:val="BodyText"/>
        <w:spacing w:before="20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Heading3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490537</wp:posOffset>
                </wp:positionH>
                <wp:positionV relativeFrom="paragraph">
                  <wp:posOffset>359189</wp:posOffset>
                </wp:positionV>
                <wp:extent cx="2390775" cy="16002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390775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002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00199"/>
                              </a:ln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28.28264pt;width:188.249985pt;height:125.99999pt;mso-position-horizontal-relative:page;mso-position-vertical-relative:paragraph;z-index:15754240" id="docshape55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/>
        <w:t>Aeroviário e </w:t>
      </w:r>
      <w:r>
        <w:rPr>
          <w:spacing w:val="-2"/>
        </w:rPr>
        <w:t>hidroviário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"/>
        <w:rPr>
          <w:rFonts w:ascii="Arial"/>
          <w:b/>
        </w:rPr>
      </w:pPr>
    </w:p>
    <w:p>
      <w:pPr>
        <w:spacing w:line="297" w:lineRule="auto" w:before="1"/>
        <w:ind w:left="384" w:right="38" w:firstLine="0"/>
        <w:jc w:val="left"/>
        <w:rPr>
          <w:sz w:val="20"/>
        </w:rPr>
      </w:pPr>
      <w:r>
        <w:rPr>
          <w:color w:val="666666"/>
          <w:sz w:val="20"/>
        </w:rPr>
        <w:t>Embarcações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na</w:t>
      </w:r>
      <w:r>
        <w:rPr>
          <w:color w:val="666666"/>
          <w:spacing w:val="-9"/>
          <w:sz w:val="20"/>
        </w:rPr>
        <w:t> </w:t>
      </w:r>
      <w:hyperlink r:id="rId24">
        <w:r>
          <w:rPr>
            <w:color w:val="666666"/>
            <w:sz w:val="20"/>
            <w:u w:val="single" w:color="AAAAAA"/>
          </w:rPr>
          <w:t>Prainha</w:t>
        </w:r>
      </w:hyperlink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com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 Terceira Ponte ao fundo</w:t>
      </w:r>
    </w:p>
    <w:p>
      <w:pPr>
        <w:pStyle w:val="BodyText"/>
        <w:spacing w:before="212"/>
      </w:pPr>
      <w:r>
        <w:rPr/>
        <w:br w:type="column"/>
      </w:r>
      <w:r>
        <w:rPr/>
      </w:r>
    </w:p>
    <w:p>
      <w:pPr>
        <w:pStyle w:val="BodyText"/>
        <w:spacing w:line="280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324">
        <w:r>
          <w:rPr>
            <w:rFonts w:ascii="Georgia" w:hAnsi="Georgia"/>
            <w:u w:val="single" w:color="AAAAAA"/>
          </w:rPr>
          <w:t>aeroporto</w:t>
        </w:r>
      </w:hyperlink>
      <w:r>
        <w:rPr>
          <w:rFonts w:ascii="Georgia" w:hAnsi="Georgia"/>
        </w:rPr>
        <w:t> mais próximo do município atualmente é </w:t>
      </w:r>
      <w:r>
        <w:rPr>
          <w:rFonts w:ascii="Georgia" w:hAnsi="Georgia"/>
        </w:rPr>
        <w:t>o </w:t>
      </w:r>
      <w:hyperlink r:id="rId325">
        <w:r>
          <w:rPr>
            <w:rFonts w:ascii="Georgia" w:hAnsi="Georgia"/>
            <w:u w:val="single" w:color="AAAAAA"/>
          </w:rPr>
          <w:t>Aeroporto Eurico de Aguiar Salles</w:t>
        </w:r>
      </w:hyperlink>
      <w:r>
        <w:rPr>
          <w:rFonts w:ascii="Georgia" w:hAnsi="Georgia"/>
        </w:rPr>
        <w:t> (Aeroporto de Goiabeiras), em </w:t>
      </w:r>
      <w:hyperlink r:id="rId40"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 que é o maior do estado do Espírito</w:t>
      </w:r>
      <w:r>
        <w:rPr>
          <w:rFonts w:ascii="Georgia" w:hAnsi="Georgia"/>
          <w:spacing w:val="71"/>
        </w:rPr>
        <w:t> </w:t>
      </w:r>
      <w:r>
        <w:rPr>
          <w:rFonts w:ascii="Georgia" w:hAnsi="Georgia"/>
        </w:rPr>
        <w:t>Santo</w:t>
      </w:r>
      <w:r>
        <w:rPr>
          <w:rFonts w:ascii="Georgia" w:hAnsi="Georgia"/>
          <w:spacing w:val="7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71"/>
        </w:rPr>
        <w:t> </w:t>
      </w:r>
      <w:r>
        <w:rPr>
          <w:rFonts w:ascii="Georgia" w:hAnsi="Georgia"/>
        </w:rPr>
        <w:t>opera</w:t>
      </w:r>
      <w:r>
        <w:rPr>
          <w:rFonts w:ascii="Georgia" w:hAnsi="Georgia"/>
          <w:spacing w:val="71"/>
        </w:rPr>
        <w:t> </w:t>
      </w:r>
      <w:r>
        <w:rPr>
          <w:rFonts w:ascii="Georgia" w:hAnsi="Georgia"/>
        </w:rPr>
        <w:t>voos</w:t>
      </w:r>
      <w:r>
        <w:rPr>
          <w:rFonts w:ascii="Georgia" w:hAnsi="Georgia"/>
          <w:spacing w:val="71"/>
        </w:rPr>
        <w:t> </w:t>
      </w:r>
      <w:r>
        <w:rPr>
          <w:rFonts w:ascii="Georgia" w:hAnsi="Georgia"/>
        </w:rPr>
        <w:t>nacionais</w:t>
      </w:r>
      <w:r>
        <w:rPr>
          <w:rFonts w:ascii="Georgia" w:hAnsi="Georgia"/>
          <w:spacing w:val="7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71"/>
        </w:rPr>
        <w:t> </w:t>
      </w:r>
      <w:r>
        <w:rPr>
          <w:rFonts w:ascii="Georgia" w:hAnsi="Georgia"/>
          <w:spacing w:val="-2"/>
        </w:rPr>
        <w:t>internacionais,</w:t>
      </w:r>
    </w:p>
    <w:p>
      <w:pPr>
        <w:pStyle w:val="BodyText"/>
        <w:spacing w:line="276" w:lineRule="exact"/>
        <w:ind w:left="294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sendo</w:t>
      </w:r>
      <w:r>
        <w:rPr>
          <w:rFonts w:ascii="Georgia"/>
          <w:spacing w:val="76"/>
        </w:rPr>
        <w:t> </w:t>
      </w:r>
      <w:r>
        <w:rPr>
          <w:rFonts w:ascii="Georgia"/>
        </w:rPr>
        <w:t>que</w:t>
      </w:r>
      <w:r>
        <w:rPr>
          <w:rFonts w:ascii="Georgia"/>
          <w:spacing w:val="76"/>
        </w:rPr>
        <w:t> </w:t>
      </w:r>
      <w:r>
        <w:rPr>
          <w:rFonts w:ascii="Georgia"/>
        </w:rPr>
        <w:t>para</w:t>
      </w:r>
      <w:r>
        <w:rPr>
          <w:rFonts w:ascii="Georgia"/>
          <w:spacing w:val="76"/>
        </w:rPr>
        <w:t> </w:t>
      </w:r>
      <w:r>
        <w:rPr>
          <w:rFonts w:ascii="Georgia"/>
        </w:rPr>
        <w:t>passageiros</w:t>
      </w:r>
      <w:r>
        <w:rPr>
          <w:rFonts w:ascii="Georgia"/>
          <w:spacing w:val="76"/>
        </w:rPr>
        <w:t> </w:t>
      </w:r>
      <w:r>
        <w:rPr>
          <w:rFonts w:ascii="Georgia"/>
        </w:rPr>
        <w:t>apenas</w:t>
      </w:r>
      <w:r>
        <w:rPr>
          <w:rFonts w:ascii="Georgia"/>
          <w:spacing w:val="76"/>
        </w:rPr>
        <w:t> </w:t>
      </w:r>
      <w:r>
        <w:rPr>
          <w:rFonts w:ascii="Georgia"/>
        </w:rPr>
        <w:t>voos</w:t>
      </w:r>
      <w:r>
        <w:rPr>
          <w:rFonts w:ascii="Georgia"/>
          <w:spacing w:val="76"/>
        </w:rPr>
        <w:t> </w:t>
      </w:r>
      <w:r>
        <w:rPr>
          <w:rFonts w:ascii="Georgia"/>
          <w:spacing w:val="-2"/>
        </w:rPr>
        <w:t>nacionais.</w:t>
      </w:r>
      <w:hyperlink w:history="true" w:anchor="cite_note-109">
        <w:r>
          <w:rPr>
            <w:rFonts w:ascii="Georgia"/>
            <w:spacing w:val="-2"/>
            <w:position w:val="9"/>
            <w:sz w:val="19"/>
            <w:u w:val="single" w:color="AAAAAA"/>
          </w:rPr>
          <w:t>[109]</w:t>
        </w:r>
      </w:hyperlink>
    </w:p>
    <w:p>
      <w:pPr>
        <w:pStyle w:val="BodyText"/>
        <w:spacing w:line="276" w:lineRule="auto" w:before="52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Porém desde 2010 tramita-se a construção de </w:t>
      </w:r>
      <w:r>
        <w:rPr>
          <w:rFonts w:ascii="Georgia" w:hAnsi="Georgia"/>
        </w:rPr>
        <w:t>um aeroporto de cargas na zona rural de Vila Velha, próximo à localidade de Xury, na divisa com </w:t>
      </w:r>
      <w:hyperlink r:id="rId71">
        <w:r>
          <w:rPr>
            <w:rFonts w:ascii="Georgia" w:hAnsi="Georgia"/>
            <w:u w:val="single" w:color="AAAAAA"/>
          </w:rPr>
          <w:t>Guarapari</w:t>
        </w:r>
      </w:hyperlink>
      <w:r>
        <w:rPr>
          <w:rFonts w:ascii="Georgia" w:hAnsi="Georgia"/>
        </w:rPr>
        <w:t>. A pista do terminal de cargas teria 2 850 metros de comprimento, com capacidade para operar voos nacionais e internacionais.</w:t>
      </w:r>
      <w:hyperlink w:history="true" w:anchor="cite_note-Sindopes_Investimento-110">
        <w:r>
          <w:rPr>
            <w:rFonts w:ascii="Georgia" w:hAnsi="Georgia"/>
            <w:position w:val="9"/>
            <w:sz w:val="19"/>
            <w:u w:val="single" w:color="AAAAAA"/>
          </w:rPr>
          <w:t>[110]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Atualmente há apenas o </w:t>
      </w:r>
      <w:hyperlink r:id="rId326">
        <w:r>
          <w:rPr>
            <w:rFonts w:ascii="Georgia" w:hAnsi="Georgia"/>
            <w:u w:val="single" w:color="AAAAAA"/>
          </w:rPr>
          <w:t>Aeroclube do</w:t>
        </w:r>
      </w:hyperlink>
      <w:r>
        <w:rPr>
          <w:rFonts w:ascii="Georgia" w:hAnsi="Georgia"/>
        </w:rPr>
        <w:t> </w:t>
      </w:r>
      <w:hyperlink r:id="rId326">
        <w:r>
          <w:rPr>
            <w:rFonts w:ascii="Georgia" w:hAnsi="Georgia"/>
            <w:u w:val="single" w:color="AAAAAA"/>
          </w:rPr>
          <w:t>Espírito</w:t>
        </w:r>
        <w:r>
          <w:rPr>
            <w:rFonts w:ascii="Georgia" w:hAnsi="Georgia"/>
            <w:spacing w:val="2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Santo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dos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antigos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aeroclubes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  <w:spacing w:val="-2"/>
        </w:rPr>
        <w:t>Brasil,</w:t>
      </w:r>
    </w:p>
    <w:p>
      <w:pPr>
        <w:pStyle w:val="BodyText"/>
        <w:spacing w:after="0" w:line="276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3271" w:space="935"/>
            <w:col w:w="6703"/>
          </w:cols>
        </w:sectPr>
      </w:pPr>
    </w:p>
    <w:p>
      <w:pPr>
        <w:pStyle w:val="BodyText"/>
        <w:spacing w:line="259" w:lineRule="auto" w:before="11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que funciona para cursos teóricos e práticos e disponibiliza diversas opções de lazer, como voos panorâmicos sobre a Grande Vitória e atividades aerodesportivas como planadores </w:t>
      </w:r>
      <w:r>
        <w:rPr>
          <w:rFonts w:ascii="Georgia" w:hAnsi="Georgia"/>
        </w:rPr>
        <w:t>e </w:t>
      </w:r>
      <w:r>
        <w:rPr>
          <w:rFonts w:ascii="Georgia" w:hAnsi="Georgia"/>
          <w:spacing w:val="-2"/>
        </w:rPr>
        <w:t>paraquedismo.</w:t>
      </w:r>
      <w:hyperlink w:history="true" w:anchor="cite_note-111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[111]</w:t>
        </w:r>
      </w:hyperlink>
    </w:p>
    <w:p>
      <w:pPr>
        <w:pStyle w:val="BodyText"/>
        <w:spacing w:line="242" w:lineRule="auto" w:before="272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O transporte hidroviário do município limita-se às atividades do </w:t>
      </w:r>
      <w:hyperlink r:id="rId271">
        <w:r>
          <w:rPr>
            <w:rFonts w:ascii="Georgia" w:hAnsi="Georgia"/>
            <w:u w:val="single" w:color="AAAAAA"/>
          </w:rPr>
          <w:t>Terminal Portuário de Vila Velha</w:t>
        </w:r>
      </w:hyperlink>
      <w:r>
        <w:rPr>
          <w:rFonts w:ascii="Georgia" w:hAnsi="Georgia"/>
        </w:rPr>
        <w:t>, que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dos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movimentados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litoral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brasileiro,</w:t>
      </w:r>
      <w:hyperlink w:history="true" w:anchor="cite_note-Prefeitura_Sustent%C3%A1vel-71">
        <w:r>
          <w:rPr>
            <w:rFonts w:ascii="Georgia" w:hAnsi="Georgia"/>
            <w:position w:val="9"/>
            <w:sz w:val="19"/>
            <w:u w:val="single" w:color="AAAAAA"/>
          </w:rPr>
          <w:t>[71]</w:t>
        </w:r>
      </w:hyperlink>
      <w:r>
        <w:rPr>
          <w:rFonts w:ascii="Georgia" w:hAnsi="Georgia"/>
          <w:spacing w:val="29"/>
          <w:position w:val="9"/>
          <w:sz w:val="19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atividade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pesqueira,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  <w:spacing w:val="-2"/>
        </w:rPr>
        <w:t>sendo</w:t>
      </w:r>
    </w:p>
    <w:p>
      <w:pPr>
        <w:pStyle w:val="BodyText"/>
        <w:spacing w:line="283" w:lineRule="auto" w:before="50"/>
        <w:ind w:left="294" w:right="124"/>
        <w:jc w:val="both"/>
        <w:rPr>
          <w:rFonts w:ascii="Georgia" w:hAnsi="Georgia"/>
        </w:rPr>
      </w:pPr>
      <w:r>
        <w:rPr>
          <w:rFonts w:ascii="Georgia" w:hAnsi="Georgia"/>
        </w:rPr>
        <w:t>que, de acordo com dados da prefeitura, existiam em 2012 cerca de mil pescadores e 548 embarcações cadastradas. A movimentação de barcos pesqueiros é mais intensa nas praias </w:t>
      </w:r>
      <w:hyperlink r:id="rId327">
        <w:r>
          <w:rPr>
            <w:rFonts w:ascii="Georgia" w:hAnsi="Georgia"/>
            <w:u w:val="single" w:color="AAAAAA"/>
          </w:rPr>
          <w:t>do</w:t>
        </w:r>
      </w:hyperlink>
      <w:r>
        <w:rPr>
          <w:rFonts w:ascii="Georgia" w:hAnsi="Georgia"/>
        </w:rPr>
        <w:t> </w:t>
      </w:r>
      <w:hyperlink r:id="rId327">
        <w:r>
          <w:rPr>
            <w:rFonts w:ascii="Georgia" w:hAnsi="Georgia"/>
            <w:u w:val="single" w:color="AAAAAA"/>
          </w:rPr>
          <w:t>Ribeiro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35"/>
        </w:rPr>
        <w:t> </w:t>
      </w:r>
      <w:hyperlink r:id="rId22"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3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Costa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5"/>
        </w:rPr>
        <w:t> </w:t>
      </w:r>
      <w:hyperlink r:id="rId328">
        <w:r>
          <w:rPr>
            <w:rFonts w:ascii="Georgia" w:hAnsi="Georgia"/>
            <w:u w:val="single" w:color="AAAAAA"/>
          </w:rPr>
          <w:t>Itapoã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35"/>
        </w:rPr>
        <w:t> </w:t>
      </w:r>
      <w:hyperlink r:id="rId45"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3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Itaparica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35"/>
        </w:rPr>
        <w:t> </w:t>
      </w:r>
      <w:hyperlink r:id="rId137"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3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Barra</w:t>
        </w:r>
        <w:r>
          <w:rPr>
            <w:rFonts w:ascii="Georgia" w:hAnsi="Georgia"/>
            <w:spacing w:val="3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</w:t>
        </w:r>
        <w:r>
          <w:rPr>
            <w:rFonts w:ascii="Georgia" w:hAnsi="Georgia"/>
            <w:spacing w:val="3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Jucu</w:t>
        </w:r>
      </w:hyperlink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5"/>
        </w:rPr>
        <w:t> </w:t>
      </w:r>
      <w:hyperlink r:id="rId158">
        <w:r>
          <w:rPr>
            <w:rFonts w:ascii="Georgia" w:hAnsi="Georgia"/>
            <w:u w:val="single" w:color="AAAAAA"/>
          </w:rPr>
          <w:t>Ponta</w:t>
        </w:r>
        <w:r>
          <w:rPr>
            <w:rFonts w:ascii="Georgia" w:hAnsi="Georgia"/>
            <w:spacing w:val="3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3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Fruta</w:t>
        </w:r>
      </w:hyperlink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na</w:t>
      </w:r>
      <w:r>
        <w:rPr>
          <w:rFonts w:ascii="Georgia" w:hAnsi="Georgia"/>
          <w:spacing w:val="35"/>
        </w:rPr>
        <w:t> </w:t>
      </w:r>
      <w:hyperlink r:id="rId24">
        <w:r>
          <w:rPr>
            <w:rFonts w:ascii="Georgia" w:hAnsi="Georgia"/>
            <w:spacing w:val="-2"/>
            <w:u w:val="single" w:color="AAAAAA"/>
          </w:rPr>
          <w:t>Prainha</w:t>
        </w:r>
      </w:hyperlink>
      <w:r>
        <w:rPr>
          <w:rFonts w:ascii="Georgia" w:hAnsi="Georgia"/>
          <w:spacing w:val="-2"/>
        </w:rPr>
        <w:t>,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sendo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grande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maioria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deles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barcos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motor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diesel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elétrico.</w:t>
      </w:r>
      <w:hyperlink w:history="true" w:anchor="cite_note-Prefeitura_Pesca-69">
        <w:r>
          <w:rPr>
            <w:rFonts w:ascii="Georgia" w:hAnsi="Georgia"/>
            <w:position w:val="9"/>
            <w:sz w:val="19"/>
            <w:u w:val="single" w:color="AAAAAA"/>
          </w:rPr>
          <w:t>[69]</w:t>
        </w:r>
      </w:hyperlink>
      <w:r>
        <w:rPr>
          <w:rFonts w:ascii="Georgia" w:hAnsi="Georgia"/>
          <w:spacing w:val="38"/>
          <w:position w:val="9"/>
          <w:sz w:val="19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Prainha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abriga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ainda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  <w:spacing w:val="-5"/>
        </w:rPr>
        <w:t>um</w:t>
      </w:r>
    </w:p>
    <w:p>
      <w:pPr>
        <w:pStyle w:val="BodyText"/>
        <w:spacing w:before="13"/>
        <w:ind w:left="294"/>
        <w:jc w:val="both"/>
        <w:rPr>
          <w:rFonts w:ascii="Georgia" w:hAnsi="Georgia"/>
          <w:position w:val="9"/>
          <w:sz w:val="19"/>
        </w:rPr>
      </w:pPr>
      <w:hyperlink r:id="rId329">
        <w:r>
          <w:rPr>
            <w:rFonts w:ascii="Georgia" w:hAnsi="Georgia"/>
            <w:u w:val="single" w:color="AAAAAA"/>
          </w:rPr>
          <w:t>Terminal Aquaviário</w:t>
        </w:r>
      </w:hyperlink>
      <w:r>
        <w:rPr>
          <w:rFonts w:ascii="Georgia" w:hAnsi="Georgia"/>
        </w:rPr>
        <w:t>, usado como atracadouro para barcos </w:t>
      </w:r>
      <w:r>
        <w:rPr>
          <w:rFonts w:ascii="Georgia" w:hAnsi="Georgia"/>
          <w:spacing w:val="-2"/>
        </w:rPr>
        <w:t>pesqueiros.</w:t>
      </w:r>
      <w:hyperlink w:history="true" w:anchor="cite_note-Vila_Aquavi%C3%A1rio-112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[112]</w:t>
        </w:r>
      </w:hyperlink>
    </w:p>
    <w:p>
      <w:pPr>
        <w:pStyle w:val="BodyText"/>
        <w:spacing w:before="163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Heading3"/>
      </w:pPr>
      <w:r>
        <w:rPr>
          <w:spacing w:val="-2"/>
        </w:rPr>
        <w:t>Rodoviário</w:t>
      </w:r>
    </w:p>
    <w:p>
      <w:pPr>
        <w:pStyle w:val="BodyText"/>
        <w:spacing w:line="280" w:lineRule="auto" w:before="134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Vila Velha tem uma boa malha rodoviária que a liga </w:t>
      </w:r>
      <w:r>
        <w:rPr>
          <w:rFonts w:ascii="Georgia" w:hAnsi="Georgia"/>
        </w:rPr>
        <w:t>a várias cidades do interior do estado e às principais metrópoles da </w:t>
      </w:r>
      <w:hyperlink r:id="rId31">
        <w:r>
          <w:rPr>
            <w:rFonts w:ascii="Georgia" w:hAnsi="Georgia"/>
            <w:u w:val="single" w:color="AAAAAA"/>
          </w:rPr>
          <w:t>Região Sudeste do Brasil</w:t>
        </w:r>
      </w:hyperlink>
      <w:r>
        <w:rPr>
          <w:rFonts w:ascii="Georgia" w:hAnsi="Georgia"/>
        </w:rPr>
        <w:t>. A primeira via de ligação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Vitória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0"/>
        </w:rPr>
        <w:t> </w:t>
      </w:r>
      <w:hyperlink r:id="rId113">
        <w:r>
          <w:rPr>
            <w:rFonts w:ascii="Georgia" w:hAnsi="Georgia"/>
            <w:u w:val="single" w:color="AAAAAA"/>
          </w:rPr>
          <w:t>Ponte</w:t>
        </w:r>
        <w:r>
          <w:rPr>
            <w:rFonts w:ascii="Georgia" w:hAnsi="Georgia"/>
            <w:spacing w:val="2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Florentino</w:t>
        </w:r>
        <w:r>
          <w:rPr>
            <w:rFonts w:ascii="Georgia" w:hAnsi="Georgia"/>
            <w:spacing w:val="2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Avidos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  <w:spacing w:val="-2"/>
        </w:rPr>
        <w:t>construída</w:t>
      </w:r>
    </w:p>
    <w:p>
      <w:pPr>
        <w:pStyle w:val="BodyText"/>
        <w:spacing w:line="276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na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década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1920,</w:t>
      </w:r>
      <w:hyperlink w:history="true" w:anchor="cite_note-Prefeitura_Hist%C3%B3ria-14">
        <w:r>
          <w:rPr>
            <w:rFonts w:ascii="Georgia" w:hAnsi="Georgia"/>
            <w:position w:val="9"/>
            <w:sz w:val="19"/>
            <w:u w:val="single" w:color="AAAAAA"/>
          </w:rPr>
          <w:t>[14]</w:t>
        </w:r>
      </w:hyperlink>
      <w:r>
        <w:rPr>
          <w:rFonts w:ascii="Georgia" w:hAnsi="Georgia"/>
          <w:spacing w:val="14"/>
          <w:position w:val="9"/>
          <w:sz w:val="19"/>
        </w:rPr>
        <w:t> </w:t>
      </w:r>
      <w:r>
        <w:rPr>
          <w:rFonts w:ascii="Georgia" w:hAnsi="Georgia"/>
        </w:rPr>
        <w:t>mas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atualmente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"/>
        </w:rPr>
        <w:t> </w:t>
      </w:r>
      <w:hyperlink r:id="rId21">
        <w:r>
          <w:rPr>
            <w:rFonts w:ascii="Georgia" w:hAnsi="Georgia"/>
            <w:u w:val="single" w:color="AAAAAA"/>
          </w:rPr>
          <w:t>Terceira</w:t>
        </w:r>
        <w:r>
          <w:rPr>
            <w:rFonts w:ascii="Georgia" w:hAnsi="Georgia"/>
            <w:spacing w:val="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Ponte</w:t>
        </w:r>
      </w:hyperlink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  <w:spacing w:val="-10"/>
        </w:rPr>
        <w:t>o</w:t>
      </w:r>
    </w:p>
    <w:p>
      <w:pPr>
        <w:pStyle w:val="BodyText"/>
        <w:spacing w:line="261" w:lineRule="auto" w:before="7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principal acesso à capital, tendo sido inaugurada </w:t>
      </w:r>
      <w:r>
        <w:rPr>
          <w:rFonts w:ascii="Georgia" w:hAnsi="Georgia"/>
        </w:rPr>
        <w:t>em 1989</w:t>
      </w:r>
      <w:hyperlink w:history="true" w:anchor="cite_note-113">
        <w:r>
          <w:rPr>
            <w:rFonts w:ascii="Georgia" w:hAnsi="Georgia"/>
            <w:position w:val="9"/>
            <w:sz w:val="19"/>
            <w:u w:val="single" w:color="AAAAAA"/>
          </w:rPr>
          <w:t>[113]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 hoje é administrada pela </w:t>
      </w:r>
      <w:hyperlink r:id="rId330">
        <w:r>
          <w:rPr>
            <w:rFonts w:ascii="Georgia" w:hAnsi="Georgia"/>
            <w:u w:val="single" w:color="AAAAAA"/>
          </w:rPr>
          <w:t>Rodovia do Sol</w:t>
        </w:r>
      </w:hyperlink>
      <w:r>
        <w:rPr>
          <w:rFonts w:ascii="Georgia" w:hAnsi="Georgia"/>
        </w:rPr>
        <w:t> (ES-060), também conhecida como Rodossol. Esta liga Vila Velha às cidades do litoral sul do estado.</w:t>
      </w:r>
      <w:hyperlink w:history="true" w:anchor="cite_note-114">
        <w:r>
          <w:rPr>
            <w:rFonts w:ascii="Georgia" w:hAnsi="Georgia"/>
            <w:position w:val="9"/>
            <w:sz w:val="19"/>
            <w:u w:val="single" w:color="AAAAAA"/>
          </w:rPr>
          <w:t>[114]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Além da Rodovia do Sol, também há a Rodovia Darly Santos, que liga o município a </w:t>
      </w:r>
      <w:hyperlink r:id="rId70">
        <w:r>
          <w:rPr>
            <w:rFonts w:ascii="Georgia" w:hAnsi="Georgia"/>
            <w:u w:val="single" w:color="AAAAAA"/>
          </w:rPr>
          <w:t>Cariacica</w:t>
        </w:r>
      </w:hyperlink>
      <w:r>
        <w:rPr>
          <w:rFonts w:ascii="Georgia" w:hAnsi="Georgia"/>
        </w:rPr>
        <w:t>;</w:t>
      </w:r>
      <w:hyperlink w:history="true" w:anchor="cite_note-115">
        <w:r>
          <w:rPr>
            <w:rFonts w:ascii="Georgia" w:hAnsi="Georgia"/>
            <w:position w:val="9"/>
            <w:sz w:val="19"/>
            <w:u w:val="single" w:color="AAAAAA"/>
          </w:rPr>
          <w:t>[115]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</w:t>
      </w:r>
      <w:hyperlink r:id="rId331">
        <w:r>
          <w:rPr>
            <w:rFonts w:ascii="Georgia" w:hAnsi="Georgia"/>
            <w:u w:val="single" w:color="AAAAAA"/>
          </w:rPr>
          <w:t>BR-101</w:t>
        </w:r>
      </w:hyperlink>
      <w:r>
        <w:rPr>
          <w:rFonts w:ascii="Georgia" w:hAnsi="Georgia"/>
        </w:rPr>
        <w:t>, ligação direta a </w:t>
      </w:r>
      <w:r>
        <w:rPr>
          <w:rFonts w:ascii="Georgia" w:hAnsi="Georgia"/>
          <w:position w:val="1"/>
        </w:rPr>
        <w:t>várias cidades do </w:t>
      </w:r>
      <w:hyperlink r:id="rId332">
        <w:r>
          <w:rPr>
            <w:rFonts w:ascii="Georgia" w:hAnsi="Georgia"/>
            <w:u w:val="single" w:color="AAAAAA"/>
          </w:rPr>
          <w:t>Sul</w:t>
        </w:r>
      </w:hyperlink>
      <w:r>
        <w:rPr>
          <w:rFonts w:ascii="Georgia" w:hAnsi="Georgia"/>
          <w:position w:val="1"/>
        </w:rPr>
        <w:t>, Sudeste e </w:t>
      </w:r>
      <w:hyperlink r:id="rId333">
        <w:r>
          <w:rPr>
            <w:rFonts w:ascii="Georgia" w:hAnsi="Georgia"/>
            <w:u w:val="single" w:color="AAAAAA"/>
          </w:rPr>
          <w:t>Nordeste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do Brasil;</w:t>
      </w:r>
      <w:hyperlink w:history="true" w:anchor="cite_note-Sindopes_Investimento-110">
        <w:r>
          <w:rPr>
            <w:rFonts w:ascii="Georgia" w:hAnsi="Georgia"/>
            <w:position w:val="10"/>
            <w:sz w:val="19"/>
            <w:u w:val="single" w:color="AAAAAA"/>
          </w:rPr>
          <w:t>[110]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a </w:t>
      </w:r>
      <w:hyperlink r:id="rId334">
        <w:r>
          <w:rPr>
            <w:rFonts w:ascii="Georgia" w:hAnsi="Georgia"/>
            <w:u w:val="single" w:color="AAAAAA"/>
          </w:rPr>
          <w:t>ES-388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78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liga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zona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urbana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BR-101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  <w:spacing w:val="-2"/>
        </w:rPr>
        <w:t>bairros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spacing w:before="101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4691062</wp:posOffset>
                </wp:positionH>
                <wp:positionV relativeFrom="paragraph">
                  <wp:posOffset>224204</wp:posOffset>
                </wp:positionV>
                <wp:extent cx="2390775" cy="179070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390775" cy="179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7907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790699"/>
                              </a:lnTo>
                              <a:lnTo>
                                <a:pt x="0" y="17906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7.653908pt;width:188.249985pt;height:140.999989pt;mso-position-horizontal-relative:page;mso-position-vertical-relative:paragraph;z-index:-15703552;mso-wrap-distance-left:0;mso-wrap-distance-right:0" id="docshape56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line="280" w:lineRule="auto" w:before="52"/>
        <w:ind w:left="294" w:right="161" w:firstLine="0"/>
        <w:jc w:val="left"/>
        <w:rPr>
          <w:sz w:val="20"/>
        </w:rPr>
      </w:pPr>
      <w:r>
        <w:rPr>
          <w:color w:val="666666"/>
          <w:sz w:val="20"/>
        </w:rPr>
        <w:t>Ciclofaixa na Avenida José Júlio de Souza,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ao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lado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6"/>
          <w:sz w:val="20"/>
        </w:rPr>
        <w:t> </w:t>
      </w:r>
      <w:hyperlink r:id="rId45">
        <w:r>
          <w:rPr>
            <w:color w:val="666666"/>
            <w:sz w:val="20"/>
            <w:u w:val="single" w:color="AAAAAA"/>
          </w:rPr>
          <w:t>Praia</w:t>
        </w:r>
        <w:r>
          <w:rPr>
            <w:color w:val="666666"/>
            <w:spacing w:val="-7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  <w:r>
          <w:rPr>
            <w:color w:val="666666"/>
            <w:spacing w:val="-7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Itaparica</w:t>
        </w:r>
      </w:hyperlink>
      <w:r>
        <w:rPr>
          <w:color w:val="666666"/>
          <w:sz w:val="20"/>
        </w:rPr>
        <w:t>.</w:t>
      </w:r>
    </w:p>
    <w:p>
      <w:pPr>
        <w:spacing w:after="0" w:line="280" w:lineRule="auto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line="242" w:lineRule="auto" w:before="7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  <w:position w:val="1"/>
        </w:rPr>
        <w:t>rurais;</w:t>
      </w:r>
      <w:hyperlink w:history="true" w:anchor="cite_note-Sindopes_Investimento-110">
        <w:r>
          <w:rPr>
            <w:rFonts w:ascii="Georgia" w:hAnsi="Georgia"/>
            <w:position w:val="10"/>
            <w:sz w:val="19"/>
            <w:u w:val="single" w:color="AAAAAA"/>
          </w:rPr>
          <w:t>[110]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e a Rodovia Carlos Lindemberg, que começa na região da </w:t>
      </w:r>
      <w:hyperlink r:id="rId167">
        <w:r>
          <w:rPr>
            <w:rFonts w:ascii="Georgia" w:hAnsi="Georgia"/>
            <w:u w:val="single" w:color="AAAAAA"/>
          </w:rPr>
          <w:t>Glória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e também serve </w:t>
      </w:r>
      <w:r>
        <w:rPr>
          <w:rFonts w:ascii="Georgia" w:hAnsi="Georgia"/>
          <w:position w:val="1"/>
        </w:rPr>
        <w:t>com </w:t>
      </w:r>
      <w:r>
        <w:rPr>
          <w:rFonts w:ascii="Georgia" w:hAnsi="Georgia"/>
        </w:rPr>
        <w:t>1985mo acesso a Vitória e região metropolitana e à </w:t>
      </w:r>
      <w:hyperlink r:id="rId335">
        <w:r>
          <w:rPr>
            <w:rFonts w:ascii="Georgia" w:hAnsi="Georgia"/>
            <w:u w:val="single" w:color="AAAAAA"/>
          </w:rPr>
          <w:t>BR-262</w:t>
        </w:r>
      </w:hyperlink>
      <w:r>
        <w:rPr>
          <w:rFonts w:ascii="Georgia" w:hAnsi="Georgia"/>
        </w:rPr>
        <w:t>.</w:t>
      </w:r>
      <w:hyperlink w:history="true" w:anchor="cite_note-116">
        <w:r>
          <w:rPr>
            <w:rFonts w:ascii="Georgia" w:hAnsi="Georgia"/>
            <w:position w:val="9"/>
            <w:sz w:val="19"/>
            <w:u w:val="single" w:color="AAAAAA"/>
          </w:rPr>
          <w:t>[116]</w:t>
        </w:r>
      </w:hyperlink>
    </w:p>
    <w:p>
      <w:pPr>
        <w:pStyle w:val="BodyText"/>
        <w:spacing w:before="17"/>
        <w:rPr>
          <w:rFonts w:ascii="Georgia"/>
        </w:rPr>
      </w:pPr>
    </w:p>
    <w:p>
      <w:pPr>
        <w:pStyle w:val="BodyText"/>
        <w:spacing w:line="278" w:lineRule="auto" w:before="1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336">
        <w:r>
          <w:rPr>
            <w:rFonts w:ascii="Georgia" w:hAnsi="Georgia"/>
            <w:u w:val="single" w:color="AAAAAA"/>
          </w:rPr>
          <w:t>Terminal Rodoviário de Vila Velha</w:t>
        </w:r>
      </w:hyperlink>
      <w:r>
        <w:rPr>
          <w:rFonts w:ascii="Georgia" w:hAnsi="Georgia"/>
        </w:rPr>
        <w:t>, oficialmente Rodoviária Darly Santos, está localizado </w:t>
      </w:r>
      <w:r>
        <w:rPr>
          <w:rFonts w:ascii="Georgia" w:hAnsi="Georgia"/>
        </w:rPr>
        <w:t>no bairro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hyperlink r:id="rId45">
        <w:r>
          <w:rPr>
            <w:rFonts w:ascii="Georgia" w:hAnsi="Georgia"/>
            <w:u w:val="single" w:color="AAAAAA"/>
          </w:rPr>
          <w:t>Itaparica</w:t>
        </w:r>
      </w:hyperlink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maiores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estado.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lá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possível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embarcar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destinos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litoral sul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Espírito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Santo,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ao</w:t>
      </w:r>
      <w:r>
        <w:rPr>
          <w:rFonts w:ascii="Georgia" w:hAnsi="Georgia"/>
          <w:spacing w:val="20"/>
        </w:rPr>
        <w:t> </w:t>
      </w:r>
      <w:hyperlink r:id="rId337">
        <w:r>
          <w:rPr>
            <w:rFonts w:ascii="Georgia" w:hAnsi="Georgia"/>
            <w:u w:val="single" w:color="AAAAAA"/>
          </w:rPr>
          <w:t>Rio</w:t>
        </w:r>
        <w:r>
          <w:rPr>
            <w:rFonts w:ascii="Georgia" w:hAnsi="Georgia"/>
            <w:spacing w:val="2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2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Janeiro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0"/>
        </w:rPr>
        <w:t> </w:t>
      </w:r>
      <w:hyperlink r:id="rId338">
        <w:r>
          <w:rPr>
            <w:rFonts w:ascii="Georgia" w:hAnsi="Georgia"/>
            <w:u w:val="single" w:color="AAAAAA"/>
          </w:rPr>
          <w:t>São</w:t>
        </w:r>
        <w:r>
          <w:rPr>
            <w:rFonts w:ascii="Georgia" w:hAnsi="Georgia"/>
            <w:spacing w:val="2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Paulo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0"/>
        </w:rPr>
        <w:t> </w:t>
      </w:r>
      <w:hyperlink r:id="rId339">
        <w:r>
          <w:rPr>
            <w:rFonts w:ascii="Georgia" w:hAnsi="Georgia"/>
            <w:u w:val="single" w:color="AAAAAA"/>
          </w:rPr>
          <w:t>Belo</w:t>
        </w:r>
        <w:r>
          <w:rPr>
            <w:rFonts w:ascii="Georgia" w:hAnsi="Georgia"/>
            <w:spacing w:val="2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Horizonte</w:t>
        </w:r>
      </w:hyperlink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outras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importantes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  <w:spacing w:val="-2"/>
        </w:rPr>
        <w:t>cidades</w:t>
      </w:r>
    </w:p>
    <w:p>
      <w:pPr>
        <w:pStyle w:val="BodyText"/>
        <w:spacing w:after="0" w:line="278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66" w:lineRule="auto" w:before="106"/>
        <w:ind w:left="294" w:right="4332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4691062</wp:posOffset>
                </wp:positionH>
                <wp:positionV relativeFrom="paragraph">
                  <wp:posOffset>164214</wp:posOffset>
                </wp:positionV>
                <wp:extent cx="2390775" cy="160020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390775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002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00199"/>
                              </a:ln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2.930271pt;width:188.249985pt;height:125.99999pt;mso-position-horizontal-relative:page;mso-position-vertical-relative:paragraph;z-index:15755264" id="docshape57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capixabas e dos estados vizinhos. Ele foi inaugurado em </w:t>
      </w:r>
      <w:r>
        <w:rPr>
          <w:rFonts w:ascii="Georgia" w:hAnsi="Georgia"/>
        </w:rPr>
        <w:t>4 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julho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2012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substituição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antigo,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funcionava no bairro Coqueiral de Itaparica.</w:t>
      </w:r>
      <w:hyperlink w:history="true" w:anchor="cite_note-117">
        <w:r>
          <w:rPr>
            <w:rFonts w:ascii="Georgia" w:hAnsi="Georgia"/>
            <w:position w:val="9"/>
            <w:sz w:val="19"/>
            <w:u w:val="single" w:color="AAAAAA"/>
          </w:rPr>
          <w:t>[117]</w:t>
        </w:r>
      </w:hyperlink>
      <w:hyperlink w:history="true" w:anchor="cite_note-118">
        <w:r>
          <w:rPr>
            <w:rFonts w:ascii="Georgia" w:hAnsi="Georgia"/>
            <w:position w:val="9"/>
            <w:sz w:val="19"/>
            <w:u w:val="single" w:color="AAAAAA"/>
          </w:rPr>
          <w:t>[118]</w:t>
        </w:r>
      </w:hyperlink>
    </w:p>
    <w:p>
      <w:pPr>
        <w:pStyle w:val="BodyText"/>
        <w:spacing w:before="133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Heading3"/>
      </w:pPr>
      <w:r>
        <w:rPr>
          <w:spacing w:val="-2"/>
        </w:rPr>
        <w:t>Urbano</w:t>
      </w:r>
    </w:p>
    <w:p>
      <w:pPr>
        <w:pStyle w:val="BodyText"/>
        <w:spacing w:line="280" w:lineRule="auto" w:before="134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A Secretaria Municipal de Transporte e Trânsito </w:t>
      </w:r>
      <w:r>
        <w:rPr>
          <w:rFonts w:ascii="Georgia" w:hAnsi="Georgia"/>
        </w:rPr>
        <w:t>é responsável pelo controle e manutenção do trânsito </w:t>
      </w:r>
      <w:r>
        <w:rPr>
          <w:rFonts w:ascii="Georgia" w:hAnsi="Georgia"/>
        </w:rPr>
        <w:t>do município, desde a fiscalização das vias públicas </w:t>
      </w:r>
      <w:r>
        <w:rPr>
          <w:rFonts w:ascii="Georgia" w:hAnsi="Georgia"/>
        </w:rPr>
        <w:t>e comportamento de motoristas e pedestres até a </w:t>
      </w:r>
      <w:r>
        <w:rPr>
          <w:rFonts w:ascii="Georgia" w:hAnsi="Georgia"/>
        </w:rPr>
        <w:t>elaboração de projetos de engenharia de tráfego, </w:t>
      </w:r>
      <w:r>
        <w:rPr>
          <w:rFonts w:ascii="Georgia" w:hAnsi="Georgia"/>
        </w:rPr>
        <w:t>pavimentação, construção de obras viárias e gerenciamento de </w:t>
      </w:r>
      <w:r>
        <w:rPr>
          <w:rFonts w:ascii="Georgia" w:hAnsi="Georgia"/>
        </w:rPr>
        <w:t>serviços tais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táxis,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alternativos,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ônibus,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fretados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line="279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escolares.</w:t>
      </w:r>
      <w:hyperlink w:history="true" w:anchor="cite_note-119">
        <w:r>
          <w:rPr>
            <w:rFonts w:ascii="Georgia" w:hAnsi="Georgia"/>
            <w:position w:val="9"/>
            <w:sz w:val="19"/>
            <w:u w:val="single" w:color="AAAAAA"/>
          </w:rPr>
          <w:t>[119]</w:t>
        </w:r>
      </w:hyperlink>
      <w:r>
        <w:rPr>
          <w:rFonts w:ascii="Georgia" w:hAnsi="Georgia"/>
          <w:spacing w:val="38"/>
          <w:position w:val="9"/>
          <w:sz w:val="19"/>
        </w:rPr>
        <w:t>  </w:t>
      </w:r>
      <w:r>
        <w:rPr>
          <w:rFonts w:ascii="Georgia" w:hAnsi="Georgia"/>
        </w:rPr>
        <w:t>Na</w:t>
      </w:r>
      <w:r>
        <w:rPr>
          <w:rFonts w:ascii="Georgia" w:hAnsi="Georgia"/>
          <w:spacing w:val="26"/>
        </w:rPr>
        <w:t>  </w:t>
      </w:r>
      <w:r>
        <w:rPr>
          <w:rFonts w:ascii="Georgia" w:hAnsi="Georgia"/>
        </w:rPr>
        <w:t>cidade,</w:t>
      </w:r>
      <w:r>
        <w:rPr>
          <w:rFonts w:ascii="Georgia" w:hAnsi="Georgia"/>
          <w:spacing w:val="26"/>
        </w:rPr>
        <w:t>  </w:t>
      </w:r>
      <w:r>
        <w:rPr>
          <w:rFonts w:ascii="Georgia" w:hAnsi="Georgia"/>
        </w:rPr>
        <w:t>há</w:t>
      </w:r>
      <w:r>
        <w:rPr>
          <w:rFonts w:ascii="Georgia" w:hAnsi="Georgia"/>
          <w:spacing w:val="25"/>
        </w:rPr>
        <w:t>  </w:t>
      </w:r>
      <w:r>
        <w:rPr>
          <w:rFonts w:ascii="Georgia" w:hAnsi="Georgia"/>
        </w:rPr>
        <w:t>dois</w:t>
      </w:r>
      <w:r>
        <w:rPr>
          <w:rFonts w:ascii="Georgia" w:hAnsi="Georgia"/>
          <w:spacing w:val="26"/>
        </w:rPr>
        <w:t>  </w:t>
      </w:r>
      <w:r>
        <w:rPr>
          <w:rFonts w:ascii="Georgia" w:hAnsi="Georgia"/>
        </w:rPr>
        <w:t>tipos</w:t>
      </w:r>
      <w:r>
        <w:rPr>
          <w:rFonts w:ascii="Georgia" w:hAnsi="Georgia"/>
          <w:spacing w:val="26"/>
        </w:rPr>
        <w:t>  </w:t>
      </w:r>
      <w:r>
        <w:rPr>
          <w:rFonts w:ascii="Georgia" w:hAnsi="Georgia"/>
        </w:rPr>
        <w:t>de</w:t>
      </w:r>
      <w:r>
        <w:rPr>
          <w:rFonts w:ascii="Georgia" w:hAnsi="Georgia"/>
          <w:spacing w:val="26"/>
        </w:rPr>
        <w:t>  </w:t>
      </w:r>
      <w:r>
        <w:rPr>
          <w:rFonts w:ascii="Georgia" w:hAnsi="Georgia"/>
          <w:spacing w:val="-2"/>
        </w:rPr>
        <w:t>transporte</w:t>
      </w:r>
    </w:p>
    <w:p>
      <w:pPr>
        <w:pStyle w:val="BodyText"/>
        <w:spacing w:line="271" w:lineRule="auto" w:before="53"/>
        <w:ind w:left="294" w:right="38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urbano: o municipal, que é feito pelas empresas </w:t>
      </w:r>
      <w:r>
        <w:rPr>
          <w:rFonts w:ascii="Georgia" w:hAnsi="Georgia"/>
        </w:rPr>
        <w:t>Sanremo, que liga os principais bairros do município, e o </w:t>
      </w:r>
      <w:hyperlink r:id="rId340">
        <w:r>
          <w:rPr>
            <w:rFonts w:ascii="Georgia" w:hAnsi="Georgia"/>
            <w:u w:val="single" w:color="AAAAAA"/>
          </w:rPr>
          <w:t>Sistema</w:t>
        </w:r>
      </w:hyperlink>
      <w:r>
        <w:rPr>
          <w:rFonts w:ascii="Georgia" w:hAnsi="Georgia"/>
        </w:rPr>
        <w:t> </w:t>
      </w:r>
      <w:hyperlink r:id="rId340">
        <w:r>
          <w:rPr>
            <w:rFonts w:ascii="Georgia" w:hAnsi="Georgia"/>
            <w:u w:val="single" w:color="AAAAAA"/>
          </w:rPr>
          <w:t>Transcol</w:t>
        </w:r>
      </w:hyperlink>
      <w:r>
        <w:rPr>
          <w:rFonts w:ascii="Georgia" w:hAnsi="Georgia"/>
        </w:rPr>
        <w:t> que liga o município a outros cinco municípios da </w:t>
      </w:r>
      <w:hyperlink r:id="rId341">
        <w:r>
          <w:rPr>
            <w:rFonts w:ascii="Georgia" w:hAnsi="Georgia"/>
            <w:u w:val="single" w:color="AAAAAA"/>
          </w:rPr>
          <w:t>Grande Vitória</w:t>
        </w:r>
      </w:hyperlink>
      <w:r>
        <w:rPr>
          <w:rFonts w:ascii="Georgia" w:hAnsi="Georgia"/>
        </w:rPr>
        <w:t>.</w:t>
      </w:r>
      <w:hyperlink w:history="true" w:anchor="cite_note-120">
        <w:r>
          <w:rPr>
            <w:rFonts w:ascii="Georgia" w:hAnsi="Georgia"/>
            <w:position w:val="9"/>
            <w:sz w:val="19"/>
            <w:u w:val="single" w:color="AAAAAA"/>
          </w:rPr>
          <w:t>[120]</w:t>
        </w:r>
      </w:hyperlink>
      <w:hyperlink w:history="true" w:anchor="cite_note-121">
        <w:r>
          <w:rPr>
            <w:rFonts w:ascii="Georgia" w:hAnsi="Georgia"/>
            <w:position w:val="9"/>
            <w:sz w:val="19"/>
            <w:u w:val="single" w:color="AAAAAA"/>
          </w:rPr>
          <w:t>[121]</w:t>
        </w:r>
      </w:hyperlink>
    </w:p>
    <w:p>
      <w:pPr>
        <w:pStyle w:val="BodyText"/>
        <w:spacing w:line="290" w:lineRule="auto" w:before="238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A frota municipal no ano de 2010 era de 157 667 </w:t>
      </w:r>
      <w:r>
        <w:rPr>
          <w:rFonts w:ascii="Georgia" w:hAnsi="Georgia"/>
        </w:rPr>
        <w:t>veículos, sendo</w:t>
      </w:r>
      <w:r>
        <w:rPr>
          <w:rFonts w:ascii="Georgia" w:hAnsi="Georgia"/>
          <w:spacing w:val="56"/>
        </w:rPr>
        <w:t>  </w:t>
      </w:r>
      <w:r>
        <w:rPr>
          <w:rFonts w:ascii="Georgia" w:hAnsi="Georgia"/>
        </w:rPr>
        <w:t>99</w:t>
      </w:r>
      <w:r>
        <w:rPr>
          <w:rFonts w:ascii="Georgia" w:hAnsi="Georgia"/>
          <w:spacing w:val="56"/>
        </w:rPr>
        <w:t>  </w:t>
      </w:r>
      <w:r>
        <w:rPr>
          <w:rFonts w:ascii="Georgia" w:hAnsi="Georgia"/>
        </w:rPr>
        <w:t>911</w:t>
      </w:r>
      <w:r>
        <w:rPr>
          <w:rFonts w:ascii="Georgia" w:hAnsi="Georgia"/>
          <w:spacing w:val="56"/>
        </w:rPr>
        <w:t>  </w:t>
      </w:r>
      <w:r>
        <w:rPr>
          <w:rFonts w:ascii="Georgia" w:hAnsi="Georgia"/>
        </w:rPr>
        <w:t>automóveis,</w:t>
      </w:r>
      <w:r>
        <w:rPr>
          <w:rFonts w:ascii="Georgia" w:hAnsi="Georgia"/>
          <w:spacing w:val="56"/>
        </w:rPr>
        <w:t>  </w:t>
      </w:r>
      <w:r>
        <w:rPr>
          <w:rFonts w:ascii="Georgia" w:hAnsi="Georgia"/>
        </w:rPr>
        <w:t>3</w:t>
      </w:r>
      <w:r>
        <w:rPr>
          <w:rFonts w:ascii="Georgia" w:hAnsi="Georgia"/>
          <w:spacing w:val="56"/>
        </w:rPr>
        <w:t>  </w:t>
      </w:r>
      <w:r>
        <w:rPr>
          <w:rFonts w:ascii="Georgia" w:hAnsi="Georgia"/>
        </w:rPr>
        <w:t>853</w:t>
      </w:r>
      <w:r>
        <w:rPr>
          <w:rFonts w:ascii="Georgia" w:hAnsi="Georgia"/>
          <w:spacing w:val="56"/>
        </w:rPr>
        <w:t>  </w:t>
      </w:r>
      <w:r>
        <w:rPr>
          <w:rFonts w:ascii="Georgia" w:hAnsi="Georgia"/>
        </w:rPr>
        <w:t>caminhões,</w:t>
      </w:r>
      <w:r>
        <w:rPr>
          <w:rFonts w:ascii="Georgia" w:hAnsi="Georgia"/>
          <w:spacing w:val="56"/>
        </w:rPr>
        <w:t>  </w:t>
      </w:r>
      <w:r>
        <w:rPr>
          <w:rFonts w:ascii="Georgia" w:hAnsi="Georgia"/>
          <w:spacing w:val="-5"/>
        </w:rPr>
        <w:t>964</w:t>
      </w:r>
    </w:p>
    <w:p>
      <w:pPr>
        <w:pStyle w:val="BodyText"/>
        <w:spacing w:line="258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caminhões</w:t>
      </w:r>
      <w:r>
        <w:rPr>
          <w:rFonts w:ascii="Georgia" w:hAnsi="Georgia"/>
          <w:spacing w:val="67"/>
          <w:w w:val="150"/>
        </w:rPr>
        <w:t>  </w:t>
      </w:r>
      <w:r>
        <w:rPr>
          <w:rFonts w:ascii="Georgia" w:hAnsi="Georgia"/>
        </w:rPr>
        <w:t>trator,</w:t>
      </w:r>
      <w:r>
        <w:rPr>
          <w:rFonts w:ascii="Georgia" w:hAnsi="Georgia"/>
          <w:spacing w:val="67"/>
          <w:w w:val="150"/>
        </w:rPr>
        <w:t>  </w:t>
      </w:r>
      <w:r>
        <w:rPr>
          <w:rFonts w:ascii="Georgia" w:hAnsi="Georgia"/>
        </w:rPr>
        <w:t>9</w:t>
      </w:r>
      <w:r>
        <w:rPr>
          <w:rFonts w:ascii="Georgia" w:hAnsi="Georgia"/>
          <w:spacing w:val="67"/>
          <w:w w:val="150"/>
        </w:rPr>
        <w:t>  </w:t>
      </w:r>
      <w:r>
        <w:rPr>
          <w:rFonts w:ascii="Georgia" w:hAnsi="Georgia"/>
        </w:rPr>
        <w:t>339</w:t>
      </w:r>
      <w:r>
        <w:rPr>
          <w:rFonts w:ascii="Georgia" w:hAnsi="Georgia"/>
          <w:spacing w:val="68"/>
          <w:w w:val="150"/>
        </w:rPr>
        <w:t>  </w:t>
      </w:r>
      <w:r>
        <w:rPr>
          <w:rFonts w:ascii="Georgia" w:hAnsi="Georgia"/>
        </w:rPr>
        <w:t>caminhonetes,</w:t>
      </w:r>
      <w:r>
        <w:rPr>
          <w:rFonts w:ascii="Georgia" w:hAnsi="Georgia"/>
          <w:spacing w:val="68"/>
          <w:w w:val="150"/>
        </w:rPr>
        <w:t>  </w:t>
      </w:r>
      <w:r>
        <w:rPr>
          <w:rFonts w:ascii="Georgia" w:hAnsi="Georgia"/>
        </w:rPr>
        <w:t>5</w:t>
      </w:r>
      <w:r>
        <w:rPr>
          <w:rFonts w:ascii="Georgia" w:hAnsi="Georgia"/>
          <w:spacing w:val="67"/>
          <w:w w:val="150"/>
        </w:rPr>
        <w:t>  </w:t>
      </w:r>
      <w:r>
        <w:rPr>
          <w:rFonts w:ascii="Georgia" w:hAnsi="Georgia"/>
          <w:spacing w:val="-5"/>
        </w:rPr>
        <w:t>746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56"/>
        <w:rPr>
          <w:rFonts w:ascii="Georgia"/>
          <w:sz w:val="20"/>
        </w:rPr>
      </w:pPr>
    </w:p>
    <w:p>
      <w:pPr>
        <w:spacing w:before="0"/>
        <w:ind w:left="294" w:right="0" w:firstLine="0"/>
        <w:jc w:val="left"/>
        <w:rPr>
          <w:sz w:val="20"/>
        </w:rPr>
      </w:pPr>
      <w:hyperlink r:id="rId330">
        <w:r>
          <w:rPr>
            <w:color w:val="666666"/>
            <w:sz w:val="20"/>
            <w:u w:val="single" w:color="AAAAAA"/>
          </w:rPr>
          <w:t>Rodovia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do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So</w:t>
        </w:r>
        <w:r>
          <w:rPr>
            <w:color w:val="666666"/>
            <w:sz w:val="20"/>
          </w:rPr>
          <w:t>l</w:t>
        </w:r>
      </w:hyperlink>
      <w:r>
        <w:rPr>
          <w:color w:val="666666"/>
          <w:sz w:val="20"/>
        </w:rPr>
        <w:t> no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interior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1"/>
          <w:sz w:val="20"/>
        </w:rPr>
        <w:t> </w:t>
      </w:r>
      <w:r>
        <w:rPr>
          <w:color w:val="666666"/>
          <w:spacing w:val="-2"/>
          <w:sz w:val="20"/>
        </w:rPr>
        <w:t>cidade</w:t>
      </w: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4691062</wp:posOffset>
                </wp:positionH>
                <wp:positionV relativeFrom="paragraph">
                  <wp:posOffset>241741</wp:posOffset>
                </wp:positionV>
                <wp:extent cx="2390775" cy="135255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39077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3525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352549"/>
                              </a:lnTo>
                              <a:lnTo>
                                <a:pt x="0" y="1352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9.034788pt;width:188.249985pt;height:106.499992pt;mso-position-horizontal-relative:page;mso-position-vertical-relative:paragraph;z-index:-15702528;mso-wrap-distance-left:0;mso-wrap-distance-right:0" id="docshape58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line="297" w:lineRule="auto" w:before="52"/>
        <w:ind w:left="294" w:right="589" w:firstLine="0"/>
        <w:jc w:val="left"/>
        <w:rPr>
          <w:sz w:val="20"/>
        </w:rPr>
      </w:pPr>
      <w:r>
        <w:rPr>
          <w:color w:val="666666"/>
          <w:sz w:val="20"/>
        </w:rPr>
        <w:t>Vista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14"/>
          <w:sz w:val="20"/>
        </w:rPr>
        <w:t> </w:t>
      </w:r>
      <w:hyperlink r:id="rId21">
        <w:r>
          <w:rPr>
            <w:color w:val="666666"/>
            <w:sz w:val="20"/>
            <w:u w:val="single" w:color="AAAAAA"/>
          </w:rPr>
          <w:t>Terceira</w:t>
        </w:r>
        <w:r>
          <w:rPr>
            <w:color w:val="666666"/>
            <w:spacing w:val="-1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Ponte</w:t>
        </w:r>
      </w:hyperlink>
      <w:r>
        <w:rPr>
          <w:color w:val="666666"/>
          <w:sz w:val="20"/>
        </w:rPr>
        <w:t>,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principal ligação de Vila Velha a </w:t>
      </w:r>
      <w:hyperlink r:id="rId40">
        <w:r>
          <w:rPr>
            <w:color w:val="666666"/>
            <w:sz w:val="20"/>
            <w:u w:val="single" w:color="AAAAAA"/>
          </w:rPr>
          <w:t>Vitória</w:t>
        </w:r>
      </w:hyperlink>
      <w:r>
        <w:rPr>
          <w:color w:val="666666"/>
          <w:sz w:val="20"/>
        </w:rPr>
        <w:t>.</w:t>
      </w:r>
    </w:p>
    <w:p>
      <w:pPr>
        <w:spacing w:after="0" w:line="297" w:lineRule="auto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line="264" w:lineRule="auto" w:before="42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caminhonetas, 701 micro-ônibus, 24 981 motocicletas, 5 305 motonetas, 786 ônibus, 128 tratores de rodas, 1 227 utilitários e 4 726 outros tipos de veículos.</w:t>
      </w:r>
      <w:hyperlink w:history="true" w:anchor="cite_note-IBGE_Frota-122">
        <w:r>
          <w:rPr>
            <w:rFonts w:ascii="Georgia" w:hAnsi="Georgia"/>
            <w:position w:val="9"/>
            <w:sz w:val="19"/>
            <w:u w:val="single" w:color="AAAAAA"/>
          </w:rPr>
          <w:t>[122]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As avenidas duplicadas </w:t>
      </w:r>
      <w:r>
        <w:rPr>
          <w:rFonts w:ascii="Georgia" w:hAnsi="Georgia"/>
        </w:rPr>
        <w:t>e pavimentadas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diversos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semáforos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facilitam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trânsito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cidade,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mas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crescimento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  <w:spacing w:val="-2"/>
        </w:rPr>
        <w:t>número</w:t>
      </w:r>
    </w:p>
    <w:p>
      <w:pPr>
        <w:pStyle w:val="BodyText"/>
        <w:spacing w:line="242" w:lineRule="auto" w:before="31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de veículos nos últimos dez anos está gerando um tráfego cada vez mais lento de </w:t>
      </w:r>
      <w:r>
        <w:rPr>
          <w:rFonts w:ascii="Georgia" w:hAnsi="Georgia"/>
        </w:rPr>
        <w:t>carros, principalmente nas áreas de acesso à </w:t>
      </w:r>
      <w:hyperlink r:id="rId21">
        <w:r>
          <w:rPr>
            <w:rFonts w:ascii="Georgia" w:hAnsi="Georgia"/>
            <w:u w:val="single" w:color="AAAAAA"/>
          </w:rPr>
          <w:t>Terceira Ponte</w:t>
        </w:r>
      </w:hyperlink>
      <w:r>
        <w:rPr>
          <w:rFonts w:ascii="Georgia" w:hAnsi="Georgia"/>
        </w:rPr>
        <w:t>.</w:t>
      </w:r>
      <w:hyperlink w:history="true" w:anchor="cite_note-123">
        <w:r>
          <w:rPr>
            <w:rFonts w:ascii="Georgia" w:hAnsi="Georgia"/>
            <w:position w:val="9"/>
            <w:sz w:val="19"/>
            <w:u w:val="single" w:color="AAAAAA"/>
          </w:rPr>
          <w:t>[123]</w:t>
        </w:r>
      </w:hyperlink>
    </w:p>
    <w:p>
      <w:pPr>
        <w:pStyle w:val="BodyText"/>
        <w:spacing w:before="17"/>
        <w:rPr>
          <w:rFonts w:ascii="Georgia"/>
        </w:rPr>
      </w:pPr>
    </w:p>
    <w:p>
      <w:pPr>
        <w:pStyle w:val="BodyText"/>
        <w:spacing w:line="271" w:lineRule="auto" w:before="1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Para reduzir os congestionamentos a prefeitura investiu em projetos tais como a </w:t>
      </w:r>
      <w:r>
        <w:rPr>
          <w:rFonts w:ascii="Georgia" w:hAnsi="Georgia"/>
        </w:rPr>
        <w:t>chamada ciclorrede, formando uma espécie de anel cicloviário ao redor da cidade, ligando toda a orla de Vila Velha ao Centro da cidade em mais de 32 km de </w:t>
      </w:r>
      <w:hyperlink r:id="rId342">
        <w:r>
          <w:rPr>
            <w:rFonts w:ascii="Georgia" w:hAnsi="Georgia"/>
            <w:u w:val="single" w:color="AAAAAA"/>
          </w:rPr>
          <w:t>ciclovias</w:t>
        </w:r>
      </w:hyperlink>
      <w:r>
        <w:rPr>
          <w:rFonts w:ascii="Georgia" w:hAnsi="Georgia"/>
        </w:rPr>
        <w:t>. Isso faz com que o fluxo de ciclistas e pedestres seja menor em algumas das principais avenidas vila-velhenses.</w:t>
      </w:r>
      <w:hyperlink w:history="true" w:anchor="cite_note-124">
        <w:r>
          <w:rPr>
            <w:rFonts w:ascii="Georgia" w:hAnsi="Georgia"/>
            <w:position w:val="9"/>
            <w:sz w:val="19"/>
            <w:u w:val="single" w:color="AAAAAA"/>
          </w:rPr>
          <w:t>[124]</w:t>
        </w:r>
      </w:hyperlink>
    </w:p>
    <w:p>
      <w:pPr>
        <w:pStyle w:val="BodyText"/>
        <w:spacing w:before="123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490537</wp:posOffset>
                </wp:positionH>
                <wp:positionV relativeFrom="paragraph">
                  <wp:posOffset>359027</wp:posOffset>
                </wp:positionV>
                <wp:extent cx="2390775" cy="180022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3907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800225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800224"/>
                              </a:lnTo>
                              <a:lnTo>
                                <a:pt x="0" y="1800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28.26992pt;width:188.249985pt;height:141.749989pt;mso-position-horizontal-relative:page;mso-position-vertical-relative:paragraph;z-index:15755776" id="docshape59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/>
        <w:t>Ferroviário e </w:t>
      </w:r>
      <w:r>
        <w:rPr>
          <w:spacing w:val="-2"/>
        </w:rPr>
        <w:t>metroviário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6"/>
        <w:rPr>
          <w:rFonts w:ascii="Arial"/>
          <w:b/>
        </w:rPr>
      </w:pPr>
    </w:p>
    <w:p>
      <w:pPr>
        <w:spacing w:line="297" w:lineRule="auto" w:before="0"/>
        <w:ind w:left="384" w:right="38" w:firstLine="0"/>
        <w:jc w:val="left"/>
        <w:rPr>
          <w:sz w:val="20"/>
        </w:rPr>
      </w:pPr>
      <w:hyperlink r:id="rId343">
        <w:r>
          <w:rPr>
            <w:color w:val="666666"/>
            <w:sz w:val="20"/>
            <w:u w:val="single" w:color="AAAAAA"/>
          </w:rPr>
          <w:t>Antiga</w:t>
        </w:r>
        <w:r>
          <w:rPr>
            <w:color w:val="666666"/>
            <w:spacing w:val="-10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Estação</w:t>
        </w:r>
        <w:r>
          <w:rPr>
            <w:color w:val="666666"/>
            <w:spacing w:val="-10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Pedro</w:t>
        </w:r>
        <w:r>
          <w:rPr>
            <w:color w:val="666666"/>
            <w:spacing w:val="-10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Nolasco</w:t>
        </w:r>
      </w:hyperlink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em uso pelo Museu Vale (2012)</w:t>
      </w:r>
    </w:p>
    <w:p>
      <w:pPr>
        <w:pStyle w:val="BodyText"/>
        <w:spacing w:before="211"/>
      </w:pPr>
      <w:r>
        <w:rPr/>
        <w:br w:type="column"/>
      </w:r>
      <w:r>
        <w:rPr/>
      </w:r>
    </w:p>
    <w:p>
      <w:pPr>
        <w:pStyle w:val="BodyText"/>
        <w:spacing w:line="278" w:lineRule="auto" w:before="1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A primeira ferrovia a chegar a Vila Velha foi a </w:t>
      </w:r>
      <w:r>
        <w:rPr>
          <w:rFonts w:ascii="Georgia" w:hAnsi="Georgia"/>
        </w:rPr>
        <w:t>chamada "Linha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Litoral"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-3"/>
        </w:rPr>
        <w:t> </w:t>
      </w:r>
      <w:hyperlink r:id="rId344">
        <w:r>
          <w:rPr>
            <w:rFonts w:ascii="Georgia" w:hAnsi="Georgia"/>
            <w:u w:val="single" w:color="AAAAAA"/>
          </w:rPr>
          <w:t>Estrada</w:t>
        </w:r>
        <w:r>
          <w:rPr>
            <w:rFonts w:ascii="Georgia" w:hAnsi="Georgia"/>
            <w:spacing w:val="-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-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Ferro</w:t>
        </w:r>
        <w:r>
          <w:rPr>
            <w:rFonts w:ascii="Georgia" w:hAnsi="Georgia"/>
            <w:spacing w:val="-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Leopoldina</w:t>
        </w:r>
      </w:hyperlink>
      <w:r>
        <w:rPr>
          <w:rFonts w:ascii="Georgia" w:hAnsi="Georgia"/>
        </w:rPr>
        <w:t>,</w:t>
      </w:r>
      <w:hyperlink w:history="true" w:anchor="cite_note-125">
        <w:r>
          <w:rPr>
            <w:rFonts w:ascii="Georgia" w:hAnsi="Georgia"/>
            <w:position w:val="9"/>
            <w:sz w:val="19"/>
            <w:u w:val="single" w:color="AAAAAA"/>
          </w:rPr>
          <w:t>[125]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que ligava a cidade de Vitória a </w:t>
      </w:r>
      <w:hyperlink r:id="rId345">
        <w:r>
          <w:rPr>
            <w:rFonts w:ascii="Georgia" w:hAnsi="Georgia"/>
            <w:u w:val="single" w:color="AAAAAA"/>
          </w:rPr>
          <w:t>Niterói</w:t>
        </w:r>
      </w:hyperlink>
      <w:r>
        <w:rPr>
          <w:rFonts w:ascii="Georgia" w:hAnsi="Georgia"/>
        </w:rPr>
        <w:t>, na </w:t>
      </w:r>
      <w:hyperlink r:id="rId346">
        <w:r>
          <w:rPr>
            <w:rFonts w:ascii="Georgia" w:hAnsi="Georgia"/>
            <w:u w:val="single" w:color="AAAAAA"/>
          </w:rPr>
          <w:t>Região</w:t>
        </w:r>
      </w:hyperlink>
      <w:r>
        <w:rPr>
          <w:rFonts w:ascii="Georgia" w:hAnsi="Georgia"/>
        </w:rPr>
        <w:t> </w:t>
      </w:r>
      <w:hyperlink r:id="rId346">
        <w:r>
          <w:rPr>
            <w:rFonts w:ascii="Georgia" w:hAnsi="Georgia"/>
            <w:u w:val="single" w:color="AAAAAA"/>
          </w:rPr>
          <w:t>Metropolitana do Rio de Janeiro</w:t>
        </w:r>
      </w:hyperlink>
      <w:r>
        <w:rPr>
          <w:rFonts w:ascii="Georgia" w:hAnsi="Georgia"/>
        </w:rPr>
        <w:t>. A </w:t>
      </w:r>
      <w:hyperlink r:id="rId347">
        <w:r>
          <w:rPr>
            <w:rFonts w:ascii="Georgia" w:hAnsi="Georgia"/>
            <w:u w:val="single" w:color="AAAAAA"/>
          </w:rPr>
          <w:t>Estação Leopoldina</w:t>
        </w:r>
      </w:hyperlink>
      <w:r>
        <w:rPr>
          <w:rFonts w:ascii="Georgia" w:hAnsi="Georgia"/>
        </w:rPr>
        <w:t>, presente no bairro Argolas, foi inaugurada em 13 de julho de 1895, sendo que funcionou como terminal de passageiros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até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década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1980.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partir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então,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line="247" w:lineRule="auto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ferrovia foi utilizada apenas para trens cargueiros até ser abandonada no ano de 2017.</w:t>
      </w:r>
      <w:hyperlink w:history="true" w:anchor="cite_note-126">
        <w:r>
          <w:rPr>
            <w:rFonts w:ascii="Georgia" w:hAnsi="Georgia"/>
            <w:position w:val="9"/>
            <w:sz w:val="19"/>
            <w:u w:val="single" w:color="AAAAAA"/>
          </w:rPr>
          <w:t>[126]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Desde 1996 </w:t>
      </w:r>
      <w:r>
        <w:rPr>
          <w:rFonts w:ascii="Georgia" w:hAnsi="Georgia"/>
        </w:rPr>
        <w:t>é administrada pela </w:t>
      </w:r>
      <w:hyperlink r:id="rId348">
        <w:r>
          <w:rPr>
            <w:rFonts w:ascii="Georgia" w:hAnsi="Georgia"/>
            <w:u w:val="single" w:color="AAAAAA"/>
          </w:rPr>
          <w:t>Ferrovia Centro-Atlântica</w:t>
        </w:r>
      </w:hyperlink>
      <w:r>
        <w:rPr>
          <w:rFonts w:ascii="Georgia" w:hAnsi="Georgia"/>
        </w:rPr>
        <w:t>.</w:t>
      </w:r>
      <w:hyperlink w:history="true" w:anchor="cite_note-Esta%C3%A7%C3%B5es-127">
        <w:r>
          <w:rPr>
            <w:rFonts w:ascii="Georgia" w:hAnsi="Georgia"/>
            <w:position w:val="9"/>
            <w:sz w:val="19"/>
            <w:u w:val="single" w:color="AAAAAA"/>
          </w:rPr>
          <w:t>[127]</w:t>
        </w:r>
      </w:hyperlink>
    </w:p>
    <w:p>
      <w:pPr>
        <w:pStyle w:val="BodyText"/>
        <w:rPr>
          <w:rFonts w:ascii="Georgia"/>
        </w:rPr>
      </w:pPr>
    </w:p>
    <w:p>
      <w:pPr>
        <w:pStyle w:val="BodyText"/>
        <w:spacing w:line="278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Outra importante ferrovia a chegar na cidade foi a </w:t>
      </w:r>
      <w:hyperlink r:id="rId349">
        <w:r>
          <w:rPr>
            <w:rFonts w:ascii="Georgia" w:hAnsi="Georgia"/>
            <w:u w:val="single" w:color="AAAAAA"/>
          </w:rPr>
          <w:t>Estrada</w:t>
        </w:r>
      </w:hyperlink>
      <w:r>
        <w:rPr>
          <w:rFonts w:ascii="Georgia" w:hAnsi="Georgia"/>
        </w:rPr>
        <w:t> </w:t>
      </w:r>
      <w:hyperlink r:id="rId349">
        <w:r>
          <w:rPr>
            <w:rFonts w:ascii="Georgia" w:hAnsi="Georgia"/>
            <w:u w:val="single" w:color="AAAAAA"/>
          </w:rPr>
          <w:t>de Ferro Vitória a Minas</w:t>
        </w:r>
      </w:hyperlink>
      <w:r>
        <w:rPr>
          <w:rFonts w:ascii="Georgia" w:hAnsi="Georgia"/>
        </w:rPr>
        <w:t>, que liga a cidade de Vitória a </w:t>
      </w:r>
      <w:hyperlink r:id="rId339">
        <w:r>
          <w:rPr>
            <w:rFonts w:ascii="Georgia" w:hAnsi="Georgia"/>
            <w:spacing w:val="-4"/>
            <w:u w:val="single" w:color="AAAAAA"/>
          </w:rPr>
          <w:t>Belo</w:t>
        </w:r>
      </w:hyperlink>
    </w:p>
    <w:p>
      <w:pPr>
        <w:pStyle w:val="BodyText"/>
        <w:spacing w:after="0" w:line="278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3471" w:space="735"/>
            <w:col w:w="6703"/>
          </w:cols>
        </w:sectPr>
      </w:pPr>
    </w:p>
    <w:p>
      <w:pPr>
        <w:pStyle w:val="BodyText"/>
        <w:spacing w:line="290" w:lineRule="auto"/>
        <w:ind w:left="294" w:right="123"/>
        <w:rPr>
          <w:rFonts w:ascii="Georgia" w:hAnsi="Georgia"/>
        </w:rPr>
      </w:pPr>
      <w:hyperlink r:id="rId339">
        <w:r>
          <w:rPr>
            <w:rFonts w:ascii="Georgia" w:hAnsi="Georgia"/>
            <w:u w:val="single" w:color="AAAAAA"/>
          </w:rPr>
          <w:t>Horizonte</w:t>
        </w:r>
      </w:hyperlink>
      <w:r>
        <w:rPr>
          <w:rFonts w:ascii="Georgia" w:hAnsi="Georgia"/>
        </w:rPr>
        <w:t>, capital do estado de </w:t>
      </w:r>
      <w:hyperlink r:id="rId350">
        <w:r>
          <w:rPr>
            <w:rFonts w:ascii="Georgia" w:hAnsi="Georgia"/>
            <w:u w:val="single" w:color="AAAAAA"/>
          </w:rPr>
          <w:t>Minas Gerais</w:t>
        </w:r>
      </w:hyperlink>
      <w:r>
        <w:rPr>
          <w:rFonts w:ascii="Georgia" w:hAnsi="Georgia"/>
        </w:rPr>
        <w:t>. A antiga Estação São Carlos, posteriormente </w:t>
      </w:r>
      <w:hyperlink r:id="rId351">
        <w:r>
          <w:rPr>
            <w:rFonts w:ascii="Georgia" w:hAnsi="Georgia"/>
            <w:u w:val="single" w:color="AAAAAA"/>
          </w:rPr>
          <w:t>Estação</w:t>
        </w:r>
      </w:hyperlink>
      <w:r>
        <w:rPr>
          <w:rFonts w:ascii="Georgia" w:hAnsi="Georgia"/>
        </w:rPr>
        <w:t> </w:t>
      </w:r>
      <w:hyperlink r:id="rId351">
        <w:r>
          <w:rPr>
            <w:rFonts w:ascii="Georgia" w:hAnsi="Georgia"/>
            <w:u w:val="single" w:color="AAAAAA"/>
          </w:rPr>
          <w:t>Pedro</w:t>
        </w:r>
        <w:r>
          <w:rPr>
            <w:rFonts w:ascii="Georgia" w:hAnsi="Georgia"/>
            <w:spacing w:val="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Nolasco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situada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frente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1"/>
        </w:rPr>
        <w:t> </w:t>
      </w:r>
      <w:hyperlink r:id="rId104">
        <w:r>
          <w:rPr>
            <w:rFonts w:ascii="Georgia" w:hAnsi="Georgia"/>
            <w:u w:val="single" w:color="AAAAAA"/>
          </w:rPr>
          <w:t>Baía</w:t>
        </w:r>
        <w:r>
          <w:rPr>
            <w:rFonts w:ascii="Georgia" w:hAnsi="Georgia"/>
            <w:spacing w:val="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originalmente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inaugurada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20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maio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after="0" w:line="290" w:lineRule="auto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199"/>
        <w:rPr>
          <w:rFonts w:ascii="Georgia"/>
          <w:sz w:val="20"/>
        </w:rPr>
      </w:pPr>
    </w:p>
    <w:p>
      <w:pPr>
        <w:spacing w:line="290" w:lineRule="auto" w:before="0"/>
        <w:ind w:left="384" w:right="3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490537</wp:posOffset>
                </wp:positionH>
                <wp:positionV relativeFrom="paragraph">
                  <wp:posOffset>-1838067</wp:posOffset>
                </wp:positionV>
                <wp:extent cx="2390775" cy="180022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3907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800225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800224"/>
                              </a:lnTo>
                              <a:lnTo>
                                <a:pt x="0" y="1800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-144.729721pt;width:188.249985pt;height:141.749989pt;mso-position-horizontal-relative:page;mso-position-vertical-relative:paragraph;z-index:15757824" id="docshape60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color w:val="666666"/>
          <w:sz w:val="20"/>
        </w:rPr>
        <w:t>Do lado esquerdo e do lado direito estão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as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antigas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Estações</w:t>
      </w:r>
      <w:r>
        <w:rPr>
          <w:color w:val="666666"/>
          <w:spacing w:val="-7"/>
          <w:sz w:val="20"/>
        </w:rPr>
        <w:t> </w:t>
      </w:r>
      <w:hyperlink r:id="rId347">
        <w:r>
          <w:rPr>
            <w:color w:val="666666"/>
            <w:sz w:val="20"/>
            <w:u w:val="single" w:color="AAAAAA"/>
          </w:rPr>
          <w:t>Leopoldina</w:t>
        </w:r>
      </w:hyperlink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e </w:t>
      </w:r>
      <w:hyperlink r:id="rId343">
        <w:r>
          <w:rPr>
            <w:color w:val="666666"/>
            <w:sz w:val="20"/>
            <w:u w:val="single" w:color="AAAAAA"/>
          </w:rPr>
          <w:t>Pedro Nolasco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p>
      <w:pPr>
        <w:spacing w:before="1"/>
        <w:ind w:left="294" w:right="0" w:firstLine="0"/>
        <w:jc w:val="left"/>
        <w:rPr>
          <w:rFonts w:ascii="Georgia"/>
          <w:sz w:val="19"/>
        </w:rPr>
      </w:pPr>
      <w:r>
        <w:rPr>
          <w:rFonts w:ascii="Georgia"/>
          <w:spacing w:val="-2"/>
          <w:position w:val="-8"/>
          <w:sz w:val="24"/>
        </w:rPr>
        <w:t>2025.</w:t>
      </w:r>
      <w:hyperlink w:history="true" w:anchor="cite_note-132">
        <w:r>
          <w:rPr>
            <w:rFonts w:ascii="Georgia"/>
            <w:spacing w:val="-2"/>
            <w:sz w:val="19"/>
            <w:u w:val="single" w:color="AAAAAA"/>
          </w:rPr>
          <w:t>[132]</w:t>
        </w:r>
      </w:hyperlink>
    </w:p>
    <w:p>
      <w:pPr>
        <w:pStyle w:val="BodyText"/>
        <w:spacing w:line="273" w:lineRule="auto" w:before="106"/>
        <w:ind w:left="294" w:right="126"/>
        <w:jc w:val="both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1905, sendo reformada e reinaugurada no dia 19 </w:t>
      </w:r>
      <w:r>
        <w:rPr>
          <w:rFonts w:ascii="Georgia" w:hAnsi="Georgia"/>
        </w:rPr>
        <w:t>de novembro de 1927, com o seu atual prédio em </w:t>
      </w:r>
      <w:hyperlink r:id="rId352">
        <w:r>
          <w:rPr>
            <w:rFonts w:ascii="Georgia" w:hAnsi="Georgia"/>
            <w:u w:val="single" w:color="AAAAAA"/>
          </w:rPr>
          <w:t>estilo</w:t>
        </w:r>
      </w:hyperlink>
      <w:r>
        <w:rPr>
          <w:rFonts w:ascii="Georgia" w:hAnsi="Georgia"/>
        </w:rPr>
        <w:t> </w:t>
      </w:r>
      <w:hyperlink r:id="rId352">
        <w:r>
          <w:rPr>
            <w:rFonts w:ascii="Georgia" w:hAnsi="Georgia"/>
            <w:u w:val="single" w:color="AAAAAA"/>
          </w:rPr>
          <w:t>eclético</w:t>
        </w:r>
      </w:hyperlink>
      <w:r>
        <w:rPr>
          <w:rFonts w:ascii="Georgia" w:hAnsi="Georgia"/>
        </w:rPr>
        <w:t>.</w:t>
      </w:r>
      <w:hyperlink w:history="true" w:anchor="cite_note-128">
        <w:r>
          <w:rPr>
            <w:rFonts w:ascii="Georgia" w:hAnsi="Georgia"/>
            <w:position w:val="9"/>
            <w:sz w:val="19"/>
            <w:u w:val="single" w:color="AAAAAA"/>
          </w:rPr>
          <w:t>[128]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estação funcionou como terminal de passageiros até a década de 1960, tendo sua função transferida para uma estação provisória e simplificada e posteriormente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novo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prédio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98" w:lineRule="exact"/>
        <w:ind w:left="294"/>
        <w:jc w:val="both"/>
        <w:rPr>
          <w:rFonts w:ascii="Georgia"/>
          <w:position w:val="1"/>
        </w:rPr>
      </w:pPr>
      <w:hyperlink r:id="rId70">
        <w:r>
          <w:rPr>
            <w:rFonts w:ascii="Georgia"/>
            <w:u w:val="single" w:color="AAAAAA"/>
          </w:rPr>
          <w:t>Cariacica</w:t>
        </w:r>
      </w:hyperlink>
      <w:r>
        <w:rPr>
          <w:rFonts w:ascii="Georgia"/>
          <w:position w:val="1"/>
        </w:rPr>
        <w:t>,</w:t>
      </w:r>
      <w:r>
        <w:rPr>
          <w:rFonts w:ascii="Georgia"/>
          <w:spacing w:val="13"/>
          <w:position w:val="1"/>
        </w:rPr>
        <w:t> </w:t>
      </w:r>
      <w:r>
        <w:rPr>
          <w:rFonts w:ascii="Georgia"/>
          <w:position w:val="1"/>
        </w:rPr>
        <w:t>estando</w:t>
      </w:r>
      <w:r>
        <w:rPr>
          <w:rFonts w:ascii="Georgia"/>
          <w:spacing w:val="13"/>
          <w:position w:val="1"/>
        </w:rPr>
        <w:t> </w:t>
      </w:r>
      <w:r>
        <w:rPr>
          <w:rFonts w:ascii="Georgia"/>
          <w:position w:val="1"/>
        </w:rPr>
        <w:t>a</w:t>
      </w:r>
      <w:r>
        <w:rPr>
          <w:rFonts w:ascii="Georgia"/>
          <w:spacing w:val="14"/>
          <w:position w:val="1"/>
        </w:rPr>
        <w:t> </w:t>
      </w:r>
      <w:r>
        <w:rPr>
          <w:rFonts w:ascii="Georgia"/>
          <w:position w:val="1"/>
        </w:rPr>
        <w:t>1</w:t>
      </w:r>
      <w:r>
        <w:rPr>
          <w:rFonts w:ascii="Georgia"/>
          <w:spacing w:val="13"/>
          <w:position w:val="1"/>
        </w:rPr>
        <w:t> </w:t>
      </w:r>
      <w:r>
        <w:rPr>
          <w:rFonts w:ascii="Georgia"/>
          <w:position w:val="1"/>
        </w:rPr>
        <w:t>km</w:t>
      </w:r>
      <w:r>
        <w:rPr>
          <w:rFonts w:ascii="Georgia"/>
          <w:spacing w:val="14"/>
          <w:position w:val="1"/>
        </w:rPr>
        <w:t> </w:t>
      </w:r>
      <w:r>
        <w:rPr>
          <w:rFonts w:ascii="Georgia"/>
          <w:position w:val="1"/>
        </w:rPr>
        <w:t>de</w:t>
      </w:r>
      <w:r>
        <w:rPr>
          <w:rFonts w:ascii="Georgia"/>
          <w:spacing w:val="13"/>
          <w:position w:val="1"/>
        </w:rPr>
        <w:t> </w:t>
      </w:r>
      <w:r>
        <w:rPr>
          <w:rFonts w:ascii="Georgia"/>
          <w:position w:val="1"/>
        </w:rPr>
        <w:t>Vila</w:t>
      </w:r>
      <w:r>
        <w:rPr>
          <w:rFonts w:ascii="Georgia"/>
          <w:spacing w:val="14"/>
          <w:position w:val="1"/>
        </w:rPr>
        <w:t> </w:t>
      </w:r>
      <w:r>
        <w:rPr>
          <w:rFonts w:ascii="Georgia"/>
          <w:position w:val="1"/>
        </w:rPr>
        <w:t>Velha.</w:t>
      </w:r>
      <w:hyperlink w:history="true" w:anchor="cite_note-129">
        <w:r>
          <w:rPr>
            <w:rFonts w:ascii="Georgia"/>
            <w:position w:val="10"/>
            <w:sz w:val="19"/>
            <w:u w:val="single" w:color="AAAAAA"/>
          </w:rPr>
          <w:t>[129]</w:t>
        </w:r>
      </w:hyperlink>
      <w:r>
        <w:rPr>
          <w:rFonts w:ascii="Georgia"/>
          <w:spacing w:val="24"/>
          <w:position w:val="10"/>
          <w:sz w:val="19"/>
        </w:rPr>
        <w:t> </w:t>
      </w:r>
      <w:r>
        <w:rPr>
          <w:rFonts w:ascii="Georgia"/>
          <w:position w:val="1"/>
        </w:rPr>
        <w:t>Desde</w:t>
      </w:r>
      <w:r>
        <w:rPr>
          <w:rFonts w:ascii="Georgia"/>
          <w:spacing w:val="13"/>
          <w:position w:val="1"/>
        </w:rPr>
        <w:t> </w:t>
      </w:r>
      <w:r>
        <w:rPr>
          <w:rFonts w:ascii="Georgia"/>
          <w:position w:val="1"/>
        </w:rPr>
        <w:t>1942,</w:t>
      </w:r>
      <w:r>
        <w:rPr>
          <w:rFonts w:ascii="Georgia"/>
          <w:spacing w:val="14"/>
          <w:position w:val="1"/>
        </w:rPr>
        <w:t> </w:t>
      </w:r>
      <w:r>
        <w:rPr>
          <w:rFonts w:ascii="Georgia"/>
          <w:spacing w:val="-10"/>
          <w:position w:val="1"/>
        </w:rPr>
        <w:t>a</w:t>
      </w:r>
    </w:p>
    <w:p>
      <w:pPr>
        <w:pStyle w:val="BodyText"/>
        <w:spacing w:line="283" w:lineRule="auto" w:before="42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ferrovia é administrada pela </w:t>
      </w:r>
      <w:hyperlink r:id="rId353">
        <w:r>
          <w:rPr>
            <w:rFonts w:ascii="Georgia" w:hAnsi="Georgia"/>
            <w:u w:val="single" w:color="AAAAAA"/>
          </w:rPr>
          <w:t>Companhia Vale do Rio </w:t>
        </w:r>
        <w:r>
          <w:rPr>
            <w:rFonts w:ascii="Georgia" w:hAnsi="Georgia"/>
            <w:u w:val="single" w:color="AAAAAA"/>
          </w:rPr>
          <w:t>Doce</w:t>
        </w:r>
      </w:hyperlink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 atualmente configura como a única no Brasil a operar diariamente</w:t>
      </w:r>
      <w:r>
        <w:rPr>
          <w:rFonts w:ascii="Georgia" w:hAnsi="Georgia"/>
          <w:spacing w:val="55"/>
        </w:rPr>
        <w:t>  </w:t>
      </w:r>
      <w:r>
        <w:rPr>
          <w:rFonts w:ascii="Georgia" w:hAnsi="Georgia"/>
        </w:rPr>
        <w:t>o</w:t>
      </w:r>
      <w:r>
        <w:rPr>
          <w:rFonts w:ascii="Georgia" w:hAnsi="Georgia"/>
          <w:spacing w:val="55"/>
        </w:rPr>
        <w:t>  </w:t>
      </w:r>
      <w:r>
        <w:rPr>
          <w:rFonts w:ascii="Georgia" w:hAnsi="Georgia"/>
        </w:rPr>
        <w:t>transporte</w:t>
      </w:r>
      <w:r>
        <w:rPr>
          <w:rFonts w:ascii="Georgia" w:hAnsi="Georgia"/>
          <w:spacing w:val="55"/>
        </w:rPr>
        <w:t>  </w:t>
      </w:r>
      <w:r>
        <w:rPr>
          <w:rFonts w:ascii="Georgia" w:hAnsi="Georgia"/>
        </w:rPr>
        <w:t>de</w:t>
      </w:r>
      <w:r>
        <w:rPr>
          <w:rFonts w:ascii="Georgia" w:hAnsi="Georgia"/>
          <w:spacing w:val="55"/>
        </w:rPr>
        <w:t>  </w:t>
      </w:r>
      <w:r>
        <w:rPr>
          <w:rFonts w:ascii="Georgia" w:hAnsi="Georgia"/>
        </w:rPr>
        <w:t>passageiros</w:t>
      </w:r>
      <w:r>
        <w:rPr>
          <w:rFonts w:ascii="Georgia" w:hAnsi="Georgia"/>
          <w:spacing w:val="55"/>
        </w:rPr>
        <w:t>  </w:t>
      </w:r>
      <w:r>
        <w:rPr>
          <w:rFonts w:ascii="Georgia" w:hAnsi="Georgia"/>
        </w:rPr>
        <w:t>em</w:t>
      </w:r>
      <w:r>
        <w:rPr>
          <w:rFonts w:ascii="Georgia" w:hAnsi="Georgia"/>
          <w:spacing w:val="55"/>
        </w:rPr>
        <w:t>  </w:t>
      </w:r>
      <w:r>
        <w:rPr>
          <w:rFonts w:ascii="Georgia" w:hAnsi="Georgia"/>
          <w:spacing w:val="-2"/>
        </w:rPr>
        <w:t>longa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distância.</w:t>
      </w:r>
      <w:hyperlink w:history="true" w:anchor="cite_note-130">
        <w:r>
          <w:rPr>
            <w:rFonts w:ascii="Georgia" w:hAnsi="Georgia"/>
            <w:position w:val="9"/>
            <w:sz w:val="19"/>
            <w:u w:val="single" w:color="AAAAAA"/>
          </w:rPr>
          <w:t>[130]</w:t>
        </w:r>
      </w:hyperlink>
      <w:r>
        <w:rPr>
          <w:rFonts w:ascii="Georgia" w:hAnsi="Georgia"/>
          <w:spacing w:val="56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prédio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antiga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Estação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Pedro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  <w:spacing w:val="-2"/>
        </w:rPr>
        <w:t>Nolasco</w:t>
      </w:r>
    </w:p>
    <w:p>
      <w:pPr>
        <w:pStyle w:val="BodyText"/>
        <w:spacing w:line="259" w:lineRule="auto" w:before="52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em Vila Velha, foi posteriormente tombado em 1986 </w:t>
      </w:r>
      <w:r>
        <w:rPr>
          <w:rFonts w:ascii="Georgia" w:hAnsi="Georgia"/>
        </w:rPr>
        <w:t>pelo Conselho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Estadual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Cultura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Patrimônio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Histórico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 Cultural do município.</w:t>
      </w:r>
      <w:hyperlink w:history="true" w:anchor="cite_note-131">
        <w:r>
          <w:rPr>
            <w:rFonts w:ascii="Georgia" w:hAnsi="Georgia"/>
            <w:position w:val="9"/>
            <w:sz w:val="19"/>
            <w:u w:val="single" w:color="AAAAAA"/>
          </w:rPr>
          <w:t>[131]</w:t>
        </w:r>
      </w:hyperlink>
      <w:r>
        <w:rPr>
          <w:rFonts w:ascii="Georgia" w:hAnsi="Georgia"/>
          <w:spacing w:val="13"/>
          <w:position w:val="9"/>
          <w:sz w:val="19"/>
        </w:rPr>
        <w:t> </w:t>
      </w:r>
      <w:r>
        <w:rPr>
          <w:rFonts w:ascii="Georgia" w:hAnsi="Georgia"/>
        </w:rPr>
        <w:t>Abrigou 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Museu Vale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de 1998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after="0" w:line="259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425" w:right="566"/>
          <w:cols w:num="2" w:equalWidth="0">
            <w:col w:w="3961" w:space="245"/>
            <w:col w:w="6703"/>
          </w:cols>
        </w:sectPr>
      </w:pPr>
    </w:p>
    <w:p>
      <w:pPr>
        <w:pStyle w:val="BodyText"/>
        <w:spacing w:before="24"/>
        <w:rPr>
          <w:rFonts w:ascii="Georgia"/>
        </w:rPr>
      </w:pPr>
    </w:p>
    <w:p>
      <w:pPr>
        <w:pStyle w:val="BodyText"/>
        <w:spacing w:line="259" w:lineRule="auto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Assim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grande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parte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Brasil,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avanço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dos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transportes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rodoviário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aeroviário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contribuiu com a decadência das ferrovias, principalmente na primeira metade da década de 1990,</w:t>
      </w:r>
      <w:hyperlink w:history="true" w:anchor="cite_note-Esta%C3%A7%C3%B5es-127">
        <w:r>
          <w:rPr>
            <w:rFonts w:ascii="Georgia" w:hAnsi="Georgia"/>
            <w:position w:val="9"/>
            <w:sz w:val="19"/>
            <w:u w:val="single" w:color="AAAAAA"/>
          </w:rPr>
          <w:t>[127]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porém atualmente planeja-se a construção da Ferrovia Litorânea Sul,</w:t>
      </w:r>
      <w:hyperlink w:history="true" w:anchor="cite_note-Sindopes_Investimento-110">
        <w:r>
          <w:rPr>
            <w:rFonts w:ascii="Georgia" w:hAnsi="Georgia"/>
            <w:position w:val="9"/>
            <w:sz w:val="19"/>
            <w:u w:val="single" w:color="AAAAAA"/>
          </w:rPr>
          <w:t>[110]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que ligará Vitória e Vila Velha a </w:t>
      </w:r>
      <w:hyperlink r:id="rId354">
        <w:r>
          <w:rPr>
            <w:rFonts w:ascii="Georgia" w:hAnsi="Georgia"/>
            <w:u w:val="single" w:color="AAAAAA"/>
          </w:rPr>
          <w:t>Campos dos Goytacazes</w:t>
        </w:r>
      </w:hyperlink>
      <w:r>
        <w:rPr>
          <w:rFonts w:ascii="Georgia" w:hAnsi="Georgia"/>
        </w:rPr>
        <w:t> e à cidade do Rio de Janeiro e facilitará o transporte de cargas de vários pontos do país para os terminais portuários capixabas.</w:t>
      </w:r>
      <w:hyperlink w:history="true" w:anchor="cite_note-133">
        <w:r>
          <w:rPr>
            <w:rFonts w:ascii="Georgia" w:hAnsi="Georgia"/>
            <w:position w:val="9"/>
            <w:sz w:val="19"/>
            <w:u w:val="single" w:color="AAAAAA"/>
          </w:rPr>
          <w:t>[133]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Outro projeto que envolve </w:t>
      </w:r>
      <w:r>
        <w:rPr>
          <w:rFonts w:ascii="Georgia" w:hAnsi="Georgia"/>
        </w:rPr>
        <w:t>transporte sobre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trilhos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instalação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9"/>
        </w:rPr>
        <w:t> </w:t>
      </w:r>
      <w:hyperlink r:id="rId355">
        <w:r>
          <w:rPr>
            <w:rFonts w:ascii="Georgia" w:hAnsi="Georgia"/>
            <w:u w:val="single" w:color="AAAAAA"/>
          </w:rPr>
          <w:t>metrô</w:t>
        </w:r>
        <w:r>
          <w:rPr>
            <w:rFonts w:ascii="Georgia" w:hAnsi="Georgia"/>
            <w:spacing w:val="2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2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superfície</w:t>
        </w:r>
      </w:hyperlink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cidade,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abrangeria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  <w:spacing w:val="-5"/>
        </w:rPr>
        <w:t>não</w:t>
      </w:r>
    </w:p>
    <w:p>
      <w:pPr>
        <w:pStyle w:val="BodyText"/>
        <w:spacing w:line="242" w:lineRule="auto" w:before="36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apenas o município como também toda a Grande Vitória, colaborando em sanar as deficiências de mobilidade urbana da região.</w:t>
      </w:r>
      <w:hyperlink w:history="true" w:anchor="cite_note-134">
        <w:r>
          <w:rPr>
            <w:rFonts w:ascii="Georgia" w:hAnsi="Georgia"/>
            <w:position w:val="9"/>
            <w:sz w:val="19"/>
            <w:u w:val="single" w:color="AAAAAA"/>
          </w:rPr>
          <w:t>[134]</w:t>
        </w:r>
      </w:hyperlink>
    </w:p>
    <w:p>
      <w:pPr>
        <w:pStyle w:val="BodyText"/>
        <w:spacing w:before="175"/>
        <w:rPr>
          <w:rFonts w:ascii="Georgia"/>
          <w:sz w:val="3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457200</wp:posOffset>
                </wp:positionH>
                <wp:positionV relativeFrom="paragraph">
                  <wp:posOffset>286397</wp:posOffset>
                </wp:positionV>
                <wp:extent cx="6657975" cy="1905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0959pt;width:524.249958pt;height:1.5pt;mso-position-horizontal-relative:page;mso-position-vertical-relative:paragraph;z-index:-15700992;mso-wrap-distance-left:0;mso-wrap-distance-right:0" id="docshape6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457200</wp:posOffset>
                </wp:positionH>
                <wp:positionV relativeFrom="paragraph">
                  <wp:posOffset>362597</wp:posOffset>
                </wp:positionV>
                <wp:extent cx="6657975" cy="1905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0959pt;width:524.249958pt;height:1.5pt;mso-position-horizontal-relative:page;mso-position-vertical-relative:paragraph;z-index:-15700480;mso-wrap-distance-left:0;mso-wrap-distance-right:0" id="docshape6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Cultura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before="1"/>
        <w:rPr>
          <w:rFonts w:ascii="Georgia"/>
          <w:b/>
          <w:sz w:val="6"/>
        </w:rPr>
      </w:pPr>
    </w:p>
    <w:p>
      <w:pPr>
        <w:pStyle w:val="BodyText"/>
        <w:spacing w:after="0"/>
        <w:rPr>
          <w:rFonts w:ascii="Georgia"/>
          <w:b/>
          <w:sz w:val="6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80" w:lineRule="auto" w:before="40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A responsável pelo setor cultural de Vila Velha é </w:t>
      </w:r>
      <w:r>
        <w:rPr>
          <w:rFonts w:ascii="Georgia" w:hAnsi="Georgia"/>
        </w:rPr>
        <w:t>a Secretaria de Cultura e Turismo do município, que tem como objetivo promover o turismo na cidade e planejar e executar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política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cultural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meio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  <w:spacing w:val="-5"/>
        </w:rPr>
        <w:t>da</w:t>
      </w:r>
    </w:p>
    <w:p>
      <w:pPr>
        <w:pStyle w:val="BodyText"/>
        <w:spacing w:line="242" w:lineRule="auto" w:before="14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elaboração de programas, projetos e atividades que </w:t>
      </w:r>
      <w:r>
        <w:rPr>
          <w:rFonts w:ascii="Georgia" w:hAnsi="Georgia"/>
        </w:rPr>
        <w:t>visem ao</w:t>
      </w:r>
      <w:r>
        <w:rPr>
          <w:rFonts w:ascii="Georgia" w:hAnsi="Georgia"/>
          <w:spacing w:val="58"/>
          <w:w w:val="150"/>
        </w:rPr>
        <w:t> </w:t>
      </w:r>
      <w:r>
        <w:rPr>
          <w:rFonts w:ascii="Georgia" w:hAnsi="Georgia"/>
        </w:rPr>
        <w:t>desenvolvimento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</w:rPr>
        <w:t>cultural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8"/>
          <w:w w:val="15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</w:rPr>
        <w:t>inclusão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</w:rPr>
        <w:t>social.</w:t>
      </w:r>
      <w:hyperlink w:history="true" w:anchor="cite_note-135">
        <w:r>
          <w:rPr>
            <w:rFonts w:ascii="Georgia" w:hAnsi="Georgia"/>
            <w:position w:val="9"/>
            <w:sz w:val="19"/>
            <w:u w:val="single" w:color="AAAAAA"/>
          </w:rPr>
          <w:t>[135]</w:t>
        </w:r>
      </w:hyperlink>
      <w:r>
        <w:rPr>
          <w:rFonts w:ascii="Georgia" w:hAnsi="Georgia"/>
          <w:spacing w:val="76"/>
          <w:w w:val="150"/>
          <w:position w:val="9"/>
          <w:sz w:val="19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line="280" w:lineRule="auto" w:before="50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Secretaria de Esportes e Lazer também é responsável </w:t>
      </w:r>
      <w:r>
        <w:rPr>
          <w:rFonts w:ascii="Georgia" w:hAnsi="Georgia"/>
        </w:rPr>
        <w:t>por outras áreas (mais específicas) da cultura vila-velhense,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tais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atividades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lazer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práticas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desportivas.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Visa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ao apoio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incentivo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ao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esporte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criação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line="276" w:lineRule="exact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execução de ações dedicadas ao </w:t>
      </w:r>
      <w:r>
        <w:rPr>
          <w:rFonts w:ascii="Georgia" w:hAnsi="Georgia"/>
          <w:spacing w:val="-2"/>
        </w:rPr>
        <w:t>setor.</w:t>
      </w:r>
      <w:hyperlink w:history="true" w:anchor="cite_note-136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[136]</w:t>
        </w:r>
      </w:hyperlink>
    </w:p>
    <w:p>
      <w:pPr>
        <w:pStyle w:val="BodyText"/>
        <w:spacing w:before="10" w:after="24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line="240" w:lineRule="auto"/>
        <w:ind w:left="257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2400300" cy="1609725"/>
                <wp:effectExtent l="0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2400300" cy="1609725"/>
                          <a:chExt cx="2400300" cy="16097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23907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600200">
                                <a:moveTo>
                                  <a:pt x="0" y="0"/>
                                </a:moveTo>
                                <a:lnTo>
                                  <a:pt x="2390774" y="0"/>
                                </a:lnTo>
                                <a:lnTo>
                                  <a:pt x="2390774" y="1600199"/>
                                </a:lnTo>
                                <a:lnTo>
                                  <a:pt x="0" y="1600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9pt;height:126.75pt;mso-position-horizontal-relative:char;mso-position-vertical-relative:line" id="docshapegroup63" coordorigin="0,0" coordsize="3780,2535">
                <v:rect style="position:absolute;left:7;top:7;width:3765;height:2520" id="docshape64" filled="false" stroked="true" strokeweight=".75pt" strokecolor="#dddddd">
                  <v:stroke dashstyle="solid"/>
                </v:rect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spacing w:line="297" w:lineRule="auto" w:before="40"/>
        <w:ind w:left="294" w:right="161" w:firstLine="0"/>
        <w:jc w:val="left"/>
        <w:rPr>
          <w:sz w:val="20"/>
        </w:rPr>
      </w:pPr>
      <w:r>
        <w:rPr>
          <w:color w:val="666666"/>
          <w:sz w:val="20"/>
        </w:rPr>
        <w:t>Casa da Memória, sede do </w:t>
      </w:r>
      <w:hyperlink r:id="rId356">
        <w:r>
          <w:rPr>
            <w:color w:val="666666"/>
            <w:sz w:val="20"/>
            <w:u w:val="single" w:color="AAAAAA"/>
          </w:rPr>
          <w:t>Instituto</w:t>
        </w:r>
      </w:hyperlink>
      <w:r>
        <w:rPr>
          <w:color w:val="666666"/>
          <w:sz w:val="20"/>
        </w:rPr>
        <w:t> </w:t>
      </w:r>
      <w:hyperlink r:id="rId356">
        <w:r>
          <w:rPr>
            <w:color w:val="666666"/>
            <w:sz w:val="20"/>
            <w:u w:val="single" w:color="AAAAAA"/>
          </w:rPr>
          <w:t>Histórico</w:t>
        </w:r>
        <w:r>
          <w:rPr>
            <w:color w:val="666666"/>
            <w:spacing w:val="-2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e</w:t>
        </w:r>
        <w:r>
          <w:rPr>
            <w:color w:val="666666"/>
            <w:spacing w:val="-2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Geográfico</w:t>
        </w:r>
        <w:r>
          <w:rPr>
            <w:color w:val="666666"/>
            <w:spacing w:val="-2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  <w:r>
          <w:rPr>
            <w:color w:val="666666"/>
            <w:spacing w:val="-2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Vila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pacing w:val="-4"/>
            <w:sz w:val="20"/>
            <w:u w:val="single" w:color="AAAAAA"/>
          </w:rPr>
          <w:t>Velha</w:t>
        </w:r>
      </w:hyperlink>
      <w:r>
        <w:rPr>
          <w:color w:val="666666"/>
          <w:spacing w:val="-4"/>
          <w:sz w:val="20"/>
        </w:rPr>
        <w:t>.</w:t>
      </w:r>
    </w:p>
    <w:p>
      <w:pPr>
        <w:spacing w:after="0" w:line="297" w:lineRule="auto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before="16"/>
      </w:pPr>
    </w:p>
    <w:p>
      <w:pPr>
        <w:pStyle w:val="BodyText"/>
        <w:spacing w:line="280" w:lineRule="auto" w:before="1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A instituição da Lei Vila Velha Cultura e Arte (lei 4 573, de 13 de novembro de 2007) fez com que fosse concedido apoio fiscal para a realização de projetos culturais que impliquem na </w:t>
      </w:r>
      <w:r>
        <w:rPr>
          <w:rFonts w:ascii="Georgia" w:hAnsi="Georgia"/>
        </w:rPr>
        <w:t>divulgação das manifestações artísticas e culturais na cidade e na afirmação do processo e das estruturas de criação. Segundo a prefeitura, de 2009 a 2012 cerca de 200 projetos foram beneficiados com a Lei, dentre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eles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lançamento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livros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CDs,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organização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documentários,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peças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teatrais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  <w:spacing w:val="-2"/>
        </w:rPr>
        <w:t>filmes,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atividades de artesanato e artes plásticas, entre </w:t>
      </w:r>
      <w:r>
        <w:rPr>
          <w:rFonts w:ascii="Georgia" w:hAnsi="Georgia"/>
          <w:spacing w:val="-2"/>
        </w:rPr>
        <w:t>outros.</w:t>
      </w:r>
      <w:hyperlink w:history="true" w:anchor="cite_note-137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[137]</w:t>
        </w:r>
      </w:hyperlink>
    </w:p>
    <w:p>
      <w:pPr>
        <w:pStyle w:val="BodyText"/>
        <w:spacing w:after="0" w:line="272" w:lineRule="exact"/>
        <w:jc w:val="both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Heading2"/>
        <w:spacing w:before="108"/>
      </w:pPr>
      <w:r>
        <w:rPr>
          <w:spacing w:val="-2"/>
        </w:rPr>
        <w:t>Personalidades</w:t>
      </w:r>
    </w:p>
    <w:p>
      <w:pPr>
        <w:pStyle w:val="BodyText"/>
        <w:spacing w:line="280" w:lineRule="auto" w:before="156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Vila Velha é terra natal de diversos artistas que têm </w:t>
      </w:r>
      <w:r>
        <w:rPr>
          <w:rFonts w:ascii="Georgia" w:hAnsi="Georgia"/>
        </w:rPr>
        <w:t>ou tiveram destaque nacional ou mesmo internacional, tais como a modelo </w:t>
      </w:r>
      <w:hyperlink r:id="rId357">
        <w:r>
          <w:rPr>
            <w:rFonts w:ascii="Georgia" w:hAnsi="Georgia"/>
            <w:u w:val="single" w:color="AAAAAA"/>
          </w:rPr>
          <w:t>Débora Lyra</w:t>
        </w:r>
      </w:hyperlink>
      <w:r>
        <w:rPr>
          <w:rFonts w:ascii="Georgia" w:hAnsi="Georgia"/>
        </w:rPr>
        <w:t>, eleita </w:t>
      </w:r>
      <w:hyperlink r:id="rId358">
        <w:r>
          <w:rPr>
            <w:rFonts w:ascii="Georgia" w:hAnsi="Georgia"/>
            <w:u w:val="single" w:color="AAAAAA"/>
          </w:rPr>
          <w:t>Miss Minas Gerais</w:t>
        </w:r>
      </w:hyperlink>
      <w:r>
        <w:rPr>
          <w:rFonts w:ascii="Georgia" w:hAnsi="Georgia"/>
        </w:rPr>
        <w:t> 2010,</w:t>
      </w:r>
      <w:r>
        <w:rPr>
          <w:rFonts w:ascii="Georgia" w:hAnsi="Georgia"/>
          <w:spacing w:val="18"/>
        </w:rPr>
        <w:t> </w:t>
      </w:r>
      <w:hyperlink r:id="rId359">
        <w:r>
          <w:rPr>
            <w:rFonts w:ascii="Georgia" w:hAnsi="Georgia"/>
            <w:u w:val="single" w:color="AAAAAA"/>
          </w:rPr>
          <w:t>Miss</w:t>
        </w:r>
        <w:r>
          <w:rPr>
            <w:rFonts w:ascii="Georgia" w:hAnsi="Georgia"/>
            <w:spacing w:val="18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Brasil</w:t>
        </w:r>
        <w:r>
          <w:rPr>
            <w:rFonts w:ascii="Georgia" w:hAnsi="Georgia"/>
            <w:spacing w:val="18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2010</w:t>
        </w:r>
      </w:hyperlink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estado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Minas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Gerais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8"/>
        </w:rPr>
        <w:t> </w:t>
      </w:r>
      <w:hyperlink r:id="rId360">
        <w:r>
          <w:rPr>
            <w:rFonts w:ascii="Georgia" w:hAnsi="Georgia"/>
            <w:spacing w:val="-5"/>
            <w:u w:val="single" w:color="AAAAAA"/>
          </w:rPr>
          <w:t>Top</w:t>
        </w:r>
      </w:hyperlink>
    </w:p>
    <w:p>
      <w:pPr>
        <w:pStyle w:val="BodyText"/>
        <w:spacing w:line="276" w:lineRule="exact"/>
        <w:ind w:left="294"/>
        <w:jc w:val="both"/>
        <w:rPr>
          <w:rFonts w:ascii="Georgia"/>
        </w:rPr>
      </w:pPr>
      <w:hyperlink r:id="rId360">
        <w:r>
          <w:rPr>
            <w:rFonts w:ascii="Georgia"/>
            <w:u w:val="single" w:color="AAAAAA"/>
          </w:rPr>
          <w:t>Model</w:t>
        </w:r>
        <w:r>
          <w:rPr>
            <w:rFonts w:ascii="Georgia"/>
            <w:spacing w:val="51"/>
            <w:u w:val="single" w:color="AAAAAA"/>
          </w:rPr>
          <w:t> </w:t>
        </w:r>
        <w:r>
          <w:rPr>
            <w:rFonts w:ascii="Georgia"/>
            <w:u w:val="single" w:color="AAAAAA"/>
          </w:rPr>
          <w:t>of</w:t>
        </w:r>
        <w:r>
          <w:rPr>
            <w:rFonts w:ascii="Georgia"/>
            <w:spacing w:val="52"/>
            <w:u w:val="single" w:color="AAAAAA"/>
          </w:rPr>
          <w:t> </w:t>
        </w:r>
        <w:r>
          <w:rPr>
            <w:rFonts w:ascii="Georgia"/>
            <w:u w:val="single" w:color="AAAAAA"/>
          </w:rPr>
          <w:t>the</w:t>
        </w:r>
        <w:r>
          <w:rPr>
            <w:rFonts w:ascii="Georgia"/>
            <w:spacing w:val="51"/>
            <w:u w:val="single" w:color="AAAAAA"/>
          </w:rPr>
          <w:t> </w:t>
        </w:r>
        <w:r>
          <w:rPr>
            <w:rFonts w:ascii="Georgia"/>
            <w:u w:val="single" w:color="AAAAAA"/>
          </w:rPr>
          <w:t>World</w:t>
        </w:r>
      </w:hyperlink>
      <w:r>
        <w:rPr>
          <w:rFonts w:ascii="Georgia"/>
          <w:spacing w:val="53"/>
        </w:rPr>
        <w:t> </w:t>
      </w:r>
      <w:r>
        <w:rPr>
          <w:rFonts w:ascii="Georgia"/>
        </w:rPr>
        <w:t>2009</w:t>
      </w:r>
      <w:r>
        <w:rPr>
          <w:rFonts w:ascii="Georgia"/>
          <w:spacing w:val="51"/>
        </w:rPr>
        <w:t> </w:t>
      </w:r>
      <w:r>
        <w:rPr>
          <w:rFonts w:ascii="Georgia"/>
        </w:rPr>
        <w:t>representando</w:t>
      </w:r>
      <w:r>
        <w:rPr>
          <w:rFonts w:ascii="Georgia"/>
          <w:spacing w:val="52"/>
        </w:rPr>
        <w:t> </w:t>
      </w:r>
      <w:r>
        <w:rPr>
          <w:rFonts w:ascii="Georgia"/>
        </w:rPr>
        <w:t>o</w:t>
      </w:r>
      <w:r>
        <w:rPr>
          <w:rFonts w:ascii="Georgia"/>
          <w:spacing w:val="51"/>
        </w:rPr>
        <w:t> </w:t>
      </w:r>
      <w:r>
        <w:rPr>
          <w:rFonts w:ascii="Georgia"/>
        </w:rPr>
        <w:t>Brasil;</w:t>
      </w:r>
      <w:hyperlink w:history="true" w:anchor="cite_note-138">
        <w:r>
          <w:rPr>
            <w:rFonts w:ascii="Georgia"/>
            <w:position w:val="9"/>
            <w:sz w:val="19"/>
            <w:u w:val="single" w:color="AAAAAA"/>
          </w:rPr>
          <w:t>[138]</w:t>
        </w:r>
      </w:hyperlink>
      <w:r>
        <w:rPr>
          <w:rFonts w:ascii="Georgia"/>
          <w:spacing w:val="65"/>
          <w:position w:val="9"/>
          <w:sz w:val="19"/>
        </w:rPr>
        <w:t> </w:t>
      </w:r>
      <w:r>
        <w:rPr>
          <w:rFonts w:ascii="Georgia"/>
          <w:spacing w:val="-10"/>
        </w:rPr>
        <w:t>o</w:t>
      </w:r>
    </w:p>
    <w:p>
      <w:pPr>
        <w:pStyle w:val="BodyText"/>
        <w:spacing w:line="261" w:lineRule="auto" w:before="37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ator e cantor </w:t>
      </w:r>
      <w:hyperlink r:id="rId361">
        <w:r>
          <w:rPr>
            <w:rFonts w:ascii="Georgia" w:hAnsi="Georgia"/>
            <w:u w:val="single" w:color="AAAAAA"/>
          </w:rPr>
          <w:t>Chay Suede</w:t>
        </w:r>
      </w:hyperlink>
      <w:r>
        <w:rPr>
          <w:rFonts w:ascii="Georgia" w:hAnsi="Georgia"/>
        </w:rPr>
        <w:t>, um dos seis protagonistas </w:t>
      </w:r>
      <w:r>
        <w:rPr>
          <w:rFonts w:ascii="Georgia" w:hAnsi="Georgia"/>
        </w:rPr>
        <w:t>da telenovela </w:t>
      </w:r>
      <w:hyperlink r:id="rId362">
        <w:r>
          <w:rPr>
            <w:rFonts w:ascii="Georgia" w:hAnsi="Georgia"/>
            <w:u w:val="single" w:color="AAAAAA"/>
          </w:rPr>
          <w:t>Rebelde</w:t>
        </w:r>
      </w:hyperlink>
      <w:r>
        <w:rPr>
          <w:rFonts w:ascii="Georgia" w:hAnsi="Georgia"/>
        </w:rPr>
        <w:t>, que deu origem à banda </w:t>
      </w:r>
      <w:hyperlink r:id="rId363">
        <w:r>
          <w:rPr>
            <w:rFonts w:ascii="Georgia" w:hAnsi="Georgia"/>
            <w:u w:val="single" w:color="AAAAAA"/>
          </w:rPr>
          <w:t>Rebeldes</w:t>
        </w:r>
      </w:hyperlink>
      <w:r>
        <w:rPr>
          <w:rFonts w:ascii="Georgia" w:hAnsi="Georgia"/>
        </w:rPr>
        <w:t> (a qual também fez parte), tendo recebido diversos prêmios tais como o </w:t>
      </w:r>
      <w:hyperlink r:id="rId364">
        <w:r>
          <w:rPr>
            <w:rFonts w:ascii="Georgia" w:hAnsi="Georgia"/>
            <w:u w:val="single" w:color="AAAAAA"/>
          </w:rPr>
          <w:t>Capricho Awards</w:t>
        </w:r>
      </w:hyperlink>
      <w:r>
        <w:rPr>
          <w:rFonts w:ascii="Georgia" w:hAnsi="Georgia"/>
        </w:rPr>
        <w:t> 2011</w:t>
      </w:r>
      <w:hyperlink w:history="true" w:anchor="cite_note-139">
        <w:r>
          <w:rPr>
            <w:rFonts w:ascii="Georgia" w:hAnsi="Georgia"/>
            <w:position w:val="9"/>
            <w:sz w:val="19"/>
            <w:u w:val="single" w:color="AAAAAA"/>
          </w:rPr>
          <w:t>[139]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 2012</w:t>
      </w:r>
      <w:hyperlink w:history="true" w:anchor="cite_note-140">
        <w:r>
          <w:rPr>
            <w:rFonts w:ascii="Georgia" w:hAnsi="Georgia"/>
            <w:position w:val="9"/>
            <w:sz w:val="19"/>
            <w:u w:val="single" w:color="AAAAAA"/>
          </w:rPr>
          <w:t>[140]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 o Prêmio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Jovem</w:t>
      </w:r>
      <w:r>
        <w:rPr>
          <w:rFonts w:ascii="Georgia" w:hAnsi="Georgia"/>
          <w:spacing w:val="53"/>
          <w:w w:val="150"/>
        </w:rPr>
        <w:t> </w:t>
      </w:r>
      <w:r>
        <w:rPr>
          <w:rFonts w:ascii="Georgia" w:hAnsi="Georgia"/>
        </w:rPr>
        <w:t>Brasileiro</w:t>
      </w:r>
      <w:r>
        <w:rPr>
          <w:rFonts w:ascii="Georgia" w:hAnsi="Georgia"/>
          <w:spacing w:val="53"/>
          <w:w w:val="150"/>
        </w:rPr>
        <w:t> </w:t>
      </w:r>
      <w:r>
        <w:rPr>
          <w:rFonts w:ascii="Georgia" w:hAnsi="Georgia"/>
        </w:rPr>
        <w:t>2012,</w:t>
      </w:r>
      <w:hyperlink w:history="true" w:anchor="cite_note-141">
        <w:r>
          <w:rPr>
            <w:rFonts w:ascii="Georgia" w:hAnsi="Georgia"/>
            <w:position w:val="9"/>
            <w:sz w:val="19"/>
            <w:u w:val="single" w:color="AAAAAA"/>
          </w:rPr>
          <w:t>[141]</w:t>
        </w:r>
      </w:hyperlink>
      <w:r>
        <w:rPr>
          <w:rFonts w:ascii="Georgia" w:hAnsi="Georgia"/>
          <w:spacing w:val="72"/>
          <w:w w:val="150"/>
          <w:position w:val="9"/>
          <w:sz w:val="19"/>
        </w:rPr>
        <w:t> </w:t>
      </w:r>
      <w:r>
        <w:rPr>
          <w:rFonts w:ascii="Georgia" w:hAnsi="Georgia"/>
        </w:rPr>
        <w:t>atuando</w:t>
      </w:r>
      <w:r>
        <w:rPr>
          <w:rFonts w:ascii="Georgia" w:hAnsi="Georgia"/>
          <w:spacing w:val="53"/>
          <w:w w:val="150"/>
        </w:rPr>
        <w:t> </w:t>
      </w:r>
      <w:r>
        <w:rPr>
          <w:rFonts w:ascii="Georgia" w:hAnsi="Georgia"/>
          <w:spacing w:val="-2"/>
        </w:rPr>
        <w:t>atualmente</w:t>
      </w:r>
    </w:p>
    <w:p>
      <w:pPr>
        <w:pStyle w:val="BodyText"/>
        <w:spacing w:before="7" w:after="24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spacing w:line="240" w:lineRule="auto"/>
        <w:ind w:left="257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2400300" cy="1609725"/>
                <wp:effectExtent l="0" t="0" r="0" b="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400300" cy="1609725"/>
                          <a:chExt cx="2400300" cy="16097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23907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600200">
                                <a:moveTo>
                                  <a:pt x="0" y="0"/>
                                </a:moveTo>
                                <a:lnTo>
                                  <a:pt x="2390774" y="0"/>
                                </a:lnTo>
                                <a:lnTo>
                                  <a:pt x="2390774" y="1600199"/>
                                </a:lnTo>
                                <a:lnTo>
                                  <a:pt x="0" y="1600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9pt;height:126.75pt;mso-position-horizontal-relative:char;mso-position-vertical-relative:line" id="docshapegroup65" coordorigin="0,0" coordsize="3780,2535">
                <v:rect style="position:absolute;left:7;top:7;width:3765;height:2520" id="docshape66" filled="false" stroked="true" strokeweight=".75pt" strokecolor="#dddddd">
                  <v:stroke dashstyle="solid"/>
                </v:rect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spacing w:before="40"/>
        <w:ind w:left="294" w:right="0" w:firstLine="0"/>
        <w:jc w:val="left"/>
        <w:rPr>
          <w:sz w:val="20"/>
        </w:rPr>
      </w:pPr>
      <w:r>
        <w:rPr>
          <w:color w:val="666666"/>
          <w:sz w:val="20"/>
        </w:rPr>
        <w:t>Fachada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do </w:t>
      </w:r>
      <w:hyperlink r:id="rId365">
        <w:r>
          <w:rPr>
            <w:color w:val="666666"/>
            <w:sz w:val="20"/>
            <w:u w:val="single" w:color="AAAAAA"/>
          </w:rPr>
          <w:t>Museu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Homero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pacing w:val="-2"/>
            <w:sz w:val="20"/>
            <w:u w:val="single" w:color="AAAAAA"/>
          </w:rPr>
          <w:t>Massena</w:t>
        </w:r>
      </w:hyperlink>
    </w:p>
    <w:p>
      <w:pPr>
        <w:spacing w:after="0"/>
        <w:jc w:val="left"/>
        <w:rPr>
          <w:sz w:val="20"/>
        </w:rPr>
        <w:sectPr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before="6"/>
        <w:ind w:left="294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como cantor solo;</w:t>
      </w:r>
      <w:hyperlink w:history="true" w:anchor="cite_note-142">
        <w:r>
          <w:rPr>
            <w:rFonts w:ascii="Georgia"/>
            <w:position w:val="9"/>
            <w:sz w:val="19"/>
            <w:u w:val="single" w:color="AAAAAA"/>
          </w:rPr>
          <w:t>[142]</w:t>
        </w:r>
      </w:hyperlink>
      <w:r>
        <w:rPr>
          <w:rFonts w:ascii="Georgia"/>
          <w:spacing w:val="13"/>
          <w:position w:val="9"/>
          <w:sz w:val="19"/>
        </w:rPr>
        <w:t> </w:t>
      </w:r>
      <w:r>
        <w:rPr>
          <w:rFonts w:ascii="Georgia"/>
        </w:rPr>
        <w:t>e a cantora,</w:t>
      </w:r>
      <w:r>
        <w:rPr>
          <w:rFonts w:ascii="Georgia"/>
          <w:spacing w:val="1"/>
        </w:rPr>
        <w:t> </w:t>
      </w:r>
      <w:r>
        <w:rPr>
          <w:rFonts w:ascii="Georgia"/>
        </w:rPr>
        <w:t>compositora, apresentadora,</w:t>
      </w:r>
      <w:r>
        <w:rPr>
          <w:rFonts w:ascii="Georgia"/>
          <w:spacing w:val="1"/>
        </w:rPr>
        <w:t> </w:t>
      </w:r>
      <w:r>
        <w:rPr>
          <w:rFonts w:ascii="Georgia"/>
        </w:rPr>
        <w:t>atriz e dubladora</w:t>
      </w:r>
      <w:r>
        <w:rPr>
          <w:rFonts w:ascii="Georgia"/>
          <w:spacing w:val="1"/>
        </w:rPr>
        <w:t> </w:t>
      </w:r>
      <w:hyperlink r:id="rId366">
        <w:r>
          <w:rPr>
            <w:rFonts w:ascii="Georgia"/>
            <w:spacing w:val="-2"/>
            <w:u w:val="single" w:color="AAAAAA"/>
          </w:rPr>
          <w:t>Jullie</w:t>
        </w:r>
      </w:hyperlink>
      <w:r>
        <w:rPr>
          <w:rFonts w:ascii="Georgia"/>
          <w:spacing w:val="-2"/>
        </w:rPr>
        <w:t>.</w:t>
      </w:r>
      <w:hyperlink w:history="true" w:anchor="cite_note-143">
        <w:r>
          <w:rPr>
            <w:rFonts w:ascii="Georgia"/>
            <w:spacing w:val="-2"/>
            <w:position w:val="9"/>
            <w:sz w:val="19"/>
            <w:u w:val="single" w:color="AAAAAA"/>
          </w:rPr>
          <w:t>[143]</w:t>
        </w:r>
      </w:hyperlink>
    </w:p>
    <w:p>
      <w:pPr>
        <w:pStyle w:val="BodyText"/>
        <w:spacing w:before="20"/>
        <w:rPr>
          <w:rFonts w:ascii="Georgia"/>
        </w:rPr>
      </w:pPr>
    </w:p>
    <w:p>
      <w:pPr>
        <w:pStyle w:val="BodyText"/>
        <w:spacing w:line="259" w:lineRule="auto"/>
        <w:ind w:left="294" w:right="125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Algumas bandas notórias também se formaram na cidade. A banda de </w:t>
      </w:r>
      <w:hyperlink r:id="rId367">
        <w:r>
          <w:rPr>
            <w:rFonts w:ascii="Georgia" w:hAnsi="Georgia"/>
            <w:u w:val="single" w:color="AAAAAA"/>
          </w:rPr>
          <w:t>reggae</w:t>
        </w:r>
      </w:hyperlink>
      <w:r>
        <w:rPr>
          <w:rFonts w:ascii="Georgia" w:hAnsi="Georgia"/>
        </w:rPr>
        <w:t> "Salvação" </w:t>
      </w:r>
      <w:r>
        <w:rPr>
          <w:rFonts w:ascii="Georgia" w:hAnsi="Georgia"/>
        </w:rPr>
        <w:t>foi fundada em março de 1996, sendo que seu primeiro álbum, "Altas Ondas Astrais", lançado em </w:t>
      </w:r>
      <w:r>
        <w:rPr>
          <w:rFonts w:ascii="Georgia" w:hAnsi="Georgia"/>
          <w:position w:val="1"/>
        </w:rPr>
        <w:t>janeiro de 1999, obteve mais de 15 mil cópias vendidas.</w:t>
      </w:r>
      <w:hyperlink w:history="true" w:anchor="cite_note-144">
        <w:r>
          <w:rPr>
            <w:rFonts w:ascii="Georgia" w:hAnsi="Georgia"/>
            <w:position w:val="10"/>
            <w:sz w:val="19"/>
            <w:u w:val="single" w:color="AAAAAA"/>
          </w:rPr>
          <w:t>[144]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A "</w:t>
      </w:r>
      <w:hyperlink r:id="rId368">
        <w:r>
          <w:rPr>
            <w:rFonts w:ascii="Georgia" w:hAnsi="Georgia"/>
            <w:u w:val="single" w:color="AAAAAA"/>
          </w:rPr>
          <w:t>Banda Casaca</w:t>
        </w:r>
      </w:hyperlink>
      <w:r>
        <w:rPr>
          <w:rFonts w:ascii="Georgia" w:hAnsi="Georgia"/>
          <w:position w:val="1"/>
        </w:rPr>
        <w:t>" mistura </w:t>
      </w:r>
      <w:hyperlink r:id="rId369">
        <w:r>
          <w:rPr>
            <w:rFonts w:ascii="Georgia" w:hAnsi="Georgia"/>
            <w:u w:val="single" w:color="AAAAAA"/>
          </w:rPr>
          <w:t>pop rock</w:t>
        </w:r>
      </w:hyperlink>
      <w:r>
        <w:rPr>
          <w:rFonts w:ascii="Georgia" w:hAnsi="Georgia"/>
          <w:position w:val="1"/>
        </w:rPr>
        <w:t>, </w:t>
      </w:r>
      <w:hyperlink r:id="rId370">
        <w:r>
          <w:rPr>
            <w:rFonts w:ascii="Georgia" w:hAnsi="Georgia"/>
            <w:u w:val="single" w:color="AAAAAA"/>
          </w:rPr>
          <w:t>rock</w:t>
        </w:r>
      </w:hyperlink>
      <w:r>
        <w:rPr>
          <w:rFonts w:ascii="Georgia" w:hAnsi="Georgia"/>
        </w:rPr>
        <w:t> e o reggae, tendo se originado na </w:t>
      </w:r>
      <w:hyperlink r:id="rId137">
        <w:r>
          <w:rPr>
            <w:rFonts w:ascii="Georgia" w:hAnsi="Georgia"/>
            <w:u w:val="single" w:color="AAAAAA"/>
          </w:rPr>
          <w:t>Barra do Jucu</w:t>
        </w:r>
      </w:hyperlink>
      <w:r>
        <w:rPr>
          <w:rFonts w:ascii="Georgia" w:hAnsi="Georgia"/>
        </w:rPr>
        <w:t>. O primeiro CD obteve mais de 55 mil cópias </w:t>
      </w:r>
      <w:r>
        <w:rPr>
          <w:rFonts w:ascii="Georgia" w:hAnsi="Georgia"/>
          <w:position w:val="1"/>
        </w:rPr>
        <w:t>em todo o Brasil.</w:t>
      </w:r>
      <w:hyperlink w:history="true" w:anchor="cite_note-145">
        <w:r>
          <w:rPr>
            <w:rFonts w:ascii="Georgia" w:hAnsi="Georgia"/>
            <w:position w:val="10"/>
            <w:sz w:val="19"/>
            <w:u w:val="single" w:color="AAAAAA"/>
          </w:rPr>
          <w:t>[145]</w:t>
        </w:r>
      </w:hyperlink>
      <w:r>
        <w:rPr>
          <w:rFonts w:ascii="Georgia" w:hAnsi="Georgia"/>
          <w:spacing w:val="40"/>
          <w:position w:val="10"/>
          <w:sz w:val="19"/>
        </w:rPr>
        <w:t> </w:t>
      </w:r>
      <w:r>
        <w:rPr>
          <w:rFonts w:ascii="Georgia" w:hAnsi="Georgia"/>
          <w:position w:val="1"/>
        </w:rPr>
        <w:t>A Mukeka di Rato foi formada em 1995, nos estilos </w:t>
      </w:r>
      <w:hyperlink r:id="rId371">
        <w:r>
          <w:rPr>
            <w:rFonts w:ascii="Georgia" w:hAnsi="Georgia"/>
            <w:u w:val="single" w:color="AAAAAA"/>
          </w:rPr>
          <w:t>punk rock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e </w:t>
      </w:r>
      <w:hyperlink r:id="rId372">
        <w:r>
          <w:rPr>
            <w:rFonts w:ascii="Georgia" w:hAnsi="Georgia"/>
            <w:u w:val="single" w:color="AAAAAA"/>
          </w:rPr>
          <w:t>hardcore</w:t>
        </w:r>
      </w:hyperlink>
      <w:r>
        <w:rPr>
          <w:rFonts w:ascii="Georgia" w:hAnsi="Georgia"/>
        </w:rPr>
        <w:t> </w:t>
      </w:r>
      <w:hyperlink r:id="rId372">
        <w:r>
          <w:rPr>
            <w:rFonts w:ascii="Georgia" w:hAnsi="Georgia"/>
            <w:u w:val="single" w:color="AAAAAA"/>
          </w:rPr>
          <w:t>punk</w:t>
        </w:r>
      </w:hyperlink>
      <w:r>
        <w:rPr>
          <w:rFonts w:ascii="Georgia" w:hAnsi="Georgia"/>
        </w:rPr>
        <w:t>, tendo participado de festivais internacionais em países como Japão, Estados Unidos e </w:t>
      </w:r>
      <w:r>
        <w:rPr>
          <w:rFonts w:ascii="Georgia" w:hAnsi="Georgia"/>
          <w:position w:val="1"/>
        </w:rPr>
        <w:t>Suécia, além de conquistar uma edição do prêmio </w:t>
      </w:r>
      <w:hyperlink r:id="rId373">
        <w:r>
          <w:rPr>
            <w:rFonts w:ascii="Georgia" w:hAnsi="Georgia"/>
            <w:u w:val="single" w:color="AAAAAA"/>
          </w:rPr>
          <w:t>VMB</w:t>
        </w:r>
      </w:hyperlink>
      <w:r>
        <w:rPr>
          <w:rFonts w:ascii="Georgia" w:hAnsi="Georgia"/>
          <w:position w:val="1"/>
        </w:rPr>
        <w:t>, da </w:t>
      </w:r>
      <w:hyperlink r:id="rId374">
        <w:r>
          <w:rPr>
            <w:rFonts w:ascii="Georgia" w:hAnsi="Georgia"/>
            <w:u w:val="single" w:color="AAAAAA"/>
          </w:rPr>
          <w:t>MTV Brasil</w:t>
        </w:r>
      </w:hyperlink>
      <w:r>
        <w:rPr>
          <w:rFonts w:ascii="Georgia" w:hAnsi="Georgia"/>
          <w:position w:val="1"/>
        </w:rPr>
        <w:t>.</w:t>
      </w:r>
      <w:hyperlink w:history="true" w:anchor="cite_note-146">
        <w:r>
          <w:rPr>
            <w:rFonts w:ascii="Georgia" w:hAnsi="Georgia"/>
            <w:position w:val="10"/>
            <w:sz w:val="19"/>
            <w:u w:val="single" w:color="AAAAAA"/>
          </w:rPr>
          <w:t>[146]</w:t>
        </w:r>
      </w:hyperlink>
      <w:r>
        <w:rPr>
          <w:rFonts w:ascii="Georgia" w:hAnsi="Georgia"/>
          <w:spacing w:val="40"/>
          <w:position w:val="10"/>
          <w:sz w:val="19"/>
        </w:rPr>
        <w:t> </w:t>
      </w:r>
      <w:r>
        <w:rPr>
          <w:rFonts w:ascii="Georgia" w:hAnsi="Georgia"/>
          <w:position w:val="1"/>
        </w:rPr>
        <w:t>Os "</w:t>
      </w:r>
      <w:hyperlink r:id="rId375">
        <w:r>
          <w:rPr>
            <w:rFonts w:ascii="Georgia" w:hAnsi="Georgia"/>
            <w:u w:val="single" w:color="AAAAAA"/>
          </w:rPr>
          <w:t>Macucos</w:t>
        </w:r>
      </w:hyperlink>
      <w:r>
        <w:rPr>
          <w:rFonts w:ascii="Georgia" w:hAnsi="Georgia"/>
          <w:position w:val="1"/>
        </w:rPr>
        <w:t>", </w:t>
      </w:r>
      <w:r>
        <w:rPr>
          <w:rFonts w:ascii="Georgia" w:hAnsi="Georgia"/>
        </w:rPr>
        <w:t>também no estilo reggae, foram formados em 1999, porém começaram a ter maior destaque nacional a partir de 2002, após serem assistidos pelo produtor musical </w:t>
      </w:r>
      <w:hyperlink r:id="rId376">
        <w:r>
          <w:rPr>
            <w:rFonts w:ascii="Georgia" w:hAnsi="Georgia"/>
            <w:u w:val="single" w:color="AAAAAA"/>
          </w:rPr>
          <w:t>Liminha</w:t>
        </w:r>
      </w:hyperlink>
      <w:r>
        <w:rPr>
          <w:rFonts w:ascii="Georgia" w:hAnsi="Georgia"/>
        </w:rPr>
        <w:t> e este oferecer apoio para assinar contrato com a </w:t>
      </w:r>
      <w:hyperlink r:id="rId377">
        <w:r>
          <w:rPr>
            <w:rFonts w:ascii="Georgia" w:hAnsi="Georgia"/>
            <w:u w:val="single" w:color="AAAAAA"/>
          </w:rPr>
          <w:t>Sony Music Entertainment</w:t>
        </w:r>
      </w:hyperlink>
      <w:r>
        <w:rPr>
          <w:rFonts w:ascii="Georgia" w:hAnsi="Georgia"/>
        </w:rPr>
        <w:t>.</w:t>
      </w:r>
      <w:hyperlink w:history="true" w:anchor="cite_note-147">
        <w:r>
          <w:rPr>
            <w:rFonts w:ascii="Georgia" w:hAnsi="Georgia"/>
            <w:position w:val="9"/>
            <w:sz w:val="19"/>
            <w:u w:val="single" w:color="AAAAAA"/>
          </w:rPr>
          <w:t>[147]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"Rastaclone" atua desde 1997 </w:t>
      </w:r>
      <w:r>
        <w:rPr>
          <w:rFonts w:ascii="Georgia" w:hAnsi="Georgia"/>
          <w:position w:val="1"/>
        </w:rPr>
        <w:t>nos ritmos reggae e rock.</w:t>
      </w:r>
      <w:hyperlink w:history="true" w:anchor="cite_note-148">
        <w:r>
          <w:rPr>
            <w:rFonts w:ascii="Georgia" w:hAnsi="Georgia"/>
            <w:position w:val="10"/>
            <w:sz w:val="19"/>
            <w:u w:val="single" w:color="AAAAAA"/>
          </w:rPr>
          <w:t>[148]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No cenário gospel destaca-se a "Polyphone", no estilo </w:t>
      </w:r>
      <w:hyperlink r:id="rId378">
        <w:r>
          <w:rPr>
            <w:rFonts w:ascii="Georgia" w:hAnsi="Georgia"/>
            <w:u w:val="single" w:color="AAAAAA"/>
          </w:rPr>
          <w:t>metal</w:t>
        </w:r>
      </w:hyperlink>
      <w:r>
        <w:rPr>
          <w:rFonts w:ascii="Georgia" w:hAnsi="Georgia"/>
        </w:rPr>
        <w:t> </w:t>
      </w:r>
      <w:hyperlink r:id="rId378">
        <w:r>
          <w:rPr>
            <w:rFonts w:ascii="Georgia" w:hAnsi="Georgia"/>
            <w:spacing w:val="-2"/>
            <w:u w:val="single" w:color="AAAAAA"/>
          </w:rPr>
          <w:t>alternativo</w:t>
        </w:r>
      </w:hyperlink>
      <w:r>
        <w:rPr>
          <w:rFonts w:ascii="Georgia" w:hAnsi="Georgia"/>
          <w:spacing w:val="-2"/>
        </w:rPr>
        <w:t>.</w:t>
      </w:r>
      <w:hyperlink w:history="true" w:anchor="cite_note-149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[149]</w:t>
        </w:r>
      </w:hyperlink>
    </w:p>
    <w:p>
      <w:pPr>
        <w:pStyle w:val="BodyText"/>
        <w:spacing w:before="165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Heading2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490537</wp:posOffset>
                </wp:positionH>
                <wp:positionV relativeFrom="paragraph">
                  <wp:posOffset>401132</wp:posOffset>
                </wp:positionV>
                <wp:extent cx="2390775" cy="180022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3907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800225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800224"/>
                              </a:lnTo>
                              <a:lnTo>
                                <a:pt x="0" y="1800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31.585258pt;width:188.249985pt;height:141.749989pt;mso-position-horizontal-relative:page;mso-position-vertical-relative:paragraph;z-index:15758848" id="docshape67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/>
        <w:t>Artes</w:t>
      </w:r>
      <w:r>
        <w:rPr>
          <w:spacing w:val="-1"/>
        </w:rPr>
        <w:t> </w:t>
      </w:r>
      <w:r>
        <w:rPr/>
        <w:t>cênicas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eventos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15"/>
        <w:rPr>
          <w:rFonts w:ascii="Arial"/>
          <w:b/>
          <w:sz w:val="28"/>
        </w:rPr>
      </w:pPr>
    </w:p>
    <w:p>
      <w:pPr>
        <w:spacing w:line="292" w:lineRule="auto" w:before="1"/>
        <w:ind w:left="384" w:right="38" w:firstLine="0"/>
        <w:jc w:val="left"/>
        <w:rPr>
          <w:sz w:val="20"/>
        </w:rPr>
      </w:pPr>
      <w:r>
        <w:rPr>
          <w:color w:val="666666"/>
          <w:sz w:val="20"/>
        </w:rPr>
        <w:t>Apresentação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banda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7"/>
          <w:sz w:val="20"/>
        </w:rPr>
        <w:t> </w:t>
      </w:r>
      <w:hyperlink r:id="rId379">
        <w:r>
          <w:rPr>
            <w:color w:val="666666"/>
            <w:sz w:val="20"/>
            <w:u w:val="single" w:color="AAAAAA"/>
          </w:rPr>
          <w:t>congo</w:t>
        </w:r>
      </w:hyperlink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na entrada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trilha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para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o</w:t>
      </w:r>
      <w:r>
        <w:rPr>
          <w:color w:val="666666"/>
          <w:spacing w:val="-2"/>
          <w:sz w:val="20"/>
        </w:rPr>
        <w:t> </w:t>
      </w:r>
      <w:hyperlink r:id="rId19">
        <w:r>
          <w:rPr>
            <w:color w:val="666666"/>
            <w:sz w:val="20"/>
            <w:u w:val="single" w:color="AAAAAA"/>
          </w:rPr>
          <w:t>Convento</w:t>
        </w:r>
        <w:r>
          <w:rPr>
            <w:color w:val="666666"/>
            <w:spacing w:val="-3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da</w:t>
        </w:r>
      </w:hyperlink>
      <w:r>
        <w:rPr>
          <w:color w:val="666666"/>
          <w:sz w:val="20"/>
        </w:rPr>
        <w:t> </w:t>
      </w:r>
      <w:hyperlink r:id="rId19">
        <w:r>
          <w:rPr>
            <w:color w:val="666666"/>
            <w:sz w:val="20"/>
            <w:u w:val="single" w:color="AAAAAA"/>
          </w:rPr>
          <w:t>Penha</w:t>
        </w:r>
      </w:hyperlink>
      <w:r>
        <w:rPr>
          <w:color w:val="666666"/>
          <w:sz w:val="20"/>
        </w:rPr>
        <w:t>, durante a caminhada d'</w:t>
      </w:r>
      <w:hyperlink r:id="rId380">
        <w:r>
          <w:rPr>
            <w:color w:val="666666"/>
            <w:sz w:val="20"/>
            <w:u w:val="single" w:color="AAAAAA"/>
          </w:rPr>
          <w:t>Os</w:t>
        </w:r>
      </w:hyperlink>
      <w:r>
        <w:rPr>
          <w:color w:val="666666"/>
          <w:sz w:val="20"/>
        </w:rPr>
        <w:t> </w:t>
      </w:r>
      <w:hyperlink r:id="rId380">
        <w:r>
          <w:rPr>
            <w:color w:val="666666"/>
            <w:sz w:val="20"/>
            <w:u w:val="single" w:color="AAAAAA"/>
          </w:rPr>
          <w:t>Passos de Anchieta</w:t>
        </w:r>
      </w:hyperlink>
      <w:r>
        <w:rPr>
          <w:color w:val="666666"/>
          <w:sz w:val="20"/>
        </w:rPr>
        <w:t>, em 2019.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spacing w:before="1"/>
        <w:ind w:left="294" w:right="0" w:firstLine="0"/>
        <w:jc w:val="left"/>
        <w:rPr>
          <w:rFonts w:ascii="Georgia"/>
          <w:position w:val="9"/>
          <w:sz w:val="19"/>
        </w:rPr>
      </w:pPr>
      <w:r>
        <w:rPr>
          <w:rFonts w:ascii="Georgia"/>
          <w:sz w:val="24"/>
        </w:rPr>
        <w:t>quadras </w:t>
      </w:r>
      <w:r>
        <w:rPr>
          <w:rFonts w:ascii="Georgia"/>
          <w:spacing w:val="-2"/>
          <w:sz w:val="24"/>
        </w:rPr>
        <w:t>cobertas.</w:t>
      </w:r>
      <w:hyperlink w:history="true" w:anchor="cite_note-Teatro_Infantil-152">
        <w:r>
          <w:rPr>
            <w:rFonts w:ascii="Georgia"/>
            <w:spacing w:val="-2"/>
            <w:position w:val="9"/>
            <w:sz w:val="19"/>
            <w:u w:val="single" w:color="AAAAAA"/>
          </w:rPr>
          <w:t>[152]</w:t>
        </w:r>
      </w:hyperlink>
    </w:p>
    <w:p>
      <w:pPr>
        <w:pStyle w:val="BodyText"/>
        <w:rPr>
          <w:rFonts w:ascii="Georgia"/>
        </w:rPr>
      </w:pPr>
      <w:r>
        <w:rPr/>
        <w:br w:type="column"/>
      </w:r>
      <w:r>
        <w:rPr>
          <w:rFonts w:ascii="Georgia"/>
        </w:rPr>
      </w:r>
    </w:p>
    <w:p>
      <w:pPr>
        <w:pStyle w:val="BodyText"/>
        <w:spacing w:before="8"/>
        <w:rPr>
          <w:rFonts w:ascii="Georgia"/>
        </w:rPr>
      </w:pPr>
    </w:p>
    <w:p>
      <w:pPr>
        <w:pStyle w:val="BodyText"/>
        <w:spacing w:line="280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 teatro está presente no município desde a época </w:t>
      </w:r>
      <w:r>
        <w:rPr>
          <w:rFonts w:ascii="Georgia" w:hAnsi="Georgia"/>
        </w:rPr>
        <w:t>da colonização. Há documentos que revelam peças </w:t>
      </w:r>
      <w:r>
        <w:rPr>
          <w:rFonts w:ascii="Georgia" w:hAnsi="Georgia"/>
        </w:rPr>
        <w:t>escritas pelos </w:t>
      </w:r>
      <w:hyperlink r:id="rId381">
        <w:r>
          <w:rPr>
            <w:rFonts w:ascii="Georgia" w:hAnsi="Georgia"/>
            <w:u w:val="single" w:color="AAAAAA"/>
          </w:rPr>
          <w:t>jesuítas</w:t>
        </w:r>
      </w:hyperlink>
      <w:r>
        <w:rPr>
          <w:rFonts w:ascii="Georgia" w:hAnsi="Georgia"/>
        </w:rPr>
        <w:t> no final do século XVI, como a encenação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"Na visitação de Santa Izabel" (1597), elaborada pelo </w:t>
      </w:r>
      <w:r>
        <w:rPr>
          <w:rFonts w:ascii="Georgia" w:hAnsi="Georgia"/>
        </w:rPr>
        <w:t>padre </w:t>
      </w:r>
      <w:hyperlink r:id="rId382">
        <w:r>
          <w:rPr>
            <w:rFonts w:ascii="Georgia" w:hAnsi="Georgia"/>
            <w:u w:val="single" w:color="AAAAAA"/>
          </w:rPr>
          <w:t>José</w:t>
        </w:r>
        <w:r>
          <w:rPr>
            <w:rFonts w:ascii="Georgia" w:hAnsi="Georgia"/>
            <w:spacing w:val="5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5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Anchieta</w:t>
        </w:r>
      </w:hyperlink>
      <w:r>
        <w:rPr>
          <w:rFonts w:ascii="Georgia" w:hAnsi="Georgia"/>
        </w:rPr>
        <w:t>.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Teatros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rua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eram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comuns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  <w:spacing w:val="-2"/>
        </w:rPr>
        <w:t>naquel</w:t>
      </w:r>
      <w:r>
        <w:rPr>
          <w:rFonts w:ascii="Georgia" w:hAnsi="Georgia"/>
          <w:spacing w:val="-2"/>
        </w:rPr>
        <w:t>a</w:t>
      </w:r>
    </w:p>
    <w:p>
      <w:pPr>
        <w:pStyle w:val="BodyText"/>
        <w:spacing w:line="242" w:lineRule="auto" w:before="10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época, voltando a ter bastante popularidade em Vila </w:t>
      </w:r>
      <w:r>
        <w:rPr>
          <w:rFonts w:ascii="Georgia" w:hAnsi="Georgia"/>
        </w:rPr>
        <w:t>Velha no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decorrer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século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XX.</w:t>
      </w:r>
      <w:hyperlink w:history="true" w:anchor="cite_note-150">
        <w:r>
          <w:rPr>
            <w:rFonts w:ascii="Georgia" w:hAnsi="Georgia"/>
            <w:position w:val="9"/>
            <w:sz w:val="19"/>
            <w:u w:val="single" w:color="AAAAAA"/>
          </w:rPr>
          <w:t>[150]</w:t>
        </w:r>
      </w:hyperlink>
      <w:r>
        <w:rPr>
          <w:rFonts w:ascii="Georgia" w:hAnsi="Georgia"/>
          <w:spacing w:val="39"/>
          <w:position w:val="9"/>
          <w:sz w:val="19"/>
        </w:rPr>
        <w:t> </w:t>
      </w:r>
      <w:r>
        <w:rPr>
          <w:rFonts w:ascii="Georgia" w:hAnsi="Georgia"/>
        </w:rPr>
        <w:t>Atualmente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cidade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  <w:spacing w:val="-2"/>
        </w:rPr>
        <w:t>conta</w:t>
      </w:r>
    </w:p>
    <w:p>
      <w:pPr>
        <w:pStyle w:val="BodyText"/>
        <w:spacing w:line="280" w:lineRule="auto" w:before="50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com vários espaços dedicados à realização de </w:t>
      </w:r>
      <w:r>
        <w:rPr>
          <w:rFonts w:ascii="Georgia" w:hAnsi="Georgia"/>
        </w:rPr>
        <w:t>eventos culturais das áreas teatral e musical. O Teatro Municipal Élio Vianna, antiga sede da Prefeitura, projetada em 1960 pelo Arquiteto Élio Vianna, foi transformado em teatro em 1992,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hoje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tendo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capacidade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300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  <w:spacing w:val="-2"/>
        </w:rPr>
        <w:t>pessoas,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incluindo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10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</w:rPr>
        <w:t>camarotes.</w:t>
      </w:r>
      <w:hyperlink w:history="true" w:anchor="cite_note-151">
        <w:r>
          <w:rPr>
            <w:rFonts w:ascii="Georgia" w:hAnsi="Georgia"/>
            <w:position w:val="9"/>
            <w:sz w:val="19"/>
            <w:u w:val="single" w:color="AAAAAA"/>
          </w:rPr>
          <w:t>[151]</w:t>
        </w:r>
      </w:hyperlink>
      <w:r>
        <w:rPr>
          <w:rFonts w:ascii="Georgia" w:hAnsi="Georgia"/>
          <w:spacing w:val="53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</w:rPr>
        <w:t>Teatro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</w:rPr>
        <w:t>Colégio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  <w:spacing w:val="-2"/>
        </w:rPr>
        <w:t>Marista</w:t>
      </w:r>
    </w:p>
    <w:p>
      <w:pPr>
        <w:pStyle w:val="BodyText"/>
        <w:spacing w:line="278" w:lineRule="auto" w:before="53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tem capacidade para 480 pessoas, sendo parte de </w:t>
      </w:r>
      <w:r>
        <w:rPr>
          <w:rFonts w:ascii="Georgia" w:hAnsi="Georgia"/>
        </w:rPr>
        <w:t>um complexo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esportivo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cultural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conta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ginásio,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hall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after="0" w:line="278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3705" w:space="501"/>
            <w:col w:w="6703"/>
          </w:cols>
        </w:sectPr>
      </w:pPr>
    </w:p>
    <w:p>
      <w:pPr>
        <w:pStyle w:val="BodyText"/>
        <w:spacing w:before="4"/>
        <w:rPr>
          <w:rFonts w:ascii="Georgia"/>
        </w:rPr>
      </w:pPr>
    </w:p>
    <w:p>
      <w:pPr>
        <w:pStyle w:val="BodyText"/>
        <w:spacing w:line="280" w:lineRule="auto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Também organizam-se diversos festivais teatrais. Um dos principais é o Festival de Teatro Infantil, que ocorre anualmente desde 1999. São realizadas diversas peças infantis encenadas </w:t>
      </w:r>
      <w:r>
        <w:rPr>
          <w:rFonts w:ascii="Georgia" w:hAnsi="Georgia"/>
        </w:rPr>
        <w:t>por companhias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teatrais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várias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partes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Espírito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Santo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Brasil,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atores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interagem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com o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público,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sua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maioria</w:t>
      </w:r>
      <w:r>
        <w:rPr>
          <w:rFonts w:ascii="Georgia" w:hAnsi="Georgia"/>
          <w:spacing w:val="55"/>
        </w:rPr>
        <w:t> </w:t>
      </w:r>
      <w:hyperlink r:id="rId383">
        <w:r>
          <w:rPr>
            <w:rFonts w:ascii="Georgia" w:hAnsi="Georgia"/>
            <w:u w:val="single" w:color="AAAAAA"/>
          </w:rPr>
          <w:t>crianças</w:t>
        </w:r>
      </w:hyperlink>
      <w:r>
        <w:rPr>
          <w:rFonts w:ascii="Georgia" w:hAnsi="Georgia"/>
        </w:rPr>
        <w:t>.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Apesar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foco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festival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estar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Velha,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  <w:spacing w:val="-2"/>
        </w:rPr>
        <w:t>alguns</w:t>
      </w:r>
    </w:p>
    <w:p>
      <w:pPr>
        <w:pStyle w:val="BodyText"/>
        <w:spacing w:after="0" w:line="280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44" w:lineRule="auto" w:before="67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espetáculos também ocorrem em Vitória,</w:t>
      </w:r>
      <w:hyperlink w:history="true" w:anchor="cite_note-153">
        <w:r>
          <w:rPr>
            <w:rFonts w:ascii="Georgia" w:hAnsi="Georgia"/>
            <w:position w:val="9"/>
            <w:sz w:val="19"/>
            <w:u w:val="single" w:color="AAAAAA"/>
          </w:rPr>
          <w:t>[153]</w:t>
        </w:r>
      </w:hyperlink>
      <w:r>
        <w:rPr>
          <w:rFonts w:ascii="Georgia" w:hAnsi="Georgia"/>
          <w:spacing w:val="40"/>
          <w:position w:val="9"/>
          <w:sz w:val="19"/>
        </w:rPr>
        <w:t> </w:t>
      </w:r>
      <w:r>
        <w:rPr>
          <w:rFonts w:ascii="Georgia" w:hAnsi="Georgia"/>
        </w:rPr>
        <w:t>sendo que a edição de 2011 contou com </w:t>
      </w:r>
      <w:r>
        <w:rPr>
          <w:rFonts w:ascii="Georgia" w:hAnsi="Georgia"/>
        </w:rPr>
        <w:t>a participação de 25 926 pessoas e teve 72 sessões de teatro.</w:t>
      </w:r>
      <w:hyperlink w:history="true" w:anchor="cite_note-154">
        <w:r>
          <w:rPr>
            <w:rFonts w:ascii="Georgia" w:hAnsi="Georgia"/>
            <w:position w:val="9"/>
            <w:sz w:val="19"/>
            <w:u w:val="single" w:color="AAAAAA"/>
          </w:rPr>
          <w:t>[154]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Há ainda o Festival de Dança, realizado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desde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2011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Teatro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Colégio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Marista,</w:t>
      </w:r>
      <w:hyperlink w:history="true" w:anchor="cite_note-155">
        <w:r>
          <w:rPr>
            <w:rFonts w:ascii="Georgia" w:hAnsi="Georgia"/>
            <w:position w:val="9"/>
            <w:sz w:val="19"/>
            <w:u w:val="single" w:color="AAAAAA"/>
          </w:rPr>
          <w:t>[155]</w:t>
        </w:r>
      </w:hyperlink>
      <w:r>
        <w:rPr>
          <w:rFonts w:ascii="Georgia" w:hAnsi="Georgia"/>
          <w:spacing w:val="18"/>
          <w:position w:val="9"/>
          <w:sz w:val="19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Semana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Arte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Toda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Parte,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  <w:spacing w:val="-2"/>
        </w:rPr>
        <w:t>também</w:t>
      </w:r>
    </w:p>
    <w:p>
      <w:pPr>
        <w:pStyle w:val="BodyText"/>
        <w:spacing w:line="264" w:lineRule="auto" w:before="47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organizada pelo Teatro Marista desde 2011, com realização de desfiles e espetáculos teatrais, musicais e de dança.</w:t>
      </w:r>
      <w:hyperlink w:history="true" w:anchor="cite_note-156">
        <w:r>
          <w:rPr>
            <w:rFonts w:ascii="Georgia" w:hAnsi="Georgia"/>
            <w:position w:val="9"/>
            <w:sz w:val="19"/>
            <w:u w:val="single" w:color="AAAAAA"/>
          </w:rPr>
          <w:t>[156]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Grupo Experimental de Teatro Amador (Geta), em parceria com </w:t>
      </w:r>
      <w:r>
        <w:rPr>
          <w:rFonts w:ascii="Georgia" w:hAnsi="Georgia"/>
        </w:rPr>
        <w:t>a Secretaria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Municipal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Cultura,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organiza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periodicamente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projetos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teatro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</w:rPr>
        <w:t>oficinas</w:t>
      </w:r>
      <w:r>
        <w:rPr>
          <w:rFonts w:ascii="Georgia" w:hAnsi="Georgia"/>
          <w:spacing w:val="66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94" w:lineRule="exact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interpretação que são oferecidas gratuitamente à </w:t>
      </w:r>
      <w:r>
        <w:rPr>
          <w:rFonts w:ascii="Georgia" w:hAnsi="Georgia"/>
          <w:spacing w:val="-2"/>
        </w:rPr>
        <w:t>população.</w:t>
      </w:r>
      <w:hyperlink w:history="true" w:anchor="cite_note-157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[157]</w:t>
        </w:r>
      </w:hyperlink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64" w:lineRule="auto" w:before="1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Além dos eventos teatrais, também há: o </w:t>
      </w:r>
      <w:hyperlink r:id="rId384">
        <w:r>
          <w:rPr>
            <w:rFonts w:ascii="Georgia" w:hAnsi="Georgia"/>
            <w:u w:val="single" w:color="AAAAAA"/>
          </w:rPr>
          <w:t>Carnaval</w:t>
        </w:r>
      </w:hyperlink>
      <w:r>
        <w:rPr>
          <w:rFonts w:ascii="Georgia" w:hAnsi="Georgia"/>
        </w:rPr>
        <w:t> de Vila Velha, com desfiles de várias escolas </w:t>
      </w:r>
      <w:r>
        <w:rPr>
          <w:rFonts w:ascii="Georgia" w:hAnsi="Georgia"/>
        </w:rPr>
        <w:t>de </w:t>
      </w:r>
      <w:r>
        <w:rPr>
          <w:rFonts w:ascii="Georgia" w:hAnsi="Georgia"/>
          <w:position w:val="1"/>
        </w:rPr>
        <w:t>samba da cidade e ainda realização de shows;</w:t>
      </w:r>
      <w:hyperlink w:history="true" w:anchor="cite_note-158">
        <w:r>
          <w:rPr>
            <w:rFonts w:ascii="Georgia" w:hAnsi="Georgia"/>
            <w:position w:val="10"/>
            <w:sz w:val="19"/>
            <w:u w:val="single" w:color="AAAAAA"/>
          </w:rPr>
          <w:t>[158]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a Festa da Penha, em homenagem a </w:t>
      </w:r>
      <w:hyperlink r:id="rId46">
        <w:r>
          <w:rPr>
            <w:rFonts w:ascii="Georgia" w:hAnsi="Georgia"/>
            <w:u w:val="single" w:color="AAAAAA"/>
          </w:rPr>
          <w:t>Nossa</w:t>
        </w:r>
      </w:hyperlink>
      <w:r>
        <w:rPr>
          <w:rFonts w:ascii="Georgia" w:hAnsi="Georgia"/>
        </w:rPr>
        <w:t> </w:t>
      </w:r>
      <w:hyperlink r:id="rId46">
        <w:r>
          <w:rPr>
            <w:rFonts w:ascii="Georgia" w:hAnsi="Georgia"/>
            <w:u w:val="single" w:color="AAAAAA"/>
          </w:rPr>
          <w:t>Senhora da Penha</w:t>
        </w:r>
      </w:hyperlink>
      <w:r>
        <w:rPr>
          <w:rFonts w:ascii="Georgia" w:hAnsi="Georgia"/>
        </w:rPr>
        <w:t>, criada pelo Frei </w:t>
      </w:r>
      <w:hyperlink r:id="rId238">
        <w:r>
          <w:rPr>
            <w:rFonts w:ascii="Georgia" w:hAnsi="Georgia"/>
            <w:u w:val="single" w:color="AAAAAA"/>
          </w:rPr>
          <w:t>Pedro Palácios</w:t>
        </w:r>
      </w:hyperlink>
      <w:r>
        <w:rPr>
          <w:rFonts w:ascii="Georgia" w:hAnsi="Georgia"/>
        </w:rPr>
        <w:t> e hoje considerada a terceira maior festa religiosa do Brasil em que milhares de católicos e turistas participam das festividades, que envolvem procissões, romarias e shows religiosos nas ruas da cidade e no </w:t>
      </w:r>
      <w:hyperlink r:id="rId19">
        <w:r>
          <w:rPr>
            <w:rFonts w:ascii="Georgia" w:hAnsi="Georgia"/>
            <w:u w:val="single" w:color="AAAAAA"/>
          </w:rPr>
          <w:t>Convento da Penha</w:t>
        </w:r>
      </w:hyperlink>
      <w:r>
        <w:rPr>
          <w:rFonts w:ascii="Georgia" w:hAnsi="Georgia"/>
        </w:rPr>
        <w:t>;</w:t>
      </w:r>
      <w:hyperlink w:history="true" w:anchor="cite_note-Prefeitura_Penha-159">
        <w:r>
          <w:rPr>
            <w:rFonts w:ascii="Georgia" w:hAnsi="Georgia"/>
            <w:position w:val="9"/>
            <w:sz w:val="19"/>
            <w:u w:val="single" w:color="AAAAAA"/>
          </w:rPr>
          <w:t>[159]</w:t>
        </w:r>
      </w:hyperlink>
      <w:r>
        <w:rPr>
          <w:rFonts w:ascii="Georgia" w:hAnsi="Georgia"/>
          <w:spacing w:val="40"/>
          <w:position w:val="9"/>
          <w:sz w:val="19"/>
        </w:rPr>
        <w:t> </w:t>
      </w:r>
      <w:r>
        <w:rPr>
          <w:rFonts w:ascii="Georgia" w:hAnsi="Georgia"/>
        </w:rPr>
        <w:t>o aniversário da cidade, que é comemorado com shows e desfiles cívicos, e apesar de ser celebrado em </w:t>
      </w:r>
      <w:hyperlink r:id="rId74">
        <w:r>
          <w:rPr>
            <w:rFonts w:ascii="Georgia" w:hAnsi="Georgia"/>
            <w:u w:val="single" w:color="AAAAAA"/>
          </w:rPr>
          <w:t>23 de maio</w:t>
        </w:r>
      </w:hyperlink>
      <w:r>
        <w:rPr>
          <w:rFonts w:ascii="Georgia" w:hAnsi="Georgia"/>
        </w:rPr>
        <w:t>, as festividades ocorrem durante uma semana;</w:t>
      </w:r>
      <w:hyperlink w:history="true" w:anchor="cite_note-160">
        <w:r>
          <w:rPr>
            <w:rFonts w:ascii="Georgia" w:hAnsi="Georgia"/>
            <w:position w:val="9"/>
            <w:sz w:val="19"/>
            <w:u w:val="single" w:color="AAAAAA"/>
          </w:rPr>
          <w:t>[160]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Festival do </w:t>
      </w:r>
      <w:hyperlink r:id="rId51">
        <w:r>
          <w:rPr>
            <w:rFonts w:ascii="Georgia" w:hAnsi="Georgia"/>
            <w:u w:val="single" w:color="AAAAAA"/>
          </w:rPr>
          <w:t>Chocolate</w:t>
        </w:r>
      </w:hyperlink>
      <w:r>
        <w:rPr>
          <w:rFonts w:ascii="Georgia" w:hAnsi="Georgia"/>
        </w:rPr>
        <w:t>, que é organizado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desde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2009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expõe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trabalhos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criações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12"/>
        </w:rPr>
        <w:t> </w:t>
      </w:r>
      <w:hyperlink r:id="rId52">
        <w:r>
          <w:rPr>
            <w:rFonts w:ascii="Georgia" w:hAnsi="Georgia"/>
            <w:u w:val="single" w:color="AAAAAA"/>
          </w:rPr>
          <w:t>Chocolates</w:t>
        </w:r>
        <w:r>
          <w:rPr>
            <w:rFonts w:ascii="Georgia" w:hAnsi="Georgia"/>
            <w:spacing w:val="1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Garoto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  <w:spacing w:val="-5"/>
        </w:rPr>
        <w:t>dos</w:t>
      </w:r>
    </w:p>
    <w:p>
      <w:pPr>
        <w:pStyle w:val="BodyText"/>
        <w:spacing w:line="242" w:lineRule="auto" w:before="37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maiores do ramo no Brasil e em algumas edições chega a atrair mais de 180 mil visitantes com cerca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800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quilos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chocolate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comercializados;</w:t>
      </w:r>
      <w:hyperlink w:history="true" w:anchor="cite_note-Prefeitura_Chocolate-161">
        <w:r>
          <w:rPr>
            <w:rFonts w:ascii="Georgia" w:hAnsi="Georgia"/>
            <w:position w:val="9"/>
            <w:sz w:val="19"/>
            <w:u w:val="single" w:color="AAAAAA"/>
          </w:rPr>
          <w:t>[161]</w:t>
        </w:r>
      </w:hyperlink>
      <w:r>
        <w:rPr>
          <w:rFonts w:ascii="Georgia" w:hAnsi="Georgia"/>
          <w:spacing w:val="23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Verão,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integrado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ao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Festival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61" w:lineRule="auto" w:before="50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Bandas Independentes, que é uma série de eventos onde são organizadas oficinas culturais, mostras de artesanato e shows com bandas regionais, a fim de que estas divulguem </w:t>
      </w:r>
      <w:r>
        <w:rPr>
          <w:rFonts w:ascii="Georgia" w:hAnsi="Georgia"/>
        </w:rPr>
        <w:t>seus </w:t>
      </w:r>
      <w:r>
        <w:rPr>
          <w:rFonts w:ascii="Georgia" w:hAnsi="Georgia"/>
          <w:position w:val="1"/>
        </w:rPr>
        <w:t>trabalhos;</w:t>
      </w:r>
      <w:hyperlink w:history="true" w:anchor="cite_note-162">
        <w:r>
          <w:rPr>
            <w:rFonts w:ascii="Georgia" w:hAnsi="Georgia"/>
            <w:position w:val="10"/>
            <w:sz w:val="19"/>
            <w:u w:val="single" w:color="AAAAAA"/>
          </w:rPr>
          <w:t>[162]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e o </w:t>
      </w:r>
      <w:hyperlink r:id="rId385">
        <w:r>
          <w:rPr>
            <w:rFonts w:ascii="Georgia" w:hAnsi="Georgia"/>
            <w:u w:val="single" w:color="AAAAAA"/>
          </w:rPr>
          <w:t>Reveillon</w:t>
        </w:r>
      </w:hyperlink>
      <w:r>
        <w:rPr>
          <w:rFonts w:ascii="Georgia" w:hAnsi="Georgia"/>
          <w:position w:val="1"/>
        </w:rPr>
        <w:t>, quando são realizados shows com artistas regionais ou conhecidos </w:t>
      </w:r>
      <w:r>
        <w:rPr>
          <w:rFonts w:ascii="Georgia" w:hAnsi="Georgia"/>
        </w:rPr>
        <w:t>nacionalmente, havendo ainda queima de fogos de artifícios em vários pontos da cidade.</w:t>
      </w:r>
      <w:hyperlink w:history="true" w:anchor="cite_note-163">
        <w:r>
          <w:rPr>
            <w:rFonts w:ascii="Georgia" w:hAnsi="Georgia"/>
            <w:position w:val="9"/>
            <w:sz w:val="19"/>
            <w:u w:val="single" w:color="AAAAAA"/>
          </w:rPr>
          <w:t>[163]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No cenário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gospel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destaca-se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31"/>
        </w:rPr>
        <w:t> </w:t>
      </w:r>
      <w:hyperlink r:id="rId53">
        <w:r>
          <w:rPr>
            <w:rFonts w:ascii="Georgia" w:hAnsi="Georgia"/>
            <w:u w:val="single" w:color="AAAAAA"/>
          </w:rPr>
          <w:t>Jesus</w:t>
        </w:r>
        <w:r>
          <w:rPr>
            <w:rFonts w:ascii="Georgia" w:hAnsi="Georgia"/>
            <w:spacing w:val="3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Vida</w:t>
        </w:r>
        <w:r>
          <w:rPr>
            <w:rFonts w:ascii="Georgia" w:hAnsi="Georgia"/>
            <w:spacing w:val="3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Verão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shows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diversos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artistas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evangélicos,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  <w:spacing w:val="-2"/>
        </w:rPr>
        <w:t>tanto</w:t>
      </w:r>
    </w:p>
    <w:p>
      <w:pPr>
        <w:pStyle w:val="BodyText"/>
        <w:spacing w:line="298" w:lineRule="exact"/>
        <w:ind w:left="294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regionais quanto nacionalmente conhecidos, sendo realizado anualmente desde </w:t>
      </w:r>
      <w:r>
        <w:rPr>
          <w:rFonts w:ascii="Georgia"/>
          <w:spacing w:val="-2"/>
        </w:rPr>
        <w:t>1992.</w:t>
      </w:r>
      <w:hyperlink w:history="true" w:anchor="cite_note-VidaVer%C3%A3o-164">
        <w:r>
          <w:rPr>
            <w:rFonts w:ascii="Georgia"/>
            <w:spacing w:val="-2"/>
            <w:position w:val="9"/>
            <w:sz w:val="19"/>
            <w:u w:val="single" w:color="AAAAAA"/>
          </w:rPr>
          <w:t>[164]</w:t>
        </w:r>
      </w:hyperlink>
    </w:p>
    <w:p>
      <w:pPr>
        <w:pStyle w:val="BodyText"/>
        <w:spacing w:before="172"/>
        <w:rPr>
          <w:rFonts w:ascii="Georgia"/>
          <w:sz w:val="28"/>
        </w:rPr>
      </w:pPr>
    </w:p>
    <w:p>
      <w:pPr>
        <w:pStyle w:val="Heading2"/>
      </w:pPr>
      <w:r>
        <w:rPr>
          <w:spacing w:val="-2"/>
        </w:rPr>
        <w:t>Atrativos</w:t>
      </w:r>
    </w:p>
    <w:p>
      <w:pPr>
        <w:pStyle w:val="BodyText"/>
        <w:spacing w:before="20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Heading3"/>
        <w:spacing w:before="93"/>
        <w:jc w:val="both"/>
      </w:pPr>
      <w:r>
        <w:rPr/>
        <w:t>Patrimônio histórico e atrativos </w:t>
      </w:r>
      <w:r>
        <w:rPr>
          <w:spacing w:val="-2"/>
        </w:rPr>
        <w:t>arquitetônicos</w:t>
      </w:r>
    </w:p>
    <w:p>
      <w:pPr>
        <w:pStyle w:val="BodyText"/>
        <w:spacing w:line="283" w:lineRule="auto" w:before="119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Vila Velha conta com uma grande variedade de </w:t>
      </w:r>
      <w:r>
        <w:rPr>
          <w:rFonts w:ascii="Georgia" w:hAnsi="Georgia"/>
        </w:rPr>
        <w:t>atrativos com valor arquitetônico e histórico. O principal é o </w:t>
      </w:r>
      <w:hyperlink r:id="rId19">
        <w:r>
          <w:rPr>
            <w:rFonts w:ascii="Georgia" w:hAnsi="Georgia"/>
            <w:u w:val="single" w:color="AAAAAA"/>
          </w:rPr>
          <w:t>Convento da Penha</w:t>
        </w:r>
      </w:hyperlink>
      <w:r>
        <w:rPr>
          <w:rFonts w:ascii="Georgia" w:hAnsi="Georgia"/>
        </w:rPr>
        <w:t>, que está situado no alto de um penhasco 154 metros de altitude, sendo uma das igrejas mais antigas do Espírito Santo, cujas obras avançavam aos poucos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tiveram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início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volta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1558,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mando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77" w:lineRule="exact"/>
        <w:ind w:left="294"/>
        <w:jc w:val="both"/>
        <w:rPr>
          <w:rFonts w:ascii="Georgia" w:hAnsi="Georgia"/>
          <w:position w:val="1"/>
        </w:rPr>
      </w:pPr>
      <w:r>
        <w:rPr>
          <w:rFonts w:ascii="Georgia" w:hAnsi="Georgia"/>
          <w:position w:val="1"/>
        </w:rPr>
        <w:t>frei</w:t>
      </w:r>
      <w:r>
        <w:rPr>
          <w:rFonts w:ascii="Georgia" w:hAnsi="Georgia"/>
          <w:spacing w:val="72"/>
          <w:w w:val="150"/>
          <w:position w:val="1"/>
        </w:rPr>
        <w:t> </w:t>
      </w:r>
      <w:hyperlink r:id="rId238">
        <w:r>
          <w:rPr>
            <w:rFonts w:ascii="Georgia" w:hAnsi="Georgia"/>
            <w:u w:val="single" w:color="AAAAAA"/>
          </w:rPr>
          <w:t>Pedro</w:t>
        </w:r>
        <w:r>
          <w:rPr>
            <w:rFonts w:ascii="Georgia" w:hAnsi="Georgia"/>
            <w:spacing w:val="73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Palácios</w:t>
        </w:r>
      </w:hyperlink>
      <w:r>
        <w:rPr>
          <w:rFonts w:ascii="Georgia" w:hAnsi="Georgia"/>
          <w:position w:val="1"/>
        </w:rPr>
        <w:t>.</w:t>
      </w:r>
      <w:hyperlink w:history="true" w:anchor="cite_note-Prefeitura_Hist%C3%B3ria-14">
        <w:r>
          <w:rPr>
            <w:rFonts w:ascii="Georgia" w:hAnsi="Georgia"/>
            <w:position w:val="10"/>
            <w:sz w:val="19"/>
            <w:u w:val="single" w:color="AAAAAA"/>
          </w:rPr>
          <w:t>[14]</w:t>
        </w:r>
      </w:hyperlink>
      <w:r>
        <w:rPr>
          <w:rFonts w:ascii="Georgia" w:hAnsi="Georgia"/>
          <w:spacing w:val="33"/>
          <w:position w:val="10"/>
          <w:sz w:val="19"/>
        </w:rPr>
        <w:t>  </w:t>
      </w:r>
      <w:r>
        <w:rPr>
          <w:rFonts w:ascii="Georgia" w:hAnsi="Georgia"/>
          <w:position w:val="1"/>
        </w:rPr>
        <w:t>Foi</w:t>
      </w:r>
      <w:r>
        <w:rPr>
          <w:rFonts w:ascii="Georgia" w:hAnsi="Georgia"/>
          <w:spacing w:val="74"/>
          <w:w w:val="150"/>
          <w:position w:val="1"/>
        </w:rPr>
        <w:t> </w:t>
      </w:r>
      <w:r>
        <w:rPr>
          <w:rFonts w:ascii="Georgia" w:hAnsi="Georgia"/>
          <w:position w:val="1"/>
        </w:rPr>
        <w:t>tombado</w:t>
      </w:r>
      <w:r>
        <w:rPr>
          <w:rFonts w:ascii="Georgia" w:hAnsi="Georgia"/>
          <w:spacing w:val="73"/>
          <w:w w:val="150"/>
          <w:position w:val="1"/>
        </w:rPr>
        <w:t> </w:t>
      </w:r>
      <w:r>
        <w:rPr>
          <w:rFonts w:ascii="Georgia" w:hAnsi="Georgia"/>
          <w:position w:val="1"/>
        </w:rPr>
        <w:t>como</w:t>
      </w:r>
      <w:r>
        <w:rPr>
          <w:rFonts w:ascii="Georgia" w:hAnsi="Georgia"/>
          <w:spacing w:val="72"/>
          <w:w w:val="150"/>
          <w:position w:val="1"/>
        </w:rPr>
        <w:t> </w:t>
      </w:r>
      <w:r>
        <w:rPr>
          <w:rFonts w:ascii="Georgia" w:hAnsi="Georgia"/>
          <w:spacing w:val="-2"/>
          <w:position w:val="1"/>
        </w:rPr>
        <w:t>patrimônio</w:t>
      </w:r>
    </w:p>
    <w:p>
      <w:pPr>
        <w:pStyle w:val="BodyText"/>
        <w:spacing w:line="280" w:lineRule="auto" w:before="41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histórico cultural pelo </w:t>
      </w:r>
      <w:hyperlink r:id="rId42">
        <w:r>
          <w:rPr>
            <w:rFonts w:ascii="Georgia" w:hAnsi="Georgia"/>
            <w:u w:val="single" w:color="AAAAAA"/>
          </w:rPr>
          <w:t>Instituto do Patrimônio Histórico </w:t>
        </w:r>
        <w:r>
          <w:rPr>
            <w:rFonts w:ascii="Georgia" w:hAnsi="Georgia"/>
            <w:u w:val="single" w:color="AAAAAA"/>
          </w:rPr>
          <w:t>e</w:t>
        </w:r>
      </w:hyperlink>
      <w:r>
        <w:rPr>
          <w:rFonts w:ascii="Georgia" w:hAnsi="Georgia"/>
        </w:rPr>
        <w:t> </w:t>
      </w:r>
      <w:hyperlink r:id="rId42">
        <w:r>
          <w:rPr>
            <w:rFonts w:ascii="Georgia" w:hAnsi="Georgia"/>
            <w:u w:val="single" w:color="AAAAAA"/>
          </w:rPr>
          <w:t>Artístico Nacional</w:t>
        </w:r>
      </w:hyperlink>
      <w:r>
        <w:rPr>
          <w:rFonts w:ascii="Georgia" w:hAnsi="Georgia"/>
        </w:rPr>
        <w:t> (Iphan) em 1943. Grande parte do interior é revestido com madeira em </w:t>
      </w:r>
      <w:hyperlink r:id="rId386">
        <w:r>
          <w:rPr>
            <w:rFonts w:ascii="Georgia" w:hAnsi="Georgia"/>
            <w:u w:val="single" w:color="AAAAAA"/>
          </w:rPr>
          <w:t>cedro</w:t>
        </w:r>
      </w:hyperlink>
      <w:r>
        <w:rPr>
          <w:rFonts w:ascii="Georgia" w:hAnsi="Georgia"/>
        </w:rPr>
        <w:t>, sendo entalhado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escultor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português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José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Fernandes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  <w:spacing w:val="-2"/>
        </w:rPr>
        <w:t>Pereira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spacing w:before="87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4691062</wp:posOffset>
                </wp:positionH>
                <wp:positionV relativeFrom="paragraph">
                  <wp:posOffset>214801</wp:posOffset>
                </wp:positionV>
                <wp:extent cx="2390775" cy="135255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39077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3525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352549"/>
                              </a:lnTo>
                              <a:lnTo>
                                <a:pt x="0" y="1352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6.913534pt;width:188.249985pt;height:106.499992pt;mso-position-horizontal-relative:page;mso-position-vertical-relative:paragraph;z-index:-15697920;mso-wrap-distance-left:0;mso-wrap-distance-right:0" id="docshape68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line="297" w:lineRule="auto" w:before="52"/>
        <w:ind w:left="294" w:right="161" w:firstLine="0"/>
        <w:jc w:val="left"/>
        <w:rPr>
          <w:sz w:val="20"/>
        </w:rPr>
      </w:pPr>
      <w:r>
        <w:rPr>
          <w:color w:val="666666"/>
          <w:sz w:val="20"/>
        </w:rPr>
        <w:t>Vista do Convento da Penha com a Terceira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Ponte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e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cidade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Vitória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ao </w:t>
      </w:r>
      <w:r>
        <w:rPr>
          <w:color w:val="666666"/>
          <w:spacing w:val="-2"/>
          <w:sz w:val="20"/>
        </w:rPr>
        <w:t>fundo</w:t>
      </w:r>
    </w:p>
    <w:p>
      <w:pPr>
        <w:spacing w:after="0" w:line="297" w:lineRule="auto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line="266" w:lineRule="auto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entre 1874 e 1879. O </w:t>
      </w:r>
      <w:hyperlink r:id="rId387">
        <w:r>
          <w:rPr>
            <w:rFonts w:ascii="Georgia" w:hAnsi="Georgia"/>
            <w:u w:val="single" w:color="AAAAAA"/>
          </w:rPr>
          <w:t>altar-mor</w:t>
        </w:r>
      </w:hyperlink>
      <w:r>
        <w:rPr>
          <w:rFonts w:ascii="Georgia" w:hAnsi="Georgia"/>
        </w:rPr>
        <w:t>, atualmente composto por mais de 200 peças feitas de 19 </w:t>
      </w:r>
      <w:r>
        <w:rPr>
          <w:rFonts w:ascii="Georgia" w:hAnsi="Georgia"/>
        </w:rPr>
        <w:t>tipos diferentes de </w:t>
      </w:r>
      <w:hyperlink r:id="rId388">
        <w:r>
          <w:rPr>
            <w:rFonts w:ascii="Georgia" w:hAnsi="Georgia"/>
            <w:u w:val="single" w:color="AAAAAA"/>
          </w:rPr>
          <w:t>mármore</w:t>
        </w:r>
      </w:hyperlink>
      <w:r>
        <w:rPr>
          <w:rFonts w:ascii="Georgia" w:hAnsi="Georgia"/>
        </w:rPr>
        <w:t>, foi construído por volta de 1800, originalmente no estilo </w:t>
      </w:r>
      <w:hyperlink r:id="rId389">
        <w:r>
          <w:rPr>
            <w:rFonts w:ascii="Georgia" w:hAnsi="Georgia"/>
            <w:u w:val="single" w:color="AAAAAA"/>
          </w:rPr>
          <w:t>rococó</w:t>
        </w:r>
      </w:hyperlink>
      <w:r>
        <w:rPr>
          <w:rFonts w:ascii="Georgia" w:hAnsi="Georgia"/>
        </w:rPr>
        <w:t>, passando por restaurações em 1910 e novamente entre janeiro de 2009 e 17 de dezembro de 2011.</w:t>
      </w:r>
      <w:hyperlink w:history="true" w:anchor="cite_note-Convento_Convento-165">
        <w:r>
          <w:rPr>
            <w:rFonts w:ascii="Georgia" w:hAnsi="Georgia"/>
            <w:position w:val="9"/>
            <w:sz w:val="19"/>
            <w:u w:val="single" w:color="AAAAAA"/>
          </w:rPr>
          <w:t>[165]</w:t>
        </w:r>
      </w:hyperlink>
    </w:p>
    <w:p>
      <w:pPr>
        <w:pStyle w:val="BodyText"/>
        <w:spacing w:line="264" w:lineRule="auto" w:before="263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 complexo do convento abrange uma área de 632,226 metros quadrados, havendo uma série </w:t>
      </w:r>
      <w:r>
        <w:rPr>
          <w:rFonts w:ascii="Georgia" w:hAnsi="Georgia"/>
        </w:rPr>
        <w:t>de outros monumentos e atrativos,</w:t>
      </w:r>
      <w:hyperlink w:history="true" w:anchor="cite_note-Convento_Convento-165">
        <w:r>
          <w:rPr>
            <w:rFonts w:ascii="Georgia" w:hAnsi="Georgia"/>
            <w:position w:val="9"/>
            <w:sz w:val="19"/>
            <w:u w:val="single" w:color="AAAAAA"/>
          </w:rPr>
          <w:t>[165]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tais como a Gruta do Frei Pedro Palácios, vão formado pela natureza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monte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onde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fica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Convento,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alguns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historiadores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afirmam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ser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1"/>
        </w:rPr>
        <w:t> </w:t>
      </w:r>
      <w:r>
        <w:rPr>
          <w:rFonts w:ascii="Georgia" w:hAnsi="Georgia"/>
          <w:spacing w:val="-2"/>
        </w:rPr>
        <w:t>primeira</w:t>
      </w:r>
    </w:p>
    <w:p>
      <w:pPr>
        <w:pStyle w:val="BodyText"/>
        <w:spacing w:line="294" w:lineRule="exact"/>
        <w:ind w:left="294"/>
        <w:jc w:val="both"/>
        <w:rPr>
          <w:rFonts w:ascii="Georgia" w:hAnsi="Georgia"/>
        </w:rPr>
      </w:pPr>
      <w:r>
        <w:rPr>
          <w:rFonts w:ascii="Georgia" w:hAnsi="Georgia"/>
        </w:rPr>
        <w:t>residência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frei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Pedro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Palácios.</w:t>
      </w:r>
      <w:hyperlink w:history="true" w:anchor="cite_note-Convento_Convento-165">
        <w:r>
          <w:rPr>
            <w:rFonts w:ascii="Georgia" w:hAnsi="Georgia"/>
            <w:position w:val="9"/>
            <w:sz w:val="19"/>
            <w:u w:val="single" w:color="AAAAAA"/>
          </w:rPr>
          <w:t>[165]</w:t>
        </w:r>
      </w:hyperlink>
      <w:r>
        <w:rPr>
          <w:rFonts w:ascii="Georgia" w:hAnsi="Georgia"/>
          <w:spacing w:val="22"/>
          <w:position w:val="9"/>
          <w:sz w:val="1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1562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construiu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Capela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dedicada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São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Francisco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after="0" w:line="294" w:lineRule="exact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66" w:lineRule="auto" w:before="106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Assis, no local hoje denominado largo do convento (Campinho), e no final do século XX surgiram ainda o Museu e a loja de alimentos e pequenos presentes. Do convento é possível se ter uma </w:t>
      </w:r>
      <w:r>
        <w:rPr>
          <w:rFonts w:ascii="Georgia" w:hAnsi="Georgia"/>
        </w:rPr>
        <w:t>visão panorâmica de Vila Velha, Vitória e avistar ao longe o Oceano Atlântico.</w:t>
      </w:r>
      <w:hyperlink w:history="true" w:anchor="cite_note-Convento_Convento-165">
        <w:r>
          <w:rPr>
            <w:rFonts w:ascii="Georgia" w:hAnsi="Georgia"/>
            <w:position w:val="9"/>
            <w:sz w:val="19"/>
            <w:u w:val="single" w:color="AAAAAA"/>
          </w:rPr>
          <w:t>[165]</w:t>
        </w:r>
      </w:hyperlink>
    </w:p>
    <w:p>
      <w:pPr>
        <w:pStyle w:val="BodyText"/>
        <w:rPr>
          <w:rFonts w:ascii="Georgia"/>
          <w:sz w:val="13"/>
        </w:rPr>
      </w:pPr>
    </w:p>
    <w:p>
      <w:pPr>
        <w:pStyle w:val="BodyText"/>
        <w:spacing w:after="0"/>
        <w:rPr>
          <w:rFonts w:ascii="Georgia"/>
          <w:sz w:val="13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105"/>
        <w:rPr>
          <w:rFonts w:ascii="Georgia"/>
          <w:sz w:val="20"/>
        </w:rPr>
      </w:pPr>
    </w:p>
    <w:p>
      <w:pPr>
        <w:spacing w:before="0"/>
        <w:ind w:left="38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490537</wp:posOffset>
                </wp:positionH>
                <wp:positionV relativeFrom="paragraph">
                  <wp:posOffset>-1637846</wp:posOffset>
                </wp:positionV>
                <wp:extent cx="2390775" cy="16002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2390775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002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00199"/>
                              </a:ln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-128.964294pt;width:188.249985pt;height:125.99999pt;mso-position-horizontal-relative:page;mso-position-vertical-relative:paragraph;z-index:15760384" id="docshape69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color w:val="666666"/>
          <w:sz w:val="20"/>
        </w:rPr>
        <w:t>Vista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1"/>
          <w:sz w:val="20"/>
        </w:rPr>
        <w:t> </w:t>
      </w:r>
      <w:hyperlink r:id="rId20">
        <w:r>
          <w:rPr>
            <w:color w:val="666666"/>
            <w:sz w:val="20"/>
            <w:u w:val="single" w:color="AAAAAA"/>
          </w:rPr>
          <w:t>Farol</w:t>
        </w:r>
        <w:r>
          <w:rPr>
            <w:color w:val="666666"/>
            <w:spacing w:val="-2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  <w:r>
          <w:rPr>
            <w:color w:val="666666"/>
            <w:spacing w:val="-2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Santa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pacing w:val="-2"/>
            <w:sz w:val="20"/>
            <w:u w:val="single" w:color="AAAAAA"/>
          </w:rPr>
          <w:t>Luzia</w:t>
        </w:r>
      </w:hyperlink>
    </w:p>
    <w:p>
      <w:pPr>
        <w:pStyle w:val="BodyText"/>
        <w:spacing w:line="278" w:lineRule="auto" w:before="100"/>
        <w:ind w:left="384" w:right="125"/>
        <w:jc w:val="both"/>
        <w:rPr>
          <w:rFonts w:ascii="Georgia" w:hAnsi="Georgia"/>
          <w:position w:val="9"/>
          <w:sz w:val="19"/>
        </w:rPr>
      </w:pPr>
      <w:r>
        <w:rPr/>
        <w:br w:type="column"/>
      </w:r>
      <w:r>
        <w:rPr>
          <w:rFonts w:ascii="Georgia" w:hAnsi="Georgia"/>
        </w:rPr>
        <w:t>Além do convento, destacam-se ainda diversos </w:t>
      </w:r>
      <w:r>
        <w:rPr>
          <w:rFonts w:ascii="Georgia" w:hAnsi="Georgia"/>
        </w:rPr>
        <w:t>outros atrativos na cidade. O Sítio Histórico da Prainha é um complexo que agrega diversos pontos históricos com novas construções levantadas sobre a região aterrada do município. Ali se encontram o 38º Batalhão de Infantaria,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 </w:t>
      </w:r>
      <w:hyperlink r:id="rId293">
        <w:r>
          <w:rPr>
            <w:rFonts w:ascii="Georgia" w:hAnsi="Georgia"/>
            <w:u w:val="single" w:color="AAAAAA"/>
          </w:rPr>
          <w:t>Escola de Aprendizes-Marinheiros do Espírito Santo</w:t>
        </w:r>
      </w:hyperlink>
      <w:r>
        <w:rPr>
          <w:rFonts w:ascii="Georgia" w:hAnsi="Georgia"/>
        </w:rPr>
        <w:t>, o </w:t>
      </w:r>
      <w:hyperlink r:id="rId41">
        <w:r>
          <w:rPr>
            <w:rFonts w:ascii="Georgia" w:hAnsi="Georgia"/>
            <w:u w:val="single" w:color="AAAAAA"/>
          </w:rPr>
          <w:t>Forte de São Francisco Xavier de Piratininga</w:t>
        </w:r>
      </w:hyperlink>
      <w:r>
        <w:rPr>
          <w:rFonts w:ascii="Georgia" w:hAnsi="Georgia"/>
        </w:rPr>
        <w:t>, o </w:t>
      </w:r>
      <w:hyperlink r:id="rId365">
        <w:r>
          <w:rPr>
            <w:rFonts w:ascii="Georgia" w:hAnsi="Georgia"/>
            <w:u w:val="single" w:color="AAAAAA"/>
          </w:rPr>
          <w:t>Museu</w:t>
        </w:r>
      </w:hyperlink>
      <w:r>
        <w:rPr>
          <w:rFonts w:ascii="Georgia" w:hAnsi="Georgia"/>
        </w:rPr>
        <w:t> </w:t>
      </w:r>
      <w:hyperlink r:id="rId365">
        <w:r>
          <w:rPr>
            <w:rFonts w:ascii="Georgia" w:hAnsi="Georgia"/>
            <w:u w:val="single" w:color="AAAAAA"/>
          </w:rPr>
          <w:t>Homero Massena</w:t>
        </w:r>
      </w:hyperlink>
      <w:r>
        <w:rPr>
          <w:rFonts w:ascii="Georgia" w:hAnsi="Georgia"/>
        </w:rPr>
        <w:t>, a </w:t>
      </w:r>
      <w:hyperlink r:id="rId23">
        <w:r>
          <w:rPr>
            <w:rFonts w:ascii="Georgia" w:hAnsi="Georgia"/>
            <w:u w:val="single" w:color="AAAAAA"/>
          </w:rPr>
          <w:t>Igreja Nossa Senhora do Rosário</w:t>
        </w:r>
      </w:hyperlink>
      <w:r>
        <w:rPr>
          <w:rFonts w:ascii="Georgia" w:hAnsi="Georgia"/>
        </w:rPr>
        <w:t>, o obelisco a </w:t>
      </w:r>
      <w:hyperlink r:id="rId38">
        <w:r>
          <w:rPr>
            <w:rFonts w:ascii="Georgia" w:hAnsi="Georgia"/>
            <w:u w:val="single" w:color="AAAAAA"/>
          </w:rPr>
          <w:t>Vasco Fernandes Coutinho</w:t>
        </w:r>
      </w:hyperlink>
      <w:r>
        <w:rPr>
          <w:rFonts w:ascii="Georgia" w:hAnsi="Georgia"/>
        </w:rPr>
        <w:t>, a Praça da Bandeira e o </w:t>
      </w:r>
      <w:hyperlink r:id="rId115">
        <w:r>
          <w:rPr>
            <w:rFonts w:ascii="Georgia" w:hAnsi="Georgia"/>
            <w:u w:val="single" w:color="AAAAAA"/>
          </w:rPr>
          <w:t>Museu Casa da Memória</w:t>
        </w:r>
      </w:hyperlink>
      <w:r>
        <w:rPr>
          <w:rFonts w:ascii="Georgia" w:hAnsi="Georgia"/>
        </w:rPr>
        <w:t>, que possui documentos valiosos sobre a colonização do município.</w:t>
      </w:r>
      <w:hyperlink w:history="true" w:anchor="cite_note-166">
        <w:r>
          <w:rPr>
            <w:rFonts w:ascii="Georgia" w:hAnsi="Georgia"/>
            <w:position w:val="9"/>
            <w:sz w:val="19"/>
            <w:u w:val="single" w:color="AAAAAA"/>
          </w:rPr>
          <w:t>[166]</w:t>
        </w:r>
      </w:hyperlink>
    </w:p>
    <w:p>
      <w:pPr>
        <w:pStyle w:val="BodyText"/>
        <w:spacing w:after="0" w:line="278" w:lineRule="auto"/>
        <w:jc w:val="both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3045" w:space="1071"/>
            <w:col w:w="6793"/>
          </w:cols>
        </w:sectPr>
      </w:pPr>
    </w:p>
    <w:p>
      <w:pPr>
        <w:pStyle w:val="BodyText"/>
        <w:spacing w:line="266" w:lineRule="auto" w:before="241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O Santuário Divino Espírito Santo foi construído em 1956, por dom José Joaquim Gonçalves,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tendo sido inaugurado em 21 de abril de 1967 e sendo hoje considerado um dos maiores </w:t>
      </w:r>
      <w:r>
        <w:rPr>
          <w:rFonts w:ascii="Georgia" w:hAnsi="Georgia"/>
        </w:rPr>
        <w:t>do Brasil.</w:t>
      </w:r>
      <w:hyperlink w:history="true" w:anchor="cite_note-167">
        <w:r>
          <w:rPr>
            <w:rFonts w:ascii="Georgia" w:hAnsi="Georgia"/>
            <w:position w:val="9"/>
            <w:sz w:val="19"/>
            <w:u w:val="single" w:color="AAAAAA"/>
          </w:rPr>
          <w:t>[167]</w:t>
        </w:r>
      </w:hyperlink>
      <w:r>
        <w:rPr>
          <w:rFonts w:ascii="Georgia" w:hAnsi="Georgia"/>
          <w:spacing w:val="42"/>
          <w:position w:val="9"/>
          <w:sz w:val="19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Ponte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Madalena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construída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1896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liga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reserva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Jacarenema</w:t>
      </w:r>
      <w:r>
        <w:rPr>
          <w:rFonts w:ascii="Georgia" w:hAnsi="Georgia"/>
          <w:spacing w:val="31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30"/>
        </w:rPr>
        <w:t> </w:t>
      </w:r>
      <w:hyperlink r:id="rId137">
        <w:r>
          <w:rPr>
            <w:rFonts w:ascii="Georgia" w:hAnsi="Georgia"/>
            <w:spacing w:val="-2"/>
            <w:u w:val="single" w:color="AAAAAA"/>
          </w:rPr>
          <w:t>Praia</w:t>
        </w:r>
      </w:hyperlink>
    </w:p>
    <w:p>
      <w:pPr>
        <w:pStyle w:val="BodyText"/>
        <w:spacing w:line="242" w:lineRule="auto" w:before="23"/>
        <w:ind w:left="294" w:right="126"/>
        <w:jc w:val="both"/>
        <w:rPr>
          <w:rFonts w:ascii="Georgia" w:hAnsi="Georgia"/>
        </w:rPr>
      </w:pPr>
      <w:hyperlink r:id="rId137">
        <w:r>
          <w:rPr>
            <w:rFonts w:ascii="Georgia" w:hAnsi="Georgia"/>
            <w:u w:val="single" w:color="AAAAAA"/>
          </w:rPr>
          <w:t>Barra do Jucu</w:t>
        </w:r>
      </w:hyperlink>
      <w:r>
        <w:rPr>
          <w:rFonts w:ascii="Georgia" w:hAnsi="Georgia"/>
        </w:rPr>
        <w:t>. Seu nome é em homenagem à Banda de Congo da Barra do Jucu, que ficou </w:t>
      </w:r>
      <w:r>
        <w:rPr>
          <w:rFonts w:ascii="Georgia" w:hAnsi="Georgia"/>
        </w:rPr>
        <w:t>famosa pela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música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"Madalena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Jucu",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9"/>
        </w:rPr>
        <w:t> </w:t>
      </w:r>
      <w:hyperlink r:id="rId390">
        <w:r>
          <w:rPr>
            <w:rFonts w:ascii="Georgia" w:hAnsi="Georgia"/>
            <w:u w:val="single" w:color="AAAAAA"/>
          </w:rPr>
          <w:t>Martinho</w:t>
        </w:r>
        <w:r>
          <w:rPr>
            <w:rFonts w:ascii="Georgia" w:hAnsi="Georgia"/>
            <w:spacing w:val="2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Vila</w:t>
        </w:r>
      </w:hyperlink>
      <w:r>
        <w:rPr>
          <w:rFonts w:ascii="Georgia" w:hAnsi="Georgia"/>
        </w:rPr>
        <w:t>.</w:t>
      </w:r>
      <w:hyperlink w:history="true" w:anchor="cite_note-168">
        <w:r>
          <w:rPr>
            <w:rFonts w:ascii="Georgia" w:hAnsi="Georgia"/>
            <w:position w:val="9"/>
            <w:sz w:val="19"/>
            <w:u w:val="single" w:color="AAAAAA"/>
          </w:rPr>
          <w:t>[168]</w:t>
        </w:r>
      </w:hyperlink>
      <w:r>
        <w:rPr>
          <w:rFonts w:ascii="Georgia" w:hAnsi="Georgia"/>
          <w:spacing w:val="30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9"/>
        </w:rPr>
        <w:t> </w:t>
      </w:r>
      <w:hyperlink r:id="rId20">
        <w:r>
          <w:rPr>
            <w:rFonts w:ascii="Georgia" w:hAnsi="Georgia"/>
            <w:u w:val="single" w:color="AAAAAA"/>
          </w:rPr>
          <w:t>Farol</w:t>
        </w:r>
        <w:r>
          <w:rPr>
            <w:rFonts w:ascii="Georgia" w:hAnsi="Georgia"/>
            <w:spacing w:val="2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Santa</w:t>
        </w:r>
        <w:r>
          <w:rPr>
            <w:rFonts w:ascii="Georgia" w:hAnsi="Georgia"/>
            <w:spacing w:val="1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Luzia</w:t>
        </w:r>
      </w:hyperlink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  <w:spacing w:val="-2"/>
        </w:rPr>
        <w:t>construído</w:t>
      </w:r>
    </w:p>
    <w:p>
      <w:pPr>
        <w:pStyle w:val="BodyText"/>
        <w:spacing w:line="242" w:lineRule="auto" w:before="50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em 1870, estando no final da </w:t>
      </w:r>
      <w:hyperlink r:id="rId22">
        <w:r>
          <w:rPr>
            <w:rFonts w:ascii="Georgia" w:hAnsi="Georgia"/>
            <w:u w:val="single" w:color="AAAAAA"/>
          </w:rPr>
          <w:t>Praia da Costa</w:t>
        </w:r>
      </w:hyperlink>
      <w:r>
        <w:rPr>
          <w:rFonts w:ascii="Georgia" w:hAnsi="Georgia"/>
        </w:rPr>
        <w:t>. Mede 12 metros de altura, com 9 m² de base. Sua </w:t>
      </w:r>
      <w:r>
        <w:rPr>
          <w:rFonts w:ascii="Georgia" w:hAnsi="Georgia"/>
        </w:rPr>
        <w:t>luz, produzida por lâmpada de 3000 watts, atinge 17 </w:t>
      </w:r>
      <w:hyperlink r:id="rId391">
        <w:r>
          <w:rPr>
            <w:rFonts w:ascii="Georgia" w:hAnsi="Georgia"/>
            <w:u w:val="single" w:color="AAAAAA"/>
          </w:rPr>
          <w:t>milhas marítimas</w:t>
        </w:r>
      </w:hyperlink>
      <w:r>
        <w:rPr>
          <w:rFonts w:ascii="Georgia" w:hAnsi="Georgia"/>
        </w:rPr>
        <w:t>.</w:t>
      </w:r>
      <w:hyperlink w:history="true" w:anchor="cite_note-169">
        <w:r>
          <w:rPr>
            <w:rFonts w:ascii="Georgia" w:hAnsi="Georgia"/>
            <w:position w:val="9"/>
            <w:sz w:val="19"/>
            <w:u w:val="single" w:color="AAAAAA"/>
          </w:rPr>
          <w:t>[169]</w:t>
        </w:r>
      </w:hyperlink>
    </w:p>
    <w:p>
      <w:pPr>
        <w:pStyle w:val="BodyText"/>
        <w:spacing w:before="222"/>
        <w:rPr>
          <w:rFonts w:ascii="Georgia"/>
        </w:rPr>
      </w:pPr>
    </w:p>
    <w:p>
      <w:pPr>
        <w:pStyle w:val="Heading3"/>
        <w:spacing w:before="0"/>
      </w:pPr>
      <w:r>
        <w:rPr>
          <w:spacing w:val="-2"/>
        </w:rPr>
        <w:t>Praias</w:t>
      </w:r>
    </w:p>
    <w:p>
      <w:pPr>
        <w:pStyle w:val="BodyText"/>
        <w:spacing w:line="242" w:lineRule="auto" w:before="119"/>
        <w:ind w:left="294" w:right="3786"/>
        <w:rPr>
          <w:rFonts w:ascii="Georgia" w:hAnsi="Georgia"/>
          <w:position w:val="9"/>
          <w:sz w:val="19"/>
        </w:rPr>
      </w:pPr>
      <w:r>
        <w:rPr>
          <w:rFonts w:ascii="Georgia" w:hAnsi="Georg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4691062</wp:posOffset>
                </wp:positionH>
                <wp:positionV relativeFrom="paragraph">
                  <wp:posOffset>125118</wp:posOffset>
                </wp:positionV>
                <wp:extent cx="2390775" cy="135255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39077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3525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352549"/>
                              </a:lnTo>
                              <a:lnTo>
                                <a:pt x="0" y="1352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9.85183pt;width:188.249985pt;height:106.499992pt;mso-position-horizontal-relative:page;mso-position-vertical-relative:paragraph;z-index:15760896" id="docshape70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Vila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Velha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conta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30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quilômetros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litoral, sendo as principais praias do município:</w:t>
      </w:r>
      <w:hyperlink w:history="true" w:anchor="cite_note-170">
        <w:r>
          <w:rPr>
            <w:rFonts w:ascii="Georgia" w:hAnsi="Georgia"/>
            <w:position w:val="9"/>
            <w:sz w:val="19"/>
            <w:u w:val="single" w:color="AAAAAA"/>
          </w:rPr>
          <w:t>[170]</w:t>
        </w:r>
      </w:hyperlink>
    </w:p>
    <w:p>
      <w:pPr>
        <w:pStyle w:val="BodyText"/>
        <w:rPr>
          <w:rFonts w:ascii="Georgia"/>
          <w:sz w:val="17"/>
        </w:rPr>
      </w:pPr>
    </w:p>
    <w:p>
      <w:pPr>
        <w:pStyle w:val="BodyText"/>
        <w:spacing w:after="0"/>
        <w:rPr>
          <w:rFonts w:ascii="Georgia"/>
          <w:sz w:val="17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2" w:lineRule="auto" w:before="99" w:after="0"/>
        <w:ind w:left="678" w:right="11" w:hanging="234"/>
        <w:jc w:val="left"/>
        <w:rPr>
          <w:position w:val="9"/>
          <w:sz w:val="19"/>
        </w:rPr>
      </w:pPr>
      <w:hyperlink r:id="rId137">
        <w:r>
          <w:rPr>
            <w:sz w:val="24"/>
            <w:u w:val="single" w:color="AAAAAA"/>
          </w:rPr>
          <w:t>Barra do Jucu</w:t>
        </w:r>
      </w:hyperlink>
      <w:r>
        <w:rPr>
          <w:sz w:val="24"/>
        </w:rPr>
        <w:t>: É um pequeno balneário localizado a 15 quilômetros do centro vila-velhense.</w:t>
      </w:r>
      <w:r>
        <w:rPr>
          <w:spacing w:val="-3"/>
          <w:sz w:val="24"/>
        </w:rPr>
        <w:t> </w:t>
      </w:r>
      <w:r>
        <w:rPr>
          <w:sz w:val="24"/>
        </w:rPr>
        <w:t>Antiga vila de pescadores,</w:t>
      </w:r>
      <w:r>
        <w:rPr>
          <w:spacing w:val="-6"/>
          <w:sz w:val="24"/>
        </w:rPr>
        <w:t> </w:t>
      </w:r>
      <w:r>
        <w:rPr>
          <w:sz w:val="24"/>
        </w:rPr>
        <w:t>guarda</w:t>
      </w:r>
      <w:r>
        <w:rPr>
          <w:spacing w:val="-6"/>
          <w:sz w:val="24"/>
        </w:rPr>
        <w:t> </w:t>
      </w:r>
      <w:r>
        <w:rPr>
          <w:sz w:val="24"/>
        </w:rPr>
        <w:t>até</w:t>
      </w:r>
      <w:r>
        <w:rPr>
          <w:spacing w:val="-6"/>
          <w:sz w:val="24"/>
        </w:rPr>
        <w:t> </w:t>
      </w:r>
      <w:r>
        <w:rPr>
          <w:sz w:val="24"/>
        </w:rPr>
        <w:t>hoje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características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vila. Fica</w:t>
      </w:r>
      <w:r>
        <w:rPr>
          <w:spacing w:val="-4"/>
          <w:sz w:val="24"/>
        </w:rPr>
        <w:t> </w:t>
      </w:r>
      <w:r>
        <w:rPr>
          <w:sz w:val="24"/>
        </w:rPr>
        <w:t>próxima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foz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hyperlink r:id="rId129">
        <w:r>
          <w:rPr>
            <w:sz w:val="24"/>
            <w:u w:val="single" w:color="AAAAAA"/>
          </w:rPr>
          <w:t>Rio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Jucu</w:t>
        </w:r>
      </w:hyperlink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onde</w:t>
      </w:r>
      <w:r>
        <w:rPr>
          <w:spacing w:val="-4"/>
          <w:sz w:val="24"/>
        </w:rPr>
        <w:t> </w:t>
      </w:r>
      <w:r>
        <w:rPr>
          <w:sz w:val="24"/>
        </w:rPr>
        <w:t>nos</w:t>
      </w:r>
      <w:r>
        <w:rPr>
          <w:spacing w:val="-4"/>
          <w:sz w:val="24"/>
        </w:rPr>
        <w:t> </w:t>
      </w:r>
      <w:r>
        <w:rPr>
          <w:sz w:val="24"/>
        </w:rPr>
        <w:t>fins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tarde a atração é a revoada das </w:t>
      </w:r>
      <w:hyperlink r:id="rId151">
        <w:r>
          <w:rPr>
            <w:sz w:val="24"/>
            <w:u w:val="single" w:color="AAAAAA"/>
          </w:rPr>
          <w:t>garças</w:t>
        </w:r>
      </w:hyperlink>
      <w:r>
        <w:rPr>
          <w:sz w:val="24"/>
        </w:rPr>
        <w:t> boiadeiras. Possui inúmeras praias, muito frequentadas por surfistas e adeptos</w:t>
      </w:r>
      <w:r>
        <w:rPr>
          <w:spacing w:val="-7"/>
          <w:sz w:val="24"/>
        </w:rPr>
        <w:t> </w:t>
      </w:r>
      <w:r>
        <w:rPr>
          <w:sz w:val="24"/>
        </w:rPr>
        <w:t>ao</w:t>
      </w:r>
      <w:r>
        <w:rPr>
          <w:spacing w:val="-7"/>
          <w:sz w:val="24"/>
        </w:rPr>
        <w:t> </w:t>
      </w:r>
      <w:r>
        <w:rPr>
          <w:sz w:val="24"/>
        </w:rPr>
        <w:t>esporte.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local</w:t>
      </w:r>
      <w:r>
        <w:rPr>
          <w:spacing w:val="-7"/>
          <w:sz w:val="24"/>
        </w:rPr>
        <w:t> </w:t>
      </w:r>
      <w:r>
        <w:rPr>
          <w:sz w:val="24"/>
        </w:rPr>
        <w:t>acontecem</w:t>
      </w:r>
      <w:r>
        <w:rPr>
          <w:spacing w:val="-7"/>
          <w:sz w:val="24"/>
        </w:rPr>
        <w:t> </w:t>
      </w:r>
      <w:r>
        <w:rPr>
          <w:sz w:val="24"/>
        </w:rPr>
        <w:t>campeonatos de </w:t>
      </w:r>
      <w:hyperlink r:id="rId392">
        <w:r>
          <w:rPr>
            <w:sz w:val="24"/>
            <w:u w:val="single" w:color="AAAAAA"/>
          </w:rPr>
          <w:t>surfe</w:t>
        </w:r>
      </w:hyperlink>
      <w:r>
        <w:rPr>
          <w:sz w:val="24"/>
        </w:rPr>
        <w:t>, alguns deles de nível nacional.</w:t>
      </w:r>
      <w:hyperlink w:history="true" w:anchor="cite_note-Vila_Jucu-171">
        <w:r>
          <w:rPr>
            <w:position w:val="9"/>
            <w:sz w:val="19"/>
            <w:u w:val="single" w:color="AAAAAA"/>
          </w:rPr>
          <w:t>[171]</w:t>
        </w:r>
      </w:hyperlink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2" w:lineRule="auto" w:before="65" w:after="0"/>
        <w:ind w:left="678" w:right="65" w:hanging="234"/>
        <w:jc w:val="left"/>
        <w:rPr>
          <w:position w:val="9"/>
          <w:sz w:val="19"/>
        </w:rPr>
      </w:pPr>
      <w:r>
        <w:rPr>
          <w:sz w:val="24"/>
        </w:rPr>
        <w:t>Praia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Barrinha:</w:t>
      </w:r>
      <w:r>
        <w:rPr>
          <w:spacing w:val="-5"/>
          <w:sz w:val="24"/>
        </w:rPr>
        <w:t> </w:t>
      </w:r>
      <w:r>
        <w:rPr>
          <w:sz w:val="24"/>
        </w:rPr>
        <w:t>Situada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5"/>
          <w:sz w:val="24"/>
        </w:rPr>
        <w:t> </w:t>
      </w:r>
      <w:r>
        <w:rPr>
          <w:sz w:val="24"/>
        </w:rPr>
        <w:t>margem</w:t>
      </w:r>
      <w:r>
        <w:rPr>
          <w:spacing w:val="-5"/>
          <w:sz w:val="24"/>
        </w:rPr>
        <w:t> </w:t>
      </w:r>
      <w:r>
        <w:rPr>
          <w:sz w:val="24"/>
        </w:rPr>
        <w:t>esquerda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foz do Rio Jucu, a 12 km do centro de Vila Velha. O acesso à praia é feito pela Ponte da Madalena, construída em 1896. Na foz do rio há grande movimento de pescadores.</w:t>
      </w:r>
      <w:hyperlink w:history="true" w:anchor="cite_note-172">
        <w:r>
          <w:rPr>
            <w:position w:val="9"/>
            <w:sz w:val="19"/>
            <w:u w:val="single" w:color="AAAAAA"/>
          </w:rPr>
          <w:t>[172]</w:t>
        </w:r>
      </w:hyperlink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2" w:lineRule="auto" w:before="73" w:after="0"/>
        <w:ind w:left="678" w:right="185" w:hanging="234"/>
        <w:jc w:val="left"/>
        <w:rPr>
          <w:position w:val="9"/>
          <w:sz w:val="19"/>
        </w:rPr>
      </w:pPr>
      <w:r>
        <w:rPr>
          <w:sz w:val="24"/>
        </w:rPr>
        <w:t>Praia da Concha: São 70 metros de areia situados atrás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morro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Concha,</w:t>
      </w:r>
      <w:r>
        <w:rPr>
          <w:spacing w:val="-5"/>
          <w:sz w:val="24"/>
        </w:rPr>
        <w:t> </w:t>
      </w:r>
      <w:r>
        <w:rPr>
          <w:sz w:val="24"/>
        </w:rPr>
        <w:t>também</w:t>
      </w:r>
      <w:r>
        <w:rPr>
          <w:spacing w:val="-5"/>
          <w:sz w:val="24"/>
        </w:rPr>
        <w:t> </w:t>
      </w:r>
      <w:r>
        <w:rPr>
          <w:sz w:val="24"/>
        </w:rPr>
        <w:t>próxima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5"/>
          <w:sz w:val="24"/>
        </w:rPr>
        <w:t> </w:t>
      </w:r>
      <w:r>
        <w:rPr>
          <w:sz w:val="24"/>
        </w:rPr>
        <w:t>foz</w:t>
      </w:r>
      <w:r>
        <w:rPr>
          <w:spacing w:val="-5"/>
          <w:sz w:val="24"/>
        </w:rPr>
        <w:t> </w:t>
      </w:r>
      <w:r>
        <w:rPr>
          <w:sz w:val="24"/>
        </w:rPr>
        <w:t>do Jucu. É mais utilizada para mergulho, uma vez que possui pouca formação de ondas.</w:t>
      </w:r>
      <w:hyperlink w:history="true" w:anchor="cite_note-173">
        <w:r>
          <w:rPr>
            <w:position w:val="9"/>
            <w:sz w:val="19"/>
            <w:u w:val="single" w:color="AAAAAA"/>
          </w:rPr>
          <w:t>[173]</w:t>
        </w:r>
      </w:hyperlink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5" w:lineRule="auto" w:before="54" w:after="0"/>
        <w:ind w:left="678" w:right="0" w:hanging="234"/>
        <w:jc w:val="left"/>
        <w:rPr>
          <w:sz w:val="24"/>
        </w:rPr>
      </w:pPr>
      <w:hyperlink r:id="rId22">
        <w:r>
          <w:rPr>
            <w:sz w:val="24"/>
            <w:u w:val="single" w:color="AAAAAA"/>
          </w:rPr>
          <w:t>Praia da Costa</w:t>
        </w:r>
      </w:hyperlink>
      <w:r>
        <w:rPr>
          <w:sz w:val="24"/>
        </w:rPr>
        <w:t>: É considerada como a mais movimentada da cidade e uma das mais conhecidas do</w:t>
      </w:r>
      <w:r>
        <w:rPr>
          <w:spacing w:val="-5"/>
          <w:sz w:val="24"/>
        </w:rPr>
        <w:t> </w:t>
      </w:r>
      <w:r>
        <w:rPr>
          <w:sz w:val="24"/>
        </w:rPr>
        <w:t>Espírito</w:t>
      </w:r>
      <w:r>
        <w:rPr>
          <w:spacing w:val="-5"/>
          <w:sz w:val="24"/>
        </w:rPr>
        <w:t> </w:t>
      </w:r>
      <w:r>
        <w:rPr>
          <w:sz w:val="24"/>
        </w:rPr>
        <w:t>Santo,</w:t>
      </w:r>
      <w:r>
        <w:rPr>
          <w:spacing w:val="-5"/>
          <w:sz w:val="24"/>
        </w:rPr>
        <w:t> </w:t>
      </w:r>
      <w:r>
        <w:rPr>
          <w:sz w:val="24"/>
        </w:rPr>
        <w:t>estando</w:t>
      </w:r>
      <w:r>
        <w:rPr>
          <w:spacing w:val="-5"/>
          <w:sz w:val="24"/>
        </w:rPr>
        <w:t> </w:t>
      </w:r>
      <w:r>
        <w:rPr>
          <w:sz w:val="24"/>
        </w:rPr>
        <w:t>cercada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edifícios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alto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p>
      <w:pPr>
        <w:spacing w:before="1"/>
        <w:ind w:left="464" w:right="0" w:firstLine="0"/>
        <w:jc w:val="left"/>
        <w:rPr>
          <w:sz w:val="20"/>
        </w:rPr>
      </w:pPr>
      <w:r>
        <w:rPr>
          <w:color w:val="666666"/>
          <w:sz w:val="20"/>
        </w:rPr>
        <w:t>Praia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1"/>
          <w:sz w:val="20"/>
        </w:rPr>
        <w:t> </w:t>
      </w:r>
      <w:r>
        <w:rPr>
          <w:color w:val="666666"/>
          <w:spacing w:val="-2"/>
          <w:sz w:val="20"/>
        </w:rPr>
        <w:t>Costa</w:t>
      </w: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4691062</wp:posOffset>
                </wp:positionH>
                <wp:positionV relativeFrom="paragraph">
                  <wp:posOffset>241324</wp:posOffset>
                </wp:positionV>
                <wp:extent cx="2390775" cy="160020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390775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6002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600199"/>
                              </a:lnTo>
                              <a:lnTo>
                                <a:pt x="0" y="16001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9.001925pt;width:188.249985pt;height:125.99999pt;mso-position-horizontal-relative:page;mso-position-vertical-relative:paragraph;z-index:-15697408;mso-wrap-distance-left:0;mso-wrap-distance-right:0" id="docshape71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before="52"/>
        <w:ind w:left="464" w:right="0" w:firstLine="0"/>
        <w:jc w:val="left"/>
        <w:rPr>
          <w:sz w:val="20"/>
        </w:rPr>
      </w:pPr>
      <w:r>
        <w:rPr>
          <w:color w:val="666666"/>
          <w:sz w:val="20"/>
        </w:rPr>
        <w:t>Praia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1"/>
          <w:sz w:val="20"/>
        </w:rPr>
        <w:t> </w:t>
      </w:r>
      <w:r>
        <w:rPr>
          <w:color w:val="666666"/>
          <w:spacing w:val="-2"/>
          <w:sz w:val="20"/>
        </w:rPr>
        <w:t>Itaparica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496" w:space="40"/>
            <w:col w:w="4373"/>
          </w:cols>
        </w:sectPr>
      </w:pPr>
    </w:p>
    <w:p>
      <w:pPr>
        <w:pStyle w:val="BodyText"/>
        <w:spacing w:line="232" w:lineRule="auto" w:before="1"/>
        <w:ind w:left="678" w:right="527"/>
        <w:jc w:val="both"/>
        <w:rPr>
          <w:position w:val="9"/>
          <w:sz w:val="19"/>
        </w:rPr>
      </w:pPr>
      <w:r>
        <w:rPr/>
        <w:t>padrão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grande</w:t>
      </w:r>
      <w:r>
        <w:rPr>
          <w:spacing w:val="-3"/>
        </w:rPr>
        <w:t> </w:t>
      </w:r>
      <w:r>
        <w:rPr/>
        <w:t>quantidade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restaurantes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hotéis.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três</w:t>
      </w:r>
      <w:r>
        <w:rPr>
          <w:spacing w:val="-3"/>
        </w:rPr>
        <w:t> </w:t>
      </w:r>
      <w:r>
        <w:rPr/>
        <w:t>quilômetros</w:t>
      </w:r>
      <w:r>
        <w:rPr>
          <w:spacing w:val="-3"/>
        </w:rPr>
        <w:t> </w:t>
      </w:r>
      <w:r>
        <w:rPr/>
        <w:t>do centro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Vila</w:t>
      </w:r>
      <w:r>
        <w:rPr>
          <w:spacing w:val="-4"/>
        </w:rPr>
        <w:t> </w:t>
      </w:r>
      <w:r>
        <w:rPr/>
        <w:t>Velha,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nela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instalado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iluminação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permite</w:t>
      </w:r>
      <w:r>
        <w:rPr>
          <w:spacing w:val="-4"/>
        </w:rPr>
        <w:t> </w:t>
      </w:r>
      <w:r>
        <w:rPr/>
        <w:t>banhos</w:t>
      </w:r>
      <w:r>
        <w:rPr>
          <w:spacing w:val="-4"/>
        </w:rPr>
        <w:t> </w:t>
      </w:r>
      <w:r>
        <w:rPr/>
        <w:t>e prática de esportes no período noturno.</w:t>
      </w:r>
      <w:hyperlink w:history="true" w:anchor="cite_note-174">
        <w:r>
          <w:rPr>
            <w:position w:val="9"/>
            <w:sz w:val="19"/>
            <w:u w:val="single" w:color="AAAAAA"/>
          </w:rPr>
          <w:t>[174]</w:t>
        </w:r>
      </w:hyperlink>
    </w:p>
    <w:p>
      <w:pPr>
        <w:pStyle w:val="BodyText"/>
        <w:spacing w:after="0" w:line="232" w:lineRule="auto"/>
        <w:jc w:val="both"/>
        <w:rPr>
          <w:position w:val="9"/>
          <w:sz w:val="19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2" w:lineRule="auto" w:before="107" w:after="0"/>
        <w:ind w:left="678" w:right="0" w:hanging="234"/>
        <w:jc w:val="left"/>
        <w:rPr>
          <w:position w:val="9"/>
          <w:sz w:val="19"/>
        </w:rPr>
      </w:pPr>
      <w:hyperlink r:id="rId45">
        <w:r>
          <w:rPr>
            <w:sz w:val="24"/>
            <w:u w:val="single" w:color="AAAAAA"/>
          </w:rPr>
          <w:t>Praia de Itaparica</w:t>
        </w:r>
      </w:hyperlink>
      <w:r>
        <w:rPr>
          <w:sz w:val="24"/>
        </w:rPr>
        <w:t>: Vizinha à Praia da Costa, é considerada uma continuação desta, porém com</w:t>
      </w:r>
      <w:r>
        <w:rPr>
          <w:spacing w:val="40"/>
          <w:sz w:val="24"/>
        </w:rPr>
        <w:t> </w:t>
      </w:r>
      <w:r>
        <w:rPr>
          <w:sz w:val="24"/>
        </w:rPr>
        <w:t>ondas mais propícias à prática do surfe. Também concentra</w:t>
      </w:r>
      <w:r>
        <w:rPr>
          <w:spacing w:val="-6"/>
          <w:sz w:val="24"/>
        </w:rPr>
        <w:t> </w:t>
      </w:r>
      <w:r>
        <w:rPr>
          <w:sz w:val="24"/>
        </w:rPr>
        <w:t>uma</w:t>
      </w:r>
      <w:r>
        <w:rPr>
          <w:spacing w:val="-6"/>
          <w:sz w:val="24"/>
        </w:rPr>
        <w:t> </w:t>
      </w:r>
      <w:r>
        <w:rPr>
          <w:sz w:val="24"/>
        </w:rPr>
        <w:t>maior</w:t>
      </w:r>
      <w:r>
        <w:rPr>
          <w:spacing w:val="-6"/>
          <w:sz w:val="24"/>
        </w:rPr>
        <w:t> </w:t>
      </w:r>
      <w:r>
        <w:rPr>
          <w:sz w:val="24"/>
        </w:rPr>
        <w:t>quantidade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bares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quiosques em seu calçadão.</w:t>
      </w:r>
      <w:hyperlink w:history="true" w:anchor="cite_note-Vila_Itaparica-175">
        <w:r>
          <w:rPr>
            <w:position w:val="9"/>
            <w:sz w:val="19"/>
            <w:u w:val="single" w:color="AAAAAA"/>
          </w:rPr>
          <w:t>[175]</w:t>
        </w:r>
      </w:hyperlink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2" w:lineRule="auto" w:before="59" w:after="0"/>
        <w:ind w:left="678" w:right="25" w:hanging="234"/>
        <w:jc w:val="left"/>
        <w:rPr>
          <w:position w:val="9"/>
          <w:sz w:val="19"/>
        </w:rPr>
      </w:pPr>
      <w:r>
        <w:rPr>
          <w:sz w:val="24"/>
        </w:rPr>
        <w:t>Praia de </w:t>
      </w:r>
      <w:hyperlink r:id="rId328">
        <w:r>
          <w:rPr>
            <w:sz w:val="24"/>
            <w:u w:val="single" w:color="AAAAAA"/>
          </w:rPr>
          <w:t>Itapoã</w:t>
        </w:r>
      </w:hyperlink>
      <w:r>
        <w:rPr>
          <w:sz w:val="24"/>
        </w:rPr>
        <w:t>: Outra continuação da Praia da Costa, porém com grande monitoramento de maio a setembro, época de reprodução das </w:t>
      </w:r>
      <w:hyperlink r:id="rId393">
        <w:r>
          <w:rPr>
            <w:sz w:val="24"/>
            <w:u w:val="single" w:color="AAAAAA"/>
          </w:rPr>
          <w:t>andorinhas-do-</w:t>
        </w:r>
      </w:hyperlink>
      <w:hyperlink r:id="rId393">
        <w:r>
          <w:rPr>
            <w:sz w:val="24"/>
            <w:u w:val="single" w:color="AAAAAA"/>
          </w:rPr>
          <w:t>mar</w:t>
        </w:r>
      </w:hyperlink>
      <w:r>
        <w:rPr>
          <w:sz w:val="24"/>
        </w:rPr>
        <w:t> de bico amarelo e de bico vermelho, espécies típicas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local.</w:t>
      </w:r>
      <w:r>
        <w:rPr>
          <w:spacing w:val="-6"/>
          <w:sz w:val="24"/>
        </w:rPr>
        <w:t> </w:t>
      </w:r>
      <w:r>
        <w:rPr>
          <w:sz w:val="24"/>
        </w:rPr>
        <w:t>Nela</w:t>
      </w:r>
      <w:r>
        <w:rPr>
          <w:spacing w:val="-6"/>
          <w:sz w:val="24"/>
        </w:rPr>
        <w:t> </w:t>
      </w:r>
      <w:r>
        <w:rPr>
          <w:sz w:val="24"/>
        </w:rPr>
        <w:t>também</w:t>
      </w:r>
      <w:r>
        <w:rPr>
          <w:spacing w:val="-6"/>
          <w:sz w:val="24"/>
        </w:rPr>
        <w:t> </w:t>
      </w:r>
      <w:r>
        <w:rPr>
          <w:sz w:val="24"/>
        </w:rPr>
        <w:t>disponibilizam-se</w:t>
      </w:r>
      <w:r>
        <w:rPr>
          <w:spacing w:val="-6"/>
          <w:sz w:val="24"/>
        </w:rPr>
        <w:t> </w:t>
      </w:r>
      <w:r>
        <w:rPr>
          <w:sz w:val="24"/>
        </w:rPr>
        <w:t>barcos para passeios.</w:t>
      </w:r>
      <w:hyperlink w:history="true" w:anchor="cite_note-176">
        <w:r>
          <w:rPr>
            <w:position w:val="9"/>
            <w:sz w:val="19"/>
            <w:u w:val="single" w:color="AAAAAA"/>
          </w:rPr>
          <w:t>[176]</w:t>
        </w:r>
      </w:hyperlink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0" w:lineRule="auto" w:before="78" w:after="0"/>
        <w:ind w:left="678" w:right="70" w:hanging="234"/>
        <w:jc w:val="left"/>
        <w:rPr>
          <w:position w:val="9"/>
          <w:sz w:val="19"/>
        </w:rPr>
      </w:pPr>
      <w:r>
        <w:rPr>
          <w:sz w:val="24"/>
        </w:rPr>
        <w:t>Praia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Piratininga:</w:t>
      </w:r>
      <w:r>
        <w:rPr>
          <w:spacing w:val="-6"/>
          <w:sz w:val="24"/>
        </w:rPr>
        <w:t> </w:t>
      </w:r>
      <w:r>
        <w:rPr>
          <w:sz w:val="24"/>
        </w:rPr>
        <w:t>Situa-se</w:t>
      </w:r>
      <w:r>
        <w:rPr>
          <w:spacing w:val="-6"/>
          <w:sz w:val="24"/>
        </w:rPr>
        <w:t> </w:t>
      </w:r>
      <w:r>
        <w:rPr>
          <w:sz w:val="24"/>
        </w:rPr>
        <w:t>próxima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38º</w:t>
      </w:r>
      <w:r>
        <w:rPr>
          <w:spacing w:val="-6"/>
          <w:sz w:val="24"/>
        </w:rPr>
        <w:t> </w:t>
      </w:r>
      <w:r>
        <w:rPr>
          <w:sz w:val="24"/>
        </w:rPr>
        <w:t>Batalhão de Infantaria do </w:t>
      </w:r>
      <w:hyperlink r:id="rId289">
        <w:r>
          <w:rPr>
            <w:sz w:val="24"/>
            <w:u w:val="single" w:color="AAAAAA"/>
          </w:rPr>
          <w:t>Exército Brasileiro</w:t>
        </w:r>
      </w:hyperlink>
      <w:r>
        <w:rPr>
          <w:sz w:val="24"/>
        </w:rPr>
        <w:t>.</w:t>
      </w:r>
      <w:hyperlink w:history="true" w:anchor="cite_note-177">
        <w:r>
          <w:rPr>
            <w:position w:val="9"/>
            <w:sz w:val="19"/>
            <w:u w:val="single" w:color="AAAAAA"/>
          </w:rPr>
          <w:t>[177]</w:t>
        </w:r>
      </w:hyperlink>
    </w:p>
    <w:p>
      <w:pPr>
        <w:pStyle w:val="BodyText"/>
        <w:spacing w:before="4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/>
        <w:ind w:left="37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00300" cy="1609725"/>
                <wp:effectExtent l="0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400300" cy="1609725"/>
                          <a:chExt cx="2400300" cy="16097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23907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600200">
                                <a:moveTo>
                                  <a:pt x="0" y="0"/>
                                </a:moveTo>
                                <a:lnTo>
                                  <a:pt x="2390774" y="0"/>
                                </a:lnTo>
                                <a:lnTo>
                                  <a:pt x="2390774" y="1600199"/>
                                </a:lnTo>
                                <a:lnTo>
                                  <a:pt x="0" y="1600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9pt;height:126.75pt;mso-position-horizontal-relative:char;mso-position-vertical-relative:line" id="docshapegroup72" coordorigin="0,0" coordsize="3780,2535">
                <v:rect style="position:absolute;left:7;top:7;width:3765;height:2520" id="docshape73" filled="false" stroked="true" strokeweight=".75pt" strokecolor="#dddddd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40"/>
        <w:ind w:left="410" w:right="0" w:firstLine="0"/>
        <w:jc w:val="left"/>
        <w:rPr>
          <w:sz w:val="20"/>
        </w:rPr>
      </w:pPr>
      <w:r>
        <w:rPr>
          <w:color w:val="666666"/>
          <w:sz w:val="20"/>
        </w:rPr>
        <w:t>Calçadão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Praia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1"/>
          <w:sz w:val="20"/>
        </w:rPr>
        <w:t> </w:t>
      </w:r>
      <w:r>
        <w:rPr>
          <w:color w:val="666666"/>
          <w:spacing w:val="-2"/>
          <w:sz w:val="20"/>
        </w:rPr>
        <w:t>Itapoã</w:t>
      </w:r>
    </w:p>
    <w:p>
      <w:pPr>
        <w:spacing w:after="0"/>
        <w:jc w:val="left"/>
        <w:rPr>
          <w:sz w:val="20"/>
        </w:rPr>
        <w:sectPr>
          <w:pgSz w:w="11900" w:h="16840"/>
          <w:pgMar w:header="284" w:footer="268" w:top="480" w:bottom="460" w:left="425" w:right="566"/>
          <w:cols w:num="2" w:equalWidth="0">
            <w:col w:w="6550" w:space="40"/>
            <w:col w:w="4319"/>
          </w:cols>
        </w:sectPr>
      </w:pPr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2" w:lineRule="auto" w:before="55" w:after="0"/>
        <w:ind w:left="678" w:right="327" w:hanging="234"/>
        <w:jc w:val="left"/>
        <w:rPr>
          <w:position w:val="9"/>
          <w:sz w:val="19"/>
        </w:rPr>
      </w:pPr>
      <w:r>
        <w:rPr>
          <w:sz w:val="24"/>
        </w:rPr>
        <w:t>Balneário</w:t>
      </w:r>
      <w:r>
        <w:rPr>
          <w:spacing w:val="-3"/>
          <w:sz w:val="24"/>
        </w:rPr>
        <w:t> </w:t>
      </w:r>
      <w:hyperlink r:id="rId158">
        <w:r>
          <w:rPr>
            <w:sz w:val="24"/>
            <w:u w:val="single" w:color="AAAAAA"/>
          </w:rPr>
          <w:t>Ponta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Fruta</w:t>
        </w:r>
      </w:hyperlink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Composto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praias,</w:t>
      </w:r>
      <w:r>
        <w:rPr>
          <w:spacing w:val="-3"/>
          <w:sz w:val="24"/>
        </w:rPr>
        <w:t> </w:t>
      </w:r>
      <w:r>
        <w:rPr>
          <w:sz w:val="24"/>
        </w:rPr>
        <w:t>lagoas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água</w:t>
      </w:r>
      <w:r>
        <w:rPr>
          <w:spacing w:val="-3"/>
          <w:sz w:val="24"/>
        </w:rPr>
        <w:t> </w:t>
      </w:r>
      <w:r>
        <w:rPr>
          <w:sz w:val="24"/>
        </w:rPr>
        <w:t>doce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restaurantes,</w:t>
      </w:r>
      <w:r>
        <w:rPr>
          <w:spacing w:val="-3"/>
          <w:sz w:val="24"/>
        </w:rPr>
        <w:t> </w:t>
      </w:r>
      <w:r>
        <w:rPr>
          <w:sz w:val="24"/>
        </w:rPr>
        <w:t>situado próximo à divisa com </w:t>
      </w:r>
      <w:hyperlink r:id="rId71">
        <w:r>
          <w:rPr>
            <w:sz w:val="24"/>
            <w:u w:val="single" w:color="AAAAAA"/>
          </w:rPr>
          <w:t>Guarapari</w:t>
        </w:r>
      </w:hyperlink>
      <w:r>
        <w:rPr>
          <w:sz w:val="24"/>
        </w:rPr>
        <w:t>. Surgiu como uma vila de pescadores, hoje havendo predomínio de pousadas e áreas de camping.</w:t>
      </w:r>
      <w:hyperlink w:history="true" w:anchor="cite_note-178">
        <w:r>
          <w:rPr>
            <w:position w:val="9"/>
            <w:sz w:val="19"/>
            <w:u w:val="single" w:color="AAAAAA"/>
          </w:rPr>
          <w:t>[178]</w:t>
        </w:r>
      </w:hyperlink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2" w:lineRule="auto" w:before="53" w:after="0"/>
        <w:ind w:left="678" w:right="186" w:hanging="234"/>
        <w:jc w:val="both"/>
        <w:rPr>
          <w:position w:val="10"/>
          <w:sz w:val="19"/>
        </w:rPr>
      </w:pPr>
      <w:hyperlink r:id="rId24">
        <w:r>
          <w:rPr>
            <w:sz w:val="24"/>
            <w:u w:val="single" w:color="AAAAAA"/>
          </w:rPr>
          <w:t>Prainha</w:t>
        </w:r>
      </w:hyperlink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Está</w:t>
      </w:r>
      <w:r>
        <w:rPr>
          <w:spacing w:val="-3"/>
          <w:sz w:val="24"/>
        </w:rPr>
        <w:t> </w:t>
      </w:r>
      <w:r>
        <w:rPr>
          <w:sz w:val="24"/>
        </w:rPr>
        <w:t>situada</w:t>
      </w:r>
      <w:r>
        <w:rPr>
          <w:spacing w:val="-3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38º</w:t>
      </w:r>
      <w:r>
        <w:rPr>
          <w:spacing w:val="-3"/>
          <w:sz w:val="24"/>
        </w:rPr>
        <w:t> </w:t>
      </w:r>
      <w:r>
        <w:rPr>
          <w:sz w:val="24"/>
        </w:rPr>
        <w:t>Batalhão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Infantaria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hyperlink r:id="rId293">
        <w:r>
          <w:rPr>
            <w:sz w:val="24"/>
            <w:u w:val="single" w:color="AAAAAA"/>
          </w:rPr>
          <w:t>Escola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Aprendizes-</w:t>
        </w:r>
        <w:r>
          <w:rPr>
            <w:sz w:val="24"/>
            <w:u w:val="single" w:color="AAAAAA"/>
          </w:rPr>
          <w:t>Marinheiros</w:t>
        </w:r>
      </w:hyperlink>
      <w:r>
        <w:rPr>
          <w:sz w:val="24"/>
        </w:rPr>
        <w:t> </w:t>
      </w:r>
      <w:hyperlink r:id="rId293">
        <w:r>
          <w:rPr>
            <w:sz w:val="24"/>
            <w:u w:val="single" w:color="AAAAAA"/>
          </w:rPr>
          <w:t>do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Espírito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</w:t>
        </w:r>
      </w:hyperlink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sendo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onde</w:t>
      </w:r>
      <w:r>
        <w:rPr>
          <w:spacing w:val="-3"/>
          <w:sz w:val="24"/>
        </w:rPr>
        <w:t> </w:t>
      </w:r>
      <w:r>
        <w:rPr>
          <w:sz w:val="24"/>
        </w:rPr>
        <w:t>foi</w:t>
      </w:r>
      <w:r>
        <w:rPr>
          <w:spacing w:val="-3"/>
          <w:sz w:val="24"/>
        </w:rPr>
        <w:t> </w:t>
      </w:r>
      <w:r>
        <w:rPr>
          <w:sz w:val="24"/>
        </w:rPr>
        <w:t>declarada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fundação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Vila</w:t>
      </w:r>
      <w:r>
        <w:rPr>
          <w:spacing w:val="-3"/>
          <w:sz w:val="24"/>
        </w:rPr>
        <w:t> </w:t>
      </w:r>
      <w:r>
        <w:rPr>
          <w:sz w:val="24"/>
        </w:rPr>
        <w:t>Velha,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1535.</w:t>
      </w:r>
      <w:r>
        <w:rPr>
          <w:spacing w:val="-17"/>
          <w:sz w:val="24"/>
        </w:rPr>
        <w:t> </w:t>
      </w:r>
      <w:r>
        <w:rPr>
          <w:sz w:val="24"/>
        </w:rPr>
        <w:t>Abriga </w:t>
      </w:r>
      <w:r>
        <w:rPr>
          <w:position w:val="1"/>
          <w:sz w:val="24"/>
        </w:rPr>
        <w:t>um </w:t>
      </w:r>
      <w:hyperlink r:id="rId329">
        <w:r>
          <w:rPr>
            <w:sz w:val="24"/>
            <w:u w:val="single" w:color="AAAAAA"/>
          </w:rPr>
          <w:t>Terminal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Aquaviário</w:t>
        </w:r>
      </w:hyperlink>
      <w:r>
        <w:rPr>
          <w:sz w:val="24"/>
        </w:rPr>
        <w:t> </w:t>
      </w:r>
      <w:r>
        <w:rPr>
          <w:position w:val="1"/>
          <w:sz w:val="24"/>
        </w:rPr>
        <w:t>muito usado como atracadouro para barcos de pesca.</w:t>
      </w:r>
      <w:hyperlink w:history="true" w:anchor="cite_note-Vila_Aquavi%C3%A1rio-112">
        <w:r>
          <w:rPr>
            <w:position w:val="10"/>
            <w:sz w:val="19"/>
            <w:u w:val="single" w:color="AAAAAA"/>
          </w:rPr>
          <w:t>[112]</w:t>
        </w:r>
      </w:hyperlink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32" w:lineRule="auto" w:before="59" w:after="0"/>
        <w:ind w:left="678" w:right="328" w:hanging="234"/>
        <w:jc w:val="both"/>
        <w:rPr>
          <w:position w:val="9"/>
          <w:sz w:val="19"/>
        </w:rPr>
      </w:pPr>
      <w:r>
        <w:rPr>
          <w:sz w:val="24"/>
        </w:rPr>
        <w:t>Praia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Ribeiro:</w:t>
      </w:r>
      <w:r>
        <w:rPr>
          <w:spacing w:val="-2"/>
          <w:sz w:val="24"/>
        </w:rPr>
        <w:t> </w:t>
      </w:r>
      <w:r>
        <w:rPr>
          <w:sz w:val="24"/>
        </w:rPr>
        <w:t>São</w:t>
      </w:r>
      <w:r>
        <w:rPr>
          <w:spacing w:val="-3"/>
          <w:sz w:val="24"/>
        </w:rPr>
        <w:t> </w:t>
      </w:r>
      <w:r>
        <w:rPr>
          <w:sz w:val="24"/>
        </w:rPr>
        <w:t>200</w:t>
      </w:r>
      <w:r>
        <w:rPr>
          <w:spacing w:val="-2"/>
          <w:sz w:val="24"/>
        </w:rPr>
        <w:t> </w:t>
      </w:r>
      <w:r>
        <w:rPr>
          <w:sz w:val="24"/>
        </w:rPr>
        <w:t>metros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areia</w:t>
      </w:r>
      <w:r>
        <w:rPr>
          <w:spacing w:val="-3"/>
          <w:sz w:val="24"/>
        </w:rPr>
        <w:t> </w:t>
      </w:r>
      <w:r>
        <w:rPr>
          <w:sz w:val="24"/>
        </w:rPr>
        <w:t>estão</w:t>
      </w:r>
      <w:r>
        <w:rPr>
          <w:spacing w:val="-2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hyperlink r:id="rId146">
        <w:r>
          <w:rPr>
            <w:sz w:val="24"/>
            <w:u w:val="single" w:color="AAAAAA"/>
          </w:rPr>
          <w:t>Morro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Moreno</w:t>
        </w:r>
      </w:hyperlink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hyperlink r:id="rId20">
        <w:r>
          <w:rPr>
            <w:sz w:val="24"/>
            <w:u w:val="single" w:color="AAAAAA"/>
          </w:rPr>
          <w:t>Farol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Santa</w:t>
        </w:r>
      </w:hyperlink>
      <w:r>
        <w:rPr>
          <w:sz w:val="24"/>
        </w:rPr>
        <w:t> </w:t>
      </w:r>
      <w:hyperlink r:id="rId20">
        <w:r>
          <w:rPr>
            <w:sz w:val="24"/>
            <w:u w:val="single" w:color="AAAAAA"/>
          </w:rPr>
          <w:t>Luzia</w:t>
        </w:r>
      </w:hyperlink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sendo</w:t>
      </w:r>
      <w:r>
        <w:rPr>
          <w:spacing w:val="-3"/>
          <w:sz w:val="24"/>
        </w:rPr>
        <w:t> </w:t>
      </w:r>
      <w:r>
        <w:rPr>
          <w:sz w:val="24"/>
        </w:rPr>
        <w:t>onde</w:t>
      </w:r>
      <w:r>
        <w:rPr>
          <w:spacing w:val="-3"/>
          <w:sz w:val="24"/>
        </w:rPr>
        <w:t> </w:t>
      </w:r>
      <w:r>
        <w:rPr>
          <w:sz w:val="24"/>
        </w:rPr>
        <w:t>residiu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fidalgo</w:t>
      </w:r>
      <w:r>
        <w:rPr>
          <w:spacing w:val="-3"/>
          <w:sz w:val="24"/>
        </w:rPr>
        <w:t> </w:t>
      </w:r>
      <w:r>
        <w:rPr>
          <w:sz w:val="24"/>
        </w:rPr>
        <w:t>português</w:t>
      </w:r>
      <w:r>
        <w:rPr>
          <w:spacing w:val="-3"/>
          <w:sz w:val="24"/>
        </w:rPr>
        <w:t> </w:t>
      </w:r>
      <w:hyperlink r:id="rId38">
        <w:r>
          <w:rPr>
            <w:sz w:val="24"/>
            <w:u w:val="single" w:color="AAAAAA"/>
          </w:rPr>
          <w:t>Vasco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Fernandes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Coutinho</w:t>
        </w:r>
      </w:hyperlink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primeiro</w:t>
      </w:r>
      <w:r>
        <w:rPr>
          <w:spacing w:val="-3"/>
          <w:sz w:val="24"/>
        </w:rPr>
        <w:t> </w:t>
      </w:r>
      <w:r>
        <w:rPr>
          <w:sz w:val="24"/>
        </w:rPr>
        <w:t>donatário da </w:t>
      </w:r>
      <w:hyperlink r:id="rId39">
        <w:r>
          <w:rPr>
            <w:sz w:val="24"/>
            <w:u w:val="single" w:color="AAAAAA"/>
          </w:rPr>
          <w:t>Capitania do Espírito Santo</w:t>
        </w:r>
      </w:hyperlink>
      <w:r>
        <w:rPr>
          <w:sz w:val="24"/>
        </w:rPr>
        <w:t>. É utilizada para caminhadas, não sendo recomendado o uso para banhos.</w:t>
      </w:r>
      <w:hyperlink w:history="true" w:anchor="cite_note-179">
        <w:r>
          <w:rPr>
            <w:position w:val="9"/>
            <w:sz w:val="19"/>
            <w:u w:val="single" w:color="AAAAAA"/>
          </w:rPr>
          <w:t>[179]</w:t>
        </w:r>
      </w:hyperlink>
    </w:p>
    <w:p>
      <w:pPr>
        <w:pStyle w:val="BodyText"/>
        <w:spacing w:before="1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Heading2"/>
        <w:spacing w:before="91"/>
      </w:pPr>
      <w:r>
        <w:rPr>
          <w:spacing w:val="-2"/>
        </w:rPr>
        <w:t>Esporte</w:t>
      </w:r>
    </w:p>
    <w:p>
      <w:pPr>
        <w:pStyle w:val="BodyText"/>
        <w:spacing w:line="273" w:lineRule="auto" w:before="156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A cidade tem diversos </w:t>
      </w:r>
      <w:hyperlink r:id="rId394">
        <w:r>
          <w:rPr>
            <w:rFonts w:ascii="Georgia" w:hAnsi="Georgia"/>
            <w:u w:val="single" w:color="AAAAAA"/>
          </w:rPr>
          <w:t>clubes</w:t>
        </w:r>
      </w:hyperlink>
      <w:r>
        <w:rPr>
          <w:rFonts w:ascii="Georgia" w:hAnsi="Georgia"/>
        </w:rPr>
        <w:t> esportivos, a maioria </w:t>
      </w:r>
      <w:r>
        <w:rPr>
          <w:rFonts w:ascii="Georgia" w:hAnsi="Georgia"/>
        </w:rPr>
        <w:t>com destaque regional ou no máximo a nível estadual. São os principais o </w:t>
      </w:r>
      <w:hyperlink r:id="rId395">
        <w:r>
          <w:rPr>
            <w:rFonts w:ascii="Georgia" w:hAnsi="Georgia"/>
            <w:u w:val="single" w:color="AAAAAA"/>
          </w:rPr>
          <w:t>Vilavelhense Futebol Clube</w:t>
        </w:r>
      </w:hyperlink>
      <w:r>
        <w:rPr>
          <w:rFonts w:ascii="Georgia" w:hAnsi="Georgia"/>
        </w:rPr>
        <w:t>, fundado em 26 de agosto de 2002;</w:t>
      </w:r>
      <w:hyperlink w:history="true" w:anchor="cite_note-180">
        <w:r>
          <w:rPr>
            <w:rFonts w:ascii="Georgia" w:hAnsi="Georgia"/>
            <w:position w:val="9"/>
            <w:sz w:val="19"/>
            <w:u w:val="single" w:color="AAAAAA"/>
          </w:rPr>
          <w:t>[180]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</w:t>
      </w:r>
      <w:hyperlink r:id="rId396">
        <w:r>
          <w:rPr>
            <w:rFonts w:ascii="Georgia" w:hAnsi="Georgia"/>
            <w:u w:val="single" w:color="AAAAAA"/>
          </w:rPr>
          <w:t>Esporte Clube Tupy</w:t>
        </w:r>
      </w:hyperlink>
      <w:r>
        <w:rPr>
          <w:rFonts w:ascii="Georgia" w:hAnsi="Georgia"/>
        </w:rPr>
        <w:t>, que é um dos mais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antigos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município,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tendo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sido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fundado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outubro de</w:t>
      </w:r>
      <w:r>
        <w:rPr>
          <w:rFonts w:ascii="Georgia" w:hAnsi="Georgia"/>
          <w:spacing w:val="54"/>
        </w:rPr>
        <w:t>  </w:t>
      </w:r>
      <w:r>
        <w:rPr>
          <w:rFonts w:ascii="Georgia" w:hAnsi="Georgia"/>
        </w:rPr>
        <w:t>1938</w:t>
      </w:r>
      <w:r>
        <w:rPr>
          <w:rFonts w:ascii="Georgia" w:hAnsi="Georgia"/>
          <w:spacing w:val="54"/>
        </w:rPr>
        <w:t>  </w:t>
      </w:r>
      <w:r>
        <w:rPr>
          <w:rFonts w:ascii="Georgia" w:hAnsi="Georgia"/>
        </w:rPr>
        <w:t>e</w:t>
      </w:r>
      <w:r>
        <w:rPr>
          <w:rFonts w:ascii="Georgia" w:hAnsi="Georgia"/>
          <w:spacing w:val="54"/>
        </w:rPr>
        <w:t>  </w:t>
      </w:r>
      <w:r>
        <w:rPr>
          <w:rFonts w:ascii="Georgia" w:hAnsi="Georgia"/>
        </w:rPr>
        <w:t>tornado-se</w:t>
      </w:r>
      <w:r>
        <w:rPr>
          <w:rFonts w:ascii="Georgia" w:hAnsi="Georgia"/>
          <w:spacing w:val="54"/>
        </w:rPr>
        <w:t>  </w:t>
      </w:r>
      <w:r>
        <w:rPr>
          <w:rFonts w:ascii="Georgia" w:hAnsi="Georgia"/>
        </w:rPr>
        <w:t>oficialmente</w:t>
      </w:r>
      <w:r>
        <w:rPr>
          <w:rFonts w:ascii="Georgia" w:hAnsi="Georgia"/>
          <w:spacing w:val="54"/>
        </w:rPr>
        <w:t>  </w:t>
      </w:r>
      <w:r>
        <w:rPr>
          <w:rFonts w:ascii="Georgia" w:hAnsi="Georgia"/>
        </w:rPr>
        <w:t>profissional</w:t>
      </w:r>
      <w:r>
        <w:rPr>
          <w:rFonts w:ascii="Georgia" w:hAnsi="Georgia"/>
          <w:spacing w:val="54"/>
        </w:rPr>
        <w:t>  </w:t>
      </w:r>
      <w:r>
        <w:rPr>
          <w:rFonts w:ascii="Georgia" w:hAnsi="Georgia"/>
          <w:spacing w:val="-5"/>
        </w:rPr>
        <w:t>em</w:t>
      </w:r>
    </w:p>
    <w:p>
      <w:pPr>
        <w:pStyle w:val="BodyText"/>
        <w:spacing w:line="288" w:lineRule="exact"/>
        <w:ind w:left="294"/>
        <w:jc w:val="both"/>
        <w:rPr>
          <w:rFonts w:ascii="Georgia"/>
        </w:rPr>
      </w:pPr>
      <w:r>
        <w:rPr>
          <w:rFonts w:ascii="Georgia"/>
        </w:rPr>
        <w:t>1988;</w:t>
      </w:r>
      <w:hyperlink w:history="true" w:anchor="cite_note-181">
        <w:r>
          <w:rPr>
            <w:rFonts w:ascii="Georgia"/>
            <w:position w:val="9"/>
            <w:sz w:val="19"/>
            <w:u w:val="single" w:color="AAAAAA"/>
          </w:rPr>
          <w:t>[181]</w:t>
        </w:r>
      </w:hyperlink>
      <w:r>
        <w:rPr>
          <w:rFonts w:ascii="Georgia"/>
          <w:spacing w:val="40"/>
          <w:position w:val="9"/>
          <w:sz w:val="19"/>
        </w:rPr>
        <w:t> </w:t>
      </w:r>
      <w:r>
        <w:rPr>
          <w:rFonts w:ascii="Georgia"/>
        </w:rPr>
        <w:t>e</w:t>
      </w:r>
      <w:r>
        <w:rPr>
          <w:rFonts w:ascii="Georgia"/>
          <w:spacing w:val="28"/>
        </w:rPr>
        <w:t> </w:t>
      </w:r>
      <w:r>
        <w:rPr>
          <w:rFonts w:ascii="Georgia"/>
        </w:rPr>
        <w:t>o</w:t>
      </w:r>
      <w:r>
        <w:rPr>
          <w:rFonts w:ascii="Georgia"/>
          <w:spacing w:val="29"/>
        </w:rPr>
        <w:t> </w:t>
      </w:r>
      <w:r>
        <w:rPr>
          <w:rFonts w:ascii="Georgia"/>
        </w:rPr>
        <w:t>time</w:t>
      </w:r>
      <w:r>
        <w:rPr>
          <w:rFonts w:ascii="Georgia"/>
          <w:spacing w:val="28"/>
        </w:rPr>
        <w:t> </w:t>
      </w:r>
      <w:r>
        <w:rPr>
          <w:rFonts w:ascii="Georgia"/>
        </w:rPr>
        <w:t>de</w:t>
      </w:r>
      <w:r>
        <w:rPr>
          <w:rFonts w:ascii="Georgia"/>
          <w:spacing w:val="29"/>
        </w:rPr>
        <w:t> </w:t>
      </w:r>
      <w:r>
        <w:rPr>
          <w:rFonts w:ascii="Georgia"/>
        </w:rPr>
        <w:t>futebol</w:t>
      </w:r>
      <w:r>
        <w:rPr>
          <w:rFonts w:ascii="Georgia"/>
          <w:spacing w:val="28"/>
        </w:rPr>
        <w:t> </w:t>
      </w:r>
      <w:r>
        <w:rPr>
          <w:rFonts w:ascii="Georgia"/>
        </w:rPr>
        <w:t>feminino</w:t>
      </w:r>
      <w:r>
        <w:rPr>
          <w:rFonts w:ascii="Georgia"/>
          <w:spacing w:val="29"/>
        </w:rPr>
        <w:t> </w:t>
      </w:r>
      <w:hyperlink r:id="rId397">
        <w:r>
          <w:rPr>
            <w:rFonts w:ascii="Georgia"/>
            <w:u w:val="single" w:color="AAAAAA"/>
          </w:rPr>
          <w:t>Vila</w:t>
        </w:r>
        <w:r>
          <w:rPr>
            <w:rFonts w:ascii="Georgia"/>
            <w:spacing w:val="28"/>
            <w:u w:val="single" w:color="AAAAAA"/>
          </w:rPr>
          <w:t> </w:t>
        </w:r>
        <w:r>
          <w:rPr>
            <w:rFonts w:ascii="Georgia"/>
            <w:u w:val="single" w:color="AAAAAA"/>
          </w:rPr>
          <w:t>Nova</w:t>
        </w:r>
        <w:r>
          <w:rPr>
            <w:rFonts w:ascii="Georgia"/>
            <w:spacing w:val="29"/>
            <w:u w:val="single" w:color="AAAAAA"/>
          </w:rPr>
          <w:t> </w:t>
        </w:r>
        <w:r>
          <w:rPr>
            <w:rFonts w:ascii="Georgia"/>
            <w:spacing w:val="-2"/>
            <w:u w:val="single" w:color="AAAAAA"/>
          </w:rPr>
          <w:t>Futebol</w:t>
        </w:r>
      </w:hyperlink>
    </w:p>
    <w:p>
      <w:pPr>
        <w:pStyle w:val="BodyText"/>
        <w:spacing w:line="259" w:lineRule="auto" w:before="52"/>
        <w:ind w:left="294" w:right="38"/>
        <w:jc w:val="both"/>
        <w:rPr>
          <w:rFonts w:ascii="Georgia" w:hAnsi="Georgia"/>
          <w:position w:val="10"/>
          <w:sz w:val="19"/>
        </w:rPr>
      </w:pPr>
      <w:hyperlink r:id="rId397">
        <w:r>
          <w:rPr>
            <w:rFonts w:ascii="Georgia" w:hAnsi="Georgia"/>
            <w:u w:val="single" w:color="AAAAAA"/>
          </w:rPr>
          <w:t>Clube</w:t>
        </w:r>
      </w:hyperlink>
      <w:r>
        <w:rPr>
          <w:rFonts w:ascii="Georgia" w:hAnsi="Georgia"/>
        </w:rPr>
        <w:t>, que foi fundado em 2007 e em 2010 tornou-se </w:t>
      </w:r>
      <w:r>
        <w:rPr>
          <w:rFonts w:ascii="Georgia" w:hAnsi="Georgia"/>
        </w:rPr>
        <w:t>o primeiro campeão do </w:t>
      </w:r>
      <w:hyperlink r:id="rId398">
        <w:r>
          <w:rPr>
            <w:rFonts w:ascii="Georgia" w:hAnsi="Georgia"/>
            <w:u w:val="single" w:color="AAAAAA"/>
          </w:rPr>
          <w:t>Campeonato Capixaba de Futebol</w:t>
        </w:r>
      </w:hyperlink>
      <w:r>
        <w:rPr>
          <w:rFonts w:ascii="Georgia" w:hAnsi="Georgia"/>
        </w:rPr>
        <w:t> </w:t>
      </w:r>
      <w:hyperlink r:id="rId398">
        <w:r>
          <w:rPr>
            <w:rFonts w:ascii="Georgia" w:hAnsi="Georgia"/>
            <w:spacing w:val="-2"/>
            <w:u w:val="single" w:color="AAAAAA"/>
          </w:rPr>
          <w:t>Feminino</w:t>
        </w:r>
      </w:hyperlink>
      <w:r>
        <w:rPr>
          <w:rFonts w:ascii="Georgia" w:hAnsi="Georgia"/>
          <w:spacing w:val="-2"/>
          <w:position w:val="1"/>
        </w:rPr>
        <w:t>.</w:t>
      </w:r>
      <w:hyperlink w:history="true" w:anchor="cite_note-182">
        <w:r>
          <w:rPr>
            <w:rFonts w:ascii="Georgia" w:hAnsi="Georgia"/>
            <w:spacing w:val="-2"/>
            <w:position w:val="10"/>
            <w:sz w:val="19"/>
            <w:u w:val="single" w:color="AAAAAA"/>
          </w:rPr>
          <w:t>[182]</w:t>
        </w:r>
      </w:hyperlink>
    </w:p>
    <w:p>
      <w:pPr>
        <w:pStyle w:val="BodyText"/>
        <w:spacing w:line="261" w:lineRule="auto" w:before="262"/>
        <w:ind w:left="294" w:right="38"/>
        <w:jc w:val="both"/>
        <w:rPr>
          <w:rFonts w:ascii="Georgia" w:hAnsi="Georgia"/>
        </w:rPr>
      </w:pPr>
      <w:r>
        <w:rPr>
          <w:rFonts w:ascii="Georgia" w:hAnsi="Georgia"/>
        </w:rPr>
        <w:t>Os principais estádios de futebol da cidade são o </w:t>
      </w:r>
      <w:hyperlink r:id="rId399">
        <w:r>
          <w:rPr>
            <w:rFonts w:ascii="Georgia" w:hAnsi="Georgia"/>
            <w:u w:val="single" w:color="AAAAAA"/>
          </w:rPr>
          <w:t>Estádio</w:t>
        </w:r>
      </w:hyperlink>
      <w:r>
        <w:rPr>
          <w:rFonts w:ascii="Georgia" w:hAnsi="Georgia"/>
        </w:rPr>
        <w:t> </w:t>
      </w:r>
      <w:hyperlink r:id="rId399">
        <w:r>
          <w:rPr>
            <w:rFonts w:ascii="Georgia" w:hAnsi="Georgia"/>
            <w:u w:val="single" w:color="AAAAAA"/>
          </w:rPr>
          <w:t>Gil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Bernardes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Silveira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casa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Tupy,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inaugurado em 1938 e tem capacidade para mais de mil pessoas;</w:t>
      </w:r>
      <w:hyperlink w:history="true" w:anchor="cite_note-183">
        <w:r>
          <w:rPr>
            <w:rFonts w:ascii="Georgia" w:hAnsi="Georgia"/>
            <w:position w:val="9"/>
            <w:sz w:val="19"/>
            <w:u w:val="single" w:color="AAAAAA"/>
          </w:rPr>
          <w:t>[183]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Estádio SESI Araçás, casa do Vilavelhense, que foi const</w:t>
      </w:r>
      <w:r>
        <w:rPr>
          <w:rFonts w:ascii="Georgia" w:hAnsi="Georgia"/>
          <w:u w:val="thick" w:color="0F1317"/>
        </w:rPr>
        <w:t>r</w:t>
      </w:r>
      <w:r>
        <w:rPr>
          <w:rFonts w:ascii="Georgia" w:hAnsi="Georgia"/>
        </w:rPr>
        <w:t>uído em 1996 e comporta 1 500 pessoas;</w:t>
      </w:r>
      <w:r>
        <w:rPr>
          <w:rFonts w:ascii="Georgia" w:hAnsi="Georgia"/>
          <w:position w:val="9"/>
          <w:sz w:val="19"/>
          <w:u w:val="single" w:color="AAAAAA"/>
        </w:rPr>
        <w:t>[</w:t>
      </w:r>
      <w:r>
        <w:rPr>
          <w:rFonts w:ascii="Georgia" w:hAnsi="Georgia"/>
          <w:i/>
          <w:position w:val="9"/>
          <w:sz w:val="19"/>
          <w:u w:val="single" w:color="AAAAAA"/>
        </w:rPr>
        <w:t>carece de</w:t>
      </w:r>
      <w:r>
        <w:rPr>
          <w:rFonts w:ascii="Georgia" w:hAnsi="Georgia"/>
          <w:i/>
          <w:position w:val="9"/>
          <w:sz w:val="19"/>
        </w:rPr>
        <w:t> </w:t>
      </w:r>
      <w:r>
        <w:rPr>
          <w:rFonts w:ascii="Georgia" w:hAnsi="Georgia"/>
          <w:i/>
          <w:position w:val="10"/>
          <w:sz w:val="19"/>
          <w:u w:val="single" w:color="AAAAAA"/>
        </w:rPr>
        <w:t>fontes</w:t>
      </w:r>
      <w:r>
        <w:rPr>
          <w:rFonts w:ascii="Georgia" w:hAnsi="Georgia"/>
          <w:position w:val="10"/>
          <w:sz w:val="19"/>
          <w:u w:val="single" w:color="AAAAAA"/>
        </w:rPr>
        <w:t>]</w:t>
      </w:r>
      <w:r>
        <w:rPr>
          <w:sz w:val="20"/>
        </w:rPr>
        <w:t>? </w:t>
      </w:r>
      <w:r>
        <w:rPr>
          <w:rFonts w:ascii="Georgia" w:hAnsi="Georgia"/>
          <w:position w:val="1"/>
        </w:rPr>
        <w:t>e o Estádio do Glória, que já foi utilizado para </w:t>
      </w:r>
      <w:r>
        <w:rPr>
          <w:rFonts w:ascii="Georgia" w:hAnsi="Georgia"/>
        </w:rPr>
        <w:t>treinos</w:t>
      </w:r>
      <w:r>
        <w:rPr>
          <w:rFonts w:ascii="Georgia" w:hAnsi="Georgia"/>
          <w:spacing w:val="62"/>
          <w:w w:val="150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63"/>
          <w:w w:val="150"/>
        </w:rPr>
        <w:t> </w:t>
      </w:r>
      <w:hyperlink r:id="rId400">
        <w:r>
          <w:rPr>
            <w:rFonts w:ascii="Georgia" w:hAnsi="Georgia"/>
            <w:u w:val="single" w:color="AAAAAA"/>
          </w:rPr>
          <w:t>Clube</w:t>
        </w:r>
        <w:r>
          <w:rPr>
            <w:rFonts w:ascii="Georgia" w:hAnsi="Georgia"/>
            <w:spacing w:val="63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62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Regatas</w:t>
        </w:r>
        <w:r>
          <w:rPr>
            <w:rFonts w:ascii="Georgia" w:hAnsi="Georgia"/>
            <w:spacing w:val="63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</w:t>
        </w:r>
        <w:r>
          <w:rPr>
            <w:rFonts w:ascii="Georgia" w:hAnsi="Georgia"/>
            <w:spacing w:val="63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Flamengo</w:t>
        </w:r>
      </w:hyperlink>
      <w:r>
        <w:rPr>
          <w:rFonts w:ascii="Georgia" w:hAnsi="Georgia"/>
        </w:rPr>
        <w:t>.</w:t>
      </w:r>
      <w:hyperlink w:history="true" w:anchor="cite_note-184">
        <w:r>
          <w:rPr>
            <w:rFonts w:ascii="Georgia" w:hAnsi="Georgia"/>
            <w:position w:val="9"/>
            <w:sz w:val="19"/>
            <w:u w:val="single" w:color="AAAAAA"/>
          </w:rPr>
          <w:t>[184]</w:t>
        </w:r>
      </w:hyperlink>
      <w:r>
        <w:rPr>
          <w:rFonts w:ascii="Georgia" w:hAnsi="Georgia"/>
          <w:spacing w:val="28"/>
          <w:position w:val="9"/>
          <w:sz w:val="19"/>
        </w:rPr>
        <w:t>  </w:t>
      </w:r>
      <w:r>
        <w:rPr>
          <w:rFonts w:ascii="Georgia" w:hAnsi="Georgia"/>
          <w:spacing w:val="-2"/>
        </w:rPr>
        <w:t>Vários</w:t>
      </w:r>
    </w:p>
    <w:p>
      <w:pPr>
        <w:pStyle w:val="BodyText"/>
        <w:spacing w:line="269" w:lineRule="exact" w:before="23"/>
        <w:ind w:left="294"/>
        <w:jc w:val="both"/>
        <w:rPr>
          <w:rFonts w:ascii="Georgia"/>
        </w:rPr>
      </w:pPr>
      <w:r>
        <w:rPr>
          <w:rFonts w:ascii="Georgia"/>
        </w:rPr>
        <w:t>bairros</w:t>
      </w:r>
      <w:r>
        <w:rPr>
          <w:rFonts w:ascii="Georgia"/>
          <w:spacing w:val="21"/>
        </w:rPr>
        <w:t> </w:t>
      </w:r>
      <w:r>
        <w:rPr>
          <w:rFonts w:ascii="Georgia"/>
        </w:rPr>
        <w:t>da</w:t>
      </w:r>
      <w:r>
        <w:rPr>
          <w:rFonts w:ascii="Georgia"/>
          <w:spacing w:val="21"/>
        </w:rPr>
        <w:t> </w:t>
      </w:r>
      <w:r>
        <w:rPr>
          <w:rFonts w:ascii="Georgia"/>
        </w:rPr>
        <w:t>cidade</w:t>
      </w:r>
      <w:r>
        <w:rPr>
          <w:rFonts w:ascii="Georgia"/>
          <w:spacing w:val="21"/>
        </w:rPr>
        <w:t> </w:t>
      </w:r>
      <w:r>
        <w:rPr>
          <w:rFonts w:ascii="Georgia"/>
        </w:rPr>
        <w:t>possuem</w:t>
      </w:r>
      <w:r>
        <w:rPr>
          <w:rFonts w:ascii="Georgia"/>
          <w:spacing w:val="21"/>
        </w:rPr>
        <w:t> </w:t>
      </w:r>
      <w:r>
        <w:rPr>
          <w:rFonts w:ascii="Georgia"/>
        </w:rPr>
        <w:t>campos</w:t>
      </w:r>
      <w:r>
        <w:rPr>
          <w:rFonts w:ascii="Georgia"/>
          <w:spacing w:val="21"/>
        </w:rPr>
        <w:t> </w:t>
      </w:r>
      <w:r>
        <w:rPr>
          <w:rFonts w:ascii="Georgia"/>
        </w:rPr>
        <w:t>de</w:t>
      </w:r>
      <w:r>
        <w:rPr>
          <w:rFonts w:ascii="Georgia"/>
          <w:spacing w:val="21"/>
        </w:rPr>
        <w:t> </w:t>
      </w:r>
      <w:r>
        <w:rPr>
          <w:rFonts w:ascii="Georgia"/>
        </w:rPr>
        <w:t>futebol</w:t>
      </w:r>
      <w:r>
        <w:rPr>
          <w:rFonts w:ascii="Georgia"/>
          <w:spacing w:val="21"/>
        </w:rPr>
        <w:t> </w:t>
      </w:r>
      <w:r>
        <w:rPr>
          <w:rFonts w:ascii="Georgia"/>
        </w:rPr>
        <w:t>que</w:t>
      </w:r>
      <w:r>
        <w:rPr>
          <w:rFonts w:ascii="Georgia"/>
          <w:spacing w:val="21"/>
        </w:rPr>
        <w:t> </w:t>
      </w:r>
      <w:r>
        <w:rPr>
          <w:rFonts w:ascii="Georgia"/>
          <w:spacing w:val="-2"/>
        </w:rPr>
        <w:t>contam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spacing w:before="168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4691062</wp:posOffset>
                </wp:positionH>
                <wp:positionV relativeFrom="paragraph">
                  <wp:posOffset>266226</wp:posOffset>
                </wp:positionV>
                <wp:extent cx="2390775" cy="135255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39077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3525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352549"/>
                              </a:lnTo>
                              <a:lnTo>
                                <a:pt x="0" y="1352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20.962709pt;width:188.249985pt;height:106.499992pt;mso-position-horizontal-relative:page;mso-position-vertical-relative:paragraph;z-index:-15695360;mso-wrap-distance-left:0;mso-wrap-distance-right:0" id="docshape74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before="52"/>
        <w:ind w:left="294" w:right="0" w:firstLine="0"/>
        <w:jc w:val="left"/>
        <w:rPr>
          <w:sz w:val="20"/>
        </w:rPr>
      </w:pPr>
      <w:r>
        <w:rPr>
          <w:color w:val="666666"/>
          <w:sz w:val="20"/>
        </w:rPr>
        <w:t>Área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esportes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e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lazer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no </w:t>
      </w:r>
      <w:hyperlink r:id="rId206">
        <w:r>
          <w:rPr>
            <w:color w:val="666666"/>
            <w:spacing w:val="-4"/>
            <w:sz w:val="20"/>
            <w:u w:val="single" w:color="AAAAAA"/>
          </w:rPr>
          <w:t>Paul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4691062</wp:posOffset>
                </wp:positionH>
                <wp:positionV relativeFrom="paragraph">
                  <wp:posOffset>241642</wp:posOffset>
                </wp:positionV>
                <wp:extent cx="2390775" cy="118110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390775" cy="1181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18110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181099"/>
                              </a:lnTo>
                              <a:lnTo>
                                <a:pt x="0" y="11810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9.026949pt;width:188.249985pt;height:92.999993pt;mso-position-horizontal-relative:page;mso-position-vertical-relative:paragraph;z-index:-15694848;mso-wrap-distance-left:0;mso-wrap-distance-right:0" id="docshape75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before="52"/>
        <w:ind w:left="294" w:right="0" w:firstLine="0"/>
        <w:jc w:val="left"/>
        <w:rPr>
          <w:sz w:val="20"/>
        </w:rPr>
      </w:pPr>
      <w:r>
        <w:rPr>
          <w:color w:val="666666"/>
          <w:sz w:val="20"/>
        </w:rPr>
        <w:t>Vista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1"/>
          <w:sz w:val="20"/>
        </w:rPr>
        <w:t> </w:t>
      </w:r>
      <w:hyperlink r:id="rId399">
        <w:r>
          <w:rPr>
            <w:color w:val="666666"/>
            <w:sz w:val="20"/>
            <w:u w:val="single" w:color="AAAAAA"/>
          </w:rPr>
          <w:t>Estádio</w:t>
        </w:r>
        <w:r>
          <w:rPr>
            <w:color w:val="666666"/>
            <w:spacing w:val="-2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Gil</w:t>
        </w:r>
        <w:r>
          <w:rPr>
            <w:color w:val="666666"/>
            <w:spacing w:val="-2"/>
            <w:sz w:val="20"/>
            <w:u w:val="single" w:color="AAAAAA"/>
          </w:rPr>
          <w:t> Bernardes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425" w:right="566"/>
          <w:cols w:num="2" w:equalWidth="0">
            <w:col w:w="6615" w:space="90"/>
            <w:col w:w="4204"/>
          </w:cols>
        </w:sectPr>
      </w:pPr>
    </w:p>
    <w:p>
      <w:pPr>
        <w:pStyle w:val="BodyText"/>
        <w:spacing w:before="7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com estrutura razoável, alguns tendo grama sintética, arquibancadas e </w:t>
      </w:r>
      <w:r>
        <w:rPr>
          <w:rFonts w:ascii="Georgia" w:hAnsi="Georgia"/>
          <w:spacing w:val="-2"/>
        </w:rPr>
        <w:t>alambrado.</w:t>
      </w:r>
      <w:hyperlink w:history="true" w:anchor="cite_note-185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[185]</w:t>
        </w:r>
      </w:hyperlink>
      <w:hyperlink w:history="true" w:anchor="cite_note-186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[186]</w:t>
        </w:r>
      </w:hyperlink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66" w:lineRule="auto" w:before="1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Além do futebol, Vila Velha conta com vários locais para prática de outras modalidades desportivas. O </w:t>
      </w:r>
      <w:hyperlink r:id="rId401">
        <w:r>
          <w:rPr>
            <w:rFonts w:ascii="Georgia" w:hAnsi="Georgia"/>
            <w:u w:val="single" w:color="AAAAAA"/>
          </w:rPr>
          <w:t>Centro de Treinamento Arremessando para o Futuro</w:t>
        </w:r>
      </w:hyperlink>
      <w:r>
        <w:rPr>
          <w:rFonts w:ascii="Georgia" w:hAnsi="Georgia"/>
        </w:rPr>
        <w:t> (Vila Velha/Garoto/UVV) é </w:t>
      </w:r>
      <w:r>
        <w:rPr>
          <w:rFonts w:ascii="Georgia" w:hAnsi="Georgia"/>
        </w:rPr>
        <w:t>a principal equipe de </w:t>
      </w:r>
      <w:hyperlink r:id="rId402">
        <w:r>
          <w:rPr>
            <w:rFonts w:ascii="Georgia" w:hAnsi="Georgia"/>
            <w:u w:val="single" w:color="AAAAAA"/>
          </w:rPr>
          <w:t>basquetebol</w:t>
        </w:r>
      </w:hyperlink>
      <w:r>
        <w:rPr>
          <w:rFonts w:ascii="Georgia" w:hAnsi="Georgia"/>
        </w:rPr>
        <w:t> da cidade, fundada em maio de 2000, tendo como casa o Ginásio Municipal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João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Goulart,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capacidade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até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3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500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pessoas.</w:t>
      </w:r>
      <w:hyperlink w:history="true" w:anchor="cite_note-187">
        <w:r>
          <w:rPr>
            <w:rFonts w:ascii="Georgia" w:hAnsi="Georgia"/>
            <w:position w:val="9"/>
            <w:sz w:val="19"/>
            <w:u w:val="single" w:color="AAAAAA"/>
          </w:rPr>
          <w:t>[187]</w:t>
        </w:r>
      </w:hyperlink>
      <w:r>
        <w:rPr>
          <w:rFonts w:ascii="Georgia" w:hAnsi="Georgia"/>
          <w:spacing w:val="20"/>
          <w:position w:val="9"/>
          <w:sz w:val="19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Liga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Capixaba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Tênis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after="0" w:line="266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425" w:right="566"/>
        </w:sectPr>
      </w:pPr>
    </w:p>
    <w:p>
      <w:pPr>
        <w:pStyle w:val="BodyText"/>
        <w:spacing w:line="242" w:lineRule="auto" w:before="106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instituição que organiza seu próprio circuito de </w:t>
      </w:r>
      <w:hyperlink r:id="rId403">
        <w:r>
          <w:rPr>
            <w:rFonts w:ascii="Georgia" w:hAnsi="Georgia"/>
            <w:u w:val="single" w:color="AAAAAA"/>
          </w:rPr>
          <w:t>tênis</w:t>
        </w:r>
      </w:hyperlink>
      <w:r>
        <w:rPr>
          <w:rFonts w:ascii="Georgia" w:hAnsi="Georgia"/>
        </w:rPr>
        <w:t> no Espírito Santo e dirige a prática do </w:t>
      </w:r>
      <w:r>
        <w:rPr>
          <w:rFonts w:ascii="Georgia" w:hAnsi="Georgia"/>
        </w:rPr>
        <w:t>esporte no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estado,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tendo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sido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criada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maio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2005.</w:t>
      </w:r>
      <w:hyperlink w:history="true" w:anchor="cite_note-188">
        <w:r>
          <w:rPr>
            <w:rFonts w:ascii="Georgia" w:hAnsi="Georgia"/>
            <w:position w:val="9"/>
            <w:sz w:val="19"/>
            <w:u w:val="single" w:color="AAAAAA"/>
          </w:rPr>
          <w:t>[188]</w:t>
        </w:r>
      </w:hyperlink>
      <w:r>
        <w:rPr>
          <w:rFonts w:ascii="Georgia" w:hAnsi="Georgia"/>
          <w:spacing w:val="73"/>
          <w:w w:val="150"/>
          <w:position w:val="9"/>
          <w:sz w:val="19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há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equipes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são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  <w:spacing w:val="-2"/>
        </w:rPr>
        <w:t>realizados</w:t>
      </w:r>
    </w:p>
    <w:p>
      <w:pPr>
        <w:pStyle w:val="BodyText"/>
        <w:spacing w:before="50"/>
        <w:ind w:left="294" w:right="125"/>
        <w:jc w:val="both"/>
        <w:rPr>
          <w:rFonts w:ascii="Georgia" w:hAnsi="Georgia"/>
          <w:sz w:val="19"/>
        </w:rPr>
      </w:pPr>
      <w:r>
        <w:rPr>
          <w:rFonts w:ascii="Georgia" w:hAnsi="Georgia"/>
        </w:rPr>
        <w:t>campeonatos de modalidades como </w:t>
      </w:r>
      <w:hyperlink r:id="rId404">
        <w:r>
          <w:rPr>
            <w:rFonts w:ascii="Georgia" w:hAnsi="Georgia"/>
            <w:u w:val="single" w:color="AAAAAA"/>
          </w:rPr>
          <w:t>futsal</w:t>
        </w:r>
      </w:hyperlink>
      <w:r>
        <w:rPr>
          <w:rFonts w:ascii="Georgia" w:hAnsi="Georgia"/>
        </w:rPr>
        <w:t>, </w:t>
      </w:r>
      <w:hyperlink r:id="rId405">
        <w:r>
          <w:rPr>
            <w:rFonts w:ascii="Georgia" w:hAnsi="Georgia"/>
            <w:u w:val="single" w:color="AAAAAA"/>
          </w:rPr>
          <w:t>voleibol</w:t>
        </w:r>
      </w:hyperlink>
      <w:r>
        <w:rPr>
          <w:rFonts w:ascii="Georgia" w:hAnsi="Georgia"/>
        </w:rPr>
        <w:t>, </w:t>
      </w:r>
      <w:hyperlink r:id="rId406">
        <w:r>
          <w:rPr>
            <w:rFonts w:ascii="Georgia" w:hAnsi="Georgia"/>
            <w:u w:val="single" w:color="AAAAAA"/>
          </w:rPr>
          <w:t>futevôlei</w:t>
        </w:r>
      </w:hyperlink>
      <w:r>
        <w:rPr>
          <w:rFonts w:ascii="Georgia" w:hAnsi="Georgia"/>
        </w:rPr>
        <w:t>, </w:t>
      </w:r>
      <w:hyperlink r:id="rId407">
        <w:r>
          <w:rPr>
            <w:rFonts w:ascii="Georgia" w:hAnsi="Georgia"/>
            <w:u w:val="single" w:color="AAAAAA"/>
          </w:rPr>
          <w:t>futebol americano</w:t>
        </w:r>
      </w:hyperlink>
      <w:r>
        <w:rPr>
          <w:rFonts w:ascii="Georgia" w:hAnsi="Georgia"/>
        </w:rPr>
        <w:t>, </w:t>
      </w:r>
      <w:hyperlink r:id="rId408">
        <w:r>
          <w:rPr>
            <w:rFonts w:ascii="Georgia" w:hAnsi="Georgia"/>
            <w:u w:val="single" w:color="AAAAAA"/>
          </w:rPr>
          <w:t>ginástica </w:t>
        </w:r>
        <w:r>
          <w:rPr>
            <w:rFonts w:ascii="Georgia" w:hAnsi="Georgia"/>
            <w:u w:val="single" w:color="AAAAAA"/>
          </w:rPr>
          <w:t>rítmica</w:t>
        </w:r>
      </w:hyperlink>
      <w:r>
        <w:rPr>
          <w:rFonts w:ascii="Georgia" w:hAnsi="Georgia"/>
          <w:spacing w:val="40"/>
        </w:rPr>
        <w:t> </w:t>
      </w:r>
      <w:r>
        <w:rPr>
          <w:rFonts w:ascii="Georgia" w:hAnsi="Georgia"/>
          <w:position w:val="-8"/>
        </w:rPr>
        <w:t>e </w:t>
      </w:r>
      <w:hyperlink r:id="rId409">
        <w:r>
          <w:rPr>
            <w:rFonts w:ascii="Georgia" w:hAnsi="Georgia"/>
            <w:position w:val="-10"/>
            <w:u w:val="single" w:color="AAAAAA"/>
          </w:rPr>
          <w:t>boxe</w:t>
        </w:r>
      </w:hyperlink>
      <w:r>
        <w:rPr>
          <w:rFonts w:ascii="Georgia" w:hAnsi="Georgia"/>
          <w:position w:val="-8"/>
        </w:rPr>
        <w:t>.</w:t>
      </w:r>
      <w:hyperlink w:history="true" w:anchor="cite_note-189">
        <w:r>
          <w:rPr>
            <w:rFonts w:ascii="Georgia" w:hAnsi="Georgia"/>
            <w:sz w:val="19"/>
            <w:u w:val="single" w:color="AAAAAA"/>
          </w:rPr>
          <w:t>[189]</w:t>
        </w:r>
      </w:hyperlink>
      <w:hyperlink w:history="true" w:anchor="cite_note-190">
        <w:r>
          <w:rPr>
            <w:rFonts w:ascii="Georgia" w:hAnsi="Georgia"/>
            <w:sz w:val="19"/>
            <w:u w:val="single" w:color="AAAAAA"/>
          </w:rPr>
          <w:t>[190]</w:t>
        </w:r>
      </w:hyperlink>
    </w:p>
    <w:p>
      <w:pPr>
        <w:pStyle w:val="BodyText"/>
        <w:spacing w:before="2"/>
        <w:rPr>
          <w:rFonts w:ascii="Georgia"/>
        </w:rPr>
      </w:pPr>
    </w:p>
    <w:p>
      <w:pPr>
        <w:pStyle w:val="BodyText"/>
        <w:spacing w:line="259" w:lineRule="auto" w:before="1"/>
        <w:ind w:left="294" w:right="125"/>
        <w:jc w:val="both"/>
        <w:rPr>
          <w:rFonts w:ascii="Georgia" w:hAnsi="Georgia"/>
        </w:rPr>
      </w:pPr>
      <w:r>
        <w:rPr>
          <w:rFonts w:ascii="Georgia" w:hAnsi="Georgia"/>
        </w:rPr>
        <w:t>Em algumas praias são comuns a prática do </w:t>
      </w:r>
      <w:hyperlink r:id="rId392">
        <w:r>
          <w:rPr>
            <w:rFonts w:ascii="Georgia" w:hAnsi="Georgia"/>
            <w:u w:val="single" w:color="AAAAAA"/>
          </w:rPr>
          <w:t>surfe</w:t>
        </w:r>
      </w:hyperlink>
      <w:r>
        <w:rPr>
          <w:rFonts w:ascii="Georgia" w:hAnsi="Georgia"/>
        </w:rPr>
        <w:t>, principalmente em </w:t>
      </w:r>
      <w:hyperlink r:id="rId137">
        <w:r>
          <w:rPr>
            <w:rFonts w:ascii="Georgia" w:hAnsi="Georgia"/>
            <w:u w:val="single" w:color="AAAAAA"/>
          </w:rPr>
          <w:t>Barra do Jucu</w:t>
        </w:r>
      </w:hyperlink>
      <w:r>
        <w:rPr>
          <w:rFonts w:ascii="Georgia" w:hAnsi="Georgia"/>
        </w:rPr>
        <w:t> e na </w:t>
      </w:r>
      <w:hyperlink r:id="rId45">
        <w:r>
          <w:rPr>
            <w:rFonts w:ascii="Georgia" w:hAnsi="Georgia"/>
            <w:u w:val="single" w:color="AAAAAA"/>
          </w:rPr>
          <w:t>Praia </w:t>
        </w:r>
        <w:r>
          <w:rPr>
            <w:rFonts w:ascii="Georgia" w:hAnsi="Georgia"/>
            <w:u w:val="single" w:color="AAAAAA"/>
          </w:rPr>
          <w:t>de</w:t>
        </w:r>
      </w:hyperlink>
      <w:r>
        <w:rPr>
          <w:rFonts w:ascii="Georgia" w:hAnsi="Georgia"/>
        </w:rPr>
        <w:t> </w:t>
      </w:r>
      <w:hyperlink r:id="rId45">
        <w:r>
          <w:rPr>
            <w:rFonts w:ascii="Georgia" w:hAnsi="Georgia"/>
            <w:u w:val="single" w:color="AAAAAA"/>
          </w:rPr>
          <w:t>Itaparica</w:t>
        </w:r>
      </w:hyperlink>
      <w:r>
        <w:rPr>
          <w:rFonts w:ascii="Georgia" w:hAnsi="Georgia"/>
          <w:position w:val="1"/>
        </w:rPr>
        <w:t>, onde as ondas propiciam a realização de torneios e campeonatos oficiais.</w:t>
      </w:r>
      <w:hyperlink w:history="true" w:anchor="cite_note-Vila_Jucu-171">
        <w:r>
          <w:rPr>
            <w:rFonts w:ascii="Georgia" w:hAnsi="Georgia"/>
            <w:position w:val="10"/>
            <w:sz w:val="19"/>
            <w:u w:val="single" w:color="AAAAAA"/>
          </w:rPr>
          <w:t>[171]</w:t>
        </w:r>
      </w:hyperlink>
      <w:hyperlink w:history="true" w:anchor="cite_note-Vila_Itaparica-175">
        <w:r>
          <w:rPr>
            <w:rFonts w:ascii="Georgia" w:hAnsi="Georgia"/>
            <w:position w:val="10"/>
            <w:sz w:val="19"/>
            <w:u w:val="single" w:color="AAAAAA"/>
          </w:rPr>
          <w:t>[175]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</w:rPr>
        <w:t>Também nas praias ainda destaca-se o vôlei de praia, sendo que em alguns anos a cidade é palco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320" w:lineRule="exact" w:before="1"/>
        <w:ind w:left="294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  <w:position w:val="1"/>
        </w:rPr>
        <w:t>campeonatos nacionais oficiais.</w:t>
      </w:r>
      <w:hyperlink w:history="true" w:anchor="cite_note-191">
        <w:r>
          <w:rPr>
            <w:rFonts w:ascii="Georgia" w:hAnsi="Georgia"/>
            <w:position w:val="10"/>
            <w:sz w:val="19"/>
            <w:u w:val="single" w:color="AAAAAA"/>
          </w:rPr>
          <w:t>[191]</w:t>
        </w:r>
      </w:hyperlink>
      <w:r>
        <w:rPr>
          <w:rFonts w:ascii="Georgia" w:hAnsi="Georgia"/>
          <w:spacing w:val="35"/>
          <w:position w:val="10"/>
          <w:sz w:val="19"/>
        </w:rPr>
        <w:t> </w:t>
      </w:r>
      <w:r>
        <w:rPr>
          <w:rFonts w:ascii="Georgia" w:hAnsi="Georgia"/>
          <w:position w:val="1"/>
        </w:rPr>
        <w:t>O </w:t>
      </w:r>
      <w:hyperlink r:id="rId326">
        <w:r>
          <w:rPr>
            <w:rFonts w:ascii="Georgia" w:hAnsi="Georgia"/>
            <w:u w:val="single" w:color="AAAAAA"/>
          </w:rPr>
          <w:t>Aeroclube do Espírito Santo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disponibiliza voos para </w:t>
      </w:r>
      <w:r>
        <w:rPr>
          <w:rFonts w:ascii="Georgia" w:hAnsi="Georgia"/>
          <w:position w:val="1"/>
        </w:rPr>
        <w:t>saltos</w:t>
      </w:r>
      <w:r>
        <w:rPr>
          <w:rFonts w:ascii="Georgia" w:hAnsi="Georgia"/>
          <w:spacing w:val="40"/>
          <w:position w:val="1"/>
        </w:rPr>
        <w:t> </w:t>
      </w:r>
      <w:r>
        <w:rPr>
          <w:rFonts w:ascii="Georgia" w:hAnsi="Georgia"/>
        </w:rPr>
        <w:t>de </w:t>
      </w:r>
      <w:hyperlink r:id="rId410">
        <w:r>
          <w:rPr>
            <w:rFonts w:ascii="Georgia" w:hAnsi="Georgia"/>
            <w:u w:val="single" w:color="AAAAAA"/>
          </w:rPr>
          <w:t>paraquedas</w:t>
        </w:r>
      </w:hyperlink>
      <w:r>
        <w:rPr>
          <w:rFonts w:ascii="Georgia" w:hAnsi="Georgia"/>
        </w:rPr>
        <w:t> sobre a cidade.</w:t>
      </w:r>
      <w:hyperlink w:history="true" w:anchor="cite_note-192">
        <w:r>
          <w:rPr>
            <w:rFonts w:ascii="Georgia" w:hAnsi="Georgia"/>
            <w:position w:val="9"/>
            <w:sz w:val="19"/>
            <w:u w:val="single" w:color="AAAAAA"/>
          </w:rPr>
          <w:t>[192]</w:t>
        </w:r>
      </w:hyperlink>
    </w:p>
    <w:p>
      <w:pPr>
        <w:pStyle w:val="BodyText"/>
        <w:spacing w:before="175"/>
        <w:rPr>
          <w:rFonts w:ascii="Georgia"/>
          <w:sz w:val="28"/>
        </w:rPr>
      </w:pPr>
    </w:p>
    <w:p>
      <w:pPr>
        <w:pStyle w:val="Heading2"/>
      </w:pPr>
      <w:r>
        <w:rPr>
          <w:spacing w:val="-2"/>
        </w:rPr>
        <w:t>Feriados</w:t>
      </w:r>
    </w:p>
    <w:p>
      <w:pPr>
        <w:pStyle w:val="BodyText"/>
        <w:spacing w:line="266" w:lineRule="auto" w:before="141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Em Vila Velha, há quatro </w:t>
      </w:r>
      <w:hyperlink r:id="rId411">
        <w:r>
          <w:rPr>
            <w:rFonts w:ascii="Georgia" w:hAnsi="Georgia"/>
            <w:u w:val="single" w:color="AAAAAA"/>
          </w:rPr>
          <w:t>feriados</w:t>
        </w:r>
      </w:hyperlink>
      <w:r>
        <w:rPr>
          <w:rFonts w:ascii="Georgia" w:hAnsi="Georgia"/>
        </w:rPr>
        <w:t> municipais, definidos pela lei 1.118, de 30 de maio de 1967 (conforme o decreto federal 86, de 27 de dezembro de 1966), oito feriados nacionais e dois estaduais,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além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dos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pontos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facultativos.</w:t>
      </w:r>
      <w:hyperlink w:history="true" w:anchor="cite_note-193">
        <w:r>
          <w:rPr>
            <w:rFonts w:ascii="Georgia" w:hAnsi="Georgia"/>
            <w:position w:val="9"/>
            <w:sz w:val="19"/>
            <w:u w:val="single" w:color="AAAAAA"/>
          </w:rPr>
          <w:t>[193]</w:t>
        </w:r>
      </w:hyperlink>
      <w:r>
        <w:rPr>
          <w:rFonts w:ascii="Georgia" w:hAnsi="Georgia"/>
          <w:spacing w:val="15"/>
          <w:position w:val="9"/>
          <w:sz w:val="19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feriados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municipais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são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"/>
        </w:rPr>
        <w:t> </w:t>
      </w:r>
      <w:hyperlink r:id="rId412">
        <w:r>
          <w:rPr>
            <w:rFonts w:ascii="Georgia" w:hAnsi="Georgia"/>
            <w:u w:val="single" w:color="AAAAAA"/>
          </w:rPr>
          <w:t>Sexta-feira</w:t>
        </w:r>
        <w:r>
          <w:rPr>
            <w:rFonts w:ascii="Georgia" w:hAnsi="Georgia"/>
            <w:spacing w:val="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Paixão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5"/>
        </w:rPr>
        <w:t>em</w:t>
      </w:r>
    </w:p>
    <w:p>
      <w:pPr>
        <w:pStyle w:val="BodyText"/>
        <w:spacing w:line="259" w:lineRule="auto" w:before="22"/>
        <w:ind w:left="294" w:right="125"/>
        <w:jc w:val="both"/>
        <w:rPr>
          <w:rFonts w:ascii="Georgia" w:hAnsi="Georgia"/>
          <w:position w:val="10"/>
          <w:sz w:val="19"/>
        </w:rPr>
      </w:pPr>
      <w:r>
        <w:rPr>
          <w:rFonts w:ascii="Georgia" w:hAnsi="Georgia"/>
        </w:rPr>
        <w:t>março ou abril; o dia de </w:t>
      </w:r>
      <w:hyperlink r:id="rId46">
        <w:r>
          <w:rPr>
            <w:rFonts w:ascii="Georgia" w:hAnsi="Georgia"/>
            <w:u w:val="single" w:color="AAAAAA"/>
          </w:rPr>
          <w:t>Nossa Senhora da Penha</w:t>
        </w:r>
      </w:hyperlink>
      <w:r>
        <w:rPr>
          <w:rFonts w:ascii="Georgia" w:hAnsi="Georgia"/>
        </w:rPr>
        <w:t>, celebrado em </w:t>
      </w:r>
      <w:hyperlink r:id="rId413">
        <w:r>
          <w:rPr>
            <w:rFonts w:ascii="Georgia" w:hAnsi="Georgia"/>
            <w:u w:val="single" w:color="AAAAAA"/>
          </w:rPr>
          <w:t>8 de abril</w:t>
        </w:r>
      </w:hyperlink>
      <w:r>
        <w:rPr>
          <w:rFonts w:ascii="Georgia" w:hAnsi="Georgia"/>
        </w:rPr>
        <w:t>; o dia do aniversário da cidade, em </w:t>
      </w:r>
      <w:hyperlink r:id="rId74">
        <w:r>
          <w:rPr>
            <w:rFonts w:ascii="Georgia" w:hAnsi="Georgia"/>
            <w:u w:val="single" w:color="AAAAAA"/>
          </w:rPr>
          <w:t>23 de maio</w:t>
        </w:r>
      </w:hyperlink>
      <w:r>
        <w:rPr>
          <w:rFonts w:ascii="Georgia" w:hAnsi="Georgia"/>
        </w:rPr>
        <w:t> (também considerado como dia da Colonização do Solo Espírito-santense, </w:t>
      </w:r>
      <w:r>
        <w:rPr>
          <w:rFonts w:ascii="Georgia" w:hAnsi="Georgia"/>
          <w:position w:val="1"/>
        </w:rPr>
        <w:t>feriado estadual); e o dia de </w:t>
      </w:r>
      <w:hyperlink r:id="rId414">
        <w:r>
          <w:rPr>
            <w:rFonts w:ascii="Georgia" w:hAnsi="Georgia"/>
            <w:u w:val="single" w:color="AAAAAA"/>
          </w:rPr>
          <w:t>Corpus Christi</w:t>
        </w:r>
      </w:hyperlink>
      <w:r>
        <w:rPr>
          <w:rFonts w:ascii="Georgia" w:hAnsi="Georgia"/>
          <w:position w:val="1"/>
        </w:rPr>
        <w:t>.</w:t>
      </w:r>
      <w:hyperlink w:history="true" w:anchor="cite_note-194">
        <w:r>
          <w:rPr>
            <w:rFonts w:ascii="Georgia" w:hAnsi="Georgia"/>
            <w:position w:val="10"/>
            <w:sz w:val="19"/>
            <w:u w:val="single" w:color="AAAAAA"/>
          </w:rPr>
          <w:t>[194]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De acordo com a lei federal nº 9.093, aprovada em </w:t>
      </w:r>
      <w:r>
        <w:rPr>
          <w:rFonts w:ascii="Georgia" w:hAnsi="Georgia"/>
        </w:rPr>
        <w:t>12 de setembro de 1995, os municípios podem ter no máximo quatro feriados municipais com </w:t>
      </w:r>
      <w:r>
        <w:rPr>
          <w:rFonts w:ascii="Georgia" w:hAnsi="Georgia"/>
          <w:position w:val="1"/>
        </w:rPr>
        <w:t>âmbito religioso, já incluída a </w:t>
      </w:r>
      <w:hyperlink r:id="rId415">
        <w:r>
          <w:rPr>
            <w:rFonts w:ascii="Georgia" w:hAnsi="Georgia"/>
            <w:u w:val="single" w:color="AAAAAA"/>
          </w:rPr>
          <w:t>Sexta-Feira Santa</w:t>
        </w:r>
      </w:hyperlink>
      <w:r>
        <w:rPr>
          <w:rFonts w:ascii="Georgia" w:hAnsi="Georgia"/>
          <w:position w:val="1"/>
        </w:rPr>
        <w:t>.</w:t>
      </w:r>
      <w:hyperlink w:history="true" w:anchor="cite_note-GuiaTrabalhistaCarnaval-195">
        <w:r>
          <w:rPr>
            <w:rFonts w:ascii="Georgia" w:hAnsi="Georgia"/>
            <w:position w:val="10"/>
            <w:sz w:val="19"/>
            <w:u w:val="single" w:color="AAAAAA"/>
          </w:rPr>
          <w:t>[195]</w:t>
        </w:r>
      </w:hyperlink>
      <w:hyperlink w:history="true" w:anchor="cite_note-GuiaTrabalhistaLei-196">
        <w:r>
          <w:rPr>
            <w:rFonts w:ascii="Georgia" w:hAnsi="Georgia"/>
            <w:position w:val="10"/>
            <w:sz w:val="19"/>
            <w:u w:val="single" w:color="AAAAAA"/>
          </w:rPr>
          <w:t>[196]</w:t>
        </w:r>
      </w:hyperlink>
    </w:p>
    <w:p>
      <w:pPr>
        <w:pStyle w:val="BodyText"/>
        <w:spacing w:line="283" w:lineRule="auto" w:before="265"/>
        <w:ind w:left="294" w:right="126"/>
        <w:jc w:val="both"/>
        <w:rPr>
          <w:rFonts w:ascii="Georgia" w:hAnsi="Georgia"/>
        </w:rPr>
      </w:pPr>
      <w:r>
        <w:rPr>
          <w:rFonts w:ascii="Georgia" w:hAnsi="Georgia"/>
        </w:rPr>
        <w:t>Além dos feriados oficiais, a cidade de Vila Velha abriga uma das maiores manifestações religiosas do </w:t>
      </w:r>
      <w:hyperlink r:id="rId416">
        <w:r>
          <w:rPr>
            <w:rFonts w:ascii="Georgia" w:hAnsi="Georgia"/>
            <w:u w:val="single" w:color="AAAAAA"/>
          </w:rPr>
          <w:t>Espírito Santo</w:t>
        </w:r>
      </w:hyperlink>
      <w:r>
        <w:rPr>
          <w:rFonts w:ascii="Georgia" w:hAnsi="Georgia"/>
        </w:rPr>
        <w:t>, a </w:t>
      </w:r>
      <w:hyperlink r:id="rId417">
        <w:r>
          <w:rPr>
            <w:rFonts w:ascii="Georgia" w:hAnsi="Georgia"/>
            <w:u w:val="single" w:color="AAAAAA"/>
          </w:rPr>
          <w:t>Festa da Penha</w:t>
        </w:r>
      </w:hyperlink>
      <w:r>
        <w:rPr>
          <w:rFonts w:ascii="Georgia" w:hAnsi="Georgia"/>
        </w:rPr>
        <w:t>, realizada anualmente no </w:t>
      </w:r>
      <w:hyperlink r:id="rId19">
        <w:r>
          <w:rPr>
            <w:rFonts w:ascii="Georgia" w:hAnsi="Georgia"/>
            <w:u w:val="single" w:color="AAAAAA"/>
          </w:rPr>
          <w:t>Convento da Penha</w:t>
        </w:r>
      </w:hyperlink>
      <w:r>
        <w:rPr>
          <w:rFonts w:ascii="Georgia" w:hAnsi="Georgia"/>
        </w:rPr>
        <w:t>. O evento, </w:t>
      </w:r>
      <w:r>
        <w:rPr>
          <w:rFonts w:ascii="Georgia" w:hAnsi="Georgia"/>
        </w:rPr>
        <w:t>que reúne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milhares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fiéis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visitantes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diferentes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regiões,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considerado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principal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festejo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  <w:spacing w:val="-2"/>
        </w:rPr>
        <w:t>católico</w:t>
      </w:r>
    </w:p>
    <w:p>
      <w:pPr>
        <w:pStyle w:val="BodyText"/>
        <w:spacing w:line="272" w:lineRule="exact"/>
        <w:ind w:left="2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do estado e influencia diretamente o calendário cultural e turístico </w:t>
      </w:r>
      <w:r>
        <w:rPr>
          <w:rFonts w:ascii="Georgia" w:hAnsi="Georgia"/>
          <w:spacing w:val="-2"/>
        </w:rPr>
        <w:t>local.</w:t>
      </w:r>
      <w:hyperlink w:history="true" w:anchor="cite_note-197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[197]</w:t>
        </w:r>
      </w:hyperlink>
    </w:p>
    <w:p>
      <w:pPr>
        <w:pStyle w:val="BodyText"/>
        <w:spacing w:before="52"/>
        <w:rPr>
          <w:rFonts w:ascii="Georgia"/>
          <w:sz w:val="20"/>
        </w:rPr>
      </w:pPr>
    </w:p>
    <w:tbl>
      <w:tblPr>
        <w:tblW w:w="0" w:type="auto"/>
        <w:jc w:val="left"/>
        <w:tblInd w:w="3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0"/>
      </w:tblGrid>
      <w:tr>
        <w:trPr>
          <w:trHeight w:val="1732" w:hRule="atLeast"/>
        </w:trPr>
        <w:tc>
          <w:tcPr>
            <w:tcW w:w="10470" w:type="dxa"/>
            <w:tcBorders>
              <w:bottom w:val="single" w:sz="6" w:space="0" w:color="AAAAA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85" w:hRule="atLeast"/>
        </w:trPr>
        <w:tc>
          <w:tcPr>
            <w:tcW w:w="10470" w:type="dxa"/>
            <w:tcBorders>
              <w:top w:val="single" w:sz="6" w:space="0" w:color="AAAAA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4" w:hRule="atLeast"/>
        </w:trPr>
        <w:tc>
          <w:tcPr>
            <w:tcW w:w="10470" w:type="dxa"/>
            <w:shd w:val="clear" w:color="auto" w:fill="FBFBFB"/>
          </w:tcPr>
          <w:p>
            <w:pPr>
              <w:pStyle w:val="TableParagraph"/>
              <w:tabs>
                <w:tab w:pos="10169" w:val="left" w:leader="none"/>
              </w:tabs>
              <w:spacing w:line="201" w:lineRule="exact" w:before="63"/>
              <w:ind w:left="12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36934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-2057828</wp:posOffset>
                      </wp:positionV>
                      <wp:extent cx="6657975" cy="2505075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6657975" cy="2505075"/>
                                <a:chExt cx="6657975" cy="250507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4762" y="4762"/>
                                  <a:ext cx="6648450" cy="2495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8450" h="2495550">
                                      <a:moveTo>
                                        <a:pt x="0" y="2481262"/>
                                      </a:moveTo>
                                      <a:lnTo>
                                        <a:pt x="0" y="14287"/>
                                      </a:lnTo>
                                      <a:lnTo>
                                        <a:pt x="0" y="12372"/>
                                      </a:lnTo>
                                      <a:lnTo>
                                        <a:pt x="362" y="10544"/>
                                      </a:lnTo>
                                      <a:lnTo>
                                        <a:pt x="1087" y="8782"/>
                                      </a:lnTo>
                                      <a:lnTo>
                                        <a:pt x="1812" y="7029"/>
                                      </a:lnTo>
                                      <a:lnTo>
                                        <a:pt x="2845" y="5486"/>
                                      </a:lnTo>
                                      <a:lnTo>
                                        <a:pt x="4184" y="4171"/>
                                      </a:lnTo>
                                      <a:lnTo>
                                        <a:pt x="5524" y="2828"/>
                                      </a:lnTo>
                                      <a:lnTo>
                                        <a:pt x="7069" y="1800"/>
                                      </a:lnTo>
                                      <a:lnTo>
                                        <a:pt x="8819" y="1076"/>
                                      </a:lnTo>
                                      <a:lnTo>
                                        <a:pt x="10570" y="352"/>
                                      </a:lnTo>
                                      <a:lnTo>
                                        <a:pt x="12392" y="0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6634161" y="0"/>
                                      </a:lnTo>
                                      <a:lnTo>
                                        <a:pt x="6636056" y="0"/>
                                      </a:lnTo>
                                      <a:lnTo>
                                        <a:pt x="6637878" y="352"/>
                                      </a:lnTo>
                                      <a:lnTo>
                                        <a:pt x="6639628" y="1076"/>
                                      </a:lnTo>
                                      <a:lnTo>
                                        <a:pt x="6641378" y="1800"/>
                                      </a:lnTo>
                                      <a:lnTo>
                                        <a:pt x="6642924" y="2828"/>
                                      </a:lnTo>
                                      <a:lnTo>
                                        <a:pt x="6644264" y="4171"/>
                                      </a:lnTo>
                                      <a:lnTo>
                                        <a:pt x="6645603" y="5486"/>
                                      </a:lnTo>
                                      <a:lnTo>
                                        <a:pt x="6648449" y="14287"/>
                                      </a:lnTo>
                                      <a:lnTo>
                                        <a:pt x="6648449" y="2481262"/>
                                      </a:lnTo>
                                      <a:lnTo>
                                        <a:pt x="6634161" y="2495549"/>
                                      </a:lnTo>
                                      <a:lnTo>
                                        <a:pt x="14287" y="2495549"/>
                                      </a:lnTo>
                                      <a:lnTo>
                                        <a:pt x="0" y="2483138"/>
                                      </a:lnTo>
                                      <a:lnTo>
                                        <a:pt x="0" y="24812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1pt;margin-top:-162.033768pt;width:524.25pt;height:197.25pt;mso-position-horizontal-relative:column;mso-position-vertical-relative:paragraph;z-index:-17947136" id="docshapegroup76" coordorigin="-8,-3241" coordsize="10485,3945">
                      <v:shape style="position:absolute;left:0;top:-3234;width:10470;height:3930" id="docshape77" coordorigin="0,-3233" coordsize="10470,3930" path="m0,674l0,-3211,0,-3214,1,-3217,2,-3219,3,-3222,4,-3225,7,-3227,9,-3229,11,-3230,14,-3231,17,-3233,20,-3233,22,-3233,10447,-3233,10450,-3233,10453,-3233,10456,-3231,10459,-3230,10461,-3229,10463,-3227,10466,-3225,10470,-3211,10470,674,10447,697,22,697,0,677,0,674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5504">
                      <wp:simplePos x="0" y="0"/>
                      <wp:positionH relativeFrom="column">
                        <wp:posOffset>252412</wp:posOffset>
                      </wp:positionH>
                      <wp:positionV relativeFrom="paragraph">
                        <wp:posOffset>37679</wp:posOffset>
                      </wp:positionV>
                      <wp:extent cx="3028950" cy="104775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3028950" cy="104775"/>
                                <a:chExt cx="3028950" cy="10477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30289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0" h="104775">
                                      <a:moveTo>
                                        <a:pt x="2980001" y="104774"/>
                                      </a:moveTo>
                                      <a:lnTo>
                                        <a:pt x="48947" y="104774"/>
                                      </a:lnTo>
                                      <a:lnTo>
                                        <a:pt x="45540" y="104439"/>
                                      </a:lnTo>
                                      <a:lnTo>
                                        <a:pt x="10739" y="84352"/>
                                      </a:lnTo>
                                      <a:lnTo>
                                        <a:pt x="0" y="5582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17776" y="12911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2980001" y="0"/>
                                      </a:lnTo>
                                      <a:lnTo>
                                        <a:pt x="3016038" y="17775"/>
                                      </a:lnTo>
                                      <a:lnTo>
                                        <a:pt x="3028949" y="48947"/>
                                      </a:lnTo>
                                      <a:lnTo>
                                        <a:pt x="3028949" y="55827"/>
                                      </a:lnTo>
                                      <a:lnTo>
                                        <a:pt x="3011173" y="91863"/>
                                      </a:lnTo>
                                      <a:lnTo>
                                        <a:pt x="2983408" y="104439"/>
                                      </a:lnTo>
                                      <a:lnTo>
                                        <a:pt x="2980001" y="1047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874998pt;margin-top:2.966896pt;width:238.5pt;height:8.25pt;mso-position-horizontal-relative:column;mso-position-vertical-relative:paragraph;z-index:15765504" id="docshapegroup78" coordorigin="397,59" coordsize="4770,165">
                      <v:shape style="position:absolute;left:397;top:59;width:4770;height:165" id="docshape79" coordorigin="397,59" coordsize="4770,165" path="m5090,224l475,224,469,224,414,192,397,147,397,142,397,136,425,80,475,59,5090,59,5147,87,5167,136,5167,147,5140,204,5096,224,5090,224xe" filled="true" fillcolor="#8b8b8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B8B8B"/>
                <w:spacing w:val="-10"/>
                <w:w w:val="140"/>
                <w:sz w:val="18"/>
              </w:rPr>
              <w:t>C</w:t>
            </w:r>
            <w:r>
              <w:rPr>
                <w:color w:val="8B8B8B"/>
                <w:sz w:val="18"/>
              </w:rPr>
              <w:tab/>
            </w:r>
            <w:r>
              <w:rPr>
                <w:color w:val="8B8B8B"/>
                <w:spacing w:val="-10"/>
                <w:w w:val="140"/>
                <w:sz w:val="18"/>
              </w:rPr>
              <w:t>C</w:t>
            </w:r>
          </w:p>
        </w:tc>
      </w:tr>
      <w:tr>
        <w:trPr>
          <w:trHeight w:val="412" w:hRule="atLeast"/>
        </w:trPr>
        <w:tc>
          <w:tcPr>
            <w:tcW w:w="10470" w:type="dxa"/>
          </w:tcPr>
          <w:p>
            <w:pPr>
              <w:pStyle w:val="TableParagraph"/>
              <w:spacing w:before="52"/>
              <w:ind w:left="97"/>
              <w:rPr>
                <w:sz w:val="20"/>
              </w:rPr>
            </w:pPr>
            <w:r>
              <w:rPr>
                <w:color w:val="666666"/>
                <w:sz w:val="20"/>
              </w:rPr>
              <w:t>Vista</w:t>
            </w:r>
            <w:r>
              <w:rPr>
                <w:color w:val="666666"/>
                <w:spacing w:val="-3"/>
                <w:sz w:val="20"/>
              </w:rPr>
              <w:t> </w:t>
            </w:r>
            <w:r>
              <w:rPr>
                <w:color w:val="666666"/>
                <w:sz w:val="20"/>
              </w:rPr>
              <w:t>panorâmica</w:t>
            </w:r>
            <w:r>
              <w:rPr>
                <w:color w:val="666666"/>
                <w:spacing w:val="-3"/>
                <w:sz w:val="20"/>
              </w:rPr>
              <w:t> </w:t>
            </w:r>
            <w:r>
              <w:rPr>
                <w:color w:val="666666"/>
                <w:sz w:val="20"/>
              </w:rPr>
              <w:t>de</w:t>
            </w:r>
            <w:r>
              <w:rPr>
                <w:color w:val="666666"/>
                <w:spacing w:val="-3"/>
                <w:sz w:val="20"/>
              </w:rPr>
              <w:t> </w:t>
            </w:r>
            <w:r>
              <w:rPr>
                <w:color w:val="666666"/>
                <w:sz w:val="20"/>
              </w:rPr>
              <w:t>Vila</w:t>
            </w:r>
            <w:r>
              <w:rPr>
                <w:color w:val="666666"/>
                <w:spacing w:val="-3"/>
                <w:sz w:val="20"/>
              </w:rPr>
              <w:t> </w:t>
            </w:r>
            <w:r>
              <w:rPr>
                <w:color w:val="666666"/>
                <w:sz w:val="20"/>
              </w:rPr>
              <w:t>Velha</w:t>
            </w:r>
            <w:r>
              <w:rPr>
                <w:color w:val="666666"/>
                <w:spacing w:val="-3"/>
                <w:sz w:val="20"/>
              </w:rPr>
              <w:t> </w:t>
            </w:r>
            <w:r>
              <w:rPr>
                <w:color w:val="666666"/>
                <w:sz w:val="20"/>
              </w:rPr>
              <w:t>a</w:t>
            </w:r>
            <w:r>
              <w:rPr>
                <w:color w:val="666666"/>
                <w:spacing w:val="-3"/>
                <w:sz w:val="20"/>
              </w:rPr>
              <w:t> </w:t>
            </w:r>
            <w:r>
              <w:rPr>
                <w:color w:val="666666"/>
                <w:sz w:val="20"/>
              </w:rPr>
              <w:t>partir</w:t>
            </w:r>
            <w:r>
              <w:rPr>
                <w:color w:val="666666"/>
                <w:spacing w:val="-3"/>
                <w:sz w:val="20"/>
              </w:rPr>
              <w:t> </w:t>
            </w:r>
            <w:r>
              <w:rPr>
                <w:color w:val="666666"/>
                <w:sz w:val="20"/>
              </w:rPr>
              <w:t>do</w:t>
            </w:r>
            <w:r>
              <w:rPr>
                <w:color w:val="666666"/>
                <w:spacing w:val="-2"/>
                <w:sz w:val="20"/>
              </w:rPr>
              <w:t> </w:t>
            </w:r>
            <w:hyperlink r:id="rId19">
              <w:r>
                <w:rPr>
                  <w:color w:val="666666"/>
                  <w:sz w:val="20"/>
                  <w:u w:val="single" w:color="AAAAAA"/>
                </w:rPr>
                <w:t>Convento</w:t>
              </w:r>
              <w:r>
                <w:rPr>
                  <w:color w:val="666666"/>
                  <w:spacing w:val="-3"/>
                  <w:sz w:val="20"/>
                  <w:u w:val="single" w:color="AAAAAA"/>
                </w:rPr>
                <w:t> </w:t>
              </w:r>
              <w:r>
                <w:rPr>
                  <w:color w:val="666666"/>
                  <w:sz w:val="20"/>
                  <w:u w:val="single" w:color="AAAAAA"/>
                </w:rPr>
                <w:t>da</w:t>
              </w:r>
              <w:r>
                <w:rPr>
                  <w:color w:val="666666"/>
                  <w:spacing w:val="-3"/>
                  <w:sz w:val="20"/>
                  <w:u w:val="single" w:color="AAAAAA"/>
                </w:rPr>
                <w:t> </w:t>
              </w:r>
              <w:r>
                <w:rPr>
                  <w:color w:val="666666"/>
                  <w:spacing w:val="-2"/>
                  <w:sz w:val="20"/>
                  <w:u w:val="single" w:color="AAAAAA"/>
                </w:rPr>
                <w:t>Penha</w:t>
              </w:r>
            </w:hyperlink>
          </w:p>
        </w:tc>
      </w:tr>
    </w:tbl>
    <w:p>
      <w:pPr>
        <w:pStyle w:val="BodyText"/>
        <w:spacing w:before="186"/>
        <w:rPr>
          <w:rFonts w:ascii="Georgia"/>
        </w:rPr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457200</wp:posOffset>
                </wp:positionH>
                <wp:positionV relativeFrom="paragraph">
                  <wp:posOffset>286260</wp:posOffset>
                </wp:positionV>
                <wp:extent cx="6657975" cy="1905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40215pt;width:524.249958pt;height:1.5pt;mso-position-horizontal-relative:page;mso-position-vertical-relative:paragraph;z-index:-15694336;mso-wrap-distance-left:0;mso-wrap-distance-right:0" id="docshape8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457200</wp:posOffset>
                </wp:positionH>
                <wp:positionV relativeFrom="paragraph">
                  <wp:posOffset>362460</wp:posOffset>
                </wp:positionV>
                <wp:extent cx="6657975" cy="1905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40215pt;width:524.249958pt;height:1.5pt;mso-position-horizontal-relative:page;mso-position-vertical-relative:paragraph;z-index:-15693824;mso-wrap-distance-left:0;mso-wrap-distance-right:0" id="docshape8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Ver </w:t>
      </w:r>
      <w:r>
        <w:rPr>
          <w:spacing w:val="-2"/>
        </w:rPr>
        <w:t>também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ListParagraph"/>
        <w:numPr>
          <w:ilvl w:val="0"/>
          <w:numId w:val="9"/>
        </w:numPr>
        <w:tabs>
          <w:tab w:pos="677" w:val="left" w:leader="none"/>
        </w:tabs>
        <w:spacing w:line="240" w:lineRule="auto" w:before="165" w:after="0"/>
        <w:ind w:left="677" w:right="0" w:hanging="233"/>
        <w:jc w:val="left"/>
        <w:rPr>
          <w:sz w:val="24"/>
        </w:rPr>
      </w:pPr>
      <w:hyperlink r:id="rId418">
        <w:r>
          <w:rPr>
            <w:sz w:val="24"/>
            <w:u w:val="single" w:color="AAAAAA"/>
          </w:rPr>
          <w:t>Lista de municípios do Espírito </w:t>
        </w:r>
        <w:r>
          <w:rPr>
            <w:spacing w:val="-2"/>
            <w:sz w:val="24"/>
            <w:u w:val="single" w:color="AAAAAA"/>
          </w:rPr>
          <w:t>Santo</w:t>
        </w:r>
      </w:hyperlink>
    </w:p>
    <w:p>
      <w:pPr>
        <w:pStyle w:val="ListParagraph"/>
        <w:numPr>
          <w:ilvl w:val="0"/>
          <w:numId w:val="9"/>
        </w:numPr>
        <w:tabs>
          <w:tab w:pos="677" w:val="left" w:leader="none"/>
        </w:tabs>
        <w:spacing w:line="240" w:lineRule="auto" w:before="54" w:after="0"/>
        <w:ind w:left="677" w:right="0" w:hanging="233"/>
        <w:jc w:val="left"/>
        <w:rPr>
          <w:sz w:val="24"/>
        </w:rPr>
      </w:pPr>
      <w:hyperlink r:id="rId419">
        <w:r>
          <w:rPr>
            <w:sz w:val="24"/>
            <w:u w:val="single" w:color="AAAAAA"/>
          </w:rPr>
          <w:t>Lista de municípios do </w:t>
        </w:r>
        <w:r>
          <w:rPr>
            <w:spacing w:val="-2"/>
            <w:sz w:val="24"/>
            <w:u w:val="single" w:color="AAAAAA"/>
          </w:rPr>
          <w:t>Brasil</w:t>
        </w:r>
      </w:hyperlink>
    </w:p>
    <w:p>
      <w:pPr>
        <w:pStyle w:val="ListParagraph"/>
        <w:numPr>
          <w:ilvl w:val="0"/>
          <w:numId w:val="9"/>
        </w:numPr>
        <w:tabs>
          <w:tab w:pos="677" w:val="left" w:leader="none"/>
        </w:tabs>
        <w:spacing w:line="240" w:lineRule="auto" w:before="54" w:after="0"/>
        <w:ind w:left="677" w:right="0" w:hanging="233"/>
        <w:jc w:val="left"/>
        <w:rPr>
          <w:sz w:val="24"/>
        </w:rPr>
      </w:pPr>
      <w:r>
        <w:rPr>
          <w:sz w:val="24"/>
          <w:u w:val="single" w:color="AAAAAA"/>
        </w:rPr>
        <w:t>Naturais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Vila</w:t>
      </w:r>
      <w:r>
        <w:rPr>
          <w:spacing w:val="-1"/>
          <w:sz w:val="24"/>
          <w:u w:val="single" w:color="AAAAAA"/>
        </w:rPr>
        <w:t> </w:t>
      </w:r>
      <w:r>
        <w:rPr>
          <w:spacing w:val="-2"/>
          <w:sz w:val="24"/>
          <w:u w:val="single" w:color="AAAAAA"/>
        </w:rPr>
        <w:t>Velha</w:t>
      </w:r>
    </w:p>
    <w:p>
      <w:pPr>
        <w:pStyle w:val="BodyText"/>
        <w:spacing w:before="9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457200</wp:posOffset>
                </wp:positionH>
                <wp:positionV relativeFrom="paragraph">
                  <wp:posOffset>285809</wp:posOffset>
                </wp:positionV>
                <wp:extent cx="6657975" cy="1905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04681pt;width:524.249958pt;height:1.5pt;mso-position-horizontal-relative:page;mso-position-vertical-relative:paragraph;z-index:-15693312;mso-wrap-distance-left:0;mso-wrap-distance-right:0" id="docshape8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457200</wp:posOffset>
                </wp:positionH>
                <wp:positionV relativeFrom="paragraph">
                  <wp:posOffset>362009</wp:posOffset>
                </wp:positionV>
                <wp:extent cx="6657975" cy="1905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04679pt;width:524.249958pt;height:1.5pt;mso-position-horizontal-relative:page;mso-position-vertical-relative:paragraph;z-index:-15692800;mso-wrap-distance-left:0;mso-wrap-distance-right:0" id="docshape83" filled="true" fillcolor="#0f1317" stroked="false">
                <v:fill type="solid"/>
                <w10:wrap type="topAndBottom"/>
              </v:rect>
            </w:pict>
          </mc:Fallback>
        </mc:AlternateContent>
      </w:r>
      <w:bookmarkStart w:name="cite_note-IBGE_VilaVelha-1" w:id="1"/>
      <w:bookmarkEnd w:id="1"/>
      <w:r>
        <w:rPr>
          <w:b w:val="0"/>
        </w:rPr>
      </w:r>
      <w:r>
        <w:rPr>
          <w:spacing w:val="-2"/>
        </w:rPr>
        <w:t>Referências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after="0"/>
        <w:rPr>
          <w:rFonts w:ascii="Georgia"/>
          <w:b/>
          <w:sz w:val="5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75" w:after="0"/>
        <w:ind w:left="640" w:right="135" w:hanging="267"/>
        <w:jc w:val="left"/>
        <w:rPr>
          <w:sz w:val="24"/>
        </w:rPr>
      </w:pPr>
      <w:r>
        <w:rPr>
          <w:sz w:val="24"/>
        </w:rPr>
        <w:t>Instituto</w:t>
      </w:r>
      <w:r>
        <w:rPr>
          <w:spacing w:val="-8"/>
          <w:sz w:val="24"/>
        </w:rPr>
        <w:t> </w:t>
      </w:r>
      <w:r>
        <w:rPr>
          <w:sz w:val="24"/>
        </w:rPr>
        <w:t>Brasileiro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Geografia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Estatística</w:t>
      </w:r>
      <w:r>
        <w:rPr>
          <w:spacing w:val="-8"/>
          <w:sz w:val="24"/>
        </w:rPr>
        <w:t> </w:t>
      </w:r>
      <w:r>
        <w:rPr>
          <w:sz w:val="24"/>
        </w:rPr>
        <w:t>(IBGE).</w:t>
      </w:r>
      <w:r>
        <w:rPr>
          <w:spacing w:val="-8"/>
          <w:sz w:val="24"/>
        </w:rPr>
        <w:t> </w:t>
      </w:r>
      <w:hyperlink r:id="rId420">
        <w:r>
          <w:rPr>
            <w:sz w:val="24"/>
            <w:u w:val="single" w:color="AAAAAA"/>
          </w:rPr>
          <w:t>«Vila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(https://cidades.ibge.gov.br/b</w:t>
        </w:r>
      </w:hyperlink>
      <w:r>
        <w:rPr>
          <w:sz w:val="24"/>
        </w:rPr>
        <w:t> </w:t>
      </w:r>
      <w:bookmarkStart w:name="cite_note-2" w:id="2"/>
      <w:bookmarkEnd w:id="2"/>
      <w:r>
        <w:rPr>
          <w:sz w:val="24"/>
        </w:rPr>
      </w:r>
      <w:hyperlink r:id="rId420">
        <w:r>
          <w:rPr>
            <w:sz w:val="24"/>
            <w:u w:val="single" w:color="AAAAAA"/>
          </w:rPr>
          <w:t>rasil/es/vila-velha/panorama)</w:t>
        </w:r>
      </w:hyperlink>
      <w:r>
        <w:rPr>
          <w:sz w:val="24"/>
        </w:rPr>
        <w:t>. Consultado em 31 de agosto de 2025. </w:t>
      </w:r>
      <w:hyperlink r:id="rId421">
        <w:r>
          <w:rPr>
            <w:sz w:val="24"/>
            <w:u w:val="single" w:color="AAAAAA"/>
          </w:rPr>
          <w:t>Cópia arquivada em 31</w:t>
        </w:r>
      </w:hyperlink>
      <w:r>
        <w:rPr>
          <w:spacing w:val="40"/>
          <w:sz w:val="24"/>
        </w:rPr>
        <w:t> </w:t>
      </w:r>
      <w:hyperlink r:id="rId421">
        <w:r>
          <w:rPr>
            <w:sz w:val="24"/>
            <w:u w:val="single" w:color="AAAAAA"/>
          </w:rPr>
          <w:t>de agosto de 2025 (https://archive.is/BFnww)</w:t>
        </w:r>
      </w:hyperlink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9" w:after="0"/>
        <w:ind w:left="640" w:right="153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676274</wp:posOffset>
                </wp:positionH>
                <wp:positionV relativeFrom="paragraph">
                  <wp:posOffset>377653</wp:posOffset>
                </wp:positionV>
                <wp:extent cx="6419850" cy="95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36504pt;width:505.49996pt;height:.75pt;mso-position-horizontal-relative:page;mso-position-vertical-relative:paragraph;z-index:15766016" id="docshape8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Gazeta (27 de fevereiro de 2019). </w:t>
      </w:r>
      <w:hyperlink r:id="rId422">
        <w:r>
          <w:rPr>
            <w:sz w:val="24"/>
            <w:u w:val="single" w:color="AAAAAA"/>
          </w:rPr>
          <w:t>«Por que o morador de Vila Velha é chamado de canela-</w:t>
        </w:r>
      </w:hyperlink>
      <w:hyperlink r:id="rId422">
        <w:r>
          <w:rPr>
            <w:spacing w:val="-2"/>
            <w:sz w:val="24"/>
          </w:rPr>
          <w:t>verde?» (https://www.agazeta.com.br/capixapedia/por-que-o-morador-de-vila-velha-e-</w:t>
        </w:r>
        <w:r>
          <w:rPr>
            <w:spacing w:val="-2"/>
            <w:sz w:val="24"/>
          </w:rPr>
          <w:t>chamado</w:t>
        </w:r>
      </w:hyperlink>
    </w:p>
    <w:p>
      <w:pPr>
        <w:pStyle w:val="BodyText"/>
        <w:spacing w:line="235" w:lineRule="auto"/>
        <w:ind w:left="640" w:right="123"/>
      </w:pPr>
      <w:bookmarkStart w:name="cite_note-DER_Dist%C3%A2ncias-3" w:id="3"/>
      <w:bookmarkEnd w:id="3"/>
      <w:r>
        <w:rPr/>
      </w:r>
      <w:hyperlink r:id="rId422">
        <w:r>
          <w:rPr>
            <w:u w:val="single" w:color="AAAAAA"/>
          </w:rPr>
          <w:t>-de-canela-verde-0219)</w:t>
        </w:r>
      </w:hyperlink>
      <w:r>
        <w:rPr/>
        <w:t>.</w:t>
      </w:r>
      <w:r>
        <w:rPr>
          <w:spacing w:val="-3"/>
        </w:rPr>
        <w:t> </w:t>
      </w:r>
      <w:r>
        <w:rPr/>
        <w:t>Consultado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13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julho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2025.</w:t>
      </w:r>
      <w:r>
        <w:rPr>
          <w:spacing w:val="-3"/>
        </w:rPr>
        <w:t> </w:t>
      </w:r>
      <w:hyperlink r:id="rId423">
        <w:r>
          <w:rPr>
            <w:u w:val="single" w:color="AAAAAA"/>
          </w:rPr>
          <w:t>Cópia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arquivada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13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julho</w:t>
        </w:r>
      </w:hyperlink>
      <w:r>
        <w:rPr/>
        <w:t> </w:t>
      </w:r>
      <w:hyperlink r:id="rId423">
        <w:r>
          <w:rPr>
            <w:u w:val="single" w:color="AAAAAA"/>
          </w:rPr>
          <w:t>de 2025 (https://archive.is/YjX5l)</w:t>
        </w:r>
      </w:hyperlink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8" w:after="0"/>
        <w:ind w:left="640" w:right="144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0880">
                <wp:simplePos x="0" y="0"/>
                <wp:positionH relativeFrom="page">
                  <wp:posOffset>676274</wp:posOffset>
                </wp:positionH>
                <wp:positionV relativeFrom="paragraph">
                  <wp:posOffset>377127</wp:posOffset>
                </wp:positionV>
                <wp:extent cx="6372225" cy="95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5093pt;width:501.74996pt;height:.75pt;mso-position-horizontal-relative:page;mso-position-vertical-relative:paragraph;z-index:-17945600" id="docshape8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1392">
                <wp:simplePos x="0" y="0"/>
                <wp:positionH relativeFrom="page">
                  <wp:posOffset>676274</wp:posOffset>
                </wp:positionH>
                <wp:positionV relativeFrom="paragraph">
                  <wp:posOffset>548577</wp:posOffset>
                </wp:positionV>
                <wp:extent cx="6362700" cy="95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5091pt;width:500.99996pt;height:.75pt;mso-position-horizontal-relative:page;mso-position-vertical-relative:paragraph;z-index:-17945088" id="docshape8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1904">
                <wp:simplePos x="0" y="0"/>
                <wp:positionH relativeFrom="page">
                  <wp:posOffset>676274</wp:posOffset>
                </wp:positionH>
                <wp:positionV relativeFrom="paragraph">
                  <wp:posOffset>1062927</wp:posOffset>
                </wp:positionV>
                <wp:extent cx="6429375" cy="952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695091pt;width:506.24996pt;height:.75pt;mso-position-horizontal-relative:page;mso-position-vertical-relative:paragraph;z-index:-17944576" id="docshape8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Departamento de Edificações e de Rodovias do Espírito Santo (DER-ES) (2022). </w:t>
      </w:r>
      <w:hyperlink r:id="rId424">
        <w:r>
          <w:rPr>
            <w:sz w:val="24"/>
            <w:u w:val="single" w:color="AAAAAA"/>
          </w:rPr>
          <w:t>«Extensões</w:t>
        </w:r>
      </w:hyperlink>
      <w:r>
        <w:rPr>
          <w:sz w:val="24"/>
        </w:rPr>
        <w:t> </w:t>
      </w:r>
      <w:hyperlink r:id="rId424">
        <w:r>
          <w:rPr>
            <w:sz w:val="24"/>
          </w:rPr>
          <w:t>rodoviárias entre municípios por rodovias estaduais e/ou federais pavimentadas» (https://der.e</w:t>
        </w:r>
      </w:hyperlink>
      <w:r>
        <w:rPr>
          <w:sz w:val="24"/>
        </w:rPr>
        <w:t> </w:t>
      </w:r>
      <w:hyperlink r:id="rId424">
        <w:r>
          <w:rPr>
            <w:spacing w:val="-2"/>
            <w:sz w:val="24"/>
          </w:rPr>
          <w:t>s.gov.br/Media/der/Documentos/Rodovias%20Estaduais/Dist%C3%A2ncias%20Municipais%2</w:t>
        </w:r>
      </w:hyperlink>
      <w:r>
        <w:rPr>
          <w:spacing w:val="-2"/>
          <w:sz w:val="24"/>
        </w:rPr>
        <w:t> </w:t>
      </w:r>
      <w:hyperlink r:id="rId424">
        <w:r>
          <w:rPr>
            <w:sz w:val="24"/>
            <w:u w:val="single" w:color="AAAAAA"/>
          </w:rPr>
          <w:t>0verso%20Mapa%20Rodovi%C3%A1rio%202021.pdf)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Consultado em 24 de outubro de 2025.</w:t>
      </w:r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0"/>
          <w:u w:val="single" w:color="AAAAAA"/>
        </w:rPr>
        <w:t>(PDF)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3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março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2025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425">
        <w:r>
          <w:rPr>
            <w:sz w:val="24"/>
            <w:u w:val="single" w:color="AAAAAA"/>
          </w:rPr>
          <w:t>http://web.archive.org/web/20250303220</w:t>
        </w:r>
      </w:hyperlink>
      <w:r>
        <w:rPr>
          <w:sz w:val="24"/>
        </w:rPr>
        <w:t> </w:t>
      </w:r>
      <w:bookmarkStart w:name="cite_note-IBGE_Distritos-4" w:id="4"/>
      <w:bookmarkEnd w:id="4"/>
      <w:r>
        <w:rPr>
          <w:spacing w:val="-2"/>
          <w:sz w:val="24"/>
        </w:rPr>
        <w:t>858/</w:t>
      </w:r>
      <w:hyperlink r:id="rId424">
        <w:r>
          <w:rPr>
            <w:spacing w:val="-2"/>
            <w:sz w:val="24"/>
          </w:rPr>
          <w:t>https://der.es.gov.br/Media/der/Documentos/Rodovias%20Estaduais/Dist%C3%A2ncias%2 </w:t>
        </w:r>
        <w:r>
          <w:rPr>
            <w:spacing w:val="-2"/>
            <w:sz w:val="24"/>
            <w:u w:val="single" w:color="AAAAAA"/>
          </w:rPr>
          <w:t>0Municipais%20verso%20Mapa%20Rodovi%C3%A1rio%202021.pdf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7" w:after="0"/>
        <w:ind w:left="640" w:right="258" w:hanging="267"/>
        <w:jc w:val="left"/>
        <w:rPr>
          <w:sz w:val="24"/>
        </w:rPr>
      </w:pPr>
      <w:r>
        <w:rPr>
          <w:sz w:val="24"/>
        </w:rPr>
        <w:t>Instituto Brasileiro de Geografia e Estatística (IBGE) (2022). </w:t>
      </w:r>
      <w:hyperlink r:id="rId426">
        <w:r>
          <w:rPr>
            <w:sz w:val="24"/>
            <w:u w:val="single" w:color="AAAAAA"/>
          </w:rPr>
          <w:t>«Unidades territoriais do nível</w:t>
        </w:r>
      </w:hyperlink>
      <w:r>
        <w:rPr>
          <w:sz w:val="24"/>
        </w:rPr>
        <w:t> </w:t>
      </w:r>
      <w:hyperlink r:id="rId426">
        <w:r>
          <w:rPr>
            <w:sz w:val="24"/>
            <w:u w:val="single" w:color="AAAAAA"/>
          </w:rPr>
          <w:t>Distrito - Vila Velha» (https://sidra.ibge.gov.br/territorio#/N10/IN%20N6%203205200)</w:t>
        </w:r>
      </w:hyperlink>
      <w:r>
        <w:rPr>
          <w:sz w:val="24"/>
        </w:rPr>
        <w:t>. </w:t>
      </w:r>
      <w:bookmarkStart w:name="cite_note-PSDB-5" w:id="5"/>
      <w:bookmarkEnd w:id="5"/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13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julho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2025.</w:t>
      </w:r>
      <w:r>
        <w:rPr>
          <w:spacing w:val="-3"/>
          <w:sz w:val="24"/>
        </w:rPr>
        <w:t> </w:t>
      </w:r>
      <w:hyperlink r:id="rId427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julho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2025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(https://archive.i</w:t>
        </w:r>
      </w:hyperlink>
      <w:r>
        <w:rPr>
          <w:sz w:val="24"/>
        </w:rPr>
        <w:t> </w:t>
      </w:r>
      <w:hyperlink r:id="rId427">
        <w:r>
          <w:rPr>
            <w:spacing w:val="-2"/>
            <w:sz w:val="24"/>
            <w:u w:val="single" w:color="AAAAAA"/>
          </w:rPr>
          <w:t>s/PTHox)</w:t>
        </w:r>
      </w:hyperlink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8" w:after="0"/>
        <w:ind w:left="640" w:right="126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2416">
                <wp:simplePos x="0" y="0"/>
                <wp:positionH relativeFrom="page">
                  <wp:posOffset>676274</wp:posOffset>
                </wp:positionH>
                <wp:positionV relativeFrom="paragraph">
                  <wp:posOffset>377110</wp:posOffset>
                </wp:positionV>
                <wp:extent cx="6391275" cy="952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3712pt;width:503.24996pt;height:.75pt;mso-position-horizontal-relative:page;mso-position-vertical-relative:paragraph;z-index:-17944064" id="docshape8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2928">
                <wp:simplePos x="0" y="0"/>
                <wp:positionH relativeFrom="page">
                  <wp:posOffset>676274</wp:posOffset>
                </wp:positionH>
                <wp:positionV relativeFrom="paragraph">
                  <wp:posOffset>548560</wp:posOffset>
                </wp:positionV>
                <wp:extent cx="6372225" cy="952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371pt;width:501.74996pt;height:.75pt;mso-position-horizontal-relative:page;mso-position-vertical-relative:paragraph;z-index:-17943552" id="docshape8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3440">
                <wp:simplePos x="0" y="0"/>
                <wp:positionH relativeFrom="page">
                  <wp:posOffset>676274</wp:posOffset>
                </wp:positionH>
                <wp:positionV relativeFrom="paragraph">
                  <wp:posOffset>891460</wp:posOffset>
                </wp:positionV>
                <wp:extent cx="6353175" cy="95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9371pt;width:500.24996pt;height:.75pt;mso-position-horizontal-relative:page;mso-position-vertical-relative:paragraph;z-index:-17943040" id="docshape9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3952">
                <wp:simplePos x="0" y="0"/>
                <wp:positionH relativeFrom="page">
                  <wp:posOffset>676274</wp:posOffset>
                </wp:positionH>
                <wp:positionV relativeFrom="paragraph">
                  <wp:posOffset>1062910</wp:posOffset>
                </wp:positionV>
                <wp:extent cx="6372225" cy="95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69371pt;width:501.74996pt;height:.75pt;mso-position-horizontal-relative:page;mso-position-vertical-relative:paragraph;z-index:-17942528" id="docshape9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Aline Nunes, Vinicius Zagoto e Tiago</w:t>
      </w:r>
      <w:r>
        <w:rPr>
          <w:spacing w:val="-6"/>
          <w:sz w:val="24"/>
        </w:rPr>
        <w:t> </w:t>
      </w:r>
      <w:r>
        <w:rPr>
          <w:sz w:val="24"/>
        </w:rPr>
        <w:t>Alencar (4 de dezembro de 2025). </w:t>
      </w:r>
      <w:hyperlink r:id="rId428">
        <w:r>
          <w:rPr>
            <w:sz w:val="24"/>
            <w:u w:val="single" w:color="AAAAAA"/>
          </w:rPr>
          <w:t>«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'Arnaldinho tem</w:t>
        </w:r>
      </w:hyperlink>
      <w:r>
        <w:rPr>
          <w:sz w:val="24"/>
        </w:rPr>
        <w:t> </w:t>
      </w:r>
      <w:hyperlink r:id="rId428">
        <w:r>
          <w:rPr>
            <w:sz w:val="24"/>
          </w:rPr>
          <w:t>autorização do PSDB para disputar governo do ES', diz</w:t>
        </w:r>
        <w:r>
          <w:rPr>
            <w:spacing w:val="-13"/>
            <w:sz w:val="24"/>
          </w:rPr>
          <w:t> </w:t>
        </w:r>
        <w:r>
          <w:rPr>
            <w:sz w:val="24"/>
          </w:rPr>
          <w:t>Aécio em filiação» (https://www.agazet</w:t>
        </w:r>
      </w:hyperlink>
      <w:r>
        <w:rPr>
          <w:sz w:val="24"/>
        </w:rPr>
        <w:t> </w:t>
      </w:r>
      <w:hyperlink r:id="rId428">
        <w:r>
          <w:rPr>
            <w:spacing w:val="-2"/>
            <w:sz w:val="24"/>
          </w:rPr>
          <w:t>a.com.br/es/politica/arnaldinho-tem-autorizacao-do-psdb-para-disputar-governo-do-es-diz-aeci</w:t>
        </w:r>
      </w:hyperlink>
      <w:r>
        <w:rPr>
          <w:spacing w:val="80"/>
          <w:sz w:val="24"/>
        </w:rPr>
        <w:t> </w:t>
      </w:r>
      <w:hyperlink r:id="rId428">
        <w:r>
          <w:rPr>
            <w:sz w:val="24"/>
            <w:u w:val="single" w:color="AAAAAA"/>
          </w:rPr>
          <w:t>o-em-filiacao-1225)</w:t>
        </w:r>
      </w:hyperlink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Gazeta.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dezembro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2025.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12</w:t>
      </w:r>
      <w:r>
        <w:rPr>
          <w:sz w:val="24"/>
        </w:rPr>
        <w:t> de fevereiro de 2026 (http://web.archive.org/web/20260212035911/</w:t>
      </w:r>
      <w:hyperlink r:id="rId429">
        <w:r>
          <w:rPr>
            <w:sz w:val="24"/>
          </w:rPr>
          <w:t>https://www.agazeta.com.b </w:t>
        </w:r>
        <w:bookmarkStart w:name="cite_note-IBGE_Clima-6" w:id="6"/>
        <w:bookmarkEnd w:id="6"/>
        <w:r>
          <w:rPr>
            <w:spacing w:val="-2"/>
            <w:sz w:val="24"/>
          </w:rPr>
          <w:t>r/es/politica/arnaldinho</w:t>
        </w:r>
        <w:r>
          <w:rPr>
            <w:spacing w:val="-2"/>
            <w:sz w:val="24"/>
          </w:rPr>
          <w:t>-tem-autorizacao-do-psdb-para-disputar-governo-do-es-diz-aecio-em-fili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acao-1225)</w:t>
      </w:r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7" w:after="0"/>
        <w:ind w:left="640" w:right="166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4464">
                <wp:simplePos x="0" y="0"/>
                <wp:positionH relativeFrom="page">
                  <wp:posOffset>676274</wp:posOffset>
                </wp:positionH>
                <wp:positionV relativeFrom="paragraph">
                  <wp:posOffset>376348</wp:posOffset>
                </wp:positionV>
                <wp:extent cx="6372225" cy="952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33745pt;width:501.74996pt;height:.75pt;mso-position-horizontal-relative:page;mso-position-vertical-relative:paragraph;z-index:-17942016" id="docshape9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 Brasileiro de Geografia e Estatística (IBGE). </w:t>
      </w:r>
      <w:r>
        <w:rPr>
          <w:sz w:val="24"/>
          <w:u w:val="single" w:color="AAAAAA"/>
        </w:rPr>
        <w:t>«Brasil - Climas» (</w:t>
      </w:r>
      <w:hyperlink r:id="rId430">
        <w:r>
          <w:rPr>
            <w:sz w:val="24"/>
            <w:u w:val="single" w:color="AAAAAA"/>
          </w:rPr>
          <w:t>http://web.archive.org/</w:t>
        </w:r>
      </w:hyperlink>
      <w:r>
        <w:rPr>
          <w:sz w:val="24"/>
        </w:rPr>
        <w:t> </w:t>
      </w:r>
      <w:r>
        <w:rPr>
          <w:spacing w:val="-2"/>
          <w:sz w:val="24"/>
        </w:rPr>
        <w:t>web/20131012015042/</w:t>
      </w:r>
      <w:hyperlink r:id="rId431">
        <w:r>
          <w:rPr>
            <w:spacing w:val="-2"/>
            <w:sz w:val="24"/>
          </w:rPr>
          <w:t>http://biblioteca.ibge.gov.br/visualizacao/mapas/GEBIS%20-%20RJ/Bra</w:t>
        </w:r>
      </w:hyperlink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silClimas.jpg)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Biblioteca</w:t>
      </w:r>
      <w:r>
        <w:rPr>
          <w:spacing w:val="-3"/>
          <w:sz w:val="24"/>
        </w:rPr>
        <w:t> </w:t>
      </w:r>
      <w:r>
        <w:rPr>
          <w:sz w:val="24"/>
        </w:rPr>
        <w:t>IBGE.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23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17"/>
          <w:sz w:val="24"/>
        </w:rPr>
        <w:t> </w:t>
      </w:r>
      <w:r>
        <w:rPr>
          <w:sz w:val="24"/>
        </w:rPr>
        <w:t>Arquivado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hyperlink r:id="rId432">
        <w:r>
          <w:rPr>
            <w:sz w:val="24"/>
            <w:u w:val="single" w:color="AAAAAA"/>
          </w:rPr>
          <w:t>original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</w:t>
        </w:r>
      </w:hyperlink>
      <w:r>
        <w:rPr>
          <w:sz w:val="24"/>
        </w:rPr>
        <w:t> </w:t>
      </w:r>
      <w:bookmarkStart w:name="cite_note-Climatologia_VilaVelhaES-7" w:id="7"/>
      <w:bookmarkEnd w:id="7"/>
      <w:r>
        <w:rPr>
          <w:sz w:val="24"/>
        </w:rPr>
      </w:r>
      <w:hyperlink r:id="rId432">
        <w:r>
          <w:rPr>
            <w:sz w:val="24"/>
            <w:u w:val="single" w:color="AAAAAA"/>
          </w:rPr>
          <w:t>tp://biblioteca.ibge.gov.br/visualizacao/mapas/GEBIS%20-%20RJ/BrasilClimas.jpg)</w:t>
        </w:r>
      </w:hyperlink>
      <w:r>
        <w:rPr>
          <w:sz w:val="24"/>
        </w:rPr>
        <w:t> em 12 de outubro de 2013</w:t>
      </w:r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7" w:after="0"/>
        <w:ind w:left="640" w:right="139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4976">
                <wp:simplePos x="0" y="0"/>
                <wp:positionH relativeFrom="page">
                  <wp:posOffset>676274</wp:posOffset>
                </wp:positionH>
                <wp:positionV relativeFrom="paragraph">
                  <wp:posOffset>548252</wp:posOffset>
                </wp:positionV>
                <wp:extent cx="6429375" cy="95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69479pt;width:506.24996pt;height:.75pt;mso-position-horizontal-relative:page;mso-position-vertical-relative:paragraph;z-index:-17941504" id="docshape9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Climate-Data.org.</w:t>
      </w:r>
      <w:r>
        <w:rPr>
          <w:spacing w:val="-6"/>
          <w:sz w:val="24"/>
        </w:rPr>
        <w:t> </w:t>
      </w:r>
      <w:hyperlink r:id="rId433">
        <w:r>
          <w:rPr>
            <w:sz w:val="24"/>
            <w:u w:val="single" w:color="AAAAAA"/>
          </w:rPr>
          <w:t>«Clima: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(https://pt.climate-data.org/america-do-sul/brasil/espirito-</w:t>
        </w:r>
      </w:hyperlink>
      <w:hyperlink r:id="rId433">
        <w:r>
          <w:rPr>
            <w:sz w:val="24"/>
            <w:u w:val="single" w:color="AAAAAA"/>
          </w:rPr>
          <w:t>santo/vila-velha-3163/)</w:t>
        </w:r>
      </w:hyperlink>
      <w:r>
        <w:rPr>
          <w:sz w:val="24"/>
        </w:rPr>
        <w:t>. Consultado em 13 de julho de 2025. </w:t>
      </w:r>
      <w:r>
        <w:rPr>
          <w:sz w:val="24"/>
          <w:u w:val="single" w:color="AAAAAA"/>
        </w:rPr>
        <w:t>Cópia arquivada em 13 de julho</w:t>
      </w:r>
      <w:r>
        <w:rPr>
          <w:sz w:val="24"/>
        </w:rPr>
        <w:t> </w:t>
      </w:r>
      <w:bookmarkStart w:name="cite_note-PNUD_IDH_2010-8" w:id="8"/>
      <w:bookmarkEnd w:id="8"/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2025</w:t>
      </w:r>
      <w:r>
        <w:rPr>
          <w:spacing w:val="-17"/>
          <w:sz w:val="24"/>
        </w:rPr>
        <w:t> </w:t>
      </w:r>
      <w:r>
        <w:rPr>
          <w:sz w:val="24"/>
        </w:rPr>
        <w:t>(http://web.archive.org/web/20250713152952/</w:t>
      </w:r>
      <w:hyperlink r:id="rId433">
        <w:r>
          <w:rPr>
            <w:sz w:val="24"/>
          </w:rPr>
          <w:t>https://pt.climate-data.org/america-do-</w:t>
        </w:r>
        <w:r>
          <w:rPr>
            <w:sz w:val="24"/>
          </w:rPr>
          <w:t>su </w:t>
        </w:r>
        <w:r>
          <w:rPr>
            <w:spacing w:val="-2"/>
            <w:sz w:val="24"/>
            <w:u w:val="single" w:color="AAAAAA"/>
          </w:rPr>
          <w:t>l/brasil/espirito-santo/vila-velha-3163/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9" w:after="0"/>
        <w:ind w:left="640" w:right="259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5488">
                <wp:simplePos x="0" y="0"/>
                <wp:positionH relativeFrom="page">
                  <wp:posOffset>676274</wp:posOffset>
                </wp:positionH>
                <wp:positionV relativeFrom="paragraph">
                  <wp:posOffset>377546</wp:posOffset>
                </wp:positionV>
                <wp:extent cx="6353175" cy="952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28069pt;width:500.24996pt;height:.75pt;mso-position-horizontal-relative:page;mso-position-vertical-relative:paragraph;z-index:-17940992" id="docshape9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Atlas do Desenvolvimento Humano (29 de julho de 2013). </w:t>
      </w:r>
      <w:r>
        <w:rPr>
          <w:sz w:val="24"/>
          <w:u w:val="single" w:color="AAAAAA"/>
        </w:rPr>
        <w:t>«Ranking decrescente do IDH-M</w:t>
      </w:r>
      <w:r>
        <w:rPr>
          <w:sz w:val="24"/>
        </w:rPr>
        <w:t> dos</w:t>
      </w:r>
      <w:r>
        <w:rPr>
          <w:spacing w:val="-13"/>
          <w:sz w:val="24"/>
        </w:rPr>
        <w:t> </w:t>
      </w:r>
      <w:r>
        <w:rPr>
          <w:sz w:val="24"/>
        </w:rPr>
        <w:t>municípios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Brasil»</w:t>
      </w:r>
      <w:r>
        <w:rPr>
          <w:spacing w:val="-13"/>
          <w:sz w:val="24"/>
        </w:rPr>
        <w:t> </w:t>
      </w:r>
      <w:r>
        <w:rPr>
          <w:sz w:val="24"/>
        </w:rPr>
        <w:t>(http://web.archive.org/web/20140708233352/</w:t>
      </w:r>
      <w:hyperlink r:id="rId434">
        <w:r>
          <w:rPr>
            <w:sz w:val="24"/>
          </w:rPr>
          <w:t>http://www.pnud.org.b </w:t>
        </w:r>
        <w:r>
          <w:rPr>
            <w:sz w:val="24"/>
            <w:u w:val="single" w:color="AAAAAA"/>
          </w:rPr>
          <w:t>r/arquivos/ranking-idhm-2010.pdf</w:t>
        </w:r>
      </w:hyperlink>
      <w:r>
        <w:rPr>
          <w:sz w:val="24"/>
          <w:u w:val="single" w:color="AAAAAA"/>
        </w:rPr>
        <w:t>)</w:t>
      </w:r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Programa das Nações Unidas para o </w:t>
      </w:r>
      <w:bookmarkStart w:name="cite_note-IBGE_PIB_2021-9" w:id="9"/>
      <w:bookmarkEnd w:id="9"/>
      <w:r>
        <w:rPr>
          <w:sz w:val="24"/>
        </w:rPr>
        <w:t>Desenvolvimento</w:t>
      </w:r>
      <w:r>
        <w:rPr>
          <w:sz w:val="24"/>
        </w:rPr>
        <w:t> (PNUD). Consultado em 1 de setembro de 2013.</w:t>
      </w:r>
      <w:r>
        <w:rPr>
          <w:spacing w:val="-4"/>
          <w:sz w:val="24"/>
        </w:rPr>
        <w:t> </w:t>
      </w:r>
      <w:r>
        <w:rPr>
          <w:sz w:val="24"/>
        </w:rPr>
        <w:t>Arquivado do </w:t>
      </w:r>
      <w:hyperlink r:id="rId434">
        <w:r>
          <w:rPr>
            <w:sz w:val="24"/>
            <w:u w:val="single" w:color="AAAAAA"/>
          </w:rPr>
          <w:t>original (htt</w:t>
        </w:r>
      </w:hyperlink>
      <w:r>
        <w:rPr>
          <w:sz w:val="24"/>
        </w:rPr>
        <w:t> </w:t>
      </w:r>
      <w:hyperlink r:id="rId434">
        <w:r>
          <w:rPr>
            <w:sz w:val="24"/>
            <w:u w:val="single" w:color="AAAAAA"/>
          </w:rPr>
          <w:t>p://www.pnud.org.br/arquivos/ranking-idhm-2010.pdf)</w:t>
        </w:r>
      </w:hyperlink>
      <w:r>
        <w:rPr>
          <w:sz w:val="24"/>
        </w:rPr>
        <w:t> </w:t>
      </w:r>
      <w:r>
        <w:rPr>
          <w:sz w:val="20"/>
        </w:rPr>
        <w:t>(PDF) </w:t>
      </w:r>
      <w:r>
        <w:rPr>
          <w:sz w:val="24"/>
        </w:rPr>
        <w:t>em 8 de julho de 2014</w:t>
      </w:r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7" w:after="0"/>
        <w:ind w:left="640" w:right="258" w:hanging="267"/>
        <w:jc w:val="left"/>
        <w:rPr>
          <w:sz w:val="24"/>
        </w:rPr>
      </w:pPr>
      <w:r>
        <w:rPr>
          <w:sz w:val="24"/>
        </w:rPr>
        <w:t>Instituto Brasileiro de Geografia e Estatística (IBGE) (2021). </w:t>
      </w:r>
      <w:hyperlink r:id="rId435">
        <w:r>
          <w:rPr>
            <w:sz w:val="24"/>
            <w:u w:val="single" w:color="AAAAAA"/>
          </w:rPr>
          <w:t>«Produto Interno Bruto dos</w:t>
        </w:r>
      </w:hyperlink>
      <w:r>
        <w:rPr>
          <w:sz w:val="24"/>
        </w:rPr>
        <w:t> </w:t>
      </w:r>
      <w:hyperlink r:id="rId435">
        <w:r>
          <w:rPr>
            <w:sz w:val="24"/>
            <w:u w:val="single" w:color="AAAAAA"/>
          </w:rPr>
          <w:t>Municípios - 2021» (https://cidades.ibge.gov.br/brasil/es/vila-velha/pesquisa/38/46996)</w:t>
        </w:r>
      </w:hyperlink>
      <w:r>
        <w:rPr>
          <w:sz w:val="24"/>
        </w:rPr>
        <w:t>. </w:t>
      </w:r>
      <w:bookmarkStart w:name="cite_note-10" w:id="10"/>
      <w:bookmarkEnd w:id="10"/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13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julho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2025.</w:t>
      </w:r>
      <w:r>
        <w:rPr>
          <w:spacing w:val="-3"/>
          <w:sz w:val="24"/>
        </w:rPr>
        <w:t> </w:t>
      </w:r>
      <w:hyperlink r:id="rId436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julho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2025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(https://archive.i</w:t>
        </w:r>
      </w:hyperlink>
      <w:r>
        <w:rPr>
          <w:sz w:val="24"/>
        </w:rPr>
        <w:t> </w:t>
      </w:r>
      <w:hyperlink r:id="rId436">
        <w:r>
          <w:rPr>
            <w:spacing w:val="-2"/>
            <w:sz w:val="24"/>
            <w:u w:val="single" w:color="AAAAAA"/>
          </w:rPr>
          <w:t>s/kQ3bT)</w:t>
        </w:r>
      </w:hyperlink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9" w:after="0"/>
        <w:ind w:left="640" w:right="21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6000">
                <wp:simplePos x="0" y="0"/>
                <wp:positionH relativeFrom="page">
                  <wp:posOffset>676274</wp:posOffset>
                </wp:positionH>
                <wp:positionV relativeFrom="paragraph">
                  <wp:posOffset>377474</wp:posOffset>
                </wp:positionV>
                <wp:extent cx="6381750" cy="95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22397pt;width:502.49996pt;height:.75pt;mso-position-horizontal-relative:page;mso-position-vertical-relative:paragraph;z-index:-17940480" id="docshape9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Prefeitura, de Vila Velha (26 de outubro de 2012). </w:t>
      </w:r>
      <w:hyperlink r:id="rId437">
        <w:r>
          <w:rPr>
            <w:sz w:val="24"/>
            <w:u w:val="single" w:color="AAAAAA"/>
          </w:rPr>
          <w:t>«Chineses de Qingdao mais perto de Vila</w:t>
        </w:r>
      </w:hyperlink>
      <w:r>
        <w:rPr>
          <w:sz w:val="24"/>
        </w:rPr>
        <w:t> </w:t>
      </w:r>
      <w:bookmarkStart w:name="cite_note-Governo_Coloniza%C3%A7%C3%A3o-" w:id="11"/>
      <w:bookmarkEnd w:id="11"/>
      <w:r>
        <w:rPr>
          <w:sz w:val="24"/>
        </w:rPr>
      </w:r>
      <w:hyperlink r:id="rId437">
        <w:r>
          <w:rPr>
            <w:spacing w:val="-2"/>
            <w:sz w:val="24"/>
          </w:rPr>
          <w:t>Velha» (https://www.vilavelha.es.gov.br/noticias/chineses-de-qingdao-mais-perto-de-vila-</w:t>
        </w:r>
        <w:r>
          <w:rPr>
            <w:spacing w:val="-2"/>
            <w:sz w:val="24"/>
          </w:rPr>
          <w:t>velha-</w:t>
        </w:r>
      </w:hyperlink>
      <w:hyperlink r:id="rId437">
        <w:r>
          <w:rPr>
            <w:sz w:val="24"/>
            <w:u w:val="single" w:color="AAAAAA"/>
          </w:rPr>
          <w:t>3121)</w:t>
        </w:r>
      </w:hyperlink>
      <w:r>
        <w:rPr>
          <w:sz w:val="24"/>
        </w:rPr>
        <w:t>. </w:t>
      </w:r>
      <w:r>
        <w:rPr>
          <w:rFonts w:ascii="Arial" w:hAnsi="Arial"/>
          <w:i/>
          <w:sz w:val="24"/>
        </w:rPr>
        <w:t>Prefeitura de Vila Velha</w:t>
      </w:r>
      <w:r>
        <w:rPr>
          <w:sz w:val="24"/>
        </w:rPr>
        <w:t>. Consultado em 17 de maio de 2026</w:t>
      </w:r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8" w:after="0"/>
        <w:ind w:left="640" w:right="13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6512">
                <wp:simplePos x="0" y="0"/>
                <wp:positionH relativeFrom="page">
                  <wp:posOffset>676274</wp:posOffset>
                </wp:positionH>
                <wp:positionV relativeFrom="paragraph">
                  <wp:posOffset>548688</wp:posOffset>
                </wp:positionV>
                <wp:extent cx="6429375" cy="95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3838pt;width:506.24996pt;height:.75pt;mso-position-horizontal-relative:page;mso-position-vertical-relative:paragraph;z-index:-17939968" id="docshape9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Luciano</w:t>
      </w:r>
      <w:r>
        <w:rPr>
          <w:spacing w:val="-3"/>
          <w:sz w:val="24"/>
        </w:rPr>
        <w:t> </w:t>
      </w:r>
      <w:r>
        <w:rPr>
          <w:sz w:val="24"/>
        </w:rPr>
        <w:t>Ventorim.</w:t>
      </w:r>
      <w:r>
        <w:rPr>
          <w:spacing w:val="-3"/>
          <w:sz w:val="24"/>
        </w:rPr>
        <w:t> </w:t>
      </w:r>
      <w:hyperlink r:id="rId438">
        <w:r>
          <w:rPr>
            <w:sz w:val="24"/>
            <w:u w:val="single" w:color="AAAAAA"/>
          </w:rPr>
          <w:t>«Colonização»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(http://www.es.gov.br/EspiritoSanto/paginas/colonizacao.asp</w:t>
        </w:r>
      </w:hyperlink>
      <w:r>
        <w:rPr>
          <w:sz w:val="24"/>
        </w:rPr>
        <w:t> </w:t>
      </w:r>
      <w:hyperlink r:id="rId438">
        <w:r>
          <w:rPr>
            <w:sz w:val="24"/>
            <w:u w:val="single" w:color="AAAAAA"/>
          </w:rPr>
          <w:t>x)</w:t>
        </w:r>
      </w:hyperlink>
      <w:r>
        <w:rPr>
          <w:sz w:val="24"/>
        </w:rPr>
        <w:t>. Governo do Espírito Santo. Consultado em 22 de janeiro de 2013. </w:t>
      </w:r>
      <w:hyperlink r:id="rId439">
        <w:r>
          <w:rPr>
            <w:sz w:val="24"/>
            <w:u w:val="single" w:color="AAAAAA"/>
          </w:rPr>
          <w:t>Cópia arquivada em 23</w:t>
        </w:r>
      </w:hyperlink>
      <w:r>
        <w:rPr>
          <w:sz w:val="24"/>
        </w:rPr>
        <w:t> </w:t>
      </w:r>
      <w:bookmarkStart w:name="cite_note-12" w:id="12"/>
      <w:bookmarkEnd w:id="12"/>
      <w:r>
        <w:rPr>
          <w:sz w:val="24"/>
        </w:rPr>
      </w:r>
      <w:hyperlink r:id="rId439"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7"/>
            <w:sz w:val="24"/>
          </w:rPr>
          <w:t> </w:t>
        </w:r>
        <w:r>
          <w:rPr>
            <w:sz w:val="24"/>
          </w:rPr>
          <w:t>de</w:t>
        </w:r>
        <w:r>
          <w:rPr>
            <w:spacing w:val="-16"/>
            <w:sz w:val="24"/>
          </w:rPr>
          <w:t> </w:t>
        </w:r>
        <w:r>
          <w:rPr>
            <w:sz w:val="24"/>
          </w:rPr>
          <w:t>2013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(https://www.webcitation.org/6DsGdFkDc?url=http://www.es.gov.br/EspiritoS</w:t>
        </w:r>
      </w:hyperlink>
      <w:r>
        <w:rPr>
          <w:sz w:val="24"/>
        </w:rPr>
        <w:t> </w:t>
      </w:r>
      <w:hyperlink r:id="rId439">
        <w:r>
          <w:rPr>
            <w:spacing w:val="-2"/>
            <w:sz w:val="24"/>
            <w:u w:val="single" w:color="AAAAAA"/>
          </w:rPr>
          <w:t>anto/paginas/colonizacao.aspx)</w:t>
        </w:r>
      </w:hyperlink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8" w:after="0"/>
        <w:ind w:left="640" w:right="367" w:hanging="401"/>
        <w:jc w:val="left"/>
        <w:rPr>
          <w:sz w:val="24"/>
        </w:rPr>
      </w:pPr>
      <w:r>
        <w:rPr>
          <w:sz w:val="24"/>
        </w:rPr>
        <w:t>BUENO,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Capitães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do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Brasil: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saga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dos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primeiros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colonizadores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Rio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Janeiro.</w:t>
      </w:r>
      <w:r>
        <w:rPr>
          <w:spacing w:val="-3"/>
          <w:sz w:val="24"/>
        </w:rPr>
        <w:t> </w:t>
      </w:r>
      <w:r>
        <w:rPr>
          <w:sz w:val="24"/>
        </w:rPr>
        <w:t>Objetiva. 1999. p. 120.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105" w:after="0"/>
        <w:ind w:left="640" w:right="206" w:hanging="401"/>
        <w:jc w:val="left"/>
        <w:rPr>
          <w:sz w:val="24"/>
        </w:rPr>
      </w:pPr>
      <w:bookmarkStart w:name="cite_note-Vila_Hist%C3%B3ria-13" w:id="13"/>
      <w:bookmarkEnd w:id="13"/>
      <w:r>
        <w:rPr/>
      </w:r>
      <w:r>
        <w:rPr>
          <w:sz w:val="24"/>
        </w:rPr>
        <w:t>Maria Clara Medeiros Santos Neves e Luiz Guilherme Santos Neves. </w:t>
      </w:r>
      <w:hyperlink r:id="rId440">
        <w:r>
          <w:rPr>
            <w:sz w:val="24"/>
            <w:u w:val="single" w:color="AAAAAA"/>
          </w:rPr>
          <w:t>«Vila Velha - Histórico»</w:t>
        </w:r>
      </w:hyperlink>
      <w:r>
        <w:rPr>
          <w:sz w:val="24"/>
        </w:rPr>
        <w:t> </w:t>
      </w:r>
      <w:hyperlink r:id="rId440">
        <w:r>
          <w:rPr>
            <w:sz w:val="24"/>
            <w:u w:val="single" w:color="AAAAAA"/>
          </w:rPr>
          <w:t>(http://www.vilacapixaba.com/vilavelha/historico.htm)</w:t>
        </w:r>
      </w:hyperlink>
      <w:r>
        <w:rPr>
          <w:sz w:val="24"/>
        </w:rPr>
        <w:t>. Vila Capixaba. Consultado em 22 de </w:t>
      </w:r>
      <w:bookmarkStart w:name="cite_note-Prefeitura_Hist%C3%B3ria-14" w:id="14"/>
      <w:bookmarkEnd w:id="14"/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441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(https://www.webcitation.org/6DsG</w:t>
        </w:r>
      </w:hyperlink>
      <w:r>
        <w:rPr>
          <w:sz w:val="24"/>
        </w:rPr>
        <w:t> </w:t>
      </w:r>
      <w:hyperlink r:id="rId441">
        <w:r>
          <w:rPr>
            <w:spacing w:val="-2"/>
            <w:sz w:val="24"/>
            <w:u w:val="single" w:color="AAAAAA"/>
          </w:rPr>
          <w:t>bLoZQ?url=http://www.vilacapixaba.com/vilavelha/historico.htm)</w:t>
        </w:r>
      </w:hyperlink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35" w:lineRule="auto" w:before="58" w:after="0"/>
        <w:ind w:left="640" w:right="136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7024">
                <wp:simplePos x="0" y="0"/>
                <wp:positionH relativeFrom="page">
                  <wp:posOffset>676274</wp:posOffset>
                </wp:positionH>
                <wp:positionV relativeFrom="paragraph">
                  <wp:posOffset>548812</wp:posOffset>
                </wp:positionV>
                <wp:extent cx="6343650" cy="95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343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9525">
                              <a:moveTo>
                                <a:pt x="6343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3619pt;width:499.49996pt;height:.75pt;mso-position-horizontal-relative:page;mso-position-vertical-relative:paragraph;z-index:-17939456" id="docshape9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1"/>
          <w:sz w:val="24"/>
        </w:rPr>
        <w:t> </w:t>
      </w:r>
      <w:hyperlink r:id="rId442">
        <w:r>
          <w:rPr>
            <w:sz w:val="24"/>
            <w:u w:val="single" w:color="AAAAAA"/>
          </w:rPr>
          <w:t>«O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Espírito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começou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por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(http://www.vilavelha.es.gov.br/turismo/h</w:t>
        </w:r>
      </w:hyperlink>
      <w:r>
        <w:rPr>
          <w:sz w:val="24"/>
        </w:rPr>
        <w:t> </w:t>
      </w:r>
      <w:hyperlink r:id="rId442">
        <w:r>
          <w:rPr>
            <w:sz w:val="24"/>
            <w:u w:val="single" w:color="AAAAAA"/>
          </w:rPr>
          <w:t>istoria/comecou-por-vila-velha/)</w:t>
        </w:r>
      </w:hyperlink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Consultado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22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janeiro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2013.</w:t>
      </w:r>
      <w:r>
        <w:rPr>
          <w:spacing w:val="-1"/>
          <w:sz w:val="24"/>
        </w:rPr>
        <w:t> </w:t>
      </w:r>
      <w:hyperlink r:id="rId443">
        <w:r>
          <w:rPr>
            <w:sz w:val="24"/>
            <w:u w:val="single" w:color="AAAAAA"/>
          </w:rPr>
          <w:t>Cópia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</w:hyperlink>
      <w:r>
        <w:rPr>
          <w:sz w:val="24"/>
        </w:rPr>
        <w:t> </w:t>
      </w:r>
      <w:bookmarkStart w:name="cite_note-15" w:id="15"/>
      <w:bookmarkEnd w:id="15"/>
      <w:r>
        <w:rPr>
          <w:sz w:val="24"/>
        </w:rPr>
      </w:r>
      <w:hyperlink r:id="rId443">
        <w:r>
          <w:rPr>
            <w:sz w:val="24"/>
          </w:rPr>
          <w:t>de janeiro de 2013 (https://www.webcitation.org/6DsGgbo3L?url=http://www.vilavelha.es.gov.b</w:t>
        </w:r>
      </w:hyperlink>
      <w:r>
        <w:rPr>
          <w:sz w:val="24"/>
        </w:rPr>
        <w:t> </w:t>
      </w:r>
      <w:hyperlink r:id="rId443">
        <w:r>
          <w:rPr>
            <w:spacing w:val="-2"/>
            <w:sz w:val="24"/>
            <w:u w:val="single" w:color="AAAAAA"/>
          </w:rPr>
          <w:t>r/turismo/historia/comecou-por-vila-velha/)</w:t>
        </w:r>
      </w:hyperlink>
    </w:p>
    <w:p>
      <w:pPr>
        <w:pStyle w:val="ListParagraph"/>
        <w:numPr>
          <w:ilvl w:val="0"/>
          <w:numId w:val="10"/>
        </w:numPr>
        <w:tabs>
          <w:tab w:pos="640" w:val="left" w:leader="none"/>
        </w:tabs>
        <w:spacing w:line="273" w:lineRule="exact" w:before="54" w:after="0"/>
        <w:ind w:left="640" w:right="0" w:hanging="400"/>
        <w:jc w:val="left"/>
        <w:rPr>
          <w:sz w:val="24"/>
        </w:rPr>
      </w:pPr>
      <w:r>
        <w:rPr>
          <w:sz w:val="24"/>
        </w:rPr>
        <w:t>Vila</w:t>
      </w:r>
      <w:r>
        <w:rPr>
          <w:spacing w:val="-6"/>
          <w:sz w:val="24"/>
        </w:rPr>
        <w:t> </w:t>
      </w:r>
      <w:r>
        <w:rPr>
          <w:sz w:val="24"/>
        </w:rPr>
        <w:t>Capixaba.</w:t>
      </w:r>
      <w:r>
        <w:rPr>
          <w:spacing w:val="-6"/>
          <w:sz w:val="24"/>
        </w:rPr>
        <w:t> </w:t>
      </w:r>
      <w:hyperlink r:id="rId444">
        <w:r>
          <w:rPr>
            <w:sz w:val="24"/>
            <w:u w:val="single" w:color="AAAAAA"/>
          </w:rPr>
          <w:t>«Vila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6"/>
            <w:sz w:val="24"/>
            <w:u w:val="single" w:color="AAAAAA"/>
          </w:rPr>
          <w:t> </w:t>
        </w:r>
        <w:r>
          <w:rPr>
            <w:spacing w:val="-2"/>
            <w:sz w:val="24"/>
            <w:u w:val="single" w:color="AAAAAA"/>
          </w:rPr>
          <w:t>(http://www.vilacapixaba.com/artigos/Artigo%20Vila%20Velha%20</w:t>
        </w:r>
      </w:hyperlink>
    </w:p>
    <w:p>
      <w:pPr>
        <w:pStyle w:val="ListParagraph"/>
        <w:numPr>
          <w:ilvl w:val="0"/>
          <w:numId w:val="10"/>
        </w:numPr>
        <w:tabs>
          <w:tab w:pos="973" w:val="left" w:leader="none"/>
        </w:tabs>
        <w:spacing w:line="235" w:lineRule="auto" w:before="2" w:after="0"/>
        <w:ind w:left="640" w:right="165" w:firstLine="0"/>
        <w:jc w:val="both"/>
        <w:rPr>
          <w:sz w:val="22"/>
          <w:u w:val="single" w:color="AAAAAA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676274</wp:posOffset>
                </wp:positionH>
                <wp:positionV relativeFrom="paragraph">
                  <wp:posOffset>341284</wp:posOffset>
                </wp:positionV>
                <wp:extent cx="6410325" cy="95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872795pt;width:504.74996pt;height:.75pt;mso-position-horizontal-relative:page;mso-position-vertical-relative:paragraph;z-index:15773184" id="docshape98" filled="true" fillcolor="#aaaaaa" stroked="false">
                <v:fill type="solid"/>
                <w10:wrap type="none"/>
              </v:rect>
            </w:pict>
          </mc:Fallback>
        </mc:AlternateContent>
      </w:r>
      <w:hyperlink r:id="rId444">
        <w:r>
          <w:rPr>
            <w:sz w:val="24"/>
            <w:u w:val="single" w:color="AAAAAA"/>
          </w:rPr>
          <w:t>htm)</w:t>
        </w:r>
      </w:hyperlink>
      <w:r>
        <w:rPr>
          <w:sz w:val="24"/>
        </w:rPr>
        <w:t>. Consultado em 22 de janeiro de 2013. </w:t>
      </w:r>
      <w:hyperlink r:id="rId445">
        <w:r>
          <w:rPr>
            <w:sz w:val="24"/>
            <w:u w:val="single" w:color="AAAAAA"/>
          </w:rPr>
          <w:t>Cópia arquivada em 23 de janeiro de 2013 (htt</w:t>
        </w:r>
      </w:hyperlink>
      <w:r>
        <w:rPr>
          <w:sz w:val="24"/>
        </w:rPr>
        <w:t> </w:t>
      </w:r>
      <w:bookmarkStart w:name="cite_note-16" w:id="16"/>
      <w:bookmarkEnd w:id="16"/>
      <w:r>
        <w:rPr>
          <w:sz w:val="24"/>
        </w:rPr>
      </w:r>
      <w:hyperlink r:id="rId445">
        <w:r>
          <w:rPr>
            <w:spacing w:val="-2"/>
            <w:sz w:val="24"/>
          </w:rPr>
          <w:t>ps://www.webcitation.org/6DsGiiqxE?url=http://www.vilacapixaba.com/artigos/Artigo%20Vila%2</w:t>
        </w:r>
      </w:hyperlink>
      <w:r>
        <w:rPr>
          <w:spacing w:val="-2"/>
          <w:sz w:val="24"/>
        </w:rPr>
        <w:t> </w:t>
      </w:r>
      <w:hyperlink r:id="rId445">
        <w:r>
          <w:rPr>
            <w:spacing w:val="-2"/>
            <w:sz w:val="24"/>
            <w:u w:val="single" w:color="AAAAAA"/>
          </w:rPr>
          <w:t>0Velha%2016.htm)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8048">
                <wp:simplePos x="0" y="0"/>
                <wp:positionH relativeFrom="page">
                  <wp:posOffset>676274</wp:posOffset>
                </wp:positionH>
                <wp:positionV relativeFrom="paragraph">
                  <wp:posOffset>548693</wp:posOffset>
                </wp:positionV>
                <wp:extent cx="6419850" cy="95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4235pt;width:505.49996pt;height:.75pt;mso-position-horizontal-relative:page;mso-position-vertical-relative:paragraph;z-index:-17938432" id="docshape9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Clério José Borges (2010). </w:t>
      </w:r>
      <w:hyperlink r:id="rId446">
        <w:r>
          <w:rPr>
            <w:sz w:val="24"/>
            <w:u w:val="single" w:color="AAAAAA"/>
          </w:rPr>
          <w:t>«Aribiri - Vila Velha - Espírito Santo» (http://www.clerioborges.com.</w:t>
        </w:r>
      </w:hyperlink>
      <w:r>
        <w:rPr>
          <w:sz w:val="24"/>
        </w:rPr>
        <w:t> </w:t>
      </w:r>
      <w:hyperlink r:id="rId446">
        <w:r>
          <w:rPr>
            <w:sz w:val="24"/>
            <w:u w:val="single" w:color="AAAAAA"/>
          </w:rPr>
          <w:t>br/vilavelha.html)</w:t>
        </w:r>
      </w:hyperlink>
      <w:r>
        <w:rPr>
          <w:sz w:val="24"/>
        </w:rPr>
        <w:t>. Consultado em 30 de janeiro de 2013. </w:t>
      </w:r>
      <w:hyperlink r:id="rId447">
        <w:r>
          <w:rPr>
            <w:sz w:val="24"/>
            <w:u w:val="single" w:color="AAAAAA"/>
          </w:rPr>
          <w:t>Cópia arquivada em 30 de janeiro de</w:t>
        </w:r>
      </w:hyperlink>
      <w:r>
        <w:rPr>
          <w:sz w:val="24"/>
        </w:rPr>
        <w:t> </w:t>
      </w:r>
      <w:bookmarkStart w:name="cite_note-Visite_Hist%C3%B3ria-17" w:id="17"/>
      <w:bookmarkEnd w:id="17"/>
      <w:r>
        <w:rPr>
          <w:sz w:val="24"/>
        </w:rPr>
      </w:r>
      <w:hyperlink r:id="rId447">
        <w:r>
          <w:rPr>
            <w:spacing w:val="-2"/>
            <w:sz w:val="24"/>
          </w:rPr>
          <w:t>2013 </w:t>
        </w:r>
        <w:r>
          <w:rPr>
            <w:spacing w:val="-2"/>
            <w:sz w:val="24"/>
          </w:rPr>
          <w:t>(https://www.webcitation.org/6E3ZLRWg1?url=http://www.clerioborges.com.br/vilavelha.ht</w:t>
        </w:r>
      </w:hyperlink>
      <w:r>
        <w:rPr>
          <w:spacing w:val="-2"/>
          <w:sz w:val="24"/>
        </w:rPr>
        <w:t> </w:t>
      </w:r>
      <w:hyperlink r:id="rId447">
        <w:r>
          <w:rPr>
            <w:spacing w:val="-4"/>
            <w:sz w:val="24"/>
            <w:u w:val="single" w:color="AAAAAA"/>
          </w:rPr>
          <w:t>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9" w:hanging="401"/>
        <w:jc w:val="both"/>
        <w:rPr>
          <w:sz w:val="24"/>
        </w:rPr>
      </w:pPr>
      <w:r>
        <w:rPr>
          <w:sz w:val="24"/>
        </w:rPr>
        <w:t>Visite</w:t>
      </w:r>
      <w:r>
        <w:rPr>
          <w:spacing w:val="-12"/>
          <w:sz w:val="24"/>
        </w:rPr>
        <w:t> </w:t>
      </w:r>
      <w:r>
        <w:rPr>
          <w:sz w:val="24"/>
        </w:rPr>
        <w:t>Vila</w:t>
      </w:r>
      <w:r>
        <w:rPr>
          <w:spacing w:val="-12"/>
          <w:sz w:val="24"/>
        </w:rPr>
        <w:t> </w:t>
      </w:r>
      <w:r>
        <w:rPr>
          <w:sz w:val="24"/>
        </w:rPr>
        <w:t>Velha.</w:t>
      </w:r>
      <w:r>
        <w:rPr>
          <w:spacing w:val="-12"/>
          <w:sz w:val="24"/>
        </w:rPr>
        <w:t> </w:t>
      </w:r>
      <w:hyperlink r:id="rId448">
        <w:r>
          <w:rPr>
            <w:sz w:val="24"/>
            <w:u w:val="single" w:color="AAAAAA"/>
          </w:rPr>
          <w:t>«Vila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(http://www.visitevilavelha.com.br/vila-velha/)</w:t>
        </w:r>
      </w:hyperlink>
      <w:r>
        <w:rPr>
          <w:sz w:val="24"/>
        </w:rPr>
        <w:t>.</w:t>
      </w:r>
      <w:r>
        <w:rPr>
          <w:spacing w:val="-12"/>
          <w:sz w:val="24"/>
        </w:rPr>
        <w:t> </w:t>
      </w:r>
      <w:r>
        <w:rPr>
          <w:sz w:val="24"/>
        </w:rPr>
        <w:t>Consultado</w:t>
      </w:r>
      <w:r>
        <w:rPr>
          <w:spacing w:val="-12"/>
          <w:sz w:val="24"/>
        </w:rPr>
        <w:t> </w:t>
      </w:r>
      <w:r>
        <w:rPr>
          <w:sz w:val="24"/>
        </w:rPr>
        <w:t>em</w:t>
      </w:r>
      <w:r>
        <w:rPr>
          <w:spacing w:val="-12"/>
          <w:sz w:val="24"/>
        </w:rPr>
        <w:t> </w:t>
      </w:r>
      <w:r>
        <w:rPr>
          <w:sz w:val="24"/>
        </w:rPr>
        <w:t>22 </w:t>
      </w:r>
      <w:bookmarkStart w:name="cite_note-Embrapa_ES-18" w:id="18"/>
      <w:bookmarkEnd w:id="18"/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449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</w:t>
        </w:r>
      </w:hyperlink>
      <w:r>
        <w:rPr>
          <w:sz w:val="24"/>
        </w:rPr>
        <w:t> </w:t>
      </w:r>
      <w:hyperlink r:id="rId449">
        <w:r>
          <w:rPr>
            <w:spacing w:val="-2"/>
            <w:sz w:val="24"/>
            <w:u w:val="single" w:color="AAAAAA"/>
          </w:rPr>
          <w:t>sHNng4W?url=http://www.visitevilavelha.com.br/vila-velha/)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273" w:hanging="401"/>
        <w:jc w:val="left"/>
        <w:rPr>
          <w:sz w:val="24"/>
        </w:rPr>
      </w:pPr>
      <w:r>
        <w:rPr>
          <w:sz w:val="24"/>
        </w:rPr>
        <w:t>Embrapa</w:t>
      </w:r>
      <w:r>
        <w:rPr>
          <w:spacing w:val="-9"/>
          <w:sz w:val="24"/>
        </w:rPr>
        <w:t> </w:t>
      </w:r>
      <w:r>
        <w:rPr>
          <w:sz w:val="24"/>
        </w:rPr>
        <w:t>Monitoramento</w:t>
      </w:r>
      <w:r>
        <w:rPr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Satélite.</w:t>
      </w:r>
      <w:r>
        <w:rPr>
          <w:spacing w:val="-9"/>
          <w:sz w:val="24"/>
        </w:rPr>
        <w:t> </w:t>
      </w:r>
      <w:hyperlink r:id="rId450">
        <w:r>
          <w:rPr>
            <w:sz w:val="24"/>
            <w:u w:val="single" w:color="AAAAAA"/>
          </w:rPr>
          <w:t>«Espírito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(http://www.urbanizacao.cnpm.embrap</w:t>
        </w:r>
      </w:hyperlink>
      <w:r>
        <w:rPr>
          <w:sz w:val="24"/>
        </w:rPr>
        <w:t> </w:t>
      </w:r>
      <w:bookmarkStart w:name="cite_note-19" w:id="19"/>
      <w:bookmarkEnd w:id="19"/>
      <w:r>
        <w:rPr>
          <w:sz w:val="24"/>
        </w:rPr>
      </w:r>
      <w:hyperlink r:id="rId450">
        <w:r>
          <w:rPr>
            <w:sz w:val="24"/>
            <w:u w:val="single" w:color="AAAAAA"/>
          </w:rPr>
          <w:t>a.br/conteudo/uf/es.html)</w:t>
        </w:r>
      </w:hyperlink>
      <w:r>
        <w:rPr>
          <w:sz w:val="24"/>
        </w:rPr>
        <w:t>. Consultado em 28 de maio de 2013. </w:t>
      </w:r>
      <w:hyperlink r:id="rId451">
        <w:r>
          <w:rPr>
            <w:sz w:val="24"/>
            <w:u w:val="single" w:color="AAAAAA"/>
          </w:rPr>
          <w:t>Cópia arquivada em 16 de</w:t>
        </w:r>
      </w:hyperlink>
      <w:r>
        <w:rPr>
          <w:sz w:val="24"/>
        </w:rPr>
        <w:t> </w:t>
      </w:r>
      <w:hyperlink r:id="rId451">
        <w:r>
          <w:rPr>
            <w:sz w:val="24"/>
            <w:u w:val="single" w:color="AAAAAA"/>
          </w:rPr>
          <w:t>dezembro de 2012 (https://archive.is/t3ti)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49" w:hanging="401"/>
        <w:jc w:val="left"/>
        <w:rPr>
          <w:sz w:val="24"/>
        </w:rPr>
      </w:pPr>
      <w:r>
        <w:rPr>
          <w:sz w:val="24"/>
        </w:rPr>
        <w:t>Cidades@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IBGE.</w:t>
      </w:r>
      <w:r>
        <w:rPr>
          <w:spacing w:val="-10"/>
          <w:sz w:val="24"/>
        </w:rPr>
        <w:t> </w:t>
      </w:r>
      <w:r>
        <w:rPr>
          <w:sz w:val="24"/>
          <w:u w:val="single" w:color="AAAAAA"/>
        </w:rPr>
        <w:t>«Espírito</w:t>
      </w:r>
      <w:r>
        <w:rPr>
          <w:spacing w:val="-10"/>
          <w:sz w:val="24"/>
          <w:u w:val="single" w:color="AAAAAA"/>
        </w:rPr>
        <w:t> </w:t>
      </w:r>
      <w:r>
        <w:rPr>
          <w:sz w:val="24"/>
          <w:u w:val="single" w:color="AAAAAA"/>
        </w:rPr>
        <w:t>Santo»</w:t>
      </w:r>
      <w:r>
        <w:rPr>
          <w:spacing w:val="-10"/>
          <w:sz w:val="24"/>
          <w:u w:val="single" w:color="AAAAAA"/>
        </w:rPr>
        <w:t> </w:t>
      </w:r>
      <w:r>
        <w:rPr>
          <w:sz w:val="24"/>
          <w:u w:val="single" w:color="AAAAAA"/>
        </w:rPr>
        <w:t>(https://web.archive.org/web/20120430164910/http://www.i</w:t>
      </w:r>
      <w:r>
        <w:rPr>
          <w:sz w:val="24"/>
        </w:rPr>
        <w:t> </w:t>
      </w:r>
      <w:bookmarkStart w:name="cite_note-20" w:id="20"/>
      <w:bookmarkEnd w:id="20"/>
      <w:r>
        <w:rPr>
          <w:sz w:val="24"/>
        </w:rPr>
      </w:r>
      <w:r>
        <w:rPr>
          <w:sz w:val="24"/>
          <w:u w:val="single" w:color="AAAAAA"/>
        </w:rPr>
        <w:t>bge.gov.br/cidadesat/topwindow.htm?1)</w:t>
      </w:r>
      <w:r>
        <w:rPr>
          <w:sz w:val="24"/>
        </w:rPr>
        <w:t>. Consultado em 23 de janeiro de 2013.</w:t>
      </w:r>
      <w:r>
        <w:rPr>
          <w:spacing w:val="-3"/>
          <w:sz w:val="24"/>
        </w:rPr>
        <w:t> </w:t>
      </w:r>
      <w:r>
        <w:rPr>
          <w:sz w:val="24"/>
        </w:rPr>
        <w:t>Arquivado do </w:t>
      </w:r>
      <w:hyperlink r:id="rId452">
        <w:r>
          <w:rPr>
            <w:sz w:val="24"/>
            <w:u w:val="single" w:color="AAAAAA"/>
          </w:rPr>
          <w:t>original (http://www.ibge.gov.br/cidadesat/topwindow.htm?1)</w:t>
        </w:r>
      </w:hyperlink>
      <w:r>
        <w:rPr>
          <w:sz w:val="24"/>
        </w:rPr>
        <w:t> em 30 de abril de 2012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8560">
                <wp:simplePos x="0" y="0"/>
                <wp:positionH relativeFrom="page">
                  <wp:posOffset>676274</wp:posOffset>
                </wp:positionH>
                <wp:positionV relativeFrom="paragraph">
                  <wp:posOffset>377280</wp:posOffset>
                </wp:positionV>
                <wp:extent cx="6410325" cy="952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7151pt;width:504.74996pt;height:.75pt;mso-position-horizontal-relative:page;mso-position-vertical-relative:paragraph;z-index:-17937920" id="docshape10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9072">
                <wp:simplePos x="0" y="0"/>
                <wp:positionH relativeFrom="page">
                  <wp:posOffset>676274</wp:posOffset>
                </wp:positionH>
                <wp:positionV relativeFrom="paragraph">
                  <wp:posOffset>891630</wp:posOffset>
                </wp:positionV>
                <wp:extent cx="6438900" cy="95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07146pt;width:506.99996pt;height:.75pt;mso-position-horizontal-relative:page;mso-position-vertical-relative:paragraph;z-index:-17937408" id="docshape10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 Brasileiro de Geografia e Estatística (IBGE) (2017). </w:t>
      </w:r>
      <w:hyperlink r:id="rId453">
        <w:r>
          <w:rPr>
            <w:sz w:val="24"/>
            <w:u w:val="single" w:color="AAAAAA"/>
          </w:rPr>
          <w:t>«Divisão Regional do Brasil» (http</w:t>
        </w:r>
      </w:hyperlink>
      <w:r>
        <w:rPr>
          <w:sz w:val="24"/>
        </w:rPr>
        <w:t> </w:t>
      </w:r>
      <w:hyperlink r:id="rId453">
        <w:r>
          <w:rPr>
            <w:spacing w:val="-2"/>
            <w:sz w:val="24"/>
          </w:rPr>
          <w:t>s://www.ibge.gov.br/geociencias-novoportal/cartas-e-mapas/redes-geograficas/2231-np-divisoe</w:t>
        </w:r>
      </w:hyperlink>
      <w:r>
        <w:rPr>
          <w:spacing w:val="-2"/>
          <w:sz w:val="24"/>
        </w:rPr>
        <w:t> </w:t>
      </w:r>
      <w:hyperlink r:id="rId453">
        <w:r>
          <w:rPr>
            <w:sz w:val="24"/>
            <w:u w:val="single" w:color="AAAAAA"/>
          </w:rPr>
          <w:t>s-regionais-do-brasil/15778-divisoes-regionais-do-brasil.html)</w:t>
        </w:r>
      </w:hyperlink>
      <w:r>
        <w:rPr>
          <w:sz w:val="24"/>
        </w:rPr>
        <w:t>. Consultado em 5 de novembro de</w:t>
      </w:r>
      <w:r>
        <w:rPr>
          <w:spacing w:val="-1"/>
          <w:sz w:val="24"/>
        </w:rPr>
        <w:t> </w:t>
      </w:r>
      <w:r>
        <w:rPr>
          <w:sz w:val="24"/>
        </w:rPr>
        <w:t>2018.</w:t>
      </w:r>
      <w:r>
        <w:rPr>
          <w:spacing w:val="-1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5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novembro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2018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454">
        <w:r>
          <w:rPr>
            <w:sz w:val="24"/>
            <w:u w:val="single" w:color="AAAAAA"/>
          </w:rPr>
          <w:t>http://web.archive.org/web/2018110520</w:t>
        </w:r>
      </w:hyperlink>
      <w:r>
        <w:rPr>
          <w:sz w:val="24"/>
        </w:rPr>
        <w:t> </w:t>
      </w:r>
      <w:bookmarkStart w:name="cite_note-21" w:id="21"/>
      <w:bookmarkEnd w:id="21"/>
      <w:r>
        <w:rPr>
          <w:spacing w:val="-2"/>
          <w:sz w:val="24"/>
        </w:rPr>
        <w:t>4157/</w:t>
      </w:r>
      <w:hyperlink r:id="rId453">
        <w:r>
          <w:rPr>
            <w:spacing w:val="-2"/>
            <w:sz w:val="24"/>
          </w:rPr>
          <w:t>https://www.ibge.gov.br/geociencias-novoportal/cartas-e-mapas/redes-geograficas/2231-</w:t>
        </w:r>
        <w:r>
          <w:rPr>
            <w:spacing w:val="-2"/>
            <w:sz w:val="24"/>
          </w:rPr>
          <w:t>n </w:t>
        </w:r>
        <w:r>
          <w:rPr>
            <w:spacing w:val="-2"/>
            <w:sz w:val="24"/>
            <w:u w:val="single" w:color="AAAAAA"/>
          </w:rPr>
          <w:t>p-divisoes-regionais-do-brasil/15778-divisoes-regionais-do-brasil.html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43" w:hanging="401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79584">
                <wp:simplePos x="0" y="0"/>
                <wp:positionH relativeFrom="page">
                  <wp:posOffset>676274</wp:posOffset>
                </wp:positionH>
                <wp:positionV relativeFrom="paragraph">
                  <wp:posOffset>376809</wp:posOffset>
                </wp:positionV>
                <wp:extent cx="6410325" cy="952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70036pt;width:504.74996pt;height:.75pt;mso-position-horizontal-relative:page;mso-position-vertical-relative:paragraph;z-index:-17936896" id="docshape10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676274</wp:posOffset>
                </wp:positionH>
                <wp:positionV relativeFrom="paragraph">
                  <wp:posOffset>719709</wp:posOffset>
                </wp:positionV>
                <wp:extent cx="6429375" cy="952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70033pt;width:506.24996pt;height:.75pt;mso-position-horizontal-relative:page;mso-position-vertical-relative:paragraph;z-index:15775744" id="docshape10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IBGE</w:t>
      </w:r>
      <w:r>
        <w:rPr>
          <w:spacing w:val="-8"/>
          <w:sz w:val="24"/>
        </w:rPr>
        <w:t> </w:t>
      </w:r>
      <w:r>
        <w:rPr>
          <w:sz w:val="24"/>
        </w:rPr>
        <w:t>(2017).</w:t>
      </w:r>
      <w:r>
        <w:rPr>
          <w:spacing w:val="-8"/>
          <w:sz w:val="24"/>
        </w:rPr>
        <w:t> </w:t>
      </w:r>
      <w:hyperlink r:id="rId455">
        <w:r>
          <w:rPr>
            <w:sz w:val="24"/>
            <w:u w:val="single" w:color="AAAAAA"/>
          </w:rPr>
          <w:t>«Regiões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Geográficas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Estado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Espírito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(https://geoftp.ibge.gov.br/organiza</w:t>
        </w:r>
      </w:hyperlink>
      <w:r>
        <w:rPr>
          <w:sz w:val="24"/>
        </w:rPr>
        <w:t> </w:t>
      </w:r>
      <w:hyperlink r:id="rId455">
        <w:r>
          <w:rPr>
            <w:spacing w:val="-2"/>
            <w:sz w:val="24"/>
          </w:rPr>
          <w:t>cao_do_territorio/divisao_regional/divisao_regional_do_brasil/divisao_regional_do_brasil_em_r</w:t>
        </w:r>
      </w:hyperlink>
      <w:r>
        <w:rPr>
          <w:spacing w:val="-2"/>
          <w:sz w:val="24"/>
        </w:rPr>
        <w:t> </w:t>
      </w:r>
      <w:hyperlink r:id="rId455">
        <w:r>
          <w:rPr>
            <w:sz w:val="24"/>
            <w:u w:val="single" w:color="AAAAAA"/>
          </w:rPr>
          <w:t>egioes_geograficas_2017/mapas/32_regioes_geograficas_espirito_santo.pdf)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</w:t>
      </w:r>
      <w:hyperlink r:id="rId455">
        <w:r>
          <w:rPr>
            <w:rFonts w:ascii="Arial" w:hAnsi="Arial"/>
            <w:i/>
            <w:spacing w:val="-2"/>
            <w:sz w:val="24"/>
          </w:rPr>
          <w:t>https://geoftp.ibge.gov.br/organizacao_do_territorio/divisao_regional/divisao_regional_do_brasil</w:t>
        </w:r>
      </w:hyperlink>
    </w:p>
    <w:p>
      <w:pPr>
        <w:spacing w:line="235" w:lineRule="auto" w:before="0"/>
        <w:ind w:left="640" w:right="245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676274</wp:posOffset>
                </wp:positionH>
                <wp:positionV relativeFrom="paragraph">
                  <wp:posOffset>167368</wp:posOffset>
                </wp:positionV>
                <wp:extent cx="6362700" cy="952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178626pt;width:500.99996pt;height:.75pt;mso-position-horizontal-relative:page;mso-position-vertical-relative:paragraph;z-index:15776256" id="docshape104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IBGE_DTB_2016-22" w:id="22"/>
      <w:bookmarkEnd w:id="22"/>
      <w:r>
        <w:rPr/>
      </w:r>
      <w:hyperlink r:id="rId455">
        <w:r>
          <w:rPr>
            <w:rFonts w:ascii="Arial"/>
            <w:i/>
            <w:spacing w:val="-2"/>
            <w:sz w:val="24"/>
          </w:rPr>
          <w:t>/divisao_regional_do_brasil_em_regioes_geograficas_2017/mapas/32_regioes_geograficas_e</w:t>
        </w:r>
      </w:hyperlink>
      <w:r>
        <w:rPr>
          <w:rFonts w:ascii="Arial"/>
          <w:i/>
          <w:spacing w:val="-2"/>
          <w:sz w:val="24"/>
        </w:rPr>
        <w:t> </w:t>
      </w:r>
      <w:hyperlink r:id="rId455">
        <w:r>
          <w:rPr>
            <w:rFonts w:ascii="Arial"/>
            <w:i/>
            <w:sz w:val="24"/>
            <w:u w:val="single" w:color="AAAAAA"/>
          </w:rPr>
          <w:t>spirito_santo.pdf</w:t>
        </w:r>
      </w:hyperlink>
      <w:r>
        <w:rPr>
          <w:sz w:val="24"/>
        </w:rPr>
        <w:t>. Consultado em 2 de fevereiro de 2025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3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1120">
                <wp:simplePos x="0" y="0"/>
                <wp:positionH relativeFrom="page">
                  <wp:posOffset>676274</wp:posOffset>
                </wp:positionH>
                <wp:positionV relativeFrom="paragraph">
                  <wp:posOffset>376338</wp:posOffset>
                </wp:positionV>
                <wp:extent cx="6438900" cy="952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32919pt;width:506.99996pt;height:.75pt;mso-position-horizontal-relative:page;mso-position-vertical-relative:paragraph;z-index:-17935360" id="docshape10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 Brasileiro de Geografia e Estatística (IBGE) (2016). </w:t>
      </w:r>
      <w:hyperlink r:id="rId456">
        <w:r>
          <w:rPr>
            <w:sz w:val="24"/>
            <w:u w:val="single" w:color="AAAAAA"/>
          </w:rPr>
          <w:t>«Divisão Territorial Brasileira</w:t>
        </w:r>
      </w:hyperlink>
      <w:r>
        <w:rPr>
          <w:sz w:val="24"/>
        </w:rPr>
        <w:t> </w:t>
      </w:r>
      <w:bookmarkStart w:name="cite_note-23" w:id="23"/>
      <w:bookmarkEnd w:id="23"/>
      <w:r>
        <w:rPr>
          <w:sz w:val="24"/>
        </w:rPr>
      </w:r>
      <w:hyperlink r:id="rId456">
        <w:r>
          <w:rPr>
            <w:spacing w:val="-2"/>
            <w:sz w:val="24"/>
          </w:rPr>
          <w:t>2016» </w:t>
        </w:r>
        <w:r>
          <w:rPr>
            <w:spacing w:val="-2"/>
            <w:sz w:val="24"/>
          </w:rPr>
          <w:t>(ftp://geoftp.ibge.gov.br/organizacao_do_territorio/estrutura_territorial/divisao_territorial/2</w:t>
        </w:r>
      </w:hyperlink>
      <w:r>
        <w:rPr>
          <w:spacing w:val="-2"/>
          <w:sz w:val="24"/>
        </w:rPr>
        <w:t> </w:t>
      </w:r>
      <w:hyperlink r:id="rId456">
        <w:r>
          <w:rPr>
            <w:sz w:val="24"/>
            <w:u w:val="single" w:color="AAAAAA"/>
          </w:rPr>
          <w:t>016/DTB_2016_v2.zip)</w:t>
        </w:r>
      </w:hyperlink>
      <w:r>
        <w:rPr>
          <w:sz w:val="24"/>
        </w:rPr>
        <w:t>. Consultado em 5 de novembro de 2018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6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1632">
                <wp:simplePos x="0" y="0"/>
                <wp:positionH relativeFrom="page">
                  <wp:posOffset>676274</wp:posOffset>
                </wp:positionH>
                <wp:positionV relativeFrom="paragraph">
                  <wp:posOffset>377372</wp:posOffset>
                </wp:positionV>
                <wp:extent cx="6410325" cy="952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4361pt;width:504.74996pt;height:.75pt;mso-position-horizontal-relative:page;mso-position-vertical-relative:paragraph;z-index:-17934848" id="docshape10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2144">
                <wp:simplePos x="0" y="0"/>
                <wp:positionH relativeFrom="page">
                  <wp:posOffset>676274</wp:posOffset>
                </wp:positionH>
                <wp:positionV relativeFrom="paragraph">
                  <wp:posOffset>891722</wp:posOffset>
                </wp:positionV>
                <wp:extent cx="6353175" cy="952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4355pt;width:500.24996pt;height:.75pt;mso-position-horizontal-relative:page;mso-position-vertical-relative:paragraph;z-index:-17934336" id="docshape10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Secretaria de Estado do Planejamento do Espírito Santo (8 de julho de 1999). </w:t>
      </w:r>
      <w:hyperlink r:id="rId457">
        <w:r>
          <w:rPr>
            <w:sz w:val="24"/>
            <w:u w:val="single" w:color="AAAAAA"/>
          </w:rPr>
          <w:t>«Região</w:t>
        </w:r>
      </w:hyperlink>
      <w:r>
        <w:rPr>
          <w:sz w:val="24"/>
        </w:rPr>
        <w:t> </w:t>
      </w:r>
      <w:hyperlink r:id="rId457">
        <w:r>
          <w:rPr>
            <w:sz w:val="24"/>
          </w:rPr>
          <w:t>Metropolitana</w:t>
        </w:r>
        <w:r>
          <w:rPr>
            <w:spacing w:val="-17"/>
            <w:sz w:val="24"/>
          </w:rPr>
          <w:t> </w:t>
        </w:r>
        <w:r>
          <w:rPr>
            <w:sz w:val="24"/>
          </w:rPr>
          <w:t>da</w:t>
        </w:r>
        <w:r>
          <w:rPr>
            <w:spacing w:val="-16"/>
            <w:sz w:val="24"/>
          </w:rPr>
          <w:t> </w:t>
        </w:r>
        <w:r>
          <w:rPr>
            <w:sz w:val="24"/>
          </w:rPr>
          <w:t>Grande</w:t>
        </w:r>
        <w:r>
          <w:rPr>
            <w:spacing w:val="-17"/>
            <w:sz w:val="24"/>
          </w:rPr>
          <w:t> </w:t>
        </w:r>
        <w:r>
          <w:rPr>
            <w:sz w:val="24"/>
          </w:rPr>
          <w:t>Vitória»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(http://www.ijsn.es.gov.br/ConteudoDigital/20120828_rmgv_2</w:t>
        </w:r>
      </w:hyperlink>
      <w:r>
        <w:rPr>
          <w:sz w:val="24"/>
        </w:rPr>
        <w:t> </w:t>
      </w:r>
      <w:hyperlink r:id="rId457">
        <w:r>
          <w:rPr>
            <w:sz w:val="24"/>
            <w:u w:val="single" w:color="AAAAAA"/>
          </w:rPr>
          <w:t>000.pdf)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Instituto de</w:t>
      </w:r>
      <w:r>
        <w:rPr>
          <w:spacing w:val="-4"/>
          <w:sz w:val="24"/>
        </w:rPr>
        <w:t> </w:t>
      </w:r>
      <w:r>
        <w:rPr>
          <w:sz w:val="24"/>
        </w:rPr>
        <w:t>Apoio à Pesquisa e ao Desenvolvimento Jones dos Santos Neves (IJNS).</w:t>
      </w:r>
      <w:r>
        <w:rPr>
          <w:spacing w:val="-2"/>
          <w:sz w:val="24"/>
        </w:rPr>
        <w:t> </w:t>
      </w:r>
      <w:r>
        <w:rPr>
          <w:sz w:val="24"/>
        </w:rPr>
        <w:t>Consultado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27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janeiro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2013.</w:t>
      </w:r>
      <w:r>
        <w:rPr>
          <w:spacing w:val="-2"/>
          <w:sz w:val="24"/>
        </w:rPr>
        <w:t> </w:t>
      </w:r>
      <w:hyperlink r:id="rId458">
        <w:r>
          <w:rPr>
            <w:sz w:val="24"/>
            <w:u w:val="single" w:color="AAAAAA"/>
          </w:rPr>
          <w:t>Cópia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0"/>
            <w:u w:val="single" w:color="AAAAAA"/>
          </w:rPr>
          <w:t>(PDF) </w:t>
        </w:r>
        <w:r>
          <w:rPr>
            <w:sz w:val="24"/>
            <w:u w:val="single" w:color="AAAAAA"/>
          </w:rPr>
          <w:t>em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</w:hyperlink>
      <w:r>
        <w:rPr>
          <w:sz w:val="24"/>
        </w:rPr>
        <w:t> </w:t>
      </w:r>
      <w:bookmarkStart w:name="cite_note-24" w:id="24"/>
      <w:bookmarkEnd w:id="24"/>
      <w:r>
        <w:rPr>
          <w:sz w:val="24"/>
        </w:rPr>
      </w:r>
      <w:hyperlink r:id="rId458">
        <w:r>
          <w:rPr>
            <w:spacing w:val="-2"/>
            <w:sz w:val="24"/>
          </w:rPr>
          <w:t>(https://www.webcitation.org/6DzrOcKON?url=http://www.ijsn.es.gov.br/ConteudoDigital/20120</w:t>
        </w:r>
      </w:hyperlink>
      <w:r>
        <w:rPr>
          <w:spacing w:val="-2"/>
          <w:sz w:val="24"/>
        </w:rPr>
        <w:t> </w:t>
      </w:r>
      <w:hyperlink r:id="rId458">
        <w:r>
          <w:rPr>
            <w:spacing w:val="-2"/>
            <w:sz w:val="24"/>
            <w:u w:val="single" w:color="AAAAAA"/>
          </w:rPr>
          <w:t>828_rmgv_2000.pdf)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401"/>
        <w:jc w:val="left"/>
        <w:rPr>
          <w:sz w:val="24"/>
        </w:rPr>
      </w:pPr>
      <w:r>
        <w:rPr>
          <w:sz w:val="24"/>
        </w:rPr>
        <w:t>Prefeitura. </w:t>
      </w:r>
      <w:hyperlink r:id="rId448">
        <w:r>
          <w:rPr>
            <w:sz w:val="24"/>
            <w:u w:val="single" w:color="AAAAAA"/>
          </w:rPr>
          <w:t>«Geografia e Clima» (http://www.visitevilavelha.com.br/vila-velha/)</w:t>
        </w:r>
      </w:hyperlink>
      <w:r>
        <w:rPr>
          <w:sz w:val="24"/>
        </w:rPr>
        <w:t>. Consultado em </w:t>
      </w:r>
      <w:bookmarkStart w:name="cite_note-Prefeitura_Jucu-25" w:id="25"/>
      <w:bookmarkEnd w:id="25"/>
      <w:r>
        <w:rPr>
          <w:sz w:val="24"/>
        </w:rPr>
        <w:t>23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459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</w:t>
        </w:r>
      </w:hyperlink>
      <w:r>
        <w:rPr>
          <w:sz w:val="24"/>
        </w:rPr>
        <w:t> </w:t>
      </w:r>
      <w:hyperlink r:id="rId459">
        <w:r>
          <w:rPr>
            <w:spacing w:val="-2"/>
            <w:sz w:val="24"/>
            <w:u w:val="single" w:color="AAAAAA"/>
          </w:rPr>
          <w:t>6Dt7MeZAk?url=http://www.visitevilavelha.com.br/vila-velha/)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2656">
                <wp:simplePos x="0" y="0"/>
                <wp:positionH relativeFrom="page">
                  <wp:posOffset>676274</wp:posOffset>
                </wp:positionH>
                <wp:positionV relativeFrom="paragraph">
                  <wp:posOffset>548750</wp:posOffset>
                </wp:positionV>
                <wp:extent cx="6429375" cy="952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8687pt;width:506.24996pt;height:.75pt;mso-position-horizontal-relative:page;mso-position-vertical-relative:paragraph;z-index:-17933824" id="docshape10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4"/>
          <w:sz w:val="24"/>
        </w:rPr>
        <w:t> </w:t>
      </w:r>
      <w:hyperlink r:id="rId460">
        <w:r>
          <w:rPr>
            <w:sz w:val="24"/>
            <w:u w:val="single" w:color="AAAAAA"/>
          </w:rPr>
          <w:t>«Descida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Rio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Jucu»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(http://www.vilavelha.es.gov.br/paginas/meio-ambiente-</w:t>
        </w:r>
        <w:r>
          <w:rPr>
            <w:sz w:val="24"/>
            <w:u w:val="single" w:color="AAAAAA"/>
          </w:rPr>
          <w:t>desci</w:t>
        </w:r>
      </w:hyperlink>
      <w:r>
        <w:rPr>
          <w:sz w:val="24"/>
        </w:rPr>
        <w:t> </w:t>
      </w:r>
      <w:hyperlink r:id="rId460">
        <w:r>
          <w:rPr>
            <w:sz w:val="24"/>
            <w:u w:val="single" w:color="AAAAAA"/>
          </w:rPr>
          <w:t>da-do-rio-jucu)</w:t>
        </w:r>
      </w:hyperlink>
      <w:r>
        <w:rPr>
          <w:sz w:val="24"/>
        </w:rPr>
        <w:t>. Consultado em 23 de janeiro de 2013. </w:t>
      </w:r>
      <w:hyperlink r:id="rId461">
        <w:r>
          <w:rPr>
            <w:sz w:val="24"/>
            <w:u w:val="single" w:color="AAAAAA"/>
          </w:rPr>
          <w:t>Cópia arquivada em 23 de janeiro de</w:t>
        </w:r>
      </w:hyperlink>
      <w:r>
        <w:rPr>
          <w:sz w:val="24"/>
        </w:rPr>
        <w:t> </w:t>
      </w:r>
      <w:hyperlink r:id="rId461">
        <w:r>
          <w:rPr>
            <w:spacing w:val="-2"/>
            <w:sz w:val="24"/>
          </w:rPr>
          <w:t>2013 (https://www.webcitation.org/6Dt9EMXJt?url=http://www.vilavelha.es.gov.br/paginas/meio-</w:t>
        </w:r>
      </w:hyperlink>
      <w:hyperlink r:id="rId461">
        <w:r>
          <w:rPr>
            <w:spacing w:val="-2"/>
            <w:sz w:val="24"/>
            <w:u w:val="single" w:color="AAAAAA"/>
          </w:rPr>
          <w:t>ambiente-descida-do-rio-jucu)</w:t>
        </w:r>
      </w:hyperlink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7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3168">
                <wp:simplePos x="0" y="0"/>
                <wp:positionH relativeFrom="page">
                  <wp:posOffset>676274</wp:posOffset>
                </wp:positionH>
                <wp:positionV relativeFrom="paragraph">
                  <wp:posOffset>578548</wp:posOffset>
                </wp:positionV>
                <wp:extent cx="6372225" cy="952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pt;width:501.74996pt;height:.75pt;mso-position-horizontal-relative:page;mso-position-vertical-relative:paragraph;z-index:-17933312" id="docshape109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26" w:id="26"/>
      <w:bookmarkEnd w:id="26"/>
      <w:r>
        <w:rPr/>
      </w:r>
      <w:r>
        <w:rPr>
          <w:sz w:val="24"/>
        </w:rPr>
        <w:t>Vila</w:t>
      </w:r>
      <w:r>
        <w:rPr>
          <w:spacing w:val="-19"/>
          <w:sz w:val="24"/>
        </w:rPr>
        <w:t> </w:t>
      </w:r>
      <w:r>
        <w:rPr>
          <w:sz w:val="24"/>
        </w:rPr>
        <w:t>Capixaba.</w:t>
      </w:r>
      <w:r>
        <w:rPr>
          <w:spacing w:val="-17"/>
          <w:sz w:val="24"/>
        </w:rPr>
        <w:t> </w:t>
      </w:r>
      <w:hyperlink r:id="rId462">
        <w:r>
          <w:rPr>
            <w:sz w:val="24"/>
            <w:u w:val="single" w:color="AAAAAA"/>
          </w:rPr>
          <w:t>«Hidrografia»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(http://www.vilacapixaba.com/vilavelha/geografia%20hidrografia.h</w:t>
        </w:r>
      </w:hyperlink>
      <w:r>
        <w:rPr>
          <w:sz w:val="24"/>
        </w:rPr>
        <w:t> </w:t>
      </w:r>
      <w:hyperlink r:id="rId462">
        <w:r>
          <w:rPr>
            <w:sz w:val="24"/>
            <w:u w:val="single" w:color="AAAAAA"/>
          </w:rPr>
          <w:t>tm)</w:t>
        </w:r>
      </w:hyperlink>
      <w:r>
        <w:rPr>
          <w:sz w:val="24"/>
        </w:rPr>
        <w:t>. Consultado em 23 de janeiro de 2013. </w:t>
      </w:r>
      <w:hyperlink r:id="rId463">
        <w:r>
          <w:rPr>
            <w:sz w:val="24"/>
            <w:u w:val="single" w:color="AAAAAA"/>
          </w:rPr>
          <w:t>Cópia arquivada em 23 de janeiro de 2013 (https://</w:t>
        </w:r>
      </w:hyperlink>
      <w:r>
        <w:rPr>
          <w:sz w:val="24"/>
        </w:rPr>
        <w:t> </w:t>
      </w:r>
      <w:bookmarkStart w:name="cite_note-27" w:id="27"/>
      <w:bookmarkEnd w:id="27"/>
      <w:r>
        <w:rPr>
          <w:sz w:val="24"/>
        </w:rPr>
      </w:r>
      <w:hyperlink r:id="rId463">
        <w:r>
          <w:rPr>
            <w:spacing w:val="-2"/>
            <w:sz w:val="24"/>
          </w:rPr>
          <w:t>www.webcitation.org/6Dt7KpH4D?url=http://www.vilacapixaba.com/vilavelha/geografia%20hidr</w:t>
        </w:r>
      </w:hyperlink>
      <w:r>
        <w:rPr>
          <w:spacing w:val="-2"/>
          <w:sz w:val="24"/>
        </w:rPr>
        <w:t> </w:t>
      </w:r>
      <w:hyperlink r:id="rId463">
        <w:r>
          <w:rPr>
            <w:spacing w:val="-2"/>
            <w:sz w:val="24"/>
            <w:u w:val="single" w:color="AAAAAA"/>
          </w:rPr>
          <w:t>ografia.htm)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3680">
                <wp:simplePos x="0" y="0"/>
                <wp:positionH relativeFrom="page">
                  <wp:posOffset>676274</wp:posOffset>
                </wp:positionH>
                <wp:positionV relativeFrom="paragraph">
                  <wp:posOffset>377362</wp:posOffset>
                </wp:positionV>
                <wp:extent cx="6372225" cy="95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3591pt;width:501.74996pt;height:.75pt;mso-position-horizontal-relative:page;mso-position-vertical-relative:paragraph;z-index:-17932800" id="docshape11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4192">
                <wp:simplePos x="0" y="0"/>
                <wp:positionH relativeFrom="page">
                  <wp:posOffset>676274</wp:posOffset>
                </wp:positionH>
                <wp:positionV relativeFrom="paragraph">
                  <wp:posOffset>720262</wp:posOffset>
                </wp:positionV>
                <wp:extent cx="6286500" cy="952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286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9525">
                              <a:moveTo>
                                <a:pt x="6286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86499" y="0"/>
                              </a:lnTo>
                              <a:lnTo>
                                <a:pt x="6286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3589pt;width:494.999961pt;height:.75pt;mso-position-horizontal-relative:page;mso-position-vertical-relative:paragraph;z-index:-17932288" id="docshape11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4704">
                <wp:simplePos x="0" y="0"/>
                <wp:positionH relativeFrom="page">
                  <wp:posOffset>676274</wp:posOffset>
                </wp:positionH>
                <wp:positionV relativeFrom="paragraph">
                  <wp:posOffset>891712</wp:posOffset>
                </wp:positionV>
                <wp:extent cx="6381750" cy="952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3585pt;width:502.49996pt;height:.75pt;mso-position-horizontal-relative:page;mso-position-vertical-relative:paragraph;z-index:-17931776" id="docshape11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Gazeta</w:t>
      </w:r>
      <w:r>
        <w:rPr>
          <w:spacing w:val="-3"/>
          <w:sz w:val="24"/>
        </w:rPr>
        <w:t> </w:t>
      </w:r>
      <w:r>
        <w:rPr>
          <w:sz w:val="24"/>
        </w:rPr>
        <w:t>(6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maio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2013).</w:t>
      </w:r>
      <w:r>
        <w:rPr>
          <w:spacing w:val="-4"/>
          <w:sz w:val="24"/>
        </w:rPr>
        <w:t> </w:t>
      </w:r>
      <w:hyperlink r:id="rId464">
        <w:r>
          <w:rPr>
            <w:sz w:val="24"/>
            <w:u w:val="single" w:color="AAAAAA"/>
          </w:rPr>
          <w:t>«Vendaval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deixa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rastro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prejuízo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medo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pelo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Estado»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</w:t>
        </w:r>
      </w:hyperlink>
      <w:r>
        <w:rPr>
          <w:sz w:val="24"/>
        </w:rPr>
        <w:t> </w:t>
      </w:r>
      <w:hyperlink r:id="rId464">
        <w:r>
          <w:rPr>
            <w:spacing w:val="-2"/>
            <w:sz w:val="24"/>
          </w:rPr>
          <w:t>gazetaonline.globo.com/_conteudo/2013/05/noticias/cidades/1437081-vendaval-deixa-rastro-d</w:t>
        </w:r>
      </w:hyperlink>
      <w:r>
        <w:rPr>
          <w:spacing w:val="40"/>
          <w:sz w:val="24"/>
        </w:rPr>
        <w:t> </w:t>
      </w:r>
      <w:hyperlink r:id="rId464">
        <w:r>
          <w:rPr>
            <w:sz w:val="24"/>
            <w:u w:val="single" w:color="AAAAAA"/>
          </w:rPr>
          <w:t>e-prejuizo-e-medo-pelo-estado.html)</w:t>
        </w:r>
      </w:hyperlink>
      <w:r>
        <w:rPr>
          <w:sz w:val="24"/>
        </w:rPr>
        <w:t>. Consultado em 9 de maio de 2013. </w:t>
      </w:r>
      <w:hyperlink r:id="rId465">
        <w:r>
          <w:rPr>
            <w:sz w:val="24"/>
            <w:u w:val="single" w:color="AAAAAA"/>
          </w:rPr>
          <w:t>Cópia arquivada em</w:t>
        </w:r>
      </w:hyperlink>
      <w:r>
        <w:rPr>
          <w:sz w:val="24"/>
        </w:rPr>
        <w:t> </w:t>
      </w:r>
      <w:hyperlink r:id="rId465">
        <w:r>
          <w:rPr>
            <w:sz w:val="24"/>
          </w:rPr>
          <w:t>9 de maio de 2013 (https://www.webcitation.org/6GUWhxK9i?url=http://gazetaonline.globo.co</w:t>
        </w:r>
      </w:hyperlink>
      <w:r>
        <w:rPr>
          <w:sz w:val="24"/>
        </w:rPr>
        <w:t> </w:t>
      </w:r>
      <w:bookmarkStart w:name="cite_note-Esta%C3%A7%C3%A3o:_VILA_VELHA_" w:id="28"/>
      <w:bookmarkEnd w:id="28"/>
      <w:r>
        <w:rPr>
          <w:sz w:val="24"/>
        </w:rPr>
      </w:r>
      <w:hyperlink r:id="rId465">
        <w:r>
          <w:rPr>
            <w:spacing w:val="-2"/>
            <w:sz w:val="24"/>
          </w:rPr>
          <w:t>m/_conteudo/2013/05/noticias/cidades/1437081-vendaval-deixa-rastro-de-prejuizo-e-medo-pel</w:t>
        </w:r>
      </w:hyperlink>
      <w:r>
        <w:rPr>
          <w:spacing w:val="40"/>
          <w:sz w:val="24"/>
        </w:rPr>
        <w:t> </w:t>
      </w:r>
      <w:hyperlink r:id="rId465">
        <w:r>
          <w:rPr>
            <w:spacing w:val="-2"/>
            <w:sz w:val="24"/>
            <w:u w:val="single" w:color="AAAAAA"/>
          </w:rPr>
          <w:t>o-estado.html)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745" w:hanging="401"/>
        <w:jc w:val="left"/>
        <w:rPr>
          <w:sz w:val="24"/>
        </w:rPr>
      </w:pPr>
      <w:bookmarkStart w:name="cite_note-29" w:id="29"/>
      <w:bookmarkEnd w:id="29"/>
      <w:r>
        <w:rPr/>
      </w:r>
      <w:r>
        <w:rPr>
          <w:spacing w:val="-2"/>
          <w:sz w:val="24"/>
        </w:rPr>
        <w:t>INMET. </w:t>
      </w:r>
      <w:hyperlink r:id="rId466">
        <w:r>
          <w:rPr>
            <w:spacing w:val="-2"/>
            <w:sz w:val="24"/>
            <w:u w:val="single" w:color="AAAAAA"/>
          </w:rPr>
          <w:t>«Estação: VILA</w:t>
        </w:r>
        <w:r>
          <w:rPr>
            <w:spacing w:val="-6"/>
            <w:sz w:val="24"/>
            <w:u w:val="single" w:color="AAAAAA"/>
          </w:rPr>
          <w:t> </w:t>
        </w:r>
        <w:r>
          <w:rPr>
            <w:spacing w:val="-2"/>
            <w:sz w:val="24"/>
            <w:u w:val="single" w:color="AAAAAA"/>
          </w:rPr>
          <w:t>VELHA</w:t>
        </w:r>
        <w:r>
          <w:rPr>
            <w:spacing w:val="-21"/>
            <w:sz w:val="24"/>
            <w:u w:val="single" w:color="AAAAAA"/>
          </w:rPr>
          <w:t> </w:t>
        </w:r>
        <w:r>
          <w:rPr>
            <w:spacing w:val="-2"/>
            <w:sz w:val="24"/>
            <w:u w:val="single" w:color="AAAAAA"/>
          </w:rPr>
          <w:t>A634» </w:t>
        </w:r>
        <w:r>
          <w:rPr>
            <w:spacing w:val="-2"/>
            <w:sz w:val="24"/>
            <w:u w:val="single" w:color="AAAAAA"/>
          </w:rPr>
          <w:t>(https://tempo.inmet.gov.br/TabelaEstacoes/A634)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 em 9 de janeiro de 2025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66" w:hanging="401"/>
        <w:jc w:val="both"/>
        <w:rPr>
          <w:sz w:val="24"/>
        </w:rPr>
      </w:pPr>
      <w:r>
        <w:rPr>
          <w:sz w:val="24"/>
        </w:rPr>
        <w:t>Vila</w:t>
      </w:r>
      <w:r>
        <w:rPr>
          <w:spacing w:val="-3"/>
          <w:sz w:val="24"/>
        </w:rPr>
        <w:t> </w:t>
      </w:r>
      <w:r>
        <w:rPr>
          <w:sz w:val="24"/>
        </w:rPr>
        <w:t>Capixaba.</w:t>
      </w:r>
      <w:r>
        <w:rPr>
          <w:spacing w:val="-3"/>
          <w:sz w:val="24"/>
        </w:rPr>
        <w:t> </w:t>
      </w:r>
      <w:hyperlink r:id="rId467">
        <w:r>
          <w:rPr>
            <w:sz w:val="24"/>
            <w:u w:val="single" w:color="AAAAAA"/>
          </w:rPr>
          <w:t>«Geografia»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(http://www.vilacapixaba.com/vilavelha/geografia.htm)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 </w:t>
      </w:r>
      <w:bookmarkStart w:name="cite_note-30" w:id="30"/>
      <w:bookmarkEnd w:id="30"/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23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468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</w:t>
        </w:r>
      </w:hyperlink>
      <w:r>
        <w:rPr>
          <w:sz w:val="24"/>
        </w:rPr>
        <w:t> </w:t>
      </w:r>
      <w:hyperlink r:id="rId468">
        <w:r>
          <w:rPr>
            <w:spacing w:val="-2"/>
            <w:sz w:val="24"/>
            <w:u w:val="single" w:color="AAAAAA"/>
          </w:rPr>
          <w:t>org/6Dt7G2SqX?url=http://www.visitevilavelha.com.br/vila-velha/)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4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5216">
                <wp:simplePos x="0" y="0"/>
                <wp:positionH relativeFrom="page">
                  <wp:posOffset>676274</wp:posOffset>
                </wp:positionH>
                <wp:positionV relativeFrom="paragraph">
                  <wp:posOffset>548795</wp:posOffset>
                </wp:positionV>
                <wp:extent cx="6429375" cy="952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2212pt;width:506.24996pt;height:.75pt;mso-position-horizontal-relative:page;mso-position-vertical-relative:paragraph;z-index:-17931264" id="docshape11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Vila</w:t>
      </w:r>
      <w:r>
        <w:rPr>
          <w:spacing w:val="-4"/>
          <w:sz w:val="24"/>
        </w:rPr>
        <w:t> </w:t>
      </w:r>
      <w:r>
        <w:rPr>
          <w:sz w:val="24"/>
        </w:rPr>
        <w:t>Capixaba.</w:t>
      </w:r>
      <w:r>
        <w:rPr>
          <w:spacing w:val="-4"/>
          <w:sz w:val="24"/>
        </w:rPr>
        <w:t> </w:t>
      </w:r>
      <w:hyperlink r:id="rId469">
        <w:r>
          <w:rPr>
            <w:sz w:val="24"/>
            <w:u w:val="single" w:color="AAAAAA"/>
          </w:rPr>
          <w:t>«Elevações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(http://www.vilacapixaba.com/vilavelha/geografi</w:t>
        </w:r>
      </w:hyperlink>
      <w:r>
        <w:rPr>
          <w:sz w:val="24"/>
        </w:rPr>
        <w:t> </w:t>
      </w:r>
      <w:hyperlink r:id="rId469">
        <w:r>
          <w:rPr>
            <w:sz w:val="24"/>
            <w:u w:val="single" w:color="AAAAAA"/>
          </w:rPr>
          <w:t>a%20eleva%C3%A7oes.htm)</w:t>
        </w:r>
      </w:hyperlink>
      <w:r>
        <w:rPr>
          <w:sz w:val="24"/>
        </w:rPr>
        <w:t>. Consultado em 23 de janeiro de 2013. </w:t>
      </w:r>
      <w:hyperlink r:id="rId470">
        <w:r>
          <w:rPr>
            <w:sz w:val="24"/>
            <w:u w:val="single" w:color="AAAAAA"/>
          </w:rPr>
          <w:t>Cópia arquivada em 23</w:t>
        </w:r>
      </w:hyperlink>
      <w:r>
        <w:rPr>
          <w:sz w:val="24"/>
        </w:rPr>
        <w:t> </w:t>
      </w:r>
      <w:bookmarkStart w:name="cite_note-31" w:id="31"/>
      <w:bookmarkEnd w:id="31"/>
      <w:r>
        <w:rPr>
          <w:sz w:val="24"/>
        </w:rPr>
      </w:r>
      <w:hyperlink r:id="rId470">
        <w:r>
          <w:rPr>
            <w:sz w:val="24"/>
          </w:rPr>
          <w:t>de</w:t>
        </w:r>
        <w:r>
          <w:rPr>
            <w:spacing w:val="-16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6"/>
            <w:sz w:val="24"/>
          </w:rPr>
          <w:t> </w:t>
        </w:r>
        <w:r>
          <w:rPr>
            <w:sz w:val="24"/>
          </w:rPr>
          <w:t>de</w:t>
        </w:r>
        <w:r>
          <w:rPr>
            <w:spacing w:val="-16"/>
            <w:sz w:val="24"/>
          </w:rPr>
          <w:t> </w:t>
        </w:r>
        <w:r>
          <w:rPr>
            <w:sz w:val="24"/>
          </w:rPr>
          <w:t>2013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(https://www.webcitation.org/6Dt7JNAxa?url=http://www.vilacapixaba.com/vi</w:t>
        </w:r>
      </w:hyperlink>
      <w:r>
        <w:rPr>
          <w:sz w:val="24"/>
        </w:rPr>
        <w:t> </w:t>
      </w:r>
      <w:hyperlink r:id="rId470">
        <w:r>
          <w:rPr>
            <w:spacing w:val="-2"/>
            <w:sz w:val="24"/>
            <w:u w:val="single" w:color="AAAAAA"/>
          </w:rPr>
          <w:t>lavelha/geografia%20eleva%C3%A7oes.htm)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232" w:hanging="401"/>
        <w:jc w:val="left"/>
        <w:rPr>
          <w:sz w:val="24"/>
        </w:rPr>
      </w:pPr>
      <w:r>
        <w:rPr>
          <w:sz w:val="24"/>
        </w:rPr>
        <w:t>Guia do Litoral (8 de janeiro de 2008). </w:t>
      </w:r>
      <w:hyperlink r:id="rId471">
        <w:r>
          <w:rPr>
            <w:sz w:val="24"/>
            <w:u w:val="single" w:color="AAAAAA"/>
          </w:rPr>
          <w:t>«As praias e ilhas da Capital histórica do Espírito</w:t>
        </w:r>
      </w:hyperlink>
      <w:r>
        <w:rPr>
          <w:sz w:val="24"/>
        </w:rPr>
        <w:t> </w:t>
      </w:r>
      <w:hyperlink r:id="rId471">
        <w:r>
          <w:rPr>
            <w:sz w:val="24"/>
            <w:u w:val="single" w:color="AAAAAA"/>
          </w:rPr>
          <w:t>Santo» (http://guiadolitoral.uol.com.br/vila_velha-1797_2008.html)</w:t>
        </w:r>
      </w:hyperlink>
      <w:r>
        <w:rPr>
          <w:sz w:val="24"/>
        </w:rPr>
        <w:t>. Consultado em 28 de </w:t>
      </w:r>
      <w:bookmarkStart w:name="cite_note-32" w:id="32"/>
      <w:bookmarkEnd w:id="32"/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472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(https://www.webcitation.org/6E1B</w:t>
        </w:r>
      </w:hyperlink>
      <w:r>
        <w:rPr>
          <w:sz w:val="24"/>
        </w:rPr>
        <w:t> </w:t>
      </w:r>
      <w:hyperlink r:id="rId472">
        <w:r>
          <w:rPr>
            <w:spacing w:val="-2"/>
            <w:sz w:val="24"/>
            <w:u w:val="single" w:color="AAAAAA"/>
          </w:rPr>
          <w:t>9ZJjs?url=http://guiadolitoral.uol.com.br/vila_velha-1797_2008.html)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5728">
                <wp:simplePos x="0" y="0"/>
                <wp:positionH relativeFrom="page">
                  <wp:posOffset>676274</wp:posOffset>
                </wp:positionH>
                <wp:positionV relativeFrom="paragraph">
                  <wp:posOffset>376928</wp:posOffset>
                </wp:positionV>
                <wp:extent cx="6381750" cy="952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7939pt;width:502.49996pt;height:.75pt;mso-position-horizontal-relative:page;mso-position-vertical-relative:paragraph;z-index:-17930752" id="docshape11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6240">
                <wp:simplePos x="0" y="0"/>
                <wp:positionH relativeFrom="page">
                  <wp:posOffset>676274</wp:posOffset>
                </wp:positionH>
                <wp:positionV relativeFrom="paragraph">
                  <wp:posOffset>891278</wp:posOffset>
                </wp:positionV>
                <wp:extent cx="6410325" cy="952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7939pt;width:504.74996pt;height:.75pt;mso-position-horizontal-relative:page;mso-position-vertical-relative:paragraph;z-index:-17930240" id="docshape11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Jenniffer</w:t>
      </w:r>
      <w:r>
        <w:rPr>
          <w:spacing w:val="-3"/>
          <w:sz w:val="24"/>
        </w:rPr>
        <w:t> </w:t>
      </w:r>
      <w:r>
        <w:rPr>
          <w:sz w:val="24"/>
        </w:rPr>
        <w:t>Sodré</w:t>
      </w:r>
      <w:r>
        <w:rPr>
          <w:spacing w:val="-3"/>
          <w:sz w:val="24"/>
        </w:rPr>
        <w:t> </w:t>
      </w:r>
      <w:r>
        <w:rPr>
          <w:sz w:val="24"/>
        </w:rPr>
        <w:t>(6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agosto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2012).</w:t>
      </w:r>
      <w:r>
        <w:rPr>
          <w:spacing w:val="-3"/>
          <w:sz w:val="24"/>
        </w:rPr>
        <w:t> </w:t>
      </w:r>
      <w:hyperlink r:id="rId473">
        <w:r>
          <w:rPr>
            <w:sz w:val="24"/>
            <w:u w:val="single" w:color="AAAAAA"/>
          </w:rPr>
          <w:t>«Denúncia: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condomínio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casas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luxo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</w:hyperlink>
      <w:r>
        <w:rPr>
          <w:sz w:val="24"/>
        </w:rPr>
        <w:t> </w:t>
      </w:r>
      <w:hyperlink r:id="rId473">
        <w:r>
          <w:rPr>
            <w:sz w:val="24"/>
          </w:rPr>
          <w:t>está desmatando uma área de Mata</w:t>
        </w:r>
        <w:r>
          <w:rPr>
            <w:spacing w:val="-12"/>
            <w:sz w:val="24"/>
          </w:rPr>
          <w:t> </w:t>
        </w:r>
        <w:r>
          <w:rPr>
            <w:sz w:val="24"/>
          </w:rPr>
          <w:t>Atlântica» (http://eshoje.jor.br/denuncia-condominio-de-ca</w:t>
        </w:r>
      </w:hyperlink>
      <w:r>
        <w:rPr>
          <w:sz w:val="24"/>
        </w:rPr>
        <w:t> </w:t>
      </w:r>
      <w:hyperlink r:id="rId473">
        <w:r>
          <w:rPr>
            <w:sz w:val="24"/>
            <w:u w:val="single" w:color="AAAAAA"/>
          </w:rPr>
          <w:t>sas-de-luxo-em-vila-velha-esta-desmatando-uma-area-de-mata-atlantica.html)</w:t>
        </w:r>
      </w:hyperlink>
      <w:r>
        <w:rPr>
          <w:sz w:val="24"/>
        </w:rPr>
        <w:t>. ES Hoje. 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23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474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33" w:id="33"/>
      <w:bookmarkEnd w:id="33"/>
      <w:r>
        <w:rPr>
          <w:sz w:val="24"/>
        </w:rPr>
      </w:r>
      <w:hyperlink r:id="rId474">
        <w:r>
          <w:rPr>
            <w:sz w:val="24"/>
          </w:rPr>
          <w:t>webcitation.org/6DtY3qRlR?url=http://eshoje.jor.br/denuncia-condominio-de-casas-de-luxo-em-</w:t>
        </w:r>
      </w:hyperlink>
      <w:hyperlink r:id="rId474">
        <w:r>
          <w:rPr>
            <w:spacing w:val="-2"/>
            <w:sz w:val="24"/>
            <w:u w:val="single" w:color="AAAAAA"/>
          </w:rPr>
          <w:t>vila-velha-esta-desmatando-uma-area-de-mata-atlantica.html)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2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6752">
                <wp:simplePos x="0" y="0"/>
                <wp:positionH relativeFrom="page">
                  <wp:posOffset>676274</wp:posOffset>
                </wp:positionH>
                <wp:positionV relativeFrom="paragraph">
                  <wp:posOffset>547906</wp:posOffset>
                </wp:positionV>
                <wp:extent cx="6362700" cy="952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42273pt;width:500.99996pt;height:.75pt;mso-position-horizontal-relative:page;mso-position-vertical-relative:paragraph;z-index:-17929728" id="docshape11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2"/>
          <w:sz w:val="24"/>
        </w:rPr>
        <w:t> </w:t>
      </w:r>
      <w:hyperlink r:id="rId475">
        <w:r>
          <w:rPr>
            <w:sz w:val="24"/>
            <w:u w:val="single" w:color="AAAAAA"/>
          </w:rPr>
          <w:t>«Áreas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Naturais»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(http://www.vilavelha.es.gov.br/paginas/meio-ambiente-areas-natu</w:t>
        </w:r>
      </w:hyperlink>
      <w:r>
        <w:rPr>
          <w:sz w:val="24"/>
        </w:rPr>
        <w:t> </w:t>
      </w:r>
      <w:hyperlink r:id="rId475">
        <w:r>
          <w:rPr>
            <w:sz w:val="24"/>
            <w:u w:val="single" w:color="AAAAAA"/>
          </w:rPr>
          <w:t>rais)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23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476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</w:t>
        </w:r>
      </w:hyperlink>
      <w:r>
        <w:rPr>
          <w:sz w:val="24"/>
        </w:rPr>
        <w:t> </w:t>
      </w:r>
      <w:bookmarkStart w:name="cite_note-Prefeitura_APP-34" w:id="34"/>
      <w:bookmarkEnd w:id="34"/>
      <w:r>
        <w:rPr>
          <w:sz w:val="24"/>
        </w:rPr>
      </w:r>
      <w:hyperlink r:id="rId476">
        <w:r>
          <w:rPr>
            <w:spacing w:val="-2"/>
            <w:sz w:val="24"/>
          </w:rPr>
          <w:t>www.webcitation.org/6DtY641yw?url=http://www.vilavelha.es.gov.br/paginas/meio-ambiente-ar</w:t>
        </w:r>
      </w:hyperlink>
      <w:r>
        <w:rPr>
          <w:spacing w:val="-2"/>
          <w:sz w:val="24"/>
        </w:rPr>
        <w:t> </w:t>
      </w:r>
      <w:hyperlink r:id="rId476">
        <w:r>
          <w:rPr>
            <w:spacing w:val="-2"/>
            <w:sz w:val="24"/>
            <w:u w:val="single" w:color="AAAAAA"/>
          </w:rPr>
          <w:t>eas-naturais)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93" w:hanging="401"/>
        <w:jc w:val="left"/>
        <w:rPr>
          <w:sz w:val="24"/>
        </w:rPr>
      </w:pPr>
      <w:r>
        <w:rPr>
          <w:sz w:val="24"/>
        </w:rPr>
        <w:t>Prefeitura. </w:t>
      </w:r>
      <w:hyperlink r:id="rId477">
        <w:r>
          <w:rPr>
            <w:sz w:val="24"/>
            <w:u w:val="single" w:color="AAAAAA"/>
          </w:rPr>
          <w:t>«Áreas de Preservação Permanente (APP)» (http://www.vilavelha.es.gov.br/pagina</w:t>
        </w:r>
      </w:hyperlink>
      <w:r>
        <w:rPr>
          <w:sz w:val="24"/>
        </w:rPr>
        <w:t> </w:t>
      </w:r>
      <w:hyperlink r:id="rId477">
        <w:r>
          <w:rPr>
            <w:sz w:val="24"/>
            <w:u w:val="single" w:color="AAAAAA"/>
          </w:rPr>
          <w:t>s/meio-ambiente-areas-de-preservacao-permanente-app)</w:t>
        </w:r>
      </w:hyperlink>
      <w:r>
        <w:rPr>
          <w:sz w:val="24"/>
        </w:rPr>
        <w:t>. Consultado em 23 de janeiro de 2013.</w:t>
      </w:r>
      <w:r>
        <w:rPr>
          <w:spacing w:val="-6"/>
          <w:sz w:val="24"/>
        </w:rPr>
        <w:t> </w:t>
      </w:r>
      <w:hyperlink r:id="rId478">
        <w:r>
          <w:rPr>
            <w:sz w:val="24"/>
            <w:u w:val="single" w:color="AAAAAA"/>
          </w:rPr>
          <w:t>Cópia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(https://www.webcitation.org/6DtYCMC58?url</w:t>
        </w:r>
      </w:hyperlink>
    </w:p>
    <w:p>
      <w:pPr>
        <w:pStyle w:val="BodyText"/>
        <w:spacing w:line="235" w:lineRule="auto"/>
        <w:ind w:left="640" w:righ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676274</wp:posOffset>
                </wp:positionH>
                <wp:positionV relativeFrom="paragraph">
                  <wp:posOffset>168050</wp:posOffset>
                </wp:positionV>
                <wp:extent cx="6334125" cy="952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232306pt;width:498.74996pt;height:.75pt;mso-position-horizontal-relative:page;mso-position-vertical-relative:paragraph;z-index:15782912" id="docshape117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35" w:id="35"/>
      <w:bookmarkEnd w:id="35"/>
      <w:r>
        <w:rPr/>
      </w:r>
      <w:hyperlink r:id="rId478">
        <w:r>
          <w:rPr>
            <w:spacing w:val="-2"/>
          </w:rPr>
          <w:t>=http://www.vilavelha.es.gov.br/paginas/meio-ambiente-areas-de-preservacao-permanente-</w:t>
        </w:r>
        <w:r>
          <w:rPr>
            <w:spacing w:val="-2"/>
          </w:rPr>
          <w:t>ap</w:t>
        </w:r>
      </w:hyperlink>
      <w:r>
        <w:rPr>
          <w:spacing w:val="-2"/>
        </w:rPr>
        <w:t> </w:t>
      </w:r>
      <w:hyperlink r:id="rId478">
        <w:r>
          <w:rPr>
            <w:spacing w:val="-6"/>
            <w:u w:val="single" w:color="AAAAAA"/>
          </w:rPr>
          <w:t>p)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00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7776">
                <wp:simplePos x="0" y="0"/>
                <wp:positionH relativeFrom="page">
                  <wp:posOffset>676274</wp:posOffset>
                </wp:positionH>
                <wp:positionV relativeFrom="paragraph">
                  <wp:posOffset>548469</wp:posOffset>
                </wp:positionV>
                <wp:extent cx="6391275" cy="952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66pt;width:503.24996pt;height:.75pt;mso-position-horizontal-relative:page;mso-position-vertical-relative:paragraph;z-index:-17928704" id="docshape11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9"/>
          <w:sz w:val="24"/>
        </w:rPr>
        <w:t> </w:t>
      </w:r>
      <w:hyperlink r:id="rId479">
        <w:r>
          <w:rPr>
            <w:sz w:val="24"/>
            <w:u w:val="single" w:color="AAAAAA"/>
          </w:rPr>
          <w:t>«Unidades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Conservação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(UC)»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(http://www.vilavelha.es.gov.br/paginas/meio-am</w:t>
        </w:r>
      </w:hyperlink>
      <w:r>
        <w:rPr>
          <w:sz w:val="24"/>
        </w:rPr>
        <w:t> </w:t>
      </w:r>
      <w:hyperlink r:id="rId479">
        <w:r>
          <w:rPr>
            <w:sz w:val="24"/>
            <w:u w:val="single" w:color="AAAAAA"/>
          </w:rPr>
          <w:t>biente-unidades-de-conservacao-uc)</w:t>
        </w:r>
      </w:hyperlink>
      <w:r>
        <w:rPr>
          <w:sz w:val="24"/>
        </w:rPr>
        <w:t>. Consultado em 23 de janeiro de 2013. </w:t>
      </w:r>
      <w:hyperlink r:id="rId480">
        <w:r>
          <w:rPr>
            <w:sz w:val="24"/>
            <w:u w:val="single" w:color="AAAAAA"/>
          </w:rPr>
          <w:t>Cópia arquivada</w:t>
        </w:r>
      </w:hyperlink>
      <w:r>
        <w:rPr>
          <w:sz w:val="24"/>
        </w:rPr>
        <w:t> </w:t>
      </w:r>
      <w:bookmarkStart w:name="cite_note-36" w:id="36"/>
      <w:bookmarkEnd w:id="36"/>
      <w:r>
        <w:rPr>
          <w:sz w:val="24"/>
        </w:rPr>
      </w:r>
      <w:hyperlink r:id="rId480">
        <w:r>
          <w:rPr>
            <w:sz w:val="24"/>
          </w:rPr>
          <w:t>em</w:t>
        </w:r>
        <w:r>
          <w:rPr>
            <w:spacing w:val="-11"/>
            <w:sz w:val="24"/>
          </w:rPr>
          <w:t> </w:t>
        </w:r>
        <w:r>
          <w:rPr>
            <w:sz w:val="24"/>
          </w:rPr>
          <w:t>23</w:t>
        </w:r>
        <w:r>
          <w:rPr>
            <w:spacing w:val="-11"/>
            <w:sz w:val="24"/>
          </w:rPr>
          <w:t> </w:t>
        </w:r>
        <w:r>
          <w:rPr>
            <w:sz w:val="24"/>
          </w:rPr>
          <w:t>de</w:t>
        </w:r>
        <w:r>
          <w:rPr>
            <w:spacing w:val="-11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1"/>
            <w:sz w:val="24"/>
          </w:rPr>
          <w:t> </w:t>
        </w:r>
        <w:r>
          <w:rPr>
            <w:sz w:val="24"/>
          </w:rPr>
          <w:t>de</w:t>
        </w:r>
        <w:r>
          <w:rPr>
            <w:spacing w:val="-11"/>
            <w:sz w:val="24"/>
          </w:rPr>
          <w:t> </w:t>
        </w:r>
        <w:r>
          <w:rPr>
            <w:sz w:val="24"/>
          </w:rPr>
          <w:t>2013</w:t>
        </w:r>
        <w:r>
          <w:rPr>
            <w:spacing w:val="-11"/>
            <w:sz w:val="24"/>
          </w:rPr>
          <w:t> </w:t>
        </w:r>
        <w:r>
          <w:rPr>
            <w:sz w:val="24"/>
          </w:rPr>
          <w:t>(https://www.webcitation.org/6DtY8fZFY?url=http://www.vilavelha.es.</w:t>
        </w:r>
      </w:hyperlink>
      <w:r>
        <w:rPr>
          <w:sz w:val="24"/>
        </w:rPr>
        <w:t> </w:t>
      </w:r>
      <w:hyperlink r:id="rId480">
        <w:r>
          <w:rPr>
            <w:spacing w:val="-2"/>
            <w:sz w:val="24"/>
            <w:u w:val="single" w:color="AAAAAA"/>
          </w:rPr>
          <w:t>gov.br/paginas/meio-ambiente-unidades-de-conservacao-uc)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73" w:lineRule="exact" w:before="54" w:after="0"/>
        <w:ind w:left="640" w:right="0" w:hanging="400"/>
        <w:jc w:val="left"/>
        <w:rPr>
          <w:sz w:val="20"/>
        </w:rPr>
      </w:pPr>
      <w:r>
        <w:rPr>
          <w:spacing w:val="-2"/>
          <w:sz w:val="20"/>
        </w:rPr>
        <w:t>(PDF)</w:t>
      </w:r>
    </w:p>
    <w:p>
      <w:pPr>
        <w:pStyle w:val="BodyText"/>
        <w:spacing w:line="237" w:lineRule="auto"/>
        <w:ind w:left="640" w:right="1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676274</wp:posOffset>
                </wp:positionH>
                <wp:positionV relativeFrom="paragraph">
                  <wp:posOffset>169491</wp:posOffset>
                </wp:positionV>
                <wp:extent cx="6438900" cy="952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345775pt;width:506.99996pt;height:.75pt;mso-position-horizontal-relative:page;mso-position-vertical-relative:paragraph;z-index:15783936" id="docshape119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676274</wp:posOffset>
                </wp:positionH>
                <wp:positionV relativeFrom="paragraph">
                  <wp:posOffset>340941</wp:posOffset>
                </wp:positionV>
                <wp:extent cx="6391275" cy="952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845774pt;width:503.24996pt;height:.75pt;mso-position-horizontal-relative:page;mso-position-vertical-relative:paragraph;z-index:15784448" id="docshape120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676274</wp:posOffset>
                </wp:positionH>
                <wp:positionV relativeFrom="paragraph">
                  <wp:posOffset>512391</wp:posOffset>
                </wp:positionV>
                <wp:extent cx="6400800" cy="952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0.345772pt;width:503.99996pt;height:.75pt;mso-position-horizontal-relative:page;mso-position-vertical-relative:paragraph;z-index:15784960" id="docshape121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676274</wp:posOffset>
                </wp:positionH>
                <wp:positionV relativeFrom="paragraph">
                  <wp:posOffset>683841</wp:posOffset>
                </wp:positionV>
                <wp:extent cx="6372225" cy="952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3.845772pt;width:501.74996pt;height:.75pt;mso-position-horizontal-relative:page;mso-position-vertical-relative:paragraph;z-index:15785472" id="docshape122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676274</wp:posOffset>
                </wp:positionH>
                <wp:positionV relativeFrom="paragraph">
                  <wp:posOffset>1026741</wp:posOffset>
                </wp:positionV>
                <wp:extent cx="6400800" cy="95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0.845772pt;width:503.99996pt;height:.75pt;mso-position-horizontal-relative:page;mso-position-vertical-relative:paragraph;z-index:15785984" id="docshape123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676274</wp:posOffset>
                </wp:positionH>
                <wp:positionV relativeFrom="paragraph">
                  <wp:posOffset>1198191</wp:posOffset>
                </wp:positionV>
                <wp:extent cx="6410325" cy="952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94.345772pt;width:504.74996pt;height:.75pt;mso-position-horizontal-relative:page;mso-position-vertical-relative:paragraph;z-index:15786496" id="docshape124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676274</wp:posOffset>
                </wp:positionH>
                <wp:positionV relativeFrom="paragraph">
                  <wp:posOffset>1369641</wp:posOffset>
                </wp:positionV>
                <wp:extent cx="6410325" cy="952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07.845764pt;width:504.74996pt;height:.75pt;mso-position-horizontal-relative:page;mso-position-vertical-relative:paragraph;z-index:15787008" id="docshape125" filled="true" fillcolor="#aaaaaa" stroked="false">
                <v:fill type="solid"/>
                <w10:wrap type="none"/>
              </v:rect>
            </w:pict>
          </mc:Fallback>
        </mc:AlternateContent>
      </w:r>
      <w:hyperlink r:id="rId481">
        <w:r>
          <w:rPr>
            <w:spacing w:val="-2"/>
          </w:rPr>
          <w:t>https://geoftp.ibge.gov.br/organizacao_do_territorio/estrutura_territorial/evolucao_da_divisao_te</w:t>
        </w:r>
      </w:hyperlink>
      <w:r>
        <w:rPr>
          <w:spacing w:val="-2"/>
        </w:rPr>
        <w:t> </w:t>
      </w:r>
      <w:hyperlink r:id="rId481">
        <w:r>
          <w:rPr>
            <w:spacing w:val="-2"/>
          </w:rPr>
          <w:t>rritorial_do_brasil/evolucao_da_divisao_territorial_do_brasil_1872_2010/evolucao_da_populac</w:t>
        </w:r>
      </w:hyperlink>
      <w:r>
        <w:rPr>
          <w:spacing w:val="-2"/>
        </w:rPr>
        <w:t> </w:t>
      </w:r>
      <w:hyperlink r:id="rId481">
        <w:r>
          <w:rPr/>
          <w:t>ao_segundo_os_municipios.pdf</w:t>
        </w:r>
        <w:r>
          <w:rPr>
            <w:spacing w:val="-3"/>
          </w:rPr>
          <w:t> </w:t>
        </w:r>
        <w:r>
          <w:rPr/>
          <w:t>(https://geoftp.ibge.gov.br/organizacao_do_territorio/estrutura_</w:t>
        </w:r>
      </w:hyperlink>
      <w:r>
        <w:rPr/>
        <w:t> </w:t>
      </w:r>
      <w:hyperlink r:id="rId481">
        <w:r>
          <w:rPr>
            <w:spacing w:val="-2"/>
          </w:rPr>
          <w:t>territorial/evolucao_da_divisao_territorial_do_brasil/evolucao_da_divisao_territorial_do_brasil_</w:t>
        </w:r>
      </w:hyperlink>
      <w:r>
        <w:rPr>
          <w:spacing w:val="-2"/>
        </w:rPr>
        <w:t> </w:t>
      </w:r>
      <w:hyperlink r:id="rId481">
        <w:r>
          <w:rPr>
            <w:u w:val="single" w:color="AAAAAA"/>
          </w:rPr>
          <w:t>1872_2010/evolucao_da_populacao_segundo_os_municipios.pdf)</w:t>
        </w:r>
      </w:hyperlink>
      <w:r>
        <w:rPr/>
        <w:t>. </w:t>
      </w:r>
      <w:r>
        <w:rPr>
          <w:u w:val="single" w:color="AAAAAA"/>
        </w:rPr>
        <w:t>Cópia arquivada </w:t>
      </w:r>
      <w:r>
        <w:rPr>
          <w:sz w:val="20"/>
          <w:u w:val="single" w:color="AAAAAA"/>
        </w:rPr>
        <w:t>(PDF) </w:t>
      </w:r>
      <w:r>
        <w:rPr>
          <w:u w:val="single" w:color="AAAAAA"/>
        </w:rPr>
        <w:t>em</w:t>
      </w:r>
      <w:r>
        <w:rPr>
          <w:spacing w:val="80"/>
        </w:rPr>
        <w:t> </w:t>
      </w:r>
      <w:r>
        <w:rPr/>
        <w:t>1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maio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2026</w:t>
      </w:r>
      <w:r>
        <w:rPr>
          <w:spacing w:val="-6"/>
        </w:rPr>
        <w:t> </w:t>
      </w:r>
      <w:r>
        <w:rPr/>
        <w:t>(http://web.archive.org/web/20260501115815/</w:t>
      </w:r>
      <w:hyperlink r:id="rId482">
        <w:r>
          <w:rPr/>
          <w:t>https://geoftp.ibge.gov.br/orga </w:t>
        </w:r>
        <w:r>
          <w:rPr>
            <w:spacing w:val="-2"/>
          </w:rPr>
          <w:t>nizacao_do_territorio/estrutura_territorial/evolucao_da_divisao_territorial_do_brasil/evolucao_d a_divisao_territorial_do_brasil_1872_2010/evolucao_da_populacao_segundo_os_municipios.p</w:t>
        </w:r>
      </w:hyperlink>
      <w:r>
        <w:rPr>
          <w:spacing w:val="-2"/>
        </w:rPr>
        <w:t> </w:t>
      </w:r>
      <w:r>
        <w:rPr>
          <w:u w:val="single" w:color="AAAAAA"/>
        </w:rPr>
        <w:t>df)</w:t>
      </w:r>
      <w:r>
        <w:rPr/>
        <w:t> Em falta ou vazio </w:t>
      </w:r>
      <w:r>
        <w:rPr>
          <w:rFonts w:ascii="Consolas" w:hAnsi="Consolas"/>
        </w:rPr>
        <w:t>|título=</w:t>
      </w:r>
      <w:r>
        <w:rPr>
          <w:rFonts w:ascii="Consolas" w:hAnsi="Consolas"/>
          <w:spacing w:val="-40"/>
        </w:rPr>
        <w:t> </w:t>
      </w:r>
      <w:r>
        <w:rPr/>
        <w:t>(</w:t>
      </w:r>
      <w:r>
        <w:rPr>
          <w:u w:val="single" w:color="AAAAAA"/>
        </w:rPr>
        <w:t>ajuda</w:t>
      </w:r>
      <w:r>
        <w:rPr/>
        <w:t>)</w:t>
      </w:r>
    </w:p>
    <w:p>
      <w:pPr>
        <w:pStyle w:val="BodyText"/>
        <w:spacing w:after="0" w:line="237" w:lineRule="auto"/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36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2384">
                <wp:simplePos x="0" y="0"/>
                <wp:positionH relativeFrom="page">
                  <wp:posOffset>676274</wp:posOffset>
                </wp:positionH>
                <wp:positionV relativeFrom="paragraph">
                  <wp:posOffset>407098</wp:posOffset>
                </wp:positionV>
                <wp:extent cx="6381750" cy="952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4974pt;width:502.49996pt;height:.75pt;mso-position-horizontal-relative:page;mso-position-vertical-relative:paragraph;z-index:-17924096" id="docshape12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2896">
                <wp:simplePos x="0" y="0"/>
                <wp:positionH relativeFrom="page">
                  <wp:posOffset>676274</wp:posOffset>
                </wp:positionH>
                <wp:positionV relativeFrom="paragraph">
                  <wp:posOffset>749998</wp:posOffset>
                </wp:positionV>
                <wp:extent cx="6429375" cy="952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9.05497pt;width:506.24996pt;height:.75pt;mso-position-horizontal-relative:page;mso-position-vertical-relative:paragraph;z-index:-17923584" id="docshape12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3408">
                <wp:simplePos x="0" y="0"/>
                <wp:positionH relativeFrom="page">
                  <wp:posOffset>676274</wp:posOffset>
                </wp:positionH>
                <wp:positionV relativeFrom="paragraph">
                  <wp:posOffset>921448</wp:posOffset>
                </wp:positionV>
                <wp:extent cx="6362700" cy="952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2.55497pt;width:500.99996pt;height:.75pt;mso-position-horizontal-relative:page;mso-position-vertical-relative:paragraph;z-index:-17923072" id="docshape128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IBGE_Pop_2010-37" w:id="37"/>
      <w:bookmarkEnd w:id="37"/>
      <w:r>
        <w:rPr/>
      </w:r>
      <w:hyperlink r:id="rId35">
        <w:r>
          <w:rPr>
            <w:sz w:val="24"/>
            <w:u w:val="single" w:color="AAAAAA"/>
          </w:rPr>
          <w:t>Instituto Brasileiro de Geografia e Estatística</w:t>
        </w:r>
      </w:hyperlink>
      <w:r>
        <w:rPr>
          <w:sz w:val="24"/>
        </w:rPr>
        <w:t> (IBGE) (29 de novembro de 2010). </w:t>
      </w:r>
      <w:hyperlink r:id="rId483">
        <w:r>
          <w:rPr>
            <w:sz w:val="24"/>
            <w:u w:val="single" w:color="AAAAAA"/>
          </w:rPr>
          <w:t>«Censo</w:t>
        </w:r>
      </w:hyperlink>
      <w:r>
        <w:rPr>
          <w:sz w:val="24"/>
        </w:rPr>
        <w:t> </w:t>
      </w:r>
      <w:hyperlink r:id="rId483">
        <w:r>
          <w:rPr>
            <w:sz w:val="24"/>
          </w:rPr>
          <w:t>Populacional 2010» (http://www.ibge.gov.br/home/estatistica/populacao/censo2010/tabelas_pd</w:t>
        </w:r>
      </w:hyperlink>
      <w:r>
        <w:rPr>
          <w:sz w:val="24"/>
        </w:rPr>
        <w:t> </w:t>
      </w:r>
      <w:hyperlink r:id="rId483">
        <w:r>
          <w:rPr>
            <w:sz w:val="24"/>
            <w:u w:val="single" w:color="AAAAAA"/>
          </w:rPr>
          <w:t>f/total_populacao_espirito_santo.pdf)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Consultado em 23 de janeiro de 2013. </w:t>
      </w:r>
      <w:hyperlink r:id="rId484">
        <w:r>
          <w:rPr>
            <w:sz w:val="24"/>
            <w:u w:val="single" w:color="AAAAAA"/>
          </w:rPr>
          <w:t>Cópia</w:t>
        </w:r>
      </w:hyperlink>
      <w:r>
        <w:rPr>
          <w:sz w:val="24"/>
        </w:rPr>
        <w:t> </w:t>
      </w:r>
      <w:hyperlink r:id="rId484">
        <w:r>
          <w:rPr>
            <w:sz w:val="24"/>
          </w:rPr>
          <w:t>arquivada</w:t>
        </w:r>
        <w:r>
          <w:rPr>
            <w:spacing w:val="-5"/>
            <w:sz w:val="24"/>
          </w:rPr>
          <w:t> </w:t>
        </w:r>
        <w:r>
          <w:rPr>
            <w:sz w:val="20"/>
          </w:rPr>
          <w:t>(PDF) </w:t>
        </w:r>
        <w:r>
          <w:rPr>
            <w:sz w:val="24"/>
          </w:rPr>
          <w:t>em</w:t>
        </w:r>
        <w:r>
          <w:rPr>
            <w:spacing w:val="-5"/>
            <w:sz w:val="24"/>
          </w:rPr>
          <w:t> </w:t>
        </w:r>
        <w:r>
          <w:rPr>
            <w:sz w:val="24"/>
          </w:rPr>
          <w:t>24</w:t>
        </w:r>
        <w:r>
          <w:rPr>
            <w:spacing w:val="-5"/>
            <w:sz w:val="24"/>
          </w:rPr>
          <w:t> </w:t>
        </w:r>
        <w:r>
          <w:rPr>
            <w:sz w:val="24"/>
          </w:rPr>
          <w:t>de</w:t>
        </w:r>
        <w:r>
          <w:rPr>
            <w:spacing w:val="-5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5"/>
            <w:sz w:val="24"/>
          </w:rPr>
          <w:t> </w:t>
        </w:r>
        <w:r>
          <w:rPr>
            <w:sz w:val="24"/>
          </w:rPr>
          <w:t>de</w:t>
        </w:r>
        <w:r>
          <w:rPr>
            <w:spacing w:val="-5"/>
            <w:sz w:val="24"/>
          </w:rPr>
          <w:t> </w:t>
        </w:r>
        <w:r>
          <w:rPr>
            <w:sz w:val="24"/>
          </w:rPr>
          <w:t>2013</w:t>
        </w:r>
        <w:r>
          <w:rPr>
            <w:spacing w:val="-5"/>
            <w:sz w:val="24"/>
          </w:rPr>
          <w:t> </w:t>
        </w:r>
        <w:r>
          <w:rPr>
            <w:sz w:val="24"/>
          </w:rPr>
          <w:t>(https://www.webcitation.org/6Dtm2vo3T?url=http://w</w:t>
        </w:r>
      </w:hyperlink>
      <w:r>
        <w:rPr>
          <w:sz w:val="24"/>
        </w:rPr>
        <w:t> </w:t>
      </w:r>
      <w:bookmarkStart w:name="cite_note-GINI-38" w:id="38"/>
      <w:bookmarkEnd w:id="38"/>
      <w:r>
        <w:rPr>
          <w:sz w:val="24"/>
        </w:rPr>
      </w:r>
      <w:hyperlink r:id="rId484">
        <w:r>
          <w:rPr>
            <w:spacing w:val="-2"/>
            <w:sz w:val="24"/>
          </w:rPr>
          <w:t>ww.ibge.gov.br/home/estatistica/populacao/censo2010/tabelas_pdf/total_populacao_espirito_s</w:t>
        </w:r>
      </w:hyperlink>
      <w:r>
        <w:rPr>
          <w:spacing w:val="-2"/>
          <w:sz w:val="24"/>
        </w:rPr>
        <w:t> </w:t>
      </w:r>
      <w:hyperlink r:id="rId484">
        <w:r>
          <w:rPr>
            <w:spacing w:val="-2"/>
            <w:sz w:val="24"/>
            <w:u w:val="single" w:color="AAAAAA"/>
          </w:rPr>
          <w:t>anto.pdf)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5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3920">
                <wp:simplePos x="0" y="0"/>
                <wp:positionH relativeFrom="page">
                  <wp:posOffset>676274</wp:posOffset>
                </wp:positionH>
                <wp:positionV relativeFrom="paragraph">
                  <wp:posOffset>719681</wp:posOffset>
                </wp:positionV>
                <wp:extent cx="6419850" cy="952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67854pt;width:505.49996pt;height:.75pt;mso-position-horizontal-relative:page;mso-position-vertical-relative:paragraph;z-index:-17922560" id="docshape12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Cidades@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IBGE.</w:t>
      </w:r>
      <w:r>
        <w:rPr>
          <w:spacing w:val="-1"/>
          <w:sz w:val="24"/>
        </w:rPr>
        <w:t> </w:t>
      </w:r>
      <w:hyperlink r:id="rId485">
        <w:r>
          <w:rPr>
            <w:sz w:val="24"/>
            <w:u w:val="single" w:color="AAAAAA"/>
          </w:rPr>
          <w:t>«Indicadores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sociais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dos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municípios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brasileiros»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(http://www.ibge.gov.br/cid</w:t>
        </w:r>
      </w:hyperlink>
      <w:r>
        <w:rPr>
          <w:sz w:val="24"/>
        </w:rPr>
        <w:t> </w:t>
      </w:r>
      <w:hyperlink r:id="rId485">
        <w:r>
          <w:rPr>
            <w:spacing w:val="-2"/>
            <w:sz w:val="24"/>
            <w:u w:val="single" w:color="AAAAAA"/>
          </w:rPr>
          <w:t>adesat/xtras/csv.php?tabela=mpobreza2003&amp;codmun=320520&amp;nomemun=Vila%20Velha)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 em 23 de janeiro de 2013. </w:t>
      </w:r>
      <w:r>
        <w:rPr>
          <w:sz w:val="24"/>
          <w:u w:val="single" w:color="AAAAAA"/>
        </w:rPr>
        <w:t>Cópia arquivada em 31 de julho de 2013 (</w:t>
      </w:r>
      <w:hyperlink r:id="rId486">
        <w:r>
          <w:rPr>
            <w:sz w:val="24"/>
            <w:u w:val="single" w:color="AAAAAA"/>
          </w:rPr>
          <w:t>http://web.arc</w:t>
        </w:r>
      </w:hyperlink>
      <w:r>
        <w:rPr>
          <w:sz w:val="24"/>
        </w:rPr>
        <w:t> </w:t>
      </w:r>
      <w:bookmarkStart w:name="cite_note-ODM_Perfil-39" w:id="39"/>
      <w:bookmarkEnd w:id="39"/>
      <w:r>
        <w:rPr>
          <w:spacing w:val="-2"/>
          <w:sz w:val="24"/>
        </w:rPr>
        <w:t>hive.org/web/2013073</w:t>
      </w:r>
      <w:r>
        <w:rPr>
          <w:spacing w:val="-2"/>
          <w:sz w:val="24"/>
        </w:rPr>
        <w:t>1135718/</w:t>
      </w:r>
      <w:hyperlink r:id="rId485">
        <w:r>
          <w:rPr>
            <w:spacing w:val="-2"/>
            <w:sz w:val="24"/>
          </w:rPr>
          <w:t>http://www.ibge.gov.br/cidadesat/xtras/csv.php?tabela=mpobrez </w:t>
        </w:r>
        <w:r>
          <w:rPr>
            <w:spacing w:val="-2"/>
            <w:sz w:val="24"/>
            <w:u w:val="single" w:color="AAAAAA"/>
          </w:rPr>
          <w:t>a2003&amp;codmun=320520&amp;nomemun=Vila%20Velha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4432">
                <wp:simplePos x="0" y="0"/>
                <wp:positionH relativeFrom="page">
                  <wp:posOffset>676274</wp:posOffset>
                </wp:positionH>
                <wp:positionV relativeFrom="paragraph">
                  <wp:posOffset>548685</wp:posOffset>
                </wp:positionV>
                <wp:extent cx="6410325" cy="952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359pt;width:504.74996pt;height:.75pt;mso-position-horizontal-relative:page;mso-position-vertical-relative:paragraph;z-index:-17922048" id="docshape13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Portal</w:t>
      </w:r>
      <w:r>
        <w:rPr>
          <w:spacing w:val="-7"/>
          <w:sz w:val="24"/>
        </w:rPr>
        <w:t> </w:t>
      </w:r>
      <w:r>
        <w:rPr>
          <w:sz w:val="24"/>
        </w:rPr>
        <w:t>ODM</w:t>
      </w:r>
      <w:r>
        <w:rPr>
          <w:spacing w:val="-7"/>
          <w:sz w:val="24"/>
        </w:rPr>
        <w:t> </w:t>
      </w:r>
      <w:r>
        <w:rPr>
          <w:sz w:val="24"/>
        </w:rPr>
        <w:t>(2010).</w:t>
      </w:r>
      <w:r>
        <w:rPr>
          <w:spacing w:val="-7"/>
          <w:sz w:val="24"/>
        </w:rPr>
        <w:t> </w:t>
      </w:r>
      <w:hyperlink r:id="rId487">
        <w:r>
          <w:rPr>
            <w:sz w:val="24"/>
            <w:u w:val="single" w:color="AAAAAA"/>
          </w:rPr>
          <w:t>«Perfil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municipal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—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ES»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(http://www.portalodm.com.br/relatorio</w:t>
        </w:r>
      </w:hyperlink>
      <w:r>
        <w:rPr>
          <w:sz w:val="24"/>
        </w:rPr>
        <w:t> </w:t>
      </w:r>
      <w:hyperlink r:id="rId487">
        <w:r>
          <w:rPr>
            <w:sz w:val="24"/>
            <w:u w:val="single" w:color="AAAAAA"/>
          </w:rPr>
          <w:t>s/PDF/gera_PDF.php?cidade=9800)</w:t>
        </w:r>
      </w:hyperlink>
      <w:r>
        <w:rPr>
          <w:sz w:val="24"/>
        </w:rPr>
        <w:t>. Consultado em 23 de janeiro de 2013. </w:t>
      </w:r>
      <w:hyperlink r:id="rId488">
        <w:r>
          <w:rPr>
            <w:sz w:val="24"/>
            <w:u w:val="single" w:color="AAAAAA"/>
          </w:rPr>
          <w:t>Cópia arquivada</w:t>
        </w:r>
      </w:hyperlink>
      <w:r>
        <w:rPr>
          <w:sz w:val="24"/>
        </w:rPr>
        <w:t> </w:t>
      </w:r>
      <w:bookmarkStart w:name="cite_note-40" w:id="40"/>
      <w:bookmarkEnd w:id="40"/>
      <w:r>
        <w:rPr>
          <w:sz w:val="24"/>
        </w:rPr>
      </w:r>
      <w:hyperlink r:id="rId488">
        <w:r>
          <w:rPr>
            <w:sz w:val="24"/>
          </w:rPr>
          <w:t>em</w:t>
        </w:r>
        <w:r>
          <w:rPr>
            <w:spacing w:val="-4"/>
            <w:sz w:val="24"/>
          </w:rPr>
          <w:t> </w:t>
        </w:r>
        <w:r>
          <w:rPr>
            <w:sz w:val="24"/>
          </w:rPr>
          <w:t>24</w:t>
        </w:r>
        <w:r>
          <w:rPr>
            <w:spacing w:val="-4"/>
            <w:sz w:val="24"/>
          </w:rPr>
          <w:t> </w:t>
        </w:r>
        <w:r>
          <w:rPr>
            <w:sz w:val="24"/>
          </w:rPr>
          <w:t>de</w:t>
        </w:r>
        <w:r>
          <w:rPr>
            <w:spacing w:val="-4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4"/>
            <w:sz w:val="24"/>
          </w:rPr>
          <w:t> </w:t>
        </w:r>
        <w:r>
          <w:rPr>
            <w:sz w:val="24"/>
          </w:rPr>
          <w:t>de</w:t>
        </w:r>
        <w:r>
          <w:rPr>
            <w:spacing w:val="-4"/>
            <w:sz w:val="24"/>
          </w:rPr>
          <w:t> </w:t>
        </w:r>
        <w:r>
          <w:rPr>
            <w:sz w:val="24"/>
          </w:rPr>
          <w:t>2013</w:t>
        </w:r>
        <w:r>
          <w:rPr>
            <w:spacing w:val="-4"/>
            <w:sz w:val="24"/>
          </w:rPr>
          <w:t> </w:t>
        </w:r>
        <w:r>
          <w:rPr>
            <w:sz w:val="24"/>
          </w:rPr>
          <w:t>(https://www.webcitation.org/6Dtm413jy?url=http://www.portalodm.co</w:t>
        </w:r>
      </w:hyperlink>
      <w:r>
        <w:rPr>
          <w:sz w:val="24"/>
        </w:rPr>
        <w:t> </w:t>
      </w:r>
      <w:hyperlink r:id="rId488">
        <w:r>
          <w:rPr>
            <w:spacing w:val="-2"/>
            <w:sz w:val="24"/>
            <w:u w:val="single" w:color="AAAAAA"/>
          </w:rPr>
          <w:t>m.br/relatorios/PDF/gera_PDF.php?cidade=9800)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4944">
                <wp:simplePos x="0" y="0"/>
                <wp:positionH relativeFrom="page">
                  <wp:posOffset>676274</wp:posOffset>
                </wp:positionH>
                <wp:positionV relativeFrom="paragraph">
                  <wp:posOffset>377344</wp:posOffset>
                </wp:positionV>
                <wp:extent cx="6381750" cy="952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2181pt;width:502.49996pt;height:.75pt;mso-position-horizontal-relative:page;mso-position-vertical-relative:paragraph;z-index:-17921536" id="docshape13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676274</wp:posOffset>
                </wp:positionH>
                <wp:positionV relativeFrom="paragraph">
                  <wp:posOffset>891694</wp:posOffset>
                </wp:positionV>
                <wp:extent cx="6372225" cy="952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2181pt;width:501.74996pt;height:.75pt;mso-position-horizontal-relative:page;mso-position-vertical-relative:paragraph;z-index:15791104" id="docshape132" filled="true" fillcolor="#aaaaaa" stroked="false">
                <v:fill type="solid"/>
                <w10:wrap type="none"/>
              </v:rect>
            </w:pict>
          </mc:Fallback>
        </mc:AlternateContent>
      </w:r>
      <w:hyperlink r:id="rId489">
        <w:r>
          <w:rPr>
            <w:sz w:val="24"/>
            <w:u w:val="single" w:color="AAAAAA"/>
          </w:rPr>
          <w:t>«Sinopse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por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Setores»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(https://censo2010.ibge.gov.br/sinopseporsetores/?nivel=st&amp;areas=320</w:t>
        </w:r>
      </w:hyperlink>
      <w:r>
        <w:rPr>
          <w:sz w:val="24"/>
        </w:rPr>
        <w:t> </w:t>
      </w:r>
      <w:hyperlink r:id="rId489">
        <w:r>
          <w:rPr>
            <w:spacing w:val="-2"/>
            <w:sz w:val="24"/>
          </w:rPr>
          <w:t>5200&amp;variavel=&amp;filtro=&amp;corBase=FFFFFF&amp;corMin=FFFF00&amp;corMax=660000&amp;corFill=&amp;opFill=</w:t>
        </w:r>
      </w:hyperlink>
      <w:r>
        <w:rPr>
          <w:spacing w:val="-2"/>
          <w:sz w:val="24"/>
        </w:rPr>
        <w:t> </w:t>
      </w:r>
      <w:hyperlink r:id="rId489">
        <w:r>
          <w:rPr>
            <w:sz w:val="24"/>
            <w:u w:val="single" w:color="AAAAAA"/>
          </w:rPr>
          <w:t>0.8&amp;corContorno=000000&amp;espContorno=1&amp;opContorno=0.75&amp;showMenu=true)</w:t>
        </w:r>
      </w:hyperlink>
      <w:r>
        <w:rPr>
          <w:sz w:val="24"/>
        </w:rPr>
        <w:t>. IBGE. 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19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dezembro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2017.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26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novembro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2024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(http://</w:t>
      </w:r>
      <w:r>
        <w:rPr>
          <w:sz w:val="24"/>
        </w:rPr>
        <w:t> </w:t>
      </w:r>
      <w:r>
        <w:rPr>
          <w:spacing w:val="-2"/>
          <w:sz w:val="24"/>
        </w:rPr>
        <w:t>web.archive.org/web/20241126150347/</w:t>
      </w:r>
      <w:hyperlink r:id="rId490">
        <w:r>
          <w:rPr>
            <w:spacing w:val="-2"/>
            <w:sz w:val="24"/>
          </w:rPr>
          <w:t>https://censo2010.ibge.gov.br/sinopseporsetores/?nivel</w:t>
        </w:r>
      </w:hyperlink>
    </w:p>
    <w:p>
      <w:pPr>
        <w:pStyle w:val="BodyText"/>
        <w:spacing w:line="235" w:lineRule="auto"/>
        <w:ind w:left="640" w:right="2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676274</wp:posOffset>
                </wp:positionH>
                <wp:positionV relativeFrom="paragraph">
                  <wp:posOffset>167613</wp:posOffset>
                </wp:positionV>
                <wp:extent cx="6362700" cy="952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19792pt;width:500.99996pt;height:.75pt;mso-position-horizontal-relative:page;mso-position-vertical-relative:paragraph;z-index:15791616" id="docshape133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676274</wp:posOffset>
                </wp:positionH>
                <wp:positionV relativeFrom="paragraph">
                  <wp:posOffset>339063</wp:posOffset>
                </wp:positionV>
                <wp:extent cx="6334125" cy="952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697918pt;width:498.74996pt;height:.75pt;mso-position-horizontal-relative:page;mso-position-vertical-relative:paragraph;z-index:15792128" id="docshape13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=st&amp;areas=3205200&amp;variavel=&amp;filtro=&amp;corBase=FFFFFF&amp;corMin=FFFF00&amp;corMax=660000&amp; </w:t>
      </w:r>
      <w:bookmarkStart w:name="cite_note-41" w:id="41"/>
      <w:bookmarkEnd w:id="41"/>
      <w:r>
        <w:rPr>
          <w:spacing w:val="-2"/>
        </w:rPr>
        <w:t>corFill=&amp;opFill=0.8&amp;corContorno=000000&amp;espContorno=1&amp;opContorno=0.75&amp;showMenu=tru</w:t>
      </w:r>
      <w:r>
        <w:rPr>
          <w:spacing w:val="-2"/>
        </w:rPr>
        <w:t> </w:t>
      </w:r>
      <w:r>
        <w:rPr>
          <w:spacing w:val="-6"/>
          <w:u w:val="single" w:color="AAAAAA"/>
        </w:rPr>
        <w:t>e)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2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6992">
                <wp:simplePos x="0" y="0"/>
                <wp:positionH relativeFrom="page">
                  <wp:posOffset>676274</wp:posOffset>
                </wp:positionH>
                <wp:positionV relativeFrom="paragraph">
                  <wp:posOffset>376292</wp:posOffset>
                </wp:positionV>
                <wp:extent cx="6381750" cy="952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2936pt;width:502.49996pt;height:.75pt;mso-position-horizontal-relative:page;mso-position-vertical-relative:paragraph;z-index:-17919488" id="docshape13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7504">
                <wp:simplePos x="0" y="0"/>
                <wp:positionH relativeFrom="page">
                  <wp:posOffset>676274</wp:posOffset>
                </wp:positionH>
                <wp:positionV relativeFrom="paragraph">
                  <wp:posOffset>547742</wp:posOffset>
                </wp:positionV>
                <wp:extent cx="6438900" cy="952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2936pt;width:506.99996pt;height:.75pt;mso-position-horizontal-relative:page;mso-position-vertical-relative:paragraph;z-index:-17918976" id="docshape13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8016">
                <wp:simplePos x="0" y="0"/>
                <wp:positionH relativeFrom="page">
                  <wp:posOffset>676274</wp:posOffset>
                </wp:positionH>
                <wp:positionV relativeFrom="paragraph">
                  <wp:posOffset>890642</wp:posOffset>
                </wp:positionV>
                <wp:extent cx="6362700" cy="952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29356pt;width:500.99996pt;height:.75pt;mso-position-horizontal-relative:page;mso-position-vertical-relative:paragraph;z-index:-17918464" id="docshape13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8528">
                <wp:simplePos x="0" y="0"/>
                <wp:positionH relativeFrom="page">
                  <wp:posOffset>676274</wp:posOffset>
                </wp:positionH>
                <wp:positionV relativeFrom="paragraph">
                  <wp:posOffset>1062092</wp:posOffset>
                </wp:positionV>
                <wp:extent cx="6372225" cy="952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629356pt;width:501.74996pt;height:.75pt;mso-position-horizontal-relative:page;mso-position-vertical-relative:paragraph;z-index:-17917952" id="docshape13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Roberto Simões (14 de março de 2011). </w:t>
      </w:r>
      <w:hyperlink r:id="rId491">
        <w:r>
          <w:rPr>
            <w:sz w:val="24"/>
            <w:u w:val="single" w:color="AAAAAA"/>
          </w:rPr>
          <w:t>«Vila Velha é o município que tem mais favelas no</w:t>
        </w:r>
      </w:hyperlink>
      <w:r>
        <w:rPr>
          <w:spacing w:val="40"/>
          <w:sz w:val="24"/>
        </w:rPr>
        <w:t> </w:t>
      </w:r>
      <w:hyperlink r:id="rId491">
        <w:r>
          <w:rPr>
            <w:sz w:val="24"/>
          </w:rPr>
          <w:t>ES, segundo dados do IBGE» (http://gazetaonline.globo.com/_conteudo/2011/12/noticias/cbn_</w:t>
        </w:r>
      </w:hyperlink>
      <w:r>
        <w:rPr>
          <w:sz w:val="24"/>
        </w:rPr>
        <w:t> </w:t>
      </w:r>
      <w:hyperlink r:id="rId491">
        <w:r>
          <w:rPr>
            <w:spacing w:val="-2"/>
            <w:sz w:val="24"/>
          </w:rPr>
          <w:t>vitoria/comentaristas/roberto_simoes/1066432-vila-velha-e-o-municipio-que-tem-mais-favelas-n</w:t>
        </w:r>
      </w:hyperlink>
      <w:r>
        <w:rPr>
          <w:spacing w:val="-2"/>
          <w:sz w:val="24"/>
        </w:rPr>
        <w:t> </w:t>
      </w:r>
      <w:hyperlink r:id="rId491">
        <w:r>
          <w:rPr>
            <w:sz w:val="24"/>
            <w:u w:val="single" w:color="AAAAAA"/>
          </w:rPr>
          <w:t>o-es-segundo-dados-do-ibge.html)</w:t>
        </w:r>
      </w:hyperlink>
      <w:r>
        <w:rPr>
          <w:sz w:val="24"/>
        </w:rPr>
        <w:t>. CBN. Consultado em 23 de janeiro de 2013. </w:t>
      </w:r>
      <w:hyperlink r:id="rId492">
        <w:r>
          <w:rPr>
            <w:sz w:val="24"/>
            <w:u w:val="single" w:color="AAAAAA"/>
          </w:rPr>
          <w:t>Cópia</w:t>
        </w:r>
      </w:hyperlink>
      <w:r>
        <w:rPr>
          <w:sz w:val="24"/>
        </w:rPr>
        <w:t> </w:t>
      </w:r>
      <w:hyperlink r:id="rId492">
        <w:r>
          <w:rPr>
            <w:sz w:val="24"/>
          </w:rPr>
          <w:t>arquivada em 24 de janeiro de 2013 (https://www.webcitation.org/6Dtm77eEM?url=http://gazet</w:t>
        </w:r>
      </w:hyperlink>
      <w:r>
        <w:rPr>
          <w:sz w:val="24"/>
        </w:rPr>
        <w:t> </w:t>
      </w:r>
      <w:bookmarkStart w:name="cite_note-SIDRA_Religi%C3%A3o-42" w:id="42"/>
      <w:bookmarkEnd w:id="42"/>
      <w:r>
        <w:rPr>
          <w:sz w:val="24"/>
        </w:rPr>
      </w:r>
      <w:hyperlink r:id="rId492">
        <w:r>
          <w:rPr>
            <w:spacing w:val="-2"/>
            <w:sz w:val="24"/>
          </w:rPr>
          <w:t>aonline.globo.com/_conteudo/2011/12/noticias/cbn_vitoria/comentaristas/roberto_simoes/1066</w:t>
        </w:r>
      </w:hyperlink>
      <w:r>
        <w:rPr>
          <w:spacing w:val="-2"/>
          <w:sz w:val="24"/>
        </w:rPr>
        <w:t> </w:t>
      </w:r>
      <w:hyperlink r:id="rId492">
        <w:r>
          <w:rPr>
            <w:spacing w:val="-2"/>
            <w:sz w:val="24"/>
            <w:u w:val="single" w:color="AAAAAA"/>
          </w:rPr>
          <w:t>432-vila-velha-e-o-municipio-que-tem-mais-favelas-no-es-segundo-dados-do-ibge.html)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6" w:after="0"/>
        <w:ind w:left="640" w:right="176" w:hanging="401"/>
        <w:jc w:val="left"/>
        <w:rPr>
          <w:sz w:val="24"/>
        </w:rPr>
      </w:pPr>
      <w:r>
        <w:rPr>
          <w:sz w:val="24"/>
        </w:rPr>
        <w:t>Sistema IBGE de Recuperação</w:t>
      </w:r>
      <w:r>
        <w:rPr>
          <w:spacing w:val="-4"/>
          <w:sz w:val="24"/>
        </w:rPr>
        <w:t> </w:t>
      </w:r>
      <w:r>
        <w:rPr>
          <w:sz w:val="24"/>
        </w:rPr>
        <w:t>Automática (SIDRA) (2010). </w:t>
      </w:r>
      <w:hyperlink r:id="rId493">
        <w:r>
          <w:rPr>
            <w:sz w:val="24"/>
            <w:u w:val="single" w:color="AAAAAA"/>
          </w:rPr>
          <w:t>«População residente por cor ou</w:t>
        </w:r>
      </w:hyperlink>
      <w:r>
        <w:rPr>
          <w:sz w:val="24"/>
        </w:rPr>
        <w:t> </w:t>
      </w:r>
      <w:hyperlink r:id="rId493">
        <w:r>
          <w:rPr>
            <w:sz w:val="24"/>
            <w:u w:val="single" w:color="AAAAAA"/>
          </w:rPr>
          <w:t>raça e religião» (http://www.sidra.ibge.gov.br/bda/tabela/listabl.asp?z=cd&amp;o=11&amp;i=P&amp;c=2094)</w:t>
        </w:r>
      </w:hyperlink>
      <w:r>
        <w:rPr>
          <w:sz w:val="24"/>
        </w:rPr>
        <w:t>. Consultado em 24 de janeiro de 2013. </w:t>
      </w:r>
      <w:r>
        <w:rPr>
          <w:sz w:val="24"/>
          <w:u w:val="single" w:color="AAAAAA"/>
        </w:rPr>
        <w:t>Cópia arquivada em 24 de setembro de 2015 (</w:t>
      </w:r>
      <w:hyperlink r:id="rId494">
        <w:r>
          <w:rPr>
            <w:sz w:val="24"/>
            <w:u w:val="single" w:color="AAAAAA"/>
          </w:rPr>
          <w:t>http://we</w:t>
        </w:r>
      </w:hyperlink>
      <w:r>
        <w:rPr>
          <w:sz w:val="24"/>
        </w:rPr>
        <w:t> </w:t>
      </w:r>
      <w:bookmarkStart w:name="cite_note-IBGE_Religi%C3%A3o-43" w:id="43"/>
      <w:bookmarkEnd w:id="43"/>
      <w:r>
        <w:rPr>
          <w:spacing w:val="-2"/>
          <w:sz w:val="24"/>
        </w:rPr>
        <w:t>b.archive.org/web/20150924101739/</w:t>
      </w:r>
      <w:hyperlink r:id="rId495">
        <w:r>
          <w:rPr>
            <w:spacing w:val="-2"/>
            <w:sz w:val="24"/>
          </w:rPr>
          <w:t>http://www.sidra.ibge.gov.br/bda/tabela/listabl.asp?z=cd&amp;o</w:t>
        </w:r>
      </w:hyperlink>
    </w:p>
    <w:p>
      <w:pPr>
        <w:spacing w:line="20" w:lineRule="exact"/>
        <w:ind w:left="6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139" coordorigin="0,0" coordsize="10095,15">
                <v:rect style="position:absolute;left:0;top:0;width:10095;height:15" id="docshape140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50" w:lineRule="exact"/>
        <w:ind w:left="640"/>
      </w:pPr>
      <w:r>
        <w:rPr>
          <w:spacing w:val="-2"/>
          <w:u w:val="single" w:color="AAAAAA"/>
        </w:rPr>
        <w:t>=11&amp;i=P&amp;c=2094)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9040">
                <wp:simplePos x="0" y="0"/>
                <wp:positionH relativeFrom="page">
                  <wp:posOffset>676274</wp:posOffset>
                </wp:positionH>
                <wp:positionV relativeFrom="paragraph">
                  <wp:posOffset>377269</wp:posOffset>
                </wp:positionV>
                <wp:extent cx="6419850" cy="952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6249pt;width:505.49996pt;height:.75pt;mso-position-horizontal-relative:page;mso-position-vertical-relative:paragraph;z-index:-17917440" id="docshape14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9552">
                <wp:simplePos x="0" y="0"/>
                <wp:positionH relativeFrom="page">
                  <wp:posOffset>676274</wp:posOffset>
                </wp:positionH>
                <wp:positionV relativeFrom="paragraph">
                  <wp:posOffset>720169</wp:posOffset>
                </wp:positionV>
                <wp:extent cx="6410325" cy="952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06249pt;width:504.74996pt;height:.75pt;mso-position-horizontal-relative:page;mso-position-vertical-relative:paragraph;z-index:-17916928" id="docshape14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Cidades@ - IBGE (2010). </w:t>
      </w:r>
      <w:hyperlink r:id="rId496">
        <w:r>
          <w:rPr>
            <w:sz w:val="24"/>
            <w:u w:val="single" w:color="AAAAAA"/>
          </w:rPr>
          <w:t>«Censo Demográfico 2010: Religião -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Amostra» (http://www.ibge.go</w:t>
        </w:r>
      </w:hyperlink>
      <w:r>
        <w:rPr>
          <w:sz w:val="24"/>
        </w:rPr>
        <w:t> </w:t>
      </w:r>
      <w:hyperlink r:id="rId496">
        <w:r>
          <w:rPr>
            <w:spacing w:val="-2"/>
            <w:sz w:val="24"/>
          </w:rPr>
          <w:t>v.br/cidadesat/xtras/csv.php?tabela=censo2010_relig&amp;codmun=320520&amp;nomemun=Vila%20Ve</w:t>
        </w:r>
      </w:hyperlink>
      <w:r>
        <w:rPr>
          <w:spacing w:val="-2"/>
          <w:sz w:val="24"/>
        </w:rPr>
        <w:t> </w:t>
      </w:r>
      <w:hyperlink r:id="rId496">
        <w:r>
          <w:rPr>
            <w:sz w:val="24"/>
            <w:u w:val="single" w:color="AAAAAA"/>
          </w:rPr>
          <w:t>lha)</w:t>
        </w:r>
      </w:hyperlink>
      <w:r>
        <w:rPr>
          <w:sz w:val="24"/>
        </w:rPr>
        <w:t>. Consultado em 24 de janeiro de 2013. </w:t>
      </w:r>
      <w:r>
        <w:rPr>
          <w:sz w:val="24"/>
          <w:u w:val="single" w:color="AAAAAA"/>
        </w:rPr>
        <w:t>Cópia arquivada em 31 de julho de 2013 (</w:t>
      </w:r>
      <w:hyperlink r:id="rId494">
        <w:r>
          <w:rPr>
            <w:sz w:val="24"/>
            <w:u w:val="single" w:color="AAAAAA"/>
          </w:rPr>
          <w:t>http://we</w:t>
        </w:r>
      </w:hyperlink>
      <w:r>
        <w:rPr>
          <w:sz w:val="24"/>
        </w:rPr>
        <w:t> </w:t>
      </w:r>
      <w:bookmarkStart w:name="cite_note-44" w:id="44"/>
      <w:bookmarkEnd w:id="44"/>
      <w:r>
        <w:rPr>
          <w:spacing w:val="-2"/>
          <w:sz w:val="24"/>
        </w:rPr>
        <w:t>b.archive.org/web/2013073</w:t>
      </w:r>
      <w:r>
        <w:rPr>
          <w:spacing w:val="-2"/>
          <w:sz w:val="24"/>
        </w:rPr>
        <w:t>1132617/</w:t>
      </w:r>
      <w:hyperlink r:id="rId496">
        <w:r>
          <w:rPr>
            <w:spacing w:val="-2"/>
            <w:sz w:val="24"/>
          </w:rPr>
          <w:t>http://www.ibge.gov.br/cidadesat/xtras/csv.php?tabela=cen </w:t>
        </w:r>
        <w:r>
          <w:rPr>
            <w:spacing w:val="-2"/>
            <w:sz w:val="24"/>
            <w:u w:val="single" w:color="AAAAAA"/>
          </w:rPr>
          <w:t>so2010_relig&amp;codmun=320520&amp;nomemun=Vila%20Velha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0" w:hanging="401"/>
        <w:jc w:val="left"/>
        <w:rPr>
          <w:sz w:val="24"/>
        </w:rPr>
      </w:pPr>
      <w:hyperlink r:id="rId497">
        <w:r>
          <w:rPr>
            <w:sz w:val="24"/>
            <w:u w:val="single" w:color="AAAAAA"/>
          </w:rPr>
          <w:t>«MAPA: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Qual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é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religião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popular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sua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cidade?»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(https://g1.globo.com/economia/censo/</w:t>
        </w:r>
      </w:hyperlink>
      <w:r>
        <w:rPr>
          <w:sz w:val="24"/>
        </w:rPr>
        <w:t> </w:t>
      </w:r>
      <w:bookmarkStart w:name="cite_note-45" w:id="45"/>
      <w:bookmarkEnd w:id="45"/>
      <w:r>
        <w:rPr>
          <w:sz w:val="24"/>
        </w:rPr>
      </w:r>
      <w:hyperlink r:id="rId497">
        <w:r>
          <w:rPr>
            <w:sz w:val="24"/>
            <w:u w:val="single" w:color="AAAAAA"/>
          </w:rPr>
          <w:t>noticia/2025/06/06/mapa-censo-ibge-religiao.ghtml)</w:t>
        </w:r>
      </w:hyperlink>
      <w:r>
        <w:rPr>
          <w:sz w:val="24"/>
        </w:rPr>
        <w:t>. </w:t>
      </w:r>
      <w:r>
        <w:rPr>
          <w:rFonts w:ascii="Arial" w:hAnsi="Arial"/>
          <w:i/>
          <w:sz w:val="24"/>
        </w:rPr>
        <w:t>G1</w:t>
      </w:r>
      <w:r>
        <w:rPr>
          <w:sz w:val="24"/>
        </w:rPr>
        <w:t>. 6 de junho de 2025. Consultado em 9 de junho de 2025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4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0064">
                <wp:simplePos x="0" y="0"/>
                <wp:positionH relativeFrom="page">
                  <wp:posOffset>676274</wp:posOffset>
                </wp:positionH>
                <wp:positionV relativeFrom="paragraph">
                  <wp:posOffset>548937</wp:posOffset>
                </wp:positionV>
                <wp:extent cx="6429375" cy="952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3427pt;width:506.24996pt;height:.75pt;mso-position-horizontal-relative:page;mso-position-vertical-relative:paragraph;z-index:-17916416" id="docshape143" filled="true" fillcolor="#aaaaaa" stroked="false">
                <v:fill type="solid"/>
                <w10:wrap type="none"/>
              </v:rect>
            </w:pict>
          </mc:Fallback>
        </mc:AlternateContent>
      </w:r>
      <w:hyperlink r:id="rId198">
        <w:r>
          <w:rPr>
            <w:sz w:val="24"/>
            <w:u w:val="single" w:color="AAAAAA"/>
          </w:rPr>
          <w:t>Arquidiocese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Espírito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hyperlink r:id="rId498">
        <w:r>
          <w:rPr>
            <w:sz w:val="24"/>
            <w:u w:val="single" w:color="AAAAAA"/>
          </w:rPr>
          <w:t>«A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História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Arquidiocese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(http://www.a</w:t>
        </w:r>
      </w:hyperlink>
      <w:r>
        <w:rPr>
          <w:sz w:val="24"/>
        </w:rPr>
        <w:t> </w:t>
      </w:r>
      <w:hyperlink r:id="rId498">
        <w:r>
          <w:rPr>
            <w:sz w:val="24"/>
            <w:u w:val="single" w:color="AAAAAA"/>
          </w:rPr>
          <w:t>ves.org.br/secao/historia)</w:t>
        </w:r>
      </w:hyperlink>
      <w:r>
        <w:rPr>
          <w:sz w:val="24"/>
        </w:rPr>
        <w:t>. Consultado em 24 de janeiro de 2013. </w:t>
      </w:r>
      <w:hyperlink r:id="rId499">
        <w:r>
          <w:rPr>
            <w:sz w:val="24"/>
            <w:u w:val="single" w:color="AAAAAA"/>
          </w:rPr>
          <w:t>Cópia arquivada em 24 de</w:t>
        </w:r>
      </w:hyperlink>
      <w:r>
        <w:rPr>
          <w:sz w:val="24"/>
        </w:rPr>
        <w:t> </w:t>
      </w:r>
      <w:bookmarkStart w:name="cite_note-46" w:id="46"/>
      <w:bookmarkEnd w:id="46"/>
      <w:r>
        <w:rPr>
          <w:sz w:val="24"/>
        </w:rPr>
      </w:r>
      <w:hyperlink r:id="rId499">
        <w:r>
          <w:rPr>
            <w:sz w:val="24"/>
          </w:rPr>
          <w:t>janeiro</w:t>
        </w:r>
        <w:r>
          <w:rPr>
            <w:spacing w:val="-19"/>
            <w:sz w:val="24"/>
          </w:rPr>
          <w:t> </w:t>
        </w:r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2013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(https://www.webcitation.org/6DuW1rCzN?url=http://www.aves.org.br/secao/his</w:t>
        </w:r>
      </w:hyperlink>
      <w:r>
        <w:rPr>
          <w:sz w:val="24"/>
        </w:rPr>
        <w:t> </w:t>
      </w:r>
      <w:hyperlink r:id="rId499">
        <w:r>
          <w:rPr>
            <w:spacing w:val="-2"/>
            <w:sz w:val="24"/>
            <w:u w:val="single" w:color="AAAAAA"/>
          </w:rPr>
          <w:t>toria)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92" w:hanging="40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0576">
                <wp:simplePos x="0" y="0"/>
                <wp:positionH relativeFrom="page">
                  <wp:posOffset>676274</wp:posOffset>
                </wp:positionH>
                <wp:positionV relativeFrom="paragraph">
                  <wp:posOffset>548411</wp:posOffset>
                </wp:positionV>
                <wp:extent cx="6381750" cy="952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2014pt;width:502.49996pt;height:.75pt;mso-position-horizontal-relative:page;mso-position-vertical-relative:paragraph;z-index:-17915904" id="docshape144" filled="true" fillcolor="#aaaaaa" stroked="false">
                <v:fill type="solid"/>
                <w10:wrap type="none"/>
              </v:rect>
            </w:pict>
          </mc:Fallback>
        </mc:AlternateContent>
      </w:r>
      <w:hyperlink r:id="rId198">
        <w:r>
          <w:rPr>
            <w:sz w:val="24"/>
            <w:u w:val="single" w:color="AAAAAA"/>
          </w:rPr>
          <w:t>Arquidiocese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Espírito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</w:t>
        </w:r>
      </w:hyperlink>
      <w:r>
        <w:rPr>
          <w:sz w:val="24"/>
        </w:rPr>
        <w:t>.</w:t>
      </w:r>
      <w:r>
        <w:rPr>
          <w:spacing w:val="-1"/>
          <w:sz w:val="24"/>
        </w:rPr>
        <w:t> </w:t>
      </w:r>
      <w:hyperlink r:id="rId500">
        <w:r>
          <w:rPr>
            <w:sz w:val="24"/>
            <w:u w:val="single" w:color="AAAAAA"/>
          </w:rPr>
          <w:t>«Paróquias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1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Arquidiocese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Vitória»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</w:t>
        </w:r>
      </w:hyperlink>
      <w:r>
        <w:rPr>
          <w:sz w:val="24"/>
        </w:rPr>
        <w:t> </w:t>
      </w:r>
      <w:hyperlink r:id="rId500">
        <w:r>
          <w:rPr>
            <w:sz w:val="24"/>
            <w:u w:val="single" w:color="AAAAAA"/>
          </w:rPr>
          <w:t>aves.org.br/paroquias,7,1.html)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24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501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24</w:t>
        </w:r>
      </w:hyperlink>
      <w:r>
        <w:rPr>
          <w:sz w:val="24"/>
        </w:rPr>
        <w:t> </w:t>
      </w:r>
      <w:bookmarkStart w:name="cite_note-Vila_Prainha-47" w:id="47"/>
      <w:bookmarkEnd w:id="47"/>
      <w:r>
        <w:rPr>
          <w:sz w:val="24"/>
        </w:rPr>
      </w:r>
      <w:hyperlink r:id="rId501">
        <w:r>
          <w:rPr>
            <w:sz w:val="24"/>
          </w:rPr>
          <w:t>de</w:t>
        </w:r>
        <w:r>
          <w:rPr>
            <w:spacing w:val="-11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1"/>
            <w:sz w:val="24"/>
          </w:rPr>
          <w:t> </w:t>
        </w:r>
        <w:r>
          <w:rPr>
            <w:sz w:val="24"/>
          </w:rPr>
          <w:t>de</w:t>
        </w:r>
        <w:r>
          <w:rPr>
            <w:spacing w:val="-11"/>
            <w:sz w:val="24"/>
          </w:rPr>
          <w:t> </w:t>
        </w:r>
        <w:r>
          <w:rPr>
            <w:sz w:val="24"/>
          </w:rPr>
          <w:t>2013</w:t>
        </w:r>
        <w:r>
          <w:rPr>
            <w:spacing w:val="-11"/>
            <w:sz w:val="24"/>
          </w:rPr>
          <w:t> </w:t>
        </w:r>
        <w:r>
          <w:rPr>
            <w:sz w:val="24"/>
          </w:rPr>
          <w:t>(https://www.webcitation.org/6DuW76j6W?url=http://www.aves.org.br/paroq</w:t>
        </w:r>
      </w:hyperlink>
      <w:r>
        <w:rPr>
          <w:sz w:val="24"/>
        </w:rPr>
        <w:t> </w:t>
      </w:r>
      <w:hyperlink r:id="rId501">
        <w:r>
          <w:rPr>
            <w:spacing w:val="-2"/>
            <w:sz w:val="24"/>
            <w:u w:val="single" w:color="AAAAAA"/>
          </w:rPr>
          <w:t>uias,7,1.html)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1088">
                <wp:simplePos x="0" y="0"/>
                <wp:positionH relativeFrom="page">
                  <wp:posOffset>676274</wp:posOffset>
                </wp:positionH>
                <wp:positionV relativeFrom="paragraph">
                  <wp:posOffset>548520</wp:posOffset>
                </wp:positionV>
                <wp:extent cx="6400800" cy="95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0605pt;width:503.99996pt;height:.75pt;mso-position-horizontal-relative:page;mso-position-vertical-relative:paragraph;z-index:-17915392" id="docshape14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Vila Capixaba. </w:t>
      </w:r>
      <w:hyperlink r:id="rId502">
        <w:r>
          <w:rPr>
            <w:sz w:val="24"/>
            <w:u w:val="single" w:color="AAAAAA"/>
          </w:rPr>
          <w:t>«Roteiro Histórico da Prainha» (http://www.vilacapixaba.com/vilavelha/Turism</w:t>
        </w:r>
      </w:hyperlink>
      <w:r>
        <w:rPr>
          <w:sz w:val="24"/>
        </w:rPr>
        <w:t> </w:t>
      </w:r>
      <w:hyperlink r:id="rId502">
        <w:r>
          <w:rPr>
            <w:sz w:val="24"/>
            <w:u w:val="single" w:color="AAAAAA"/>
          </w:rPr>
          <w:t>o%20Roteiro%20Prainha.htm)</w:t>
        </w:r>
      </w:hyperlink>
      <w:r>
        <w:rPr>
          <w:sz w:val="24"/>
        </w:rPr>
        <w:t>. Consultado em 24 de janeiro de 2013. </w:t>
      </w:r>
      <w:hyperlink r:id="rId503">
        <w:r>
          <w:rPr>
            <w:sz w:val="24"/>
            <w:u w:val="single" w:color="AAAAAA"/>
          </w:rPr>
          <w:t>Cópia arquivada em 24</w:t>
        </w:r>
      </w:hyperlink>
      <w:r>
        <w:rPr>
          <w:sz w:val="24"/>
        </w:rPr>
        <w:t> </w:t>
      </w:r>
      <w:hyperlink r:id="rId503"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7"/>
            <w:sz w:val="24"/>
          </w:rPr>
          <w:t> </w:t>
        </w:r>
        <w:r>
          <w:rPr>
            <w:sz w:val="24"/>
          </w:rPr>
          <w:t>de</w:t>
        </w:r>
        <w:r>
          <w:rPr>
            <w:spacing w:val="-16"/>
            <w:sz w:val="24"/>
          </w:rPr>
          <w:t> </w:t>
        </w:r>
        <w:r>
          <w:rPr>
            <w:sz w:val="24"/>
          </w:rPr>
          <w:t>2013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(https://www.webcitation.org/6DuWAou80?url=http://www.vilacapixaba.com/</w:t>
        </w:r>
      </w:hyperlink>
      <w:r>
        <w:rPr>
          <w:sz w:val="24"/>
        </w:rPr>
        <w:t> </w:t>
      </w:r>
      <w:hyperlink r:id="rId503">
        <w:r>
          <w:rPr>
            <w:spacing w:val="-2"/>
            <w:sz w:val="24"/>
            <w:u w:val="single" w:color="AAAAAA"/>
          </w:rPr>
          <w:t>vilavelha/Turismo%20Roteiro%20Prainha.htm)</w:t>
        </w:r>
      </w:hyperlink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80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676274</wp:posOffset>
                </wp:positionH>
                <wp:positionV relativeFrom="paragraph">
                  <wp:posOffset>407097</wp:posOffset>
                </wp:positionV>
                <wp:extent cx="6400800" cy="952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4943pt;width:503.99996pt;height:.75pt;mso-position-horizontal-relative:page;mso-position-vertical-relative:paragraph;z-index:15797760" id="docshape146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48" w:id="48"/>
      <w:bookmarkEnd w:id="48"/>
      <w:r>
        <w:rPr/>
      </w:r>
      <w:r>
        <w:rPr>
          <w:sz w:val="24"/>
        </w:rPr>
        <w:t>Luciano Corrêa (1º de outubro de 2009). </w:t>
      </w:r>
      <w:hyperlink r:id="rId504">
        <w:r>
          <w:rPr>
            <w:sz w:val="24"/>
            <w:u w:val="single" w:color="AAAAAA"/>
          </w:rPr>
          <w:t>«Igreja Nossa Senhora da Gloria na Barra do Jucu»</w:t>
        </w:r>
      </w:hyperlink>
      <w:r>
        <w:rPr>
          <w:sz w:val="24"/>
        </w:rPr>
        <w:t> </w:t>
      </w:r>
      <w:hyperlink r:id="rId504">
        <w:r>
          <w:rPr>
            <w:spacing w:val="-2"/>
            <w:sz w:val="24"/>
          </w:rPr>
          <w:t>(http://www.litoral360graus.com.br/2009/10/01/igreja-nossa-senhora-da-gloria-na-barra-do-</w:t>
        </w:r>
        <w:r>
          <w:rPr>
            <w:spacing w:val="-2"/>
            <w:sz w:val="24"/>
          </w:rPr>
          <w:t>jucu</w:t>
        </w:r>
      </w:hyperlink>
    </w:p>
    <w:p>
      <w:pPr>
        <w:pStyle w:val="BodyText"/>
        <w:spacing w:line="235" w:lineRule="auto"/>
        <w:ind w:left="640" w:right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676274</wp:posOffset>
                </wp:positionH>
                <wp:positionV relativeFrom="paragraph">
                  <wp:posOffset>339842</wp:posOffset>
                </wp:positionV>
                <wp:extent cx="6391275" cy="952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759237pt;width:503.24996pt;height:.75pt;mso-position-horizontal-relative:page;mso-position-vertical-relative:paragraph;z-index:15798272" id="docshape147" filled="true" fillcolor="#aaaaaa" stroked="false">
                <v:fill type="solid"/>
                <w10:wrap type="none"/>
              </v:rect>
            </w:pict>
          </mc:Fallback>
        </mc:AlternateContent>
      </w:r>
      <w:hyperlink r:id="rId504">
        <w:r>
          <w:rPr>
            <w:u w:val="single" w:color="AAAAAA"/>
          </w:rPr>
          <w:t>-em-vila-velha-es/)</w:t>
        </w:r>
      </w:hyperlink>
      <w:r>
        <w:rPr/>
        <w:t>. Litoral 360 Graus. Consultado em 24 de janeiro de 2013. </w:t>
      </w:r>
      <w:hyperlink r:id="rId505">
        <w:r>
          <w:rPr>
            <w:u w:val="single" w:color="AAAAAA"/>
          </w:rPr>
          <w:t>Cópia arquivada</w:t>
        </w:r>
      </w:hyperlink>
      <w:r>
        <w:rPr/>
        <w:t> </w:t>
      </w:r>
      <w:bookmarkStart w:name="cite_note-SIDRA_Ra%C3%A7a-49" w:id="49"/>
      <w:bookmarkEnd w:id="49"/>
      <w:r>
        <w:rPr/>
      </w:r>
      <w:hyperlink r:id="rId505">
        <w:r>
          <w:rPr/>
          <w:t>em</w:t>
        </w:r>
        <w:r>
          <w:rPr>
            <w:spacing w:val="-11"/>
          </w:rPr>
          <w:t> </w:t>
        </w:r>
        <w:r>
          <w:rPr/>
          <w:t>24</w:t>
        </w:r>
        <w:r>
          <w:rPr>
            <w:spacing w:val="-11"/>
          </w:rPr>
          <w:t> </w:t>
        </w:r>
        <w:r>
          <w:rPr/>
          <w:t>de</w:t>
        </w:r>
        <w:r>
          <w:rPr>
            <w:spacing w:val="-11"/>
          </w:rPr>
          <w:t> </w:t>
        </w:r>
        <w:r>
          <w:rPr/>
          <w:t>janeiro</w:t>
        </w:r>
        <w:r>
          <w:rPr>
            <w:spacing w:val="-11"/>
          </w:rPr>
          <w:t> </w:t>
        </w:r>
        <w:r>
          <w:rPr/>
          <w:t>de</w:t>
        </w:r>
        <w:r>
          <w:rPr>
            <w:spacing w:val="-11"/>
          </w:rPr>
          <w:t> </w:t>
        </w:r>
        <w:r>
          <w:rPr/>
          <w:t>2013</w:t>
        </w:r>
        <w:r>
          <w:rPr>
            <w:spacing w:val="-11"/>
          </w:rPr>
          <w:t> </w:t>
        </w:r>
        <w:r>
          <w:rPr/>
          <w:t>(https://www.webcitation.org/6DuWChA2q?url=http://www.litoral360g</w:t>
        </w:r>
      </w:hyperlink>
      <w:r>
        <w:rPr/>
        <w:t> </w:t>
      </w:r>
      <w:hyperlink r:id="rId505">
        <w:r>
          <w:rPr>
            <w:spacing w:val="-2"/>
            <w:u w:val="single" w:color="AAAAAA"/>
          </w:rPr>
          <w:t>raus.com.br/2009/10/01/igreja-nossa-senhora-da-gloria-na-barra-do-jucu-em-vila-velha-es/)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6" w:hanging="401"/>
        <w:jc w:val="both"/>
        <w:rPr>
          <w:sz w:val="24"/>
        </w:rPr>
      </w:pPr>
      <w:r>
        <w:rPr>
          <w:sz w:val="24"/>
        </w:rPr>
        <w:t>Sistema IBGE de Recuperação</w:t>
      </w:r>
      <w:r>
        <w:rPr>
          <w:spacing w:val="-10"/>
          <w:sz w:val="24"/>
        </w:rPr>
        <w:t> </w:t>
      </w:r>
      <w:r>
        <w:rPr>
          <w:sz w:val="24"/>
        </w:rPr>
        <w:t>Automática) (SIDRA) (2010). </w:t>
      </w:r>
      <w:hyperlink r:id="rId506">
        <w:r>
          <w:rPr>
            <w:sz w:val="24"/>
            <w:u w:val="single" w:color="AAAAAA"/>
          </w:rPr>
          <w:t>«População residente por cor ou</w:t>
        </w:r>
      </w:hyperlink>
      <w:r>
        <w:rPr>
          <w:sz w:val="24"/>
        </w:rPr>
        <w:t> </w:t>
      </w:r>
      <w:hyperlink r:id="rId506">
        <w:r>
          <w:rPr>
            <w:sz w:val="24"/>
            <w:u w:val="single" w:color="AAAAAA"/>
          </w:rPr>
          <w:t>raça e religião» (http://www.sidra.ibge.gov.br/bda/tabela/listabl.asp?z=cd&amp;o=11&amp;i=P&amp;c=3175)</w:t>
        </w:r>
      </w:hyperlink>
      <w:r>
        <w:rPr>
          <w:sz w:val="24"/>
        </w:rPr>
        <w:t>. Consultado em 24 de janeiro de 2013. </w:t>
      </w:r>
      <w:r>
        <w:rPr>
          <w:sz w:val="24"/>
          <w:u w:val="single" w:color="AAAAAA"/>
        </w:rPr>
        <w:t>Cópia arquivada em 24 de setembro de 2015 (</w:t>
      </w:r>
      <w:hyperlink r:id="rId494">
        <w:r>
          <w:rPr>
            <w:sz w:val="24"/>
            <w:u w:val="single" w:color="AAAAAA"/>
          </w:rPr>
          <w:t>http://we</w:t>
        </w:r>
      </w:hyperlink>
      <w:r>
        <w:rPr>
          <w:sz w:val="24"/>
        </w:rPr>
        <w:t> </w:t>
      </w:r>
      <w:bookmarkStart w:name="cite_note-50" w:id="50"/>
      <w:bookmarkEnd w:id="50"/>
      <w:r>
        <w:rPr>
          <w:spacing w:val="-2"/>
          <w:sz w:val="24"/>
        </w:rPr>
        <w:t>b.archive.org/web/20150924101747/</w:t>
      </w:r>
      <w:hyperlink r:id="rId495">
        <w:r>
          <w:rPr>
            <w:spacing w:val="-2"/>
            <w:sz w:val="24"/>
          </w:rPr>
          <w:t>http://www.sidra.ibge.gov.br/bda/tabela/listabl.asp?z=cd&amp;o</w:t>
        </w:r>
      </w:hyperlink>
    </w:p>
    <w:p>
      <w:pPr>
        <w:spacing w:line="20" w:lineRule="exact"/>
        <w:ind w:left="6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148" coordorigin="0,0" coordsize="10095,15">
                <v:rect style="position:absolute;left:0;top:0;width:10095;height:15" id="docshape149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50" w:lineRule="exact"/>
        <w:ind w:left="640"/>
      </w:pPr>
      <w:r>
        <w:rPr>
          <w:spacing w:val="-2"/>
          <w:u w:val="single" w:color="AAAAAA"/>
        </w:rPr>
        <w:t>=11&amp;i=P&amp;c=3175)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72" w:hanging="401"/>
        <w:jc w:val="left"/>
        <w:rPr>
          <w:sz w:val="24"/>
        </w:rPr>
      </w:pPr>
      <w:r>
        <w:rPr>
          <w:sz w:val="24"/>
        </w:rPr>
        <w:t>Lunedì (23 de junho de 2008). </w:t>
      </w:r>
      <w:hyperlink r:id="rId507">
        <w:r>
          <w:rPr>
            <w:sz w:val="24"/>
            <w:u w:val="single" w:color="AAAAAA"/>
          </w:rPr>
          <w:t>«Italianos de Vila Velha descobrem suas raízes no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Arquivo</w:t>
        </w:r>
      </w:hyperlink>
      <w:r>
        <w:rPr>
          <w:sz w:val="24"/>
        </w:rPr>
        <w:t> </w:t>
      </w:r>
      <w:hyperlink r:id="rId507">
        <w:r>
          <w:rPr>
            <w:sz w:val="24"/>
            <w:u w:val="single" w:color="AAAAAA"/>
          </w:rPr>
          <w:t>Itinerante da APEES» (http://www.oriundi.net/site/oriundi.php?menu=noticiasdet&amp;id=9170)</w:t>
        </w:r>
      </w:hyperlink>
      <w:r>
        <w:rPr>
          <w:sz w:val="24"/>
        </w:rPr>
        <w:t>. </w:t>
      </w:r>
      <w:bookmarkStart w:name="cite_note-51" w:id="51"/>
      <w:bookmarkEnd w:id="51"/>
      <w:r>
        <w:rPr>
          <w:sz w:val="24"/>
        </w:rPr>
        <w:t>Oriundi.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24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508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24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</w:t>
        </w:r>
      </w:hyperlink>
      <w:r>
        <w:rPr>
          <w:sz w:val="24"/>
        </w:rPr>
        <w:t> </w:t>
      </w:r>
      <w:hyperlink r:id="rId508">
        <w:r>
          <w:rPr>
            <w:spacing w:val="-2"/>
            <w:sz w:val="24"/>
            <w:u w:val="single" w:color="AAAAAA"/>
          </w:rPr>
          <w:t>p://www.webcitation.org/6DuWGV5u3)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4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3136">
                <wp:simplePos x="0" y="0"/>
                <wp:positionH relativeFrom="page">
                  <wp:posOffset>676274</wp:posOffset>
                </wp:positionH>
                <wp:positionV relativeFrom="paragraph">
                  <wp:posOffset>377378</wp:posOffset>
                </wp:positionV>
                <wp:extent cx="6324600" cy="95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4806pt;width:497.99996pt;height:.75pt;mso-position-horizontal-relative:page;mso-position-vertical-relative:paragraph;z-index:-17913344" id="docshape15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Sistema IBGE de Recuperação</w:t>
      </w:r>
      <w:r>
        <w:rPr>
          <w:spacing w:val="-4"/>
          <w:sz w:val="24"/>
        </w:rPr>
        <w:t> </w:t>
      </w:r>
      <w:r>
        <w:rPr>
          <w:sz w:val="24"/>
        </w:rPr>
        <w:t>Automática (SIDRA) (2010). </w:t>
      </w:r>
      <w:hyperlink r:id="rId509">
        <w:r>
          <w:rPr>
            <w:sz w:val="24"/>
            <w:u w:val="single" w:color="AAAAAA"/>
          </w:rPr>
          <w:t>«Tabela 3173 - Emigrantes</w:t>
        </w:r>
      </w:hyperlink>
      <w:r>
        <w:rPr>
          <w:sz w:val="24"/>
        </w:rPr>
        <w:t> </w:t>
      </w:r>
      <w:hyperlink r:id="rId509">
        <w:r>
          <w:rPr>
            <w:sz w:val="24"/>
          </w:rPr>
          <w:t>internacionais, por sexo, segundo os continentes e países estrangeiros de destino» (http://ww</w:t>
        </w:r>
      </w:hyperlink>
      <w:r>
        <w:rPr>
          <w:sz w:val="24"/>
        </w:rPr>
        <w:t> </w:t>
      </w:r>
      <w:hyperlink r:id="rId509">
        <w:r>
          <w:rPr>
            <w:sz w:val="24"/>
            <w:u w:val="single" w:color="AAAAAA"/>
          </w:rPr>
          <w:t>w.sidra.ibge.gov.br/bda/tabela/listabl.asp?z=cd&amp;o=11&amp;i=P&amp;c=3173)</w:t>
        </w:r>
      </w:hyperlink>
      <w:r>
        <w:rPr>
          <w:sz w:val="24"/>
        </w:rPr>
        <w:t>. Consultado em 24 de </w:t>
      </w:r>
      <w:bookmarkStart w:name="cite_note-vereadores-52" w:id="52"/>
      <w:bookmarkEnd w:id="52"/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24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setembro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2015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510">
        <w:r>
          <w:rPr>
            <w:sz w:val="24"/>
            <w:u w:val="single" w:color="AAAAAA"/>
          </w:rPr>
          <w:t>http://web.archive.org/web/201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50924101744/</w:t>
      </w:r>
      <w:hyperlink r:id="rId509">
        <w:r>
          <w:rPr>
            <w:spacing w:val="-2"/>
            <w:sz w:val="24"/>
            <w:u w:val="single" w:color="AAAAAA"/>
          </w:rPr>
          <w:t>http://www.sidra.ibge.gov.br/bda/tabela/listabl.asp?z=cd&amp;o=11&amp;i=P&amp;c=3173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32" w:hanging="401"/>
        <w:jc w:val="left"/>
        <w:rPr>
          <w:sz w:val="24"/>
        </w:rPr>
      </w:pPr>
      <w:r>
        <w:rPr>
          <w:sz w:val="24"/>
        </w:rPr>
        <w:t>Eleições 2016 (2 de outubro de 2016). </w:t>
      </w:r>
      <w:hyperlink r:id="rId511">
        <w:r>
          <w:rPr>
            <w:sz w:val="24"/>
            <w:u w:val="single" w:color="AAAAAA"/>
          </w:rPr>
          <w:t>«Candidatos / Vereadores Eleitos de Vila Velha» (http</w:t>
        </w:r>
      </w:hyperlink>
      <w:r>
        <w:rPr>
          <w:sz w:val="24"/>
        </w:rPr>
        <w:t> </w:t>
      </w:r>
      <w:hyperlink r:id="rId511">
        <w:r>
          <w:rPr>
            <w:sz w:val="24"/>
            <w:u w:val="single" w:color="AAAAAA"/>
          </w:rPr>
          <w:t>s://www.eleicoes2016.com.br/candidatos-vereador-vila-velha-es/)</w:t>
        </w:r>
      </w:hyperlink>
      <w:r>
        <w:rPr>
          <w:sz w:val="24"/>
        </w:rPr>
        <w:t>. Consultado em 5 de </w:t>
      </w:r>
      <w:bookmarkStart w:name="cite_note-53" w:id="53"/>
      <w:bookmarkEnd w:id="53"/>
      <w:r>
        <w:rPr>
          <w:sz w:val="24"/>
        </w:rPr>
        <w:t>novembro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2018.</w:t>
      </w:r>
      <w:r>
        <w:rPr>
          <w:spacing w:val="-4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5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novembro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2018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512">
        <w:r>
          <w:rPr>
            <w:sz w:val="24"/>
            <w:u w:val="single" w:color="AAAAAA"/>
          </w:rPr>
          <w:t>http://web.archive.org/web/2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0181105212040/</w:t>
      </w:r>
      <w:hyperlink r:id="rId511">
        <w:r>
          <w:rPr>
            <w:spacing w:val="-2"/>
            <w:sz w:val="24"/>
            <w:u w:val="single" w:color="AAAAAA"/>
          </w:rPr>
          <w:t>https://www.eleicoes2016.com.br/candidatos-vereador-vila-velha-es/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3648">
                <wp:simplePos x="0" y="0"/>
                <wp:positionH relativeFrom="page">
                  <wp:posOffset>676274</wp:posOffset>
                </wp:positionH>
                <wp:positionV relativeFrom="paragraph">
                  <wp:posOffset>377305</wp:posOffset>
                </wp:positionV>
                <wp:extent cx="6372225" cy="952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9133pt;width:501.74996pt;height:.75pt;mso-position-horizontal-relative:page;mso-position-vertical-relative:paragraph;z-index:-17912832" id="docshape15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Flávio Henrique M. Lima (8 de fevereiro de 2006). </w:t>
      </w:r>
      <w:hyperlink r:id="rId513">
        <w:r>
          <w:rPr>
            <w:sz w:val="24"/>
            <w:u w:val="single" w:color="AAAAAA"/>
          </w:rPr>
          <w:t>«O Poder Público Municipal à frente da</w:t>
        </w:r>
      </w:hyperlink>
      <w:r>
        <w:rPr>
          <w:sz w:val="24"/>
        </w:rPr>
        <w:t> </w:t>
      </w:r>
      <w:hyperlink r:id="rId513">
        <w:r>
          <w:rPr>
            <w:sz w:val="24"/>
          </w:rPr>
          <w:t>obrigação constitucional de criação do sistema de controle interno» (http://jusvi.com/artigos/20</w:t>
        </w:r>
      </w:hyperlink>
      <w:r>
        <w:rPr>
          <w:sz w:val="24"/>
        </w:rPr>
        <w:t> </w:t>
      </w:r>
      <w:bookmarkStart w:name="cite_note-54" w:id="54"/>
      <w:bookmarkEnd w:id="54"/>
      <w:r>
        <w:rPr>
          <w:sz w:val="24"/>
        </w:rPr>
      </w:r>
      <w:hyperlink r:id="rId513">
        <w:r>
          <w:rPr>
            <w:sz w:val="24"/>
            <w:u w:val="single" w:color="AAAAAA"/>
          </w:rPr>
          <w:t>074)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JusVi.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24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514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7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2012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</w:t>
        </w:r>
      </w:hyperlink>
      <w:r>
        <w:rPr>
          <w:sz w:val="24"/>
        </w:rPr>
        <w:t> </w:t>
      </w:r>
      <w:hyperlink r:id="rId514">
        <w:r>
          <w:rPr>
            <w:spacing w:val="-2"/>
            <w:sz w:val="24"/>
            <w:u w:val="single" w:color="AAAAAA"/>
          </w:rPr>
          <w:t>ps://www.webcitation.org/67UGgjcdE?url=http://jusvi.com/artigos/20074)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4160">
                <wp:simplePos x="0" y="0"/>
                <wp:positionH relativeFrom="page">
                  <wp:posOffset>676274</wp:posOffset>
                </wp:positionH>
                <wp:positionV relativeFrom="paragraph">
                  <wp:posOffset>720315</wp:posOffset>
                </wp:positionV>
                <wp:extent cx="6372225" cy="952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772pt;width:501.74996pt;height:.75pt;mso-position-horizontal-relative:page;mso-position-vertical-relative:paragraph;z-index:-17912320" id="docshape15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</w:t>
      </w:r>
      <w:r>
        <w:rPr>
          <w:spacing w:val="-6"/>
          <w:sz w:val="24"/>
        </w:rPr>
        <w:t> </w:t>
      </w:r>
      <w:r>
        <w:rPr>
          <w:sz w:val="24"/>
        </w:rPr>
        <w:t>Brasileiro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Geografia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Estatística</w:t>
      </w:r>
      <w:r>
        <w:rPr>
          <w:spacing w:val="-6"/>
          <w:sz w:val="24"/>
        </w:rPr>
        <w:t> </w:t>
      </w:r>
      <w:r>
        <w:rPr>
          <w:sz w:val="24"/>
        </w:rPr>
        <w:t>(IBGE)</w:t>
      </w:r>
      <w:r>
        <w:rPr>
          <w:spacing w:val="-6"/>
          <w:sz w:val="24"/>
        </w:rPr>
        <w:t> </w:t>
      </w:r>
      <w:r>
        <w:rPr>
          <w:sz w:val="24"/>
        </w:rPr>
        <w:t>(2011).</w:t>
      </w:r>
      <w:r>
        <w:rPr>
          <w:spacing w:val="-6"/>
          <w:sz w:val="24"/>
        </w:rPr>
        <w:t> </w:t>
      </w:r>
      <w:hyperlink r:id="rId515">
        <w:r>
          <w:rPr>
            <w:sz w:val="24"/>
            <w:u w:val="single" w:color="AAAAAA"/>
          </w:rPr>
          <w:t>«Conselhos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municipais»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(https://m</w:t>
        </w:r>
      </w:hyperlink>
      <w:r>
        <w:rPr>
          <w:sz w:val="24"/>
        </w:rPr>
        <w:t> </w:t>
      </w:r>
      <w:hyperlink r:id="rId515">
        <w:r>
          <w:rPr>
            <w:spacing w:val="-2"/>
            <w:sz w:val="24"/>
            <w:u w:val="single" w:color="AAAAAA"/>
          </w:rPr>
          <w:t>unic.ibge.gov.br/ver_tema.php?periodo=2011&amp;posicao=7&amp;municipio=3205200&amp;UF=31)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 em 5 de novembro de 2018. </w:t>
      </w:r>
      <w:r>
        <w:rPr>
          <w:sz w:val="24"/>
          <w:u w:val="single" w:color="AAAAAA"/>
        </w:rPr>
        <w:t>Cópia arquivada em 5 de novembro de 2018 (</w:t>
      </w:r>
      <w:hyperlink r:id="rId516">
        <w:r>
          <w:rPr>
            <w:sz w:val="24"/>
            <w:u w:val="single" w:color="AAAAAA"/>
          </w:rPr>
          <w:t>http://w</w:t>
        </w:r>
      </w:hyperlink>
      <w:r>
        <w:rPr>
          <w:sz w:val="24"/>
        </w:rPr>
        <w:t> </w:t>
      </w:r>
      <w:bookmarkStart w:name="cite_note-Org%C3%A2nica-55" w:id="55"/>
      <w:bookmarkEnd w:id="55"/>
      <w:r>
        <w:rPr>
          <w:spacing w:val="-2"/>
          <w:sz w:val="24"/>
        </w:rPr>
        <w:t>eb.archive.org/web/2018</w:t>
      </w:r>
      <w:r>
        <w:rPr>
          <w:spacing w:val="-2"/>
          <w:sz w:val="24"/>
        </w:rPr>
        <w:t>1105212144/</w:t>
      </w:r>
      <w:hyperlink r:id="rId515">
        <w:r>
          <w:rPr>
            <w:spacing w:val="-2"/>
            <w:sz w:val="24"/>
          </w:rPr>
          <w:t>https://munic.ibge.gov.br/ver_tema.php?periodo=2011&amp;p </w:t>
        </w:r>
        <w:r>
          <w:rPr>
            <w:spacing w:val="-2"/>
            <w:sz w:val="24"/>
            <w:u w:val="single" w:color="AAAAAA"/>
          </w:rPr>
          <w:t>osicao=7&amp;municipio=3205200&amp;UF=31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4672">
                <wp:simplePos x="0" y="0"/>
                <wp:positionH relativeFrom="page">
                  <wp:posOffset>676274</wp:posOffset>
                </wp:positionH>
                <wp:positionV relativeFrom="paragraph">
                  <wp:posOffset>548683</wp:posOffset>
                </wp:positionV>
                <wp:extent cx="6438900" cy="952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3457pt;width:506.99996pt;height:.75pt;mso-position-horizontal-relative:page;mso-position-vertical-relative:paragraph;z-index:-17911808" id="docshape15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 (25 de outubro de 1990). </w:t>
      </w:r>
      <w:hyperlink r:id="rId517">
        <w:r>
          <w:rPr>
            <w:sz w:val="24"/>
            <w:u w:val="single" w:color="AAAAAA"/>
          </w:rPr>
          <w:t>«Lei Orgânica do Município de Vila Velha» (http://www.leis</w:t>
        </w:r>
      </w:hyperlink>
      <w:r>
        <w:rPr>
          <w:sz w:val="24"/>
        </w:rPr>
        <w:t> </w:t>
      </w:r>
      <w:hyperlink r:id="rId517">
        <w:r>
          <w:rPr>
            <w:sz w:val="24"/>
            <w:u w:val="single" w:color="AAAAAA"/>
          </w:rPr>
          <w:t>municipais.com.br/lei-organica/vilavelha-es/873)</w:t>
        </w:r>
      </w:hyperlink>
      <w:r>
        <w:rPr>
          <w:sz w:val="24"/>
        </w:rPr>
        <w:t>. Consultado em 24 de janeiro de 2013. </w:t>
      </w:r>
      <w:hyperlink r:id="rId518">
        <w:r>
          <w:rPr>
            <w:sz w:val="24"/>
            <w:u w:val="single" w:color="AAAAAA"/>
          </w:rPr>
          <w:t>Cópia</w:t>
        </w:r>
      </w:hyperlink>
      <w:r>
        <w:rPr>
          <w:sz w:val="24"/>
        </w:rPr>
        <w:t> </w:t>
      </w:r>
      <w:bookmarkStart w:name="cite_note-56" w:id="56"/>
      <w:bookmarkEnd w:id="56"/>
      <w:r>
        <w:rPr>
          <w:sz w:val="24"/>
        </w:rPr>
      </w:r>
      <w:hyperlink r:id="rId518">
        <w:r>
          <w:rPr>
            <w:sz w:val="24"/>
          </w:rPr>
          <w:t>arquivada</w:t>
        </w:r>
        <w:r>
          <w:rPr>
            <w:spacing w:val="-9"/>
            <w:sz w:val="24"/>
          </w:rPr>
          <w:t> </w:t>
        </w:r>
        <w:r>
          <w:rPr>
            <w:sz w:val="24"/>
          </w:rPr>
          <w:t>em</w:t>
        </w:r>
        <w:r>
          <w:rPr>
            <w:spacing w:val="-10"/>
            <w:sz w:val="24"/>
          </w:rPr>
          <w:t> </w:t>
        </w:r>
        <w:r>
          <w:rPr>
            <w:sz w:val="24"/>
          </w:rPr>
          <w:t>24</w:t>
        </w:r>
        <w:r>
          <w:rPr>
            <w:spacing w:val="-9"/>
            <w:sz w:val="24"/>
          </w:rPr>
          <w:t> </w:t>
        </w:r>
        <w:r>
          <w:rPr>
            <w:sz w:val="24"/>
          </w:rPr>
          <w:t>de</w:t>
        </w:r>
        <w:r>
          <w:rPr>
            <w:spacing w:val="-10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9"/>
            <w:sz w:val="24"/>
          </w:rPr>
          <w:t> </w:t>
        </w:r>
        <w:r>
          <w:rPr>
            <w:sz w:val="24"/>
          </w:rPr>
          <w:t>de</w:t>
        </w:r>
        <w:r>
          <w:rPr>
            <w:spacing w:val="-10"/>
            <w:sz w:val="24"/>
          </w:rPr>
          <w:t> </w:t>
        </w:r>
        <w:r>
          <w:rPr>
            <w:sz w:val="24"/>
          </w:rPr>
          <w:t>2013</w:t>
        </w:r>
        <w:r>
          <w:rPr>
            <w:spacing w:val="-9"/>
            <w:sz w:val="24"/>
          </w:rPr>
          <w:t> </w:t>
        </w:r>
        <w:r>
          <w:rPr>
            <w:sz w:val="24"/>
          </w:rPr>
          <w:t>(https://www.webcitation.org/6Duacd1II?url=http://www.leis</w:t>
        </w:r>
      </w:hyperlink>
      <w:r>
        <w:rPr>
          <w:sz w:val="24"/>
        </w:rPr>
        <w:t> </w:t>
      </w:r>
      <w:hyperlink r:id="rId518">
        <w:r>
          <w:rPr>
            <w:spacing w:val="-2"/>
            <w:sz w:val="24"/>
            <w:u w:val="single" w:color="AAAAAA"/>
          </w:rPr>
          <w:t>municipais.com.br/lei-organica/vilavelha-es/873)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6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676274</wp:posOffset>
                </wp:positionH>
                <wp:positionV relativeFrom="paragraph">
                  <wp:posOffset>377343</wp:posOffset>
                </wp:positionV>
                <wp:extent cx="6410325" cy="952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2048pt;width:504.74996pt;height:.75pt;mso-position-horizontal-relative:page;mso-position-vertical-relative:paragraph;z-index:15800832" id="docshape15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Sílvia Gonçalves e Hylda Cavalcanti (4 de março de 2011). </w:t>
      </w:r>
      <w:hyperlink r:id="rId519">
        <w:r>
          <w:rPr>
            <w:sz w:val="24"/>
            <w:u w:val="single" w:color="AAAAAA"/>
          </w:rPr>
          <w:t>«Vila Velha(ES) terá vara de</w:t>
        </w:r>
      </w:hyperlink>
      <w:r>
        <w:rPr>
          <w:sz w:val="24"/>
        </w:rPr>
        <w:t> </w:t>
      </w:r>
      <w:hyperlink r:id="rId519">
        <w:r>
          <w:rPr>
            <w:sz w:val="24"/>
          </w:rPr>
          <w:t>violência</w:t>
        </w:r>
        <w:r>
          <w:rPr>
            <w:spacing w:val="-4"/>
            <w:sz w:val="24"/>
          </w:rPr>
          <w:t> </w:t>
        </w:r>
        <w:r>
          <w:rPr>
            <w:sz w:val="24"/>
          </w:rPr>
          <w:t>contra</w:t>
        </w:r>
        <w:r>
          <w:rPr>
            <w:spacing w:val="-3"/>
            <w:sz w:val="24"/>
          </w:rPr>
          <w:t> </w:t>
        </w:r>
        <w:r>
          <w:rPr>
            <w:sz w:val="24"/>
          </w:rPr>
          <w:t>a</w:t>
        </w:r>
        <w:r>
          <w:rPr>
            <w:spacing w:val="-4"/>
            <w:sz w:val="24"/>
          </w:rPr>
          <w:t> </w:t>
        </w:r>
        <w:r>
          <w:rPr>
            <w:sz w:val="24"/>
          </w:rPr>
          <w:t>mulher»</w:t>
        </w:r>
        <w:r>
          <w:rPr>
            <w:spacing w:val="-3"/>
            <w:sz w:val="24"/>
          </w:rPr>
          <w:t> </w:t>
        </w:r>
        <w:r>
          <w:rPr>
            <w:sz w:val="24"/>
          </w:rPr>
          <w:t>(http://www.cnj.jus.br/noticias/judiciario/13443-vila-velhaes-tera-</w:t>
        </w:r>
        <w:r>
          <w:rPr>
            <w:spacing w:val="-4"/>
            <w:sz w:val="24"/>
          </w:rPr>
          <w:t>vara</w:t>
        </w:r>
      </w:hyperlink>
    </w:p>
    <w:p>
      <w:pPr>
        <w:pStyle w:val="BodyText"/>
        <w:spacing w:line="235" w:lineRule="auto"/>
        <w:ind w:left="640" w:right="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676274</wp:posOffset>
                </wp:positionH>
                <wp:positionV relativeFrom="paragraph">
                  <wp:posOffset>511382</wp:posOffset>
                </wp:positionV>
                <wp:extent cx="6400800" cy="95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0.266342pt;width:503.99996pt;height:.75pt;mso-position-horizontal-relative:page;mso-position-vertical-relative:paragraph;z-index:15801344" id="docshape155" filled="true" fillcolor="#aaaaaa" stroked="false">
                <v:fill type="solid"/>
                <w10:wrap type="none"/>
              </v:rect>
            </w:pict>
          </mc:Fallback>
        </mc:AlternateContent>
      </w:r>
      <w:hyperlink r:id="rId519">
        <w:r>
          <w:rPr>
            <w:u w:val="single" w:color="AAAAAA"/>
          </w:rPr>
          <w:t>-de-violencia-contra-a-mulher)</w:t>
        </w:r>
      </w:hyperlink>
      <w:r>
        <w:rPr/>
        <w:t>. Conselho Nacional de Justiça (CNJ). Consultado em 24 de janeiro de 2013. </w:t>
      </w:r>
      <w:hyperlink r:id="rId520">
        <w:r>
          <w:rPr>
            <w:u w:val="single" w:color="AAAAAA"/>
          </w:rPr>
          <w:t>Cópia arquivada em 24 de janeiro de 2013 (https://www.webcitation.org/6Dua</w:t>
        </w:r>
      </w:hyperlink>
      <w:r>
        <w:rPr/>
        <w:t> </w:t>
      </w:r>
      <w:bookmarkStart w:name="cite_note-57" w:id="57"/>
      <w:bookmarkEnd w:id="57"/>
      <w:r>
        <w:rPr/>
      </w:r>
      <w:hyperlink r:id="rId520">
        <w:r>
          <w:rPr>
            <w:spacing w:val="-2"/>
          </w:rPr>
          <w:t>dtR4G?url=http://www.cnj.jus.br/noticias/judiciario/13443-vila-velhaes-tera-vara-de-violencia-</w:t>
        </w:r>
        <w:r>
          <w:rPr>
            <w:spacing w:val="-2"/>
          </w:rPr>
          <w:t>co</w:t>
        </w:r>
      </w:hyperlink>
      <w:r>
        <w:rPr>
          <w:spacing w:val="-2"/>
        </w:rPr>
        <w:t> </w:t>
      </w:r>
      <w:hyperlink r:id="rId520">
        <w:r>
          <w:rPr>
            <w:spacing w:val="-2"/>
            <w:u w:val="single" w:color="AAAAAA"/>
          </w:rPr>
          <w:t>ntra-a-mulher)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32" w:hanging="401"/>
        <w:jc w:val="left"/>
        <w:rPr>
          <w:sz w:val="24"/>
        </w:rPr>
      </w:pPr>
      <w:r>
        <w:rPr>
          <w:sz w:val="24"/>
        </w:rPr>
        <w:t>Eleições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Política.</w:t>
      </w:r>
      <w:r>
        <w:rPr>
          <w:spacing w:val="-3"/>
          <w:sz w:val="24"/>
        </w:rPr>
        <w:t> </w:t>
      </w:r>
      <w:hyperlink r:id="rId521">
        <w:r>
          <w:rPr>
            <w:sz w:val="24"/>
            <w:u w:val="single" w:color="AAAAAA"/>
          </w:rPr>
          <w:t>«Serra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–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Número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Eleitores/Habitantes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Cidade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2018»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</w:t>
        </w:r>
      </w:hyperlink>
      <w:r>
        <w:rPr>
          <w:sz w:val="24"/>
        </w:rPr>
        <w:t> </w:t>
      </w:r>
      <w:hyperlink r:id="rId521">
        <w:r>
          <w:rPr>
            <w:sz w:val="24"/>
            <w:u w:val="single" w:color="AAAAAA"/>
          </w:rPr>
          <w:t>www.eleicoesepolitica.net/numero-total-de-eleitores/vila-velha-es/)</w:t>
        </w:r>
      </w:hyperlink>
      <w:r>
        <w:rPr>
          <w:sz w:val="24"/>
        </w:rPr>
        <w:t>. Consultado em 5 de </w:t>
      </w:r>
      <w:bookmarkStart w:name="cite_note-58" w:id="58"/>
      <w:bookmarkEnd w:id="58"/>
      <w:r>
        <w:rPr>
          <w:sz w:val="24"/>
        </w:rPr>
        <w:t>novembro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2018.</w:t>
      </w:r>
      <w:r>
        <w:rPr>
          <w:spacing w:val="-4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5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novembro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2018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512">
        <w:r>
          <w:rPr>
            <w:sz w:val="24"/>
            <w:u w:val="single" w:color="AAAAAA"/>
          </w:rPr>
          <w:t>http://web.archive.org/web/2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0181105212531/</w:t>
      </w:r>
      <w:hyperlink r:id="rId521">
        <w:r>
          <w:rPr>
            <w:spacing w:val="-2"/>
            <w:sz w:val="24"/>
            <w:u w:val="single" w:color="AAAAAA"/>
          </w:rPr>
          <w:t>https://www.eleicoesepolitica.net/numero-total-de-eleitores/vila-velha-es/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6208">
                <wp:simplePos x="0" y="0"/>
                <wp:positionH relativeFrom="page">
                  <wp:posOffset>676274</wp:posOffset>
                </wp:positionH>
                <wp:positionV relativeFrom="paragraph">
                  <wp:posOffset>376980</wp:posOffset>
                </wp:positionV>
                <wp:extent cx="6391275" cy="95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3521pt;width:503.24996pt;height:.75pt;mso-position-horizontal-relative:page;mso-position-vertical-relative:paragraph;z-index:-17910272" id="docshape15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6720">
                <wp:simplePos x="0" y="0"/>
                <wp:positionH relativeFrom="page">
                  <wp:posOffset>676274</wp:posOffset>
                </wp:positionH>
                <wp:positionV relativeFrom="paragraph">
                  <wp:posOffset>719880</wp:posOffset>
                </wp:positionV>
                <wp:extent cx="6400800" cy="952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83517pt;width:503.99996pt;height:.75pt;mso-position-horizontal-relative:page;mso-position-vertical-relative:paragraph;z-index:-17909760" id="docshape15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Leonel Vasconcelos Ximene (21 de agosto de 2017). </w:t>
      </w:r>
      <w:hyperlink r:id="rId522">
        <w:r>
          <w:rPr>
            <w:sz w:val="24"/>
            <w:u w:val="single" w:color="AAAAAA"/>
          </w:rPr>
          <w:t>«Serra será o maior colégio eleitoral do</w:t>
        </w:r>
      </w:hyperlink>
      <w:r>
        <w:rPr>
          <w:sz w:val="24"/>
        </w:rPr>
        <w:t> </w:t>
      </w:r>
      <w:hyperlink r:id="rId522">
        <w:r>
          <w:rPr>
            <w:sz w:val="24"/>
          </w:rPr>
          <w:t>ES</w:t>
        </w:r>
        <w:r>
          <w:rPr>
            <w:spacing w:val="-5"/>
            <w:sz w:val="24"/>
          </w:rPr>
          <w:t> </w:t>
        </w:r>
        <w:r>
          <w:rPr>
            <w:sz w:val="24"/>
          </w:rPr>
          <w:t>em</w:t>
        </w:r>
        <w:r>
          <w:rPr>
            <w:spacing w:val="-5"/>
            <w:sz w:val="24"/>
          </w:rPr>
          <w:t> </w:t>
        </w:r>
        <w:r>
          <w:rPr>
            <w:sz w:val="24"/>
          </w:rPr>
          <w:t>2018»</w:t>
        </w:r>
        <w:r>
          <w:rPr>
            <w:spacing w:val="-5"/>
            <w:sz w:val="24"/>
          </w:rPr>
          <w:t> </w:t>
        </w:r>
        <w:r>
          <w:rPr>
            <w:sz w:val="24"/>
          </w:rPr>
          <w:t>(https://blogs.gazetaonline.com.br/victorhugo/2515/serra-sera-o-maior-colegio-el</w:t>
        </w:r>
      </w:hyperlink>
      <w:r>
        <w:rPr>
          <w:sz w:val="24"/>
        </w:rPr>
        <w:t> </w:t>
      </w:r>
      <w:hyperlink r:id="rId522">
        <w:r>
          <w:rPr>
            <w:sz w:val="24"/>
            <w:u w:val="single" w:color="AAAAAA"/>
          </w:rPr>
          <w:t>eitoral-es-em-2018/)</w:t>
        </w:r>
      </w:hyperlink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Gazeta</w:t>
      </w:r>
      <w:r>
        <w:rPr>
          <w:spacing w:val="-2"/>
          <w:sz w:val="24"/>
        </w:rPr>
        <w:t> </w:t>
      </w:r>
      <w:r>
        <w:rPr>
          <w:sz w:val="24"/>
        </w:rPr>
        <w:t>Online.</w:t>
      </w:r>
      <w:r>
        <w:rPr>
          <w:spacing w:val="-2"/>
          <w:sz w:val="24"/>
        </w:rPr>
        <w:t> </w:t>
      </w:r>
      <w:r>
        <w:rPr>
          <w:sz w:val="24"/>
        </w:rPr>
        <w:t>Consultado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novembro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2018.</w:t>
      </w:r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z w:val="24"/>
        </w:rPr>
        <w:t> </w:t>
      </w:r>
      <w:bookmarkStart w:name="cite_note-59" w:id="59"/>
      <w:bookmarkEnd w:id="59"/>
      <w:r>
        <w:rPr>
          <w:sz w:val="24"/>
        </w:rPr>
        <w:t>em</w:t>
      </w:r>
      <w:r>
        <w:rPr>
          <w:spacing w:val="-10"/>
          <w:sz w:val="24"/>
        </w:rPr>
        <w:t> </w:t>
      </w:r>
      <w:r>
        <w:rPr>
          <w:sz w:val="24"/>
        </w:rPr>
        <w:t>6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novembro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2018</w:t>
      </w:r>
      <w:r>
        <w:rPr>
          <w:spacing w:val="-10"/>
          <w:sz w:val="24"/>
        </w:rPr>
        <w:t> </w:t>
      </w:r>
      <w:r>
        <w:rPr>
          <w:sz w:val="24"/>
        </w:rPr>
        <w:t>(http://web.archive.org/web/20181106092859/</w:t>
      </w:r>
      <w:hyperlink r:id="rId522">
        <w:r>
          <w:rPr>
            <w:sz w:val="24"/>
          </w:rPr>
          <w:t>https://blogs.gazetao </w:t>
        </w:r>
        <w:r>
          <w:rPr>
            <w:spacing w:val="-2"/>
            <w:sz w:val="24"/>
            <w:u w:val="single" w:color="AAAAAA"/>
          </w:rPr>
          <w:t>nline.com.br/victorhugo/2515/serra-sera-o-maior-colegio-eleitoral-es-em-2018/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83" w:hanging="401"/>
        <w:jc w:val="both"/>
        <w:rPr>
          <w:sz w:val="24"/>
        </w:rPr>
      </w:pPr>
      <w:r>
        <w:rPr>
          <w:sz w:val="24"/>
        </w:rPr>
        <w:t>Eleições e Política. </w:t>
      </w:r>
      <w:hyperlink r:id="rId523">
        <w:r>
          <w:rPr>
            <w:sz w:val="24"/>
            <w:u w:val="single" w:color="AAAAAA"/>
          </w:rPr>
          <w:t>«Serra ES – Número de Eleitores/Habitantes na Cidade em 2018» (https://</w:t>
        </w:r>
      </w:hyperlink>
      <w:r>
        <w:rPr>
          <w:sz w:val="24"/>
        </w:rPr>
        <w:t> </w:t>
      </w:r>
      <w:hyperlink r:id="rId523">
        <w:r>
          <w:rPr>
            <w:sz w:val="24"/>
            <w:u w:val="single" w:color="AAAAAA"/>
          </w:rPr>
          <w:t>www.eleicoesepolitica.net/numero-total-de-eleitores/serra-es/)</w:t>
        </w:r>
      </w:hyperlink>
      <w:r>
        <w:rPr>
          <w:sz w:val="24"/>
        </w:rPr>
        <w:t>. Consultado em 5 de novembro de</w:t>
      </w:r>
      <w:r>
        <w:rPr>
          <w:spacing w:val="-6"/>
          <w:sz w:val="24"/>
        </w:rPr>
        <w:t> </w:t>
      </w:r>
      <w:r>
        <w:rPr>
          <w:sz w:val="24"/>
        </w:rPr>
        <w:t>2018.</w:t>
      </w:r>
      <w:r>
        <w:rPr>
          <w:spacing w:val="-6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5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novembro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2018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524">
        <w:r>
          <w:rPr>
            <w:sz w:val="24"/>
            <w:u w:val="single" w:color="AAAAAA"/>
          </w:rPr>
          <w:t>http://web.archive.org/web/2018110521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2745/</w:t>
      </w:r>
      <w:hyperlink r:id="rId523">
        <w:r>
          <w:rPr>
            <w:spacing w:val="-2"/>
            <w:sz w:val="24"/>
            <w:u w:val="single" w:color="AAAAAA"/>
          </w:rPr>
          <w:t>https://www.eleicoesepolitica.net/numero-total-de-eleitores/serra-es/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spacing w:after="0" w:line="235" w:lineRule="auto"/>
        <w:jc w:val="both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5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8768">
                <wp:simplePos x="0" y="0"/>
                <wp:positionH relativeFrom="page">
                  <wp:posOffset>676274</wp:posOffset>
                </wp:positionH>
                <wp:positionV relativeFrom="paragraph">
                  <wp:posOffset>407097</wp:posOffset>
                </wp:positionV>
                <wp:extent cx="6419850" cy="9525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4913pt;width:505.49996pt;height:.75pt;mso-position-horizontal-relative:page;mso-position-vertical-relative:paragraph;z-index:-17907712" id="docshape158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60" w:id="60"/>
      <w:bookmarkEnd w:id="60"/>
      <w:r>
        <w:rPr/>
      </w:r>
      <w:r>
        <w:rPr>
          <w:sz w:val="24"/>
        </w:rPr>
        <w:t>ES Hoje (30 de julho de 2012). </w:t>
      </w:r>
      <w:hyperlink r:id="rId525">
        <w:r>
          <w:rPr>
            <w:sz w:val="24"/>
            <w:u w:val="single" w:color="AAAAAA"/>
          </w:rPr>
          <w:t>«ES terá quase 2,624 milhões de eleitores no pleito de</w:t>
        </w:r>
      </w:hyperlink>
      <w:r>
        <w:rPr>
          <w:sz w:val="24"/>
        </w:rPr>
        <w:t> </w:t>
      </w:r>
      <w:hyperlink r:id="rId525">
        <w:r>
          <w:rPr>
            <w:spacing w:val="-2"/>
            <w:sz w:val="24"/>
          </w:rPr>
          <w:t>outubro» (http://eshoje.jor.br/es-tera-quase-2624-milhoes-de-eleitores-no-pleito-de-</w:t>
        </w:r>
        <w:r>
          <w:rPr>
            <w:spacing w:val="-2"/>
            <w:sz w:val="24"/>
          </w:rPr>
          <w:t>outubro.htm</w:t>
        </w:r>
      </w:hyperlink>
      <w:r>
        <w:rPr>
          <w:spacing w:val="-2"/>
          <w:sz w:val="24"/>
        </w:rPr>
        <w:t> </w:t>
      </w:r>
      <w:hyperlink r:id="rId525">
        <w:r>
          <w:rPr>
            <w:sz w:val="24"/>
            <w:u w:val="single" w:color="AAAAAA"/>
          </w:rPr>
          <w:t>l)</w:t>
        </w:r>
      </w:hyperlink>
      <w:r>
        <w:rPr>
          <w:sz w:val="24"/>
        </w:rPr>
        <w:t>. Consultado em 24 de janeiro de 2013. </w:t>
      </w:r>
      <w:hyperlink r:id="rId526">
        <w:r>
          <w:rPr>
            <w:sz w:val="24"/>
            <w:u w:val="single" w:color="AAAAAA"/>
          </w:rPr>
          <w:t>Cópia arquivada em 24 de janeiro de 2013 (https://w</w:t>
        </w:r>
      </w:hyperlink>
      <w:r>
        <w:rPr>
          <w:sz w:val="24"/>
        </w:rPr>
        <w:t> </w:t>
      </w:r>
      <w:bookmarkStart w:name="cite_note-IBGE_DistritosPop2022-61" w:id="61"/>
      <w:bookmarkEnd w:id="61"/>
      <w:r>
        <w:rPr>
          <w:sz w:val="24"/>
        </w:rPr>
      </w:r>
      <w:hyperlink r:id="rId526">
        <w:r>
          <w:rPr>
            <w:spacing w:val="-2"/>
            <w:sz w:val="24"/>
          </w:rPr>
          <w:t>ww.webcitation.org/6Duag73t5?url=http://eshoje.jor.br/es-tera-quase-2624-milhoes-de-eleitores</w:t>
        </w:r>
      </w:hyperlink>
    </w:p>
    <w:p>
      <w:pPr>
        <w:spacing w:line="20" w:lineRule="exact"/>
        <w:ind w:left="6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9850" cy="9525"/>
                <wp:effectExtent l="0" t="0" r="0" b="0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419850" cy="9525"/>
                          <a:chExt cx="6419850" cy="952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419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9525">
                                <a:moveTo>
                                  <a:pt x="6419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5pt;height:.75pt;mso-position-horizontal-relative:char;mso-position-vertical-relative:line" id="docshapegroup159" coordorigin="0,0" coordsize="10110,15">
                <v:rect style="position:absolute;left:0;top:0;width:10110;height:15" id="docshape160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50" w:lineRule="exact"/>
        <w:ind w:left="640"/>
      </w:pPr>
      <w:hyperlink r:id="rId526">
        <w:r>
          <w:rPr>
            <w:u w:val="single" w:color="AAAAAA"/>
          </w:rPr>
          <w:t>-no-pleito-de-</w:t>
        </w:r>
        <w:r>
          <w:rPr>
            <w:spacing w:val="-2"/>
            <w:u w:val="single" w:color="AAAAAA"/>
          </w:rPr>
          <w:t>outubro.html)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9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9280">
                <wp:simplePos x="0" y="0"/>
                <wp:positionH relativeFrom="page">
                  <wp:posOffset>676274</wp:posOffset>
                </wp:positionH>
                <wp:positionV relativeFrom="paragraph">
                  <wp:posOffset>377268</wp:posOffset>
                </wp:positionV>
                <wp:extent cx="6391275" cy="9525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6194pt;width:503.24996pt;height:.75pt;mso-position-horizontal-relative:page;mso-position-vertical-relative:paragraph;z-index:-17907200" id="docshape16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9792">
                <wp:simplePos x="0" y="0"/>
                <wp:positionH relativeFrom="page">
                  <wp:posOffset>676274</wp:posOffset>
                </wp:positionH>
                <wp:positionV relativeFrom="paragraph">
                  <wp:posOffset>548718</wp:posOffset>
                </wp:positionV>
                <wp:extent cx="6324600" cy="9525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6192pt;width:497.99996pt;height:.75pt;mso-position-horizontal-relative:page;mso-position-vertical-relative:paragraph;z-index:-17906688" id="docshape16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0304">
                <wp:simplePos x="0" y="0"/>
                <wp:positionH relativeFrom="page">
                  <wp:posOffset>676274</wp:posOffset>
                </wp:positionH>
                <wp:positionV relativeFrom="paragraph">
                  <wp:posOffset>1063068</wp:posOffset>
                </wp:positionV>
                <wp:extent cx="6391275" cy="9525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706192pt;width:503.24996pt;height:.75pt;mso-position-horizontal-relative:page;mso-position-vertical-relative:paragraph;z-index:-17906176" id="docshape16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Sistema IBGE de Recuperação</w:t>
      </w:r>
      <w:r>
        <w:rPr>
          <w:spacing w:val="-4"/>
          <w:sz w:val="24"/>
        </w:rPr>
        <w:t> </w:t>
      </w:r>
      <w:r>
        <w:rPr>
          <w:sz w:val="24"/>
        </w:rPr>
        <w:t>Automática (SIDRA) (2022). </w:t>
      </w:r>
      <w:hyperlink r:id="rId527">
        <w:r>
          <w:rPr>
            <w:sz w:val="24"/>
            <w:u w:val="single" w:color="AAAAAA"/>
          </w:rPr>
          <w:t>«Tabela 9923 - População</w:t>
        </w:r>
      </w:hyperlink>
      <w:r>
        <w:rPr>
          <w:sz w:val="24"/>
        </w:rPr>
        <w:t> </w:t>
      </w:r>
      <w:hyperlink r:id="rId527">
        <w:r>
          <w:rPr>
            <w:sz w:val="24"/>
          </w:rPr>
          <w:t>residente,</w:t>
        </w:r>
        <w:r>
          <w:rPr>
            <w:spacing w:val="-6"/>
            <w:sz w:val="24"/>
          </w:rPr>
          <w:t> </w:t>
        </w:r>
        <w:r>
          <w:rPr>
            <w:sz w:val="24"/>
          </w:rPr>
          <w:t>por</w:t>
        </w:r>
        <w:r>
          <w:rPr>
            <w:spacing w:val="-6"/>
            <w:sz w:val="24"/>
          </w:rPr>
          <w:t> </w:t>
        </w:r>
        <w:r>
          <w:rPr>
            <w:sz w:val="24"/>
          </w:rPr>
          <w:t>situação</w:t>
        </w:r>
        <w:r>
          <w:rPr>
            <w:spacing w:val="-6"/>
            <w:sz w:val="24"/>
          </w:rPr>
          <w:t> </w:t>
        </w:r>
        <w:r>
          <w:rPr>
            <w:sz w:val="24"/>
          </w:rPr>
          <w:t>do</w:t>
        </w:r>
        <w:r>
          <w:rPr>
            <w:spacing w:val="-6"/>
            <w:sz w:val="24"/>
          </w:rPr>
          <w:t> </w:t>
        </w:r>
        <w:r>
          <w:rPr>
            <w:sz w:val="24"/>
          </w:rPr>
          <w:t>domicílio</w:t>
        </w:r>
        <w:r>
          <w:rPr>
            <w:spacing w:val="-6"/>
            <w:sz w:val="24"/>
          </w:rPr>
          <w:t> </w:t>
        </w:r>
        <w:r>
          <w:rPr>
            <w:sz w:val="24"/>
          </w:rPr>
          <w:t>-</w:t>
        </w:r>
        <w:r>
          <w:rPr>
            <w:spacing w:val="-6"/>
            <w:sz w:val="24"/>
          </w:rPr>
          <w:t> </w:t>
        </w:r>
        <w:r>
          <w:rPr>
            <w:sz w:val="24"/>
          </w:rPr>
          <w:t>Distrito»</w:t>
        </w:r>
        <w:r>
          <w:rPr>
            <w:spacing w:val="-6"/>
            <w:sz w:val="24"/>
          </w:rPr>
          <w:t> </w:t>
        </w:r>
        <w:r>
          <w:rPr>
            <w:sz w:val="24"/>
          </w:rPr>
          <w:t>(https://sidra.ibge.gov.br/geratabela?format=xlsx</w:t>
        </w:r>
      </w:hyperlink>
      <w:r>
        <w:rPr>
          <w:sz w:val="24"/>
        </w:rPr>
        <w:t> </w:t>
      </w:r>
      <w:hyperlink r:id="rId527">
        <w:r>
          <w:rPr>
            <w:spacing w:val="-2"/>
            <w:sz w:val="24"/>
          </w:rPr>
          <w:t>&amp;name=tabela9923.xlsx&amp;terr=N&amp;rank=-&amp;query=t/9923/n10/320520005,320520010,32052001</w:t>
        </w:r>
      </w:hyperlink>
      <w:r>
        <w:rPr>
          <w:spacing w:val="-2"/>
          <w:sz w:val="24"/>
        </w:rPr>
        <w:t> </w:t>
      </w:r>
      <w:hyperlink r:id="rId527">
        <w:r>
          <w:rPr>
            <w:sz w:val="24"/>
            <w:u w:val="single" w:color="AAAAAA"/>
          </w:rPr>
          <w:t>5,320520020,320520025/v/allxp/p/all/c1/6795/l/v,p%2Bc1,t)</w:t>
        </w:r>
      </w:hyperlink>
      <w:r>
        <w:rPr>
          <w:sz w:val="24"/>
        </w:rPr>
        <w:t>. Consultado em 13 de julho de 2025.</w:t>
      </w:r>
      <w:r>
        <w:rPr>
          <w:spacing w:val="-5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13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2025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528">
        <w:r>
          <w:rPr>
            <w:sz w:val="24"/>
            <w:u w:val="single" w:color="AAAAAA"/>
          </w:rPr>
          <w:t>http://web.archive.org/web/20250713135130/h</w:t>
        </w:r>
      </w:hyperlink>
      <w:r>
        <w:rPr>
          <w:sz w:val="24"/>
        </w:rPr>
        <w:t> </w:t>
      </w:r>
      <w:r>
        <w:rPr>
          <w:spacing w:val="-2"/>
          <w:sz w:val="24"/>
        </w:rPr>
        <w:t>ttps://sidra.ibge.gov.br/geratabela?format=xlsx&amp;name=tabela9923.xlsx&amp;terr=N&amp;rank=-&amp;query= </w:t>
      </w:r>
      <w:bookmarkStart w:name="cite_note-IBGE_Hist%C3%B3rico-62" w:id="62"/>
      <w:bookmarkEnd w:id="62"/>
      <w:r>
        <w:rPr>
          <w:spacing w:val="-2"/>
          <w:sz w:val="24"/>
        </w:rPr>
        <w:t>t/9923/n10/320520005,320520010,320520015,320520020,320520025/v/allxp/p/all/c1/6795/l/</w:t>
      </w:r>
      <w:r>
        <w:rPr>
          <w:spacing w:val="-2"/>
          <w:sz w:val="24"/>
        </w:rPr>
        <w:t>v,</w:t>
      </w:r>
    </w:p>
    <w:p>
      <w:pPr>
        <w:spacing w:line="20" w:lineRule="exact"/>
        <w:ind w:left="6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53175" cy="9525"/>
                <wp:effectExtent l="0" t="0" r="0" b="0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353175" cy="9525"/>
                          <a:chExt cx="6353175" cy="952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5pt;height:.75pt;mso-position-horizontal-relative:char;mso-position-vertical-relative:line" id="docshapegroup164" coordorigin="0,0" coordsize="10005,15">
                <v:rect style="position:absolute;left:0;top:0;width:10005;height:15" id="docshape165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8" w:lineRule="exact"/>
        <w:ind w:left="640"/>
      </w:pPr>
      <w:r>
        <w:rPr>
          <w:spacing w:val="-2"/>
          <w:u w:val="single" w:color="AAAAAA"/>
        </w:rPr>
        <w:t>p%2Bc1,t)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9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0816">
                <wp:simplePos x="0" y="0"/>
                <wp:positionH relativeFrom="page">
                  <wp:posOffset>676274</wp:posOffset>
                </wp:positionH>
                <wp:positionV relativeFrom="paragraph">
                  <wp:posOffset>720168</wp:posOffset>
                </wp:positionV>
                <wp:extent cx="6381750" cy="9525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06181pt;width:502.49996pt;height:.75pt;mso-position-horizontal-relative:page;mso-position-vertical-relative:paragraph;z-index:-17905664" id="docshape166" filled="true" fillcolor="#aaaaaa" stroked="false">
                <v:fill type="solid"/>
                <w10:wrap type="none"/>
              </v:rect>
            </w:pict>
          </mc:Fallback>
        </mc:AlternateContent>
      </w:r>
      <w:hyperlink r:id="rId529">
        <w:r>
          <w:rPr>
            <w:sz w:val="24"/>
            <w:u w:val="single" w:color="AAAAAA"/>
          </w:rPr>
          <w:t>Enciclopédia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Municípios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Brasileiros</w:t>
        </w:r>
      </w:hyperlink>
      <w:r>
        <w:rPr>
          <w:spacing w:val="-6"/>
          <w:sz w:val="24"/>
        </w:rPr>
        <w:t> </w:t>
      </w:r>
      <w:r>
        <w:rPr>
          <w:sz w:val="24"/>
        </w:rPr>
        <w:t>(2007).</w:t>
      </w:r>
      <w:r>
        <w:rPr>
          <w:spacing w:val="-6"/>
          <w:sz w:val="24"/>
        </w:rPr>
        <w:t> </w:t>
      </w:r>
      <w:hyperlink r:id="rId530">
        <w:r>
          <w:rPr>
            <w:sz w:val="24"/>
            <w:u w:val="single" w:color="AAAAAA"/>
          </w:rPr>
          <w:t>«Vila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Histórico»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(http://biblioteca.ibge.g</w:t>
        </w:r>
      </w:hyperlink>
      <w:r>
        <w:rPr>
          <w:sz w:val="24"/>
        </w:rPr>
        <w:t> </w:t>
      </w:r>
      <w:hyperlink r:id="rId530">
        <w:r>
          <w:rPr>
            <w:sz w:val="24"/>
            <w:u w:val="single" w:color="AAAAAA"/>
          </w:rPr>
          <w:t>ov.br/visualizacao/dtbs/espiritosanto/vilavelha.pdf)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Instituto Brasileiro de Geografia e Estatística (IBGE). Consultado em 24 de janeiro de 2013. </w:t>
      </w:r>
      <w:r>
        <w:rPr>
          <w:sz w:val="24"/>
          <w:u w:val="single" w:color="AAAAAA"/>
        </w:rPr>
        <w:t>Cópia arquivada </w:t>
      </w:r>
      <w:r>
        <w:rPr>
          <w:sz w:val="20"/>
          <w:u w:val="single" w:color="AAAAAA"/>
        </w:rPr>
        <w:t>(PDF) </w:t>
      </w:r>
      <w:r>
        <w:rPr>
          <w:sz w:val="24"/>
          <w:u w:val="single" w:color="AAAAAA"/>
        </w:rPr>
        <w:t>em 4 de</w:t>
      </w:r>
      <w:r>
        <w:rPr>
          <w:sz w:val="24"/>
        </w:rPr>
        <w:t> </w:t>
      </w:r>
      <w:bookmarkStart w:name="cite_note-Prefeitura_Conhe%C3%A7a-63" w:id="63"/>
      <w:bookmarkEnd w:id="63"/>
      <w:r>
        <w:rPr>
          <w:sz w:val="24"/>
        </w:rPr>
        <w:t>outubro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2013</w:t>
      </w:r>
      <w:r>
        <w:rPr>
          <w:spacing w:val="-10"/>
          <w:sz w:val="24"/>
        </w:rPr>
        <w:t> </w:t>
      </w:r>
      <w:r>
        <w:rPr>
          <w:sz w:val="24"/>
        </w:rPr>
        <w:t>(http://web.archive.org/web/20131004213904/</w:t>
      </w:r>
      <w:hyperlink r:id="rId530">
        <w:r>
          <w:rPr>
            <w:sz w:val="24"/>
          </w:rPr>
          <w:t>http://biblioteca.ibge.gov.br/visu </w:t>
        </w:r>
        <w:r>
          <w:rPr>
            <w:spacing w:val="-2"/>
            <w:sz w:val="24"/>
            <w:u w:val="single" w:color="AAAAAA"/>
          </w:rPr>
          <w:t>alizacao/dtbs/espiritosanto/vilavelha.pdf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0" w:hanging="401"/>
        <w:jc w:val="left"/>
        <w:rPr>
          <w:sz w:val="24"/>
        </w:rPr>
      </w:pPr>
      <w:r>
        <w:rPr>
          <w:sz w:val="24"/>
        </w:rPr>
        <w:t>Prefeitura. </w:t>
      </w:r>
      <w:r>
        <w:rPr>
          <w:sz w:val="24"/>
          <w:u w:val="single" w:color="AAAAAA"/>
        </w:rPr>
        <w:t>«Conhecendo o município» (http://web.archive.org/web/20131009165538/</w:t>
      </w:r>
      <w:hyperlink r:id="rId531">
        <w:r>
          <w:rPr>
            <w:sz w:val="24"/>
            <w:u w:val="single" w:color="AAAAAA"/>
          </w:rPr>
          <w:t>http://ww</w:t>
        </w:r>
        <w:r>
          <w:rPr>
            <w:sz w:val="24"/>
          </w:rPr>
          <w:t> </w:t>
        </w:r>
        <w:r>
          <w:rPr>
            <w:spacing w:val="-2"/>
            <w:sz w:val="24"/>
            <w:u w:val="single" w:color="AAAAAA"/>
          </w:rPr>
          <w:t>w.vilavelha.es.gov.br/paginas/desenvolvimento-economico-conhecendo-o-municipio</w:t>
        </w:r>
      </w:hyperlink>
      <w:r>
        <w:rPr>
          <w:spacing w:val="-2"/>
          <w:sz w:val="24"/>
          <w:u w:val="single" w:color="AAAAAA"/>
        </w:rPr>
        <w:t>)</w:t>
      </w:r>
      <w:r>
        <w:rPr>
          <w:spacing w:val="-2"/>
          <w:sz w:val="24"/>
        </w:rPr>
        <w:t>. </w:t>
      </w:r>
      <w:bookmarkStart w:name="cite_note-IBGE_DistritosDomic2022-64" w:id="64"/>
      <w:bookmarkEnd w:id="64"/>
      <w:r>
        <w:rPr>
          <w:sz w:val="24"/>
        </w:rPr>
        <w:t>Consultado</w:t>
      </w:r>
      <w:r>
        <w:rPr>
          <w:spacing w:val="-10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24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janeiro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2013.</w:t>
      </w:r>
      <w:r>
        <w:rPr>
          <w:spacing w:val="-17"/>
          <w:sz w:val="24"/>
        </w:rPr>
        <w:t> </w:t>
      </w:r>
      <w:r>
        <w:rPr>
          <w:sz w:val="24"/>
        </w:rPr>
        <w:t>Arquivado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hyperlink r:id="rId531">
        <w:r>
          <w:rPr>
            <w:sz w:val="24"/>
            <w:u w:val="single" w:color="AAAAAA"/>
          </w:rPr>
          <w:t>original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</w:t>
        </w:r>
      </w:hyperlink>
      <w:r>
        <w:rPr>
          <w:sz w:val="24"/>
        </w:rPr>
        <w:t> </w:t>
      </w:r>
      <w:hyperlink r:id="rId531">
        <w:r>
          <w:rPr>
            <w:sz w:val="24"/>
            <w:u w:val="single" w:color="AAAAAA"/>
          </w:rPr>
          <w:t>inas/desenvolvimento-economico-conhecendo-o-municipio)</w:t>
        </w:r>
      </w:hyperlink>
      <w:r>
        <w:rPr>
          <w:sz w:val="24"/>
        </w:rPr>
        <w:t> em 9 de outubro de 2013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6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1328">
                <wp:simplePos x="0" y="0"/>
                <wp:positionH relativeFrom="page">
                  <wp:posOffset>676274</wp:posOffset>
                </wp:positionH>
                <wp:positionV relativeFrom="paragraph">
                  <wp:posOffset>377196</wp:posOffset>
                </wp:positionV>
                <wp:extent cx="6410325" cy="9525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051pt;width:504.74996pt;height:.75pt;mso-position-horizontal-relative:page;mso-position-vertical-relative:paragraph;z-index:-17905152" id="docshape16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1840">
                <wp:simplePos x="0" y="0"/>
                <wp:positionH relativeFrom="page">
                  <wp:posOffset>676274</wp:posOffset>
                </wp:positionH>
                <wp:positionV relativeFrom="paragraph">
                  <wp:posOffset>548646</wp:posOffset>
                </wp:positionV>
                <wp:extent cx="6324600" cy="952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0508pt;width:497.99996pt;height:.75pt;mso-position-horizontal-relative:page;mso-position-vertical-relative:paragraph;z-index:-17904640" id="docshape16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2352">
                <wp:simplePos x="0" y="0"/>
                <wp:positionH relativeFrom="page">
                  <wp:posOffset>676274</wp:posOffset>
                </wp:positionH>
                <wp:positionV relativeFrom="paragraph">
                  <wp:posOffset>1062996</wp:posOffset>
                </wp:positionV>
                <wp:extent cx="6391275" cy="952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700508pt;width:503.24996pt;height:.75pt;mso-position-horizontal-relative:page;mso-position-vertical-relative:paragraph;z-index:-17904128" id="docshape16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Sistema IBGE de Recuperação</w:t>
      </w:r>
      <w:r>
        <w:rPr>
          <w:spacing w:val="-4"/>
          <w:sz w:val="24"/>
        </w:rPr>
        <w:t> </w:t>
      </w:r>
      <w:r>
        <w:rPr>
          <w:sz w:val="24"/>
        </w:rPr>
        <w:t>Automática (SIDRA) (2022). </w:t>
      </w:r>
      <w:hyperlink r:id="rId532">
        <w:r>
          <w:rPr>
            <w:sz w:val="24"/>
            <w:u w:val="single" w:color="AAAAAA"/>
          </w:rPr>
          <w:t>«Tabela 9922 - Domicílios</w:t>
        </w:r>
      </w:hyperlink>
      <w:r>
        <w:rPr>
          <w:sz w:val="24"/>
        </w:rPr>
        <w:t> </w:t>
      </w:r>
      <w:hyperlink r:id="rId532">
        <w:r>
          <w:rPr>
            <w:sz w:val="24"/>
          </w:rPr>
          <w:t>particulares</w:t>
        </w:r>
        <w:r>
          <w:rPr>
            <w:spacing w:val="-11"/>
            <w:sz w:val="24"/>
          </w:rPr>
          <w:t> </w:t>
        </w:r>
        <w:r>
          <w:rPr>
            <w:sz w:val="24"/>
          </w:rPr>
          <w:t>permanentes</w:t>
        </w:r>
        <w:r>
          <w:rPr>
            <w:spacing w:val="-11"/>
            <w:sz w:val="24"/>
          </w:rPr>
          <w:t> </w:t>
        </w:r>
        <w:r>
          <w:rPr>
            <w:sz w:val="24"/>
          </w:rPr>
          <w:t>ocupados</w:t>
        </w:r>
        <w:r>
          <w:rPr>
            <w:spacing w:val="-11"/>
            <w:sz w:val="24"/>
          </w:rPr>
          <w:t> </w:t>
        </w:r>
        <w:r>
          <w:rPr>
            <w:sz w:val="24"/>
          </w:rPr>
          <w:t>-</w:t>
        </w:r>
        <w:r>
          <w:rPr>
            <w:spacing w:val="-11"/>
            <w:sz w:val="24"/>
          </w:rPr>
          <w:t> </w:t>
        </w:r>
        <w:r>
          <w:rPr>
            <w:sz w:val="24"/>
          </w:rPr>
          <w:t>Distrito»</w:t>
        </w:r>
        <w:r>
          <w:rPr>
            <w:spacing w:val="-11"/>
            <w:sz w:val="24"/>
          </w:rPr>
          <w:t> </w:t>
        </w:r>
        <w:r>
          <w:rPr>
            <w:sz w:val="24"/>
          </w:rPr>
          <w:t>(https://sidra.ibge.gov.br/geratabela?format=xlsx</w:t>
        </w:r>
      </w:hyperlink>
      <w:r>
        <w:rPr>
          <w:sz w:val="24"/>
        </w:rPr>
        <w:t> </w:t>
      </w:r>
      <w:hyperlink r:id="rId532">
        <w:r>
          <w:rPr>
            <w:spacing w:val="-2"/>
            <w:sz w:val="24"/>
          </w:rPr>
          <w:t>&amp;name=tabela9922.xlsx&amp;terr=N&amp;rank=-&amp;query=t/9922/n10/320520005,320520010,32052001</w:t>
        </w:r>
      </w:hyperlink>
      <w:r>
        <w:rPr>
          <w:spacing w:val="-2"/>
          <w:sz w:val="24"/>
        </w:rPr>
        <w:t> </w:t>
      </w:r>
      <w:hyperlink r:id="rId532">
        <w:r>
          <w:rPr>
            <w:sz w:val="24"/>
            <w:u w:val="single" w:color="AAAAAA"/>
          </w:rPr>
          <w:t>5,320520020,320520025/v/381/p/all/c1/6795/l/v,p%2Bc1,t)</w:t>
        </w:r>
      </w:hyperlink>
      <w:r>
        <w:rPr>
          <w:sz w:val="24"/>
        </w:rPr>
        <w:t>. Consultado em 13 de julho de 2025.</w:t>
      </w:r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13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2025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533">
        <w:r>
          <w:rPr>
            <w:sz w:val="24"/>
            <w:u w:val="single" w:color="AAAAAA"/>
          </w:rPr>
          <w:t>http://web.archive.org/web/20250713141503/h</w:t>
        </w:r>
      </w:hyperlink>
      <w:r>
        <w:rPr>
          <w:sz w:val="24"/>
        </w:rPr>
        <w:t> </w:t>
      </w:r>
      <w:r>
        <w:rPr>
          <w:spacing w:val="-2"/>
          <w:sz w:val="24"/>
        </w:rPr>
        <w:t>ttps://sidra.ibge.gov.br/geratabela?format=xlsx&amp;name=tabela9922.xlsx&amp;terr=N&amp;rank=-&amp;query= </w:t>
      </w:r>
      <w:bookmarkStart w:name="cite_note-IBGE_PIB-65" w:id="65"/>
      <w:bookmarkEnd w:id="65"/>
      <w:r>
        <w:rPr>
          <w:spacing w:val="-2"/>
          <w:sz w:val="24"/>
        </w:rPr>
        <w:t>t/9922/n10/320520005,320520010,320520015,320520020,320520025/v/381/p/all/c1/6795/l/</w:t>
      </w:r>
      <w:r>
        <w:rPr>
          <w:spacing w:val="-2"/>
          <w:sz w:val="24"/>
        </w:rPr>
        <w:t>v,</w:t>
      </w:r>
    </w:p>
    <w:p>
      <w:pPr>
        <w:spacing w:line="20" w:lineRule="exact"/>
        <w:ind w:left="6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9525"/>
                <wp:effectExtent l="0" t="0" r="0" b="0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296025" cy="9525"/>
                          <a:chExt cx="6296025" cy="952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296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9525">
                                <a:moveTo>
                                  <a:pt x="62960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96024" y="0"/>
                                </a:lnTo>
                                <a:lnTo>
                                  <a:pt x="62960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.75pt;mso-position-horizontal-relative:char;mso-position-vertical-relative:line" id="docshapegroup170" coordorigin="0,0" coordsize="9915,15">
                <v:rect style="position:absolute;left:0;top:0;width:9915;height:15" id="docshape171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8" w:lineRule="exact"/>
        <w:ind w:left="640"/>
      </w:pPr>
      <w:r>
        <w:rPr>
          <w:spacing w:val="-2"/>
          <w:u w:val="single" w:color="AAAAAA"/>
        </w:rPr>
        <w:t>p%2Bc1,t)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2864">
                <wp:simplePos x="0" y="0"/>
                <wp:positionH relativeFrom="page">
                  <wp:posOffset>676274</wp:posOffset>
                </wp:positionH>
                <wp:positionV relativeFrom="paragraph">
                  <wp:posOffset>720168</wp:posOffset>
                </wp:positionV>
                <wp:extent cx="6438900" cy="952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06192pt;width:506.99996pt;height:.75pt;mso-position-horizontal-relative:page;mso-position-vertical-relative:paragraph;z-index:-17903616" id="docshape17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Cidades@ - IBGE (2010). </w:t>
      </w:r>
      <w:hyperlink r:id="rId534">
        <w:r>
          <w:rPr>
            <w:sz w:val="24"/>
            <w:u w:val="single" w:color="AAAAAA"/>
          </w:rPr>
          <w:t>«Produto Interno Bruto dos Municípios» (http://www.ibge.gov.br/cida</w:t>
        </w:r>
      </w:hyperlink>
      <w:r>
        <w:rPr>
          <w:sz w:val="24"/>
        </w:rPr>
        <w:t> </w:t>
      </w:r>
      <w:hyperlink r:id="rId534">
        <w:r>
          <w:rPr>
            <w:spacing w:val="-2"/>
            <w:sz w:val="24"/>
            <w:u w:val="single" w:color="AAAAAA"/>
          </w:rPr>
          <w:t>desat/xtras/csv.php?tabela=pibmunic&amp;codmun=320520&amp;nomemun=Vila%20Velha)</w:t>
        </w:r>
      </w:hyperlink>
      <w:r>
        <w:rPr>
          <w:spacing w:val="-2"/>
          <w:sz w:val="24"/>
        </w:rPr>
        <w:t>.</w:t>
      </w:r>
      <w:r>
        <w:rPr>
          <w:spacing w:val="40"/>
          <w:sz w:val="24"/>
        </w:rPr>
        <w:t>  </w:t>
      </w:r>
      <w:r>
        <w:rPr>
          <w:sz w:val="24"/>
        </w:rPr>
        <w:t>Consultado em 23 de janeiro de 2013. </w:t>
      </w:r>
      <w:r>
        <w:rPr>
          <w:sz w:val="24"/>
          <w:u w:val="single" w:color="AAAAAA"/>
        </w:rPr>
        <w:t>Cópia arquivada em 31 de julho de 2013 (</w:t>
      </w:r>
      <w:hyperlink r:id="rId486">
        <w:r>
          <w:rPr>
            <w:sz w:val="24"/>
            <w:u w:val="single" w:color="AAAAAA"/>
          </w:rPr>
          <w:t>http://web.arc</w:t>
        </w:r>
      </w:hyperlink>
      <w:r>
        <w:rPr>
          <w:sz w:val="24"/>
        </w:rPr>
        <w:t> </w:t>
      </w:r>
      <w:bookmarkStart w:name="cite_note-66" w:id="66"/>
      <w:bookmarkEnd w:id="66"/>
      <w:r>
        <w:rPr>
          <w:spacing w:val="-2"/>
          <w:sz w:val="24"/>
        </w:rPr>
        <w:t>hive.org/web/2013073</w:t>
      </w:r>
      <w:r>
        <w:rPr>
          <w:spacing w:val="-2"/>
          <w:sz w:val="24"/>
        </w:rPr>
        <w:t>1131345/</w:t>
      </w:r>
      <w:hyperlink r:id="rId534">
        <w:r>
          <w:rPr>
            <w:spacing w:val="-2"/>
            <w:sz w:val="24"/>
          </w:rPr>
          <w:t>http://www.ibge.gov.br/cidadesat/xtras/csv.php?tabela=pibmunic </w:t>
        </w:r>
        <w:r>
          <w:rPr>
            <w:spacing w:val="-2"/>
            <w:sz w:val="24"/>
            <w:u w:val="single" w:color="AAAAAA"/>
          </w:rPr>
          <w:t>&amp;codmun=320520&amp;nomemun=Vila%20Velha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3376">
                <wp:simplePos x="0" y="0"/>
                <wp:positionH relativeFrom="page">
                  <wp:posOffset>676274</wp:posOffset>
                </wp:positionH>
                <wp:positionV relativeFrom="paragraph">
                  <wp:posOffset>719987</wp:posOffset>
                </wp:positionV>
                <wp:extent cx="6419850" cy="952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1929pt;width:505.49996pt;height:.75pt;mso-position-horizontal-relative:page;mso-position-vertical-relative:paragraph;z-index:-17903104" id="docshape17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Cidades@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IBGE</w:t>
      </w:r>
      <w:r>
        <w:rPr>
          <w:spacing w:val="-5"/>
          <w:sz w:val="24"/>
        </w:rPr>
        <w:t> </w:t>
      </w:r>
      <w:r>
        <w:rPr>
          <w:sz w:val="24"/>
        </w:rPr>
        <w:t>(2010).</w:t>
      </w:r>
      <w:r>
        <w:rPr>
          <w:spacing w:val="-5"/>
          <w:sz w:val="24"/>
        </w:rPr>
        <w:t> </w:t>
      </w:r>
      <w:hyperlink r:id="rId535">
        <w:r>
          <w:rPr>
            <w:sz w:val="24"/>
            <w:u w:val="single" w:color="AAAAAA"/>
          </w:rPr>
          <w:t>«Estatísticas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Cadastro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Central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Empresas»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(http://www.ibge.go</w:t>
        </w:r>
      </w:hyperlink>
      <w:r>
        <w:rPr>
          <w:sz w:val="24"/>
        </w:rPr>
        <w:t> </w:t>
      </w:r>
      <w:hyperlink r:id="rId535">
        <w:r>
          <w:rPr>
            <w:spacing w:val="-2"/>
            <w:sz w:val="24"/>
            <w:u w:val="single" w:color="AAAAAA"/>
          </w:rPr>
          <w:t>v.br/cidadesat/xtras/csv.php?tabela=empresas&amp;codmun=320520&amp;nomemun=Vila%20Velha)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 em 24 de janeiro de 2013. </w:t>
      </w:r>
      <w:r>
        <w:rPr>
          <w:sz w:val="24"/>
          <w:u w:val="single" w:color="AAAAAA"/>
        </w:rPr>
        <w:t>Cópia arquivada em 31 de julho de 2013 (</w:t>
      </w:r>
      <w:hyperlink r:id="rId486">
        <w:r>
          <w:rPr>
            <w:sz w:val="24"/>
            <w:u w:val="single" w:color="AAAAAA"/>
          </w:rPr>
          <w:t>http://web.arc</w:t>
        </w:r>
      </w:hyperlink>
      <w:r>
        <w:rPr>
          <w:sz w:val="24"/>
        </w:rPr>
        <w:t> </w:t>
      </w:r>
      <w:bookmarkStart w:name="cite_note-IBGE_Lavoura-67" w:id="67"/>
      <w:bookmarkEnd w:id="67"/>
      <w:r>
        <w:rPr>
          <w:spacing w:val="-2"/>
          <w:sz w:val="24"/>
        </w:rPr>
        <w:t>hive.org/web/2013073</w:t>
      </w:r>
      <w:r>
        <w:rPr>
          <w:spacing w:val="-2"/>
          <w:sz w:val="24"/>
        </w:rPr>
        <w:t>1135247/</w:t>
      </w:r>
      <w:hyperlink r:id="rId535">
        <w:r>
          <w:rPr>
            <w:spacing w:val="-2"/>
            <w:sz w:val="24"/>
          </w:rPr>
          <w:t>http://www.ibge.gov.br/cidadesat/xtras/csv.php?tabela=empresa </w:t>
        </w:r>
        <w:r>
          <w:rPr>
            <w:spacing w:val="-2"/>
            <w:sz w:val="24"/>
            <w:u w:val="single" w:color="AAAAAA"/>
          </w:rPr>
          <w:t>s&amp;codmun=320520&amp;nomemun=Vila%20Velha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11" w:hanging="401"/>
        <w:jc w:val="both"/>
        <w:rPr>
          <w:sz w:val="24"/>
        </w:rPr>
      </w:pPr>
      <w:r>
        <w:rPr>
          <w:sz w:val="24"/>
        </w:rPr>
        <w:t>Cidades@</w:t>
      </w:r>
      <w:r>
        <w:rPr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IBGE</w:t>
      </w:r>
      <w:r>
        <w:rPr>
          <w:spacing w:val="-12"/>
          <w:sz w:val="24"/>
        </w:rPr>
        <w:t> </w:t>
      </w:r>
      <w:r>
        <w:rPr>
          <w:sz w:val="24"/>
        </w:rPr>
        <w:t>(2010).</w:t>
      </w:r>
      <w:r>
        <w:rPr>
          <w:spacing w:val="-12"/>
          <w:sz w:val="24"/>
        </w:rPr>
        <w:t> </w:t>
      </w:r>
      <w:hyperlink r:id="rId536">
        <w:r>
          <w:rPr>
            <w:sz w:val="24"/>
            <w:u w:val="single" w:color="AAAAAA"/>
          </w:rPr>
          <w:t>«Lavoura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Temporária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2010»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(http://www.ibge.gov.br/cidadesat/xtras/</w:t>
        </w:r>
      </w:hyperlink>
      <w:r>
        <w:rPr>
          <w:sz w:val="24"/>
        </w:rPr>
        <w:t> </w:t>
      </w:r>
      <w:bookmarkStart w:name="cite_note-Agropecu%C3%A1ria-68" w:id="68"/>
      <w:bookmarkEnd w:id="68"/>
      <w:r>
        <w:rPr>
          <w:sz w:val="24"/>
        </w:rPr>
      </w:r>
      <w:hyperlink r:id="rId536">
        <w:r>
          <w:rPr>
            <w:spacing w:val="-2"/>
            <w:sz w:val="24"/>
            <w:u w:val="single" w:color="AAAAAA"/>
          </w:rPr>
          <w:t>csv.php?tabela=lavtemp2011&amp;codmun=320520&amp;nomemun=Vila%20Velha)</w:t>
        </w:r>
      </w:hyperlink>
      <w:r>
        <w:rPr>
          <w:spacing w:val="-2"/>
          <w:sz w:val="24"/>
        </w:rPr>
        <w:t>. Consultado em </w:t>
      </w:r>
      <w:r>
        <w:rPr>
          <w:spacing w:val="-2"/>
          <w:sz w:val="24"/>
        </w:rPr>
        <w:t>24 </w:t>
      </w:r>
      <w:r>
        <w:rPr>
          <w:sz w:val="24"/>
        </w:rPr>
        <w:t>de janeiro de 2013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2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3888">
                <wp:simplePos x="0" y="0"/>
                <wp:positionH relativeFrom="page">
                  <wp:posOffset>676274</wp:posOffset>
                </wp:positionH>
                <wp:positionV relativeFrom="paragraph">
                  <wp:posOffset>720205</wp:posOffset>
                </wp:positionV>
                <wp:extent cx="6429375" cy="952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0911pt;width:506.24996pt;height:.75pt;mso-position-horizontal-relative:page;mso-position-vertical-relative:paragraph;z-index:-17902592" id="docshape17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Cidades@</w:t>
      </w:r>
      <w:r>
        <w:rPr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IBGE</w:t>
      </w:r>
      <w:r>
        <w:rPr>
          <w:spacing w:val="-14"/>
          <w:sz w:val="24"/>
        </w:rPr>
        <w:t> </w:t>
      </w:r>
      <w:r>
        <w:rPr>
          <w:sz w:val="24"/>
        </w:rPr>
        <w:t>(2010).</w:t>
      </w:r>
      <w:r>
        <w:rPr>
          <w:spacing w:val="-14"/>
          <w:sz w:val="24"/>
        </w:rPr>
        <w:t> </w:t>
      </w:r>
      <w:hyperlink r:id="rId537">
        <w:r>
          <w:rPr>
            <w:sz w:val="24"/>
            <w:u w:val="single" w:color="AAAAAA"/>
          </w:rPr>
          <w:t>«Pecuária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2010»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(http://www.ibge.gov.br/cidadesat/xtras/csv.php?tab</w:t>
        </w:r>
      </w:hyperlink>
      <w:r>
        <w:rPr>
          <w:sz w:val="24"/>
        </w:rPr>
        <w:t> </w:t>
      </w:r>
      <w:hyperlink r:id="rId537">
        <w:r>
          <w:rPr>
            <w:sz w:val="24"/>
            <w:u w:val="single" w:color="AAAAAA"/>
          </w:rPr>
          <w:t>ela=prodpec2011&amp;codmun=320520&amp;nomemun=Vila%20Velha)</w:t>
        </w:r>
      </w:hyperlink>
      <w:r>
        <w:rPr>
          <w:sz w:val="24"/>
        </w:rPr>
        <w:t>. Consultado em 24 de janeiro de</w:t>
      </w:r>
      <w:r>
        <w:rPr>
          <w:spacing w:val="-6"/>
          <w:sz w:val="24"/>
        </w:rPr>
        <w:t> </w:t>
      </w:r>
      <w:r>
        <w:rPr>
          <w:sz w:val="24"/>
        </w:rPr>
        <w:t>2013.</w:t>
      </w:r>
      <w:r>
        <w:rPr>
          <w:spacing w:val="-6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14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agosto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2023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538">
        <w:r>
          <w:rPr>
            <w:sz w:val="24"/>
            <w:u w:val="single" w:color="AAAAAA"/>
          </w:rPr>
          <w:t>http://web.archive.org/web/202308142112</w:t>
        </w:r>
      </w:hyperlink>
      <w:r>
        <w:rPr>
          <w:sz w:val="24"/>
        </w:rPr>
        <w:t> </w:t>
      </w:r>
      <w:bookmarkStart w:name="cite_note-Prefeitura_Pesca-69" w:id="69"/>
      <w:bookmarkEnd w:id="69"/>
      <w:r>
        <w:rPr>
          <w:spacing w:val="-2"/>
          <w:sz w:val="24"/>
        </w:rPr>
        <w:t>58/</w:t>
      </w:r>
      <w:hyperlink r:id="rId537">
        <w:r>
          <w:rPr>
            <w:spacing w:val="-2"/>
            <w:sz w:val="24"/>
          </w:rPr>
          <w:t>http://www.ibge.gov.br/cidadesat/xtras/csv.php?tabela=prodpec2011&amp;codmun=320520&amp;nom </w:t>
        </w:r>
        <w:r>
          <w:rPr>
            <w:spacing w:val="-2"/>
            <w:sz w:val="24"/>
            <w:u w:val="single" w:color="AAAAAA"/>
          </w:rPr>
          <w:t>emun=Vila%20Velha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6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4400">
                <wp:simplePos x="0" y="0"/>
                <wp:positionH relativeFrom="page">
                  <wp:posOffset>676274</wp:posOffset>
                </wp:positionH>
                <wp:positionV relativeFrom="paragraph">
                  <wp:posOffset>548574</wp:posOffset>
                </wp:positionV>
                <wp:extent cx="6410325" cy="952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4847pt;width:504.74996pt;height:.75pt;mso-position-horizontal-relative:page;mso-position-vertical-relative:paragraph;z-index:-17902080" id="docshape17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 </w:t>
      </w:r>
      <w:hyperlink r:id="rId539">
        <w:r>
          <w:rPr>
            <w:sz w:val="24"/>
            <w:u w:val="single" w:color="AAAAAA"/>
          </w:rPr>
          <w:t>«Vocação para pesca» (http://www.vilavelha.es.gov.br/paginas/desenvolvimento-ec</w:t>
        </w:r>
      </w:hyperlink>
      <w:r>
        <w:rPr>
          <w:sz w:val="24"/>
        </w:rPr>
        <w:t> </w:t>
      </w:r>
      <w:hyperlink r:id="rId539">
        <w:r>
          <w:rPr>
            <w:sz w:val="24"/>
            <w:u w:val="single" w:color="AAAAAA"/>
          </w:rPr>
          <w:t>onomico-vocacao-para-pesca)</w:t>
        </w:r>
      </w:hyperlink>
      <w:r>
        <w:rPr>
          <w:sz w:val="24"/>
        </w:rPr>
        <w:t>. Consultado em 24 de janeiro de 2013. </w:t>
      </w:r>
      <w:hyperlink r:id="rId540">
        <w:r>
          <w:rPr>
            <w:sz w:val="24"/>
            <w:u w:val="single" w:color="AAAAAA"/>
          </w:rPr>
          <w:t>Cópia arquivada em 24</w:t>
        </w:r>
      </w:hyperlink>
      <w:r>
        <w:rPr>
          <w:sz w:val="24"/>
        </w:rPr>
        <w:t> </w:t>
      </w:r>
      <w:bookmarkStart w:name="cite_note-70" w:id="70"/>
      <w:bookmarkEnd w:id="70"/>
      <w:r>
        <w:rPr>
          <w:sz w:val="24"/>
        </w:rPr>
      </w:r>
      <w:hyperlink r:id="rId540"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7"/>
            <w:sz w:val="24"/>
          </w:rPr>
          <w:t> </w:t>
        </w:r>
        <w:r>
          <w:rPr>
            <w:sz w:val="24"/>
          </w:rPr>
          <w:t>de</w:t>
        </w:r>
        <w:r>
          <w:rPr>
            <w:spacing w:val="-16"/>
            <w:sz w:val="24"/>
          </w:rPr>
          <w:t> </w:t>
        </w:r>
        <w:r>
          <w:rPr>
            <w:sz w:val="24"/>
          </w:rPr>
          <w:t>2013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(https://www.webcitation.org/6DuxcRJe0?url=http://www.vilavelha.es.gov.br/</w:t>
        </w:r>
      </w:hyperlink>
      <w:r>
        <w:rPr>
          <w:sz w:val="24"/>
        </w:rPr>
        <w:t> </w:t>
      </w:r>
      <w:hyperlink r:id="rId540">
        <w:r>
          <w:rPr>
            <w:spacing w:val="-2"/>
            <w:sz w:val="24"/>
            <w:u w:val="single" w:color="AAAAAA"/>
          </w:rPr>
          <w:t>paginas/desenvolvimento-economico-vocacao-para-pesca)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301" w:hanging="401"/>
        <w:jc w:val="both"/>
        <w:rPr>
          <w:sz w:val="24"/>
        </w:rPr>
      </w:pPr>
      <w:r>
        <w:rPr>
          <w:sz w:val="24"/>
        </w:rPr>
        <w:t>Cidades@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IBGE</w:t>
      </w:r>
      <w:r>
        <w:rPr>
          <w:spacing w:val="-10"/>
          <w:sz w:val="24"/>
        </w:rPr>
        <w:t> </w:t>
      </w:r>
      <w:r>
        <w:rPr>
          <w:sz w:val="24"/>
        </w:rPr>
        <w:t>(2010).</w:t>
      </w:r>
      <w:r>
        <w:rPr>
          <w:spacing w:val="-10"/>
          <w:sz w:val="24"/>
        </w:rPr>
        <w:t> </w:t>
      </w:r>
      <w:hyperlink r:id="rId541">
        <w:r>
          <w:rPr>
            <w:sz w:val="24"/>
            <w:u w:val="single" w:color="AAAAAA"/>
          </w:rPr>
          <w:t>«Lavoura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Permanente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2010»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(http://www.ibge.gov.br/cidadesat/xtra</w:t>
        </w:r>
      </w:hyperlink>
      <w:r>
        <w:rPr>
          <w:sz w:val="24"/>
        </w:rPr>
        <w:t> </w:t>
      </w:r>
      <w:hyperlink r:id="rId541">
        <w:r>
          <w:rPr>
            <w:sz w:val="24"/>
            <w:u w:val="single" w:color="AAAAAA"/>
          </w:rPr>
          <w:t>s/csv.php?tabela=lavperm2011&amp;codmun=320520&amp;nomemun=Vila%20Velha)</w:t>
        </w:r>
      </w:hyperlink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Consultado</w:t>
      </w:r>
      <w:r>
        <w:rPr>
          <w:spacing w:val="-17"/>
          <w:sz w:val="24"/>
        </w:rPr>
        <w:t> </w:t>
      </w:r>
      <w:r>
        <w:rPr>
          <w:sz w:val="24"/>
        </w:rPr>
        <w:t>em 24 de janeiro de 2013</w:t>
      </w:r>
    </w:p>
    <w:p>
      <w:pPr>
        <w:pStyle w:val="ListParagraph"/>
        <w:spacing w:after="0" w:line="235" w:lineRule="auto"/>
        <w:jc w:val="both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37" w:hanging="40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4912">
                <wp:simplePos x="0" y="0"/>
                <wp:positionH relativeFrom="page">
                  <wp:posOffset>676274</wp:posOffset>
                </wp:positionH>
                <wp:positionV relativeFrom="paragraph">
                  <wp:posOffset>407097</wp:posOffset>
                </wp:positionV>
                <wp:extent cx="6410325" cy="952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4882pt;width:504.74996pt;height:.75pt;mso-position-horizontal-relative:page;mso-position-vertical-relative:paragraph;z-index:-17901568" id="docshape17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676274</wp:posOffset>
                </wp:positionH>
                <wp:positionV relativeFrom="paragraph">
                  <wp:posOffset>921446</wp:posOffset>
                </wp:positionV>
                <wp:extent cx="6429375" cy="9525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2.554878pt;width:506.24996pt;height:.75pt;mso-position-horizontal-relative:page;mso-position-vertical-relative:paragraph;z-index:15811072" id="docshape177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Prefeitura_Sustent%C3%A1vel-71" w:id="71"/>
      <w:bookmarkEnd w:id="71"/>
      <w:r>
        <w:rPr/>
      </w:r>
      <w:r>
        <w:rPr>
          <w:sz w:val="24"/>
        </w:rPr>
        <w:t>Prefeitura</w:t>
      </w:r>
      <w:r>
        <w:rPr>
          <w:spacing w:val="-3"/>
          <w:sz w:val="24"/>
        </w:rPr>
        <w:t> </w:t>
      </w:r>
      <w:r>
        <w:rPr>
          <w:sz w:val="24"/>
        </w:rPr>
        <w:t>(2010).</w:t>
      </w:r>
      <w:r>
        <w:rPr>
          <w:spacing w:val="-3"/>
          <w:sz w:val="24"/>
        </w:rPr>
        <w:t> </w:t>
      </w:r>
      <w:hyperlink r:id="rId542">
        <w:r>
          <w:rPr>
            <w:sz w:val="24"/>
            <w:u w:val="single" w:color="AAAAAA"/>
          </w:rPr>
          <w:t>«Plano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desenvolvimento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sustentável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</w:t>
        </w:r>
      </w:hyperlink>
      <w:r>
        <w:rPr>
          <w:sz w:val="24"/>
        </w:rPr>
        <w:t> </w:t>
      </w:r>
      <w:hyperlink r:id="rId542">
        <w:r>
          <w:rPr>
            <w:spacing w:val="-2"/>
            <w:sz w:val="24"/>
          </w:rPr>
          <w:t>es.gov.br/files/arquivos/publicacoes/publicidade/6-plano-de-desenvolvimento-sustentavel-de-vil</w:t>
        </w:r>
      </w:hyperlink>
      <w:r>
        <w:rPr>
          <w:spacing w:val="-2"/>
          <w:sz w:val="24"/>
        </w:rPr>
        <w:t> </w:t>
      </w:r>
      <w:hyperlink r:id="rId542">
        <w:r>
          <w:rPr>
            <w:sz w:val="24"/>
            <w:u w:val="single" w:color="AAAAAA"/>
          </w:rPr>
          <w:t>a-velha/174-plano-de-desenvolvimento-sustentavel-de-vila-velha.pdf)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Consultado em 24 de</w:t>
      </w:r>
      <w:r>
        <w:rPr>
          <w:spacing w:val="-2"/>
          <w:sz w:val="24"/>
        </w:rPr>
        <w:t> </w:t>
      </w:r>
      <w:r>
        <w:rPr>
          <w:sz w:val="24"/>
        </w:rPr>
        <w:t>janeiro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2013.</w:t>
      </w:r>
      <w:r>
        <w:rPr>
          <w:spacing w:val="-2"/>
          <w:sz w:val="24"/>
        </w:rPr>
        <w:t> </w:t>
      </w:r>
      <w:hyperlink r:id="rId543">
        <w:r>
          <w:rPr>
            <w:sz w:val="24"/>
            <w:u w:val="single" w:color="AAAAAA"/>
          </w:rPr>
          <w:t>Cópia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0"/>
            <w:u w:val="single" w:color="AAAAAA"/>
          </w:rPr>
          <w:t>(PDF) </w:t>
        </w:r>
        <w:r>
          <w:rPr>
            <w:sz w:val="24"/>
            <w:u w:val="single" w:color="AAAAAA"/>
          </w:rPr>
          <w:t>em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24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</w:t>
        </w:r>
      </w:hyperlink>
      <w:r>
        <w:rPr>
          <w:sz w:val="24"/>
        </w:rPr>
        <w:t> </w:t>
      </w:r>
      <w:hyperlink r:id="rId543">
        <w:r>
          <w:rPr>
            <w:spacing w:val="-2"/>
            <w:sz w:val="24"/>
          </w:rPr>
          <w:t>rg/6DuxlBqw7?url=http://www.vilavelha.es.gov.br/files/arquivos/publicacoes/publicidade/6-</w:t>
        </w:r>
        <w:r>
          <w:rPr>
            <w:spacing w:val="-2"/>
            <w:sz w:val="24"/>
          </w:rPr>
          <w:t>plano</w:t>
        </w:r>
      </w:hyperlink>
    </w:p>
    <w:p>
      <w:pPr>
        <w:pStyle w:val="BodyText"/>
        <w:spacing w:line="235" w:lineRule="auto"/>
        <w:ind w:left="640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676274</wp:posOffset>
                </wp:positionH>
                <wp:positionV relativeFrom="paragraph">
                  <wp:posOffset>167520</wp:posOffset>
                </wp:positionV>
                <wp:extent cx="6381750" cy="952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190621pt;width:502.49996pt;height:.75pt;mso-position-horizontal-relative:page;mso-position-vertical-relative:paragraph;z-index:15811584" id="docshape178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Vila_Outras-72" w:id="72"/>
      <w:bookmarkEnd w:id="72"/>
      <w:r>
        <w:rPr/>
      </w:r>
      <w:hyperlink r:id="rId543">
        <w:r>
          <w:rPr/>
          <w:t>-de-desenvolvimento-sustentavel-de-vila-velha/174-plano-de-desenvolvimento-sustentavel-</w:t>
        </w:r>
        <w:r>
          <w:rPr/>
          <w:t>de-</w:t>
        </w:r>
      </w:hyperlink>
      <w:hyperlink r:id="rId543">
        <w:r>
          <w:rPr>
            <w:spacing w:val="-2"/>
            <w:u w:val="single" w:color="AAAAAA"/>
          </w:rPr>
          <w:t>vila-velha.pdf)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6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6448">
                <wp:simplePos x="0" y="0"/>
                <wp:positionH relativeFrom="page">
                  <wp:posOffset>676274</wp:posOffset>
                </wp:positionH>
                <wp:positionV relativeFrom="paragraph">
                  <wp:posOffset>547940</wp:posOffset>
                </wp:positionV>
                <wp:extent cx="6362700" cy="9525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44913pt;width:500.99996pt;height:.75pt;mso-position-horizontal-relative:page;mso-position-vertical-relative:paragraph;z-index:-17900032" id="docshape17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Vila</w:t>
      </w:r>
      <w:r>
        <w:rPr>
          <w:spacing w:val="-17"/>
          <w:sz w:val="24"/>
        </w:rPr>
        <w:t> </w:t>
      </w:r>
      <w:r>
        <w:rPr>
          <w:sz w:val="24"/>
        </w:rPr>
        <w:t>Capixaba.</w:t>
      </w:r>
      <w:r>
        <w:rPr>
          <w:spacing w:val="-17"/>
          <w:sz w:val="24"/>
        </w:rPr>
        <w:t> </w:t>
      </w:r>
      <w:hyperlink r:id="rId544">
        <w:r>
          <w:rPr>
            <w:sz w:val="24"/>
            <w:u w:val="single" w:color="AAAAAA"/>
          </w:rPr>
          <w:t>«Outras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Atrações»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(http://www.vilacapixaba.com/vilavelha/Turismo%20Outras%</w:t>
        </w:r>
      </w:hyperlink>
      <w:r>
        <w:rPr>
          <w:sz w:val="24"/>
        </w:rPr>
        <w:t> </w:t>
      </w:r>
      <w:hyperlink r:id="rId544">
        <w:r>
          <w:rPr>
            <w:sz w:val="24"/>
            <w:u w:val="single" w:color="AAAAAA"/>
          </w:rPr>
          <w:t>20Atra%C3%A7oes.htm)</w:t>
        </w:r>
      </w:hyperlink>
      <w:r>
        <w:rPr>
          <w:sz w:val="24"/>
        </w:rPr>
        <w:t>. Consultado em 24 de janeiro de 2013. </w:t>
      </w:r>
      <w:hyperlink r:id="rId545">
        <w:r>
          <w:rPr>
            <w:sz w:val="24"/>
            <w:u w:val="single" w:color="AAAAAA"/>
          </w:rPr>
          <w:t>Cópia arquivada em 24 de</w:t>
        </w:r>
      </w:hyperlink>
      <w:r>
        <w:rPr>
          <w:sz w:val="24"/>
        </w:rPr>
        <w:t> </w:t>
      </w:r>
      <w:bookmarkStart w:name="cite_note-73" w:id="73"/>
      <w:bookmarkEnd w:id="73"/>
      <w:r>
        <w:rPr>
          <w:sz w:val="24"/>
        </w:rPr>
      </w:r>
      <w:hyperlink r:id="rId545">
        <w:r>
          <w:rPr>
            <w:sz w:val="24"/>
          </w:rPr>
          <w:t>janeiro de 2013 (https://www.webcitation.org/6DuxmpmC5?url=http://www.vilacapixaba.com/vil</w:t>
        </w:r>
      </w:hyperlink>
      <w:r>
        <w:rPr>
          <w:sz w:val="24"/>
        </w:rPr>
        <w:t> </w:t>
      </w:r>
      <w:hyperlink r:id="rId545">
        <w:r>
          <w:rPr>
            <w:spacing w:val="-2"/>
            <w:sz w:val="24"/>
            <w:u w:val="single" w:color="AAAAAA"/>
          </w:rPr>
          <w:t>avelha/Turismo%20Outras%20Atra%C3%A7oes.htm)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6960">
                <wp:simplePos x="0" y="0"/>
                <wp:positionH relativeFrom="page">
                  <wp:posOffset>676274</wp:posOffset>
                </wp:positionH>
                <wp:positionV relativeFrom="paragraph">
                  <wp:posOffset>377234</wp:posOffset>
                </wp:positionV>
                <wp:extent cx="6391275" cy="952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3503pt;width:503.24996pt;height:.75pt;mso-position-horizontal-relative:page;mso-position-vertical-relative:paragraph;z-index:-17899520" id="docshape18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7472">
                <wp:simplePos x="0" y="0"/>
                <wp:positionH relativeFrom="page">
                  <wp:posOffset>676274</wp:posOffset>
                </wp:positionH>
                <wp:positionV relativeFrom="paragraph">
                  <wp:posOffset>720134</wp:posOffset>
                </wp:positionV>
                <wp:extent cx="6419850" cy="9525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03503pt;width:505.49996pt;height:.75pt;mso-position-horizontal-relative:page;mso-position-vertical-relative:paragraph;z-index:-17899008" id="docshape18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Ana</w:t>
      </w:r>
      <w:r>
        <w:rPr>
          <w:spacing w:val="-2"/>
          <w:sz w:val="24"/>
        </w:rPr>
        <w:t> </w:t>
      </w:r>
      <w:r>
        <w:rPr>
          <w:sz w:val="24"/>
        </w:rPr>
        <w:t>Paula</w:t>
      </w:r>
      <w:r>
        <w:rPr>
          <w:spacing w:val="-2"/>
          <w:sz w:val="24"/>
        </w:rPr>
        <w:t> </w:t>
      </w:r>
      <w:r>
        <w:rPr>
          <w:sz w:val="24"/>
        </w:rPr>
        <w:t>Gonçalves</w:t>
      </w:r>
      <w:r>
        <w:rPr>
          <w:spacing w:val="-2"/>
          <w:sz w:val="24"/>
        </w:rPr>
        <w:t> </w:t>
      </w:r>
      <w:r>
        <w:rPr>
          <w:sz w:val="24"/>
        </w:rPr>
        <w:t>(23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setembro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2012).</w:t>
      </w:r>
      <w:r>
        <w:rPr>
          <w:spacing w:val="-2"/>
          <w:sz w:val="24"/>
        </w:rPr>
        <w:t> </w:t>
      </w:r>
      <w:hyperlink r:id="rId546">
        <w:r>
          <w:rPr>
            <w:sz w:val="24"/>
            <w:u w:val="single" w:color="AAAAAA"/>
          </w:rPr>
          <w:t>«As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micro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pequenas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empresas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geram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mais</w:t>
        </w:r>
      </w:hyperlink>
      <w:r>
        <w:rPr>
          <w:sz w:val="24"/>
        </w:rPr>
        <w:t> </w:t>
      </w:r>
      <w:hyperlink r:id="rId546">
        <w:r>
          <w:rPr>
            <w:sz w:val="24"/>
          </w:rPr>
          <w:t>empregos»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(http://www.vilavelha.es.gov.br/noticias/as-micro-e-pequenas-empresas-geram-mai</w:t>
        </w:r>
      </w:hyperlink>
      <w:r>
        <w:rPr>
          <w:sz w:val="24"/>
        </w:rPr>
        <w:t> </w:t>
      </w:r>
      <w:hyperlink r:id="rId546">
        <w:r>
          <w:rPr>
            <w:sz w:val="24"/>
            <w:u w:val="single" w:color="AAAAAA"/>
          </w:rPr>
          <w:t>s-empregos-2940)</w:t>
        </w:r>
      </w:hyperlink>
      <w:r>
        <w:rPr>
          <w:sz w:val="24"/>
        </w:rPr>
        <w:t>. Prefeitura. Consultado em 24 de janeiro de 2013. </w:t>
      </w:r>
      <w:hyperlink r:id="rId547">
        <w:r>
          <w:rPr>
            <w:sz w:val="24"/>
            <w:u w:val="single" w:color="AAAAAA"/>
          </w:rPr>
          <w:t>Cópia arquivada em 24</w:t>
        </w:r>
      </w:hyperlink>
      <w:r>
        <w:rPr>
          <w:sz w:val="24"/>
        </w:rPr>
        <w:t> </w:t>
      </w:r>
      <w:bookmarkStart w:name="cite_note-74" w:id="74"/>
      <w:bookmarkEnd w:id="74"/>
      <w:r>
        <w:rPr>
          <w:sz w:val="24"/>
        </w:rPr>
      </w:r>
      <w:hyperlink r:id="rId547"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7"/>
            <w:sz w:val="24"/>
          </w:rPr>
          <w:t> </w:t>
        </w:r>
        <w:r>
          <w:rPr>
            <w:sz w:val="24"/>
          </w:rPr>
          <w:t>de</w:t>
        </w:r>
        <w:r>
          <w:rPr>
            <w:spacing w:val="-16"/>
            <w:sz w:val="24"/>
          </w:rPr>
          <w:t> </w:t>
        </w:r>
        <w:r>
          <w:rPr>
            <w:sz w:val="24"/>
          </w:rPr>
          <w:t>2013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(https://www.webcitation.org/6Duxo8kJl?url=http://www.vilavelha.es.gov.br/n</w:t>
        </w:r>
      </w:hyperlink>
      <w:r>
        <w:rPr>
          <w:sz w:val="24"/>
        </w:rPr>
        <w:t> </w:t>
      </w:r>
      <w:hyperlink r:id="rId547">
        <w:r>
          <w:rPr>
            <w:spacing w:val="-2"/>
            <w:sz w:val="24"/>
            <w:u w:val="single" w:color="AAAAAA"/>
          </w:rPr>
          <w:t>oticias/as-micro-e-pequenas-empresas-geram-mais-empregos-2940)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7984">
                <wp:simplePos x="0" y="0"/>
                <wp:positionH relativeFrom="page">
                  <wp:posOffset>676274</wp:posOffset>
                </wp:positionH>
                <wp:positionV relativeFrom="paragraph">
                  <wp:posOffset>377053</wp:posOffset>
                </wp:positionV>
                <wp:extent cx="6400800" cy="952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924pt;width:503.99996pt;height:.75pt;mso-position-horizontal-relative:page;mso-position-vertical-relative:paragraph;z-index:-17898496" id="docshape18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8496">
                <wp:simplePos x="0" y="0"/>
                <wp:positionH relativeFrom="page">
                  <wp:posOffset>676274</wp:posOffset>
                </wp:positionH>
                <wp:positionV relativeFrom="paragraph">
                  <wp:posOffset>719953</wp:posOffset>
                </wp:positionV>
                <wp:extent cx="6324600" cy="952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8924pt;width:497.99996pt;height:.75pt;mso-position-horizontal-relative:page;mso-position-vertical-relative:paragraph;z-index:-17897984" id="docshape18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Ana Paula Gonçalves (5 de outubro de 2012). </w:t>
      </w:r>
      <w:hyperlink r:id="rId548">
        <w:r>
          <w:rPr>
            <w:sz w:val="24"/>
            <w:u w:val="single" w:color="AAAAAA"/>
          </w:rPr>
          <w:t>«Aqui, os Pequenos Negócios têm Grandes</w:t>
        </w:r>
      </w:hyperlink>
      <w:r>
        <w:rPr>
          <w:sz w:val="24"/>
        </w:rPr>
        <w:t> </w:t>
      </w:r>
      <w:hyperlink r:id="rId548">
        <w:r>
          <w:rPr>
            <w:spacing w:val="-2"/>
            <w:sz w:val="24"/>
          </w:rPr>
          <w:t>Oportunidades» (http://www.vilavelha.es.gov.br/noticias/aqui-os-pequenos-negocios-tem-</w:t>
        </w:r>
        <w:r>
          <w:rPr>
            <w:spacing w:val="-2"/>
            <w:sz w:val="24"/>
          </w:rPr>
          <w:t>grand</w:t>
        </w:r>
      </w:hyperlink>
      <w:r>
        <w:rPr>
          <w:spacing w:val="-2"/>
          <w:sz w:val="24"/>
        </w:rPr>
        <w:t> </w:t>
      </w:r>
      <w:hyperlink r:id="rId548">
        <w:r>
          <w:rPr>
            <w:sz w:val="24"/>
            <w:u w:val="single" w:color="AAAAAA"/>
          </w:rPr>
          <w:t>es-oportunidades-3012)</w:t>
        </w:r>
      </w:hyperlink>
      <w:r>
        <w:rPr>
          <w:sz w:val="24"/>
        </w:rPr>
        <w:t>. Prefeitura. Consultado em 24 de janeiro de 2013. </w:t>
      </w:r>
      <w:hyperlink r:id="rId549">
        <w:r>
          <w:rPr>
            <w:sz w:val="24"/>
            <w:u w:val="single" w:color="AAAAAA"/>
          </w:rPr>
          <w:t>Cópia arquivada</w:t>
        </w:r>
      </w:hyperlink>
      <w:r>
        <w:rPr>
          <w:sz w:val="24"/>
        </w:rPr>
        <w:t> </w:t>
      </w:r>
      <w:bookmarkStart w:name="cite_note-75" w:id="75"/>
      <w:bookmarkEnd w:id="75"/>
      <w:r>
        <w:rPr>
          <w:sz w:val="24"/>
        </w:rPr>
      </w:r>
      <w:hyperlink r:id="rId549">
        <w:r>
          <w:rPr>
            <w:sz w:val="24"/>
          </w:rPr>
          <w:t>em 24 de janeiro de 2013 (https://www.webcitation.org/6DuxKgEx5?url=http://www.vilavelha.e</w:t>
        </w:r>
      </w:hyperlink>
      <w:r>
        <w:rPr>
          <w:sz w:val="24"/>
        </w:rPr>
        <w:t> </w:t>
      </w:r>
      <w:hyperlink r:id="rId549">
        <w:r>
          <w:rPr>
            <w:spacing w:val="-2"/>
            <w:sz w:val="24"/>
            <w:u w:val="single" w:color="AAAAAA"/>
          </w:rPr>
          <w:t>s.gov.br/noticias/aqui-os-pequenos-negocios-tem-grandes-oportunidades-3012)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6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9008">
                <wp:simplePos x="0" y="0"/>
                <wp:positionH relativeFrom="page">
                  <wp:posOffset>676274</wp:posOffset>
                </wp:positionH>
                <wp:positionV relativeFrom="paragraph">
                  <wp:posOffset>548322</wp:posOffset>
                </wp:positionV>
                <wp:extent cx="6419850" cy="952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74976pt;width:505.49996pt;height:.75pt;mso-position-horizontal-relative:page;mso-position-vertical-relative:paragraph;z-index:-17897472" id="docshape18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Vila Capixaba. </w:t>
      </w:r>
      <w:hyperlink r:id="rId550">
        <w:r>
          <w:rPr>
            <w:sz w:val="24"/>
            <w:u w:val="single" w:color="AAAAAA"/>
          </w:rPr>
          <w:t>«Feiras Livres Vila Velha - ES» (http://www.vilacapixaba.com/vilavelha/Feiras%</w:t>
        </w:r>
      </w:hyperlink>
      <w:r>
        <w:rPr>
          <w:sz w:val="24"/>
        </w:rPr>
        <w:t> </w:t>
      </w:r>
      <w:hyperlink r:id="rId550">
        <w:r>
          <w:rPr>
            <w:sz w:val="24"/>
            <w:u w:val="single" w:color="AAAAAA"/>
          </w:rPr>
          <w:t>20Livre.htm)</w:t>
        </w:r>
      </w:hyperlink>
      <w:r>
        <w:rPr>
          <w:sz w:val="24"/>
        </w:rPr>
        <w:t>. Consultado em 24 de janeiro de 2013. </w:t>
      </w:r>
      <w:hyperlink r:id="rId551">
        <w:r>
          <w:rPr>
            <w:sz w:val="24"/>
            <w:u w:val="single" w:color="AAAAAA"/>
          </w:rPr>
          <w:t>Cópia arquivada em 24 de janeiro de</w:t>
        </w:r>
      </w:hyperlink>
      <w:r>
        <w:rPr>
          <w:spacing w:val="40"/>
          <w:sz w:val="24"/>
        </w:rPr>
        <w:t> </w:t>
      </w:r>
      <w:bookmarkStart w:name="cite_note-76" w:id="76"/>
      <w:bookmarkEnd w:id="76"/>
      <w:r>
        <w:rPr>
          <w:sz w:val="24"/>
        </w:rPr>
      </w:r>
      <w:hyperlink r:id="rId551">
        <w:r>
          <w:rPr>
            <w:spacing w:val="-2"/>
            <w:sz w:val="24"/>
          </w:rPr>
          <w:t>2013 </w:t>
        </w:r>
        <w:r>
          <w:rPr>
            <w:spacing w:val="-2"/>
            <w:sz w:val="24"/>
          </w:rPr>
          <w:t>(https://www.webcitation.org/6DuxWIu1E?url=http://www.vilacapixaba.com/vilavelha/Feira</w:t>
        </w:r>
      </w:hyperlink>
      <w:r>
        <w:rPr>
          <w:spacing w:val="-2"/>
          <w:sz w:val="24"/>
        </w:rPr>
        <w:t> </w:t>
      </w:r>
      <w:hyperlink r:id="rId551">
        <w:r>
          <w:rPr>
            <w:spacing w:val="-2"/>
            <w:sz w:val="24"/>
            <w:u w:val="single" w:color="AAAAAA"/>
          </w:rPr>
          <w:t>s%20Livre.htm)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401"/>
        <w:jc w:val="left"/>
        <w:rPr>
          <w:sz w:val="24"/>
        </w:rPr>
      </w:pPr>
      <w:r>
        <w:rPr>
          <w:sz w:val="24"/>
        </w:rPr>
        <w:t>Google Glória. </w:t>
      </w:r>
      <w:hyperlink r:id="rId552">
        <w:r>
          <w:rPr>
            <w:sz w:val="24"/>
            <w:u w:val="single" w:color="AAAAAA"/>
          </w:rPr>
          <w:t>«Polo de Moda da Glória» (http://www.googlegloria.com/gloria.html)</w:t>
        </w:r>
      </w:hyperlink>
      <w:r>
        <w:rPr>
          <w:sz w:val="24"/>
        </w:rPr>
        <w:t>. </w:t>
      </w:r>
      <w:bookmarkStart w:name="cite_note-77" w:id="77"/>
      <w:bookmarkEnd w:id="77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24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553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24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553">
        <w:r>
          <w:rPr>
            <w:spacing w:val="-2"/>
            <w:sz w:val="24"/>
            <w:u w:val="single" w:color="AAAAAA"/>
          </w:rPr>
          <w:t>webcitation.org/6DuxXUCVq?url=http://www.googlegloria.com/gloria.html)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3" w:hanging="401"/>
        <w:jc w:val="left"/>
        <w:rPr>
          <w:sz w:val="24"/>
        </w:rPr>
      </w:pPr>
      <w:r>
        <w:rPr>
          <w:sz w:val="24"/>
        </w:rPr>
        <w:t>Eliaro (19 de abril de 2008). </w:t>
      </w:r>
      <w:hyperlink r:id="rId554">
        <w:r>
          <w:rPr>
            <w:sz w:val="24"/>
            <w:u w:val="single" w:color="AAAAAA"/>
          </w:rPr>
          <w:t>«Centro de Vila Velha vai ganhar novas calçadas e ciclovia» (htt</w:t>
        </w:r>
      </w:hyperlink>
      <w:r>
        <w:rPr>
          <w:sz w:val="24"/>
        </w:rPr>
        <w:t> </w:t>
      </w:r>
      <w:hyperlink r:id="rId554">
        <w:r>
          <w:rPr>
            <w:sz w:val="24"/>
            <w:u w:val="single" w:color="AAAAAA"/>
          </w:rPr>
          <w:t>p://www.vilacapixaba.com/Mostra.asp?Id=9)</w:t>
        </w:r>
      </w:hyperlink>
      <w:r>
        <w:rPr>
          <w:sz w:val="24"/>
        </w:rPr>
        <w:t>. Vila Capixaba. Consultado em 24 de janeiro de </w:t>
      </w:r>
      <w:bookmarkStart w:name="cite_note-78" w:id="78"/>
      <w:bookmarkEnd w:id="78"/>
      <w:r>
        <w:rPr>
          <w:sz w:val="24"/>
        </w:rPr>
        <w:t>2013.</w:t>
      </w:r>
      <w:r>
        <w:rPr>
          <w:spacing w:val="-6"/>
          <w:sz w:val="24"/>
        </w:rPr>
        <w:t> </w:t>
      </w:r>
      <w:hyperlink r:id="rId555">
        <w:r>
          <w:rPr>
            <w:sz w:val="24"/>
            <w:u w:val="single" w:color="AAAAAA"/>
          </w:rPr>
          <w:t>Cópia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24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(https://www.webcitation.org/6DuxYrrex?url=h</w:t>
        </w:r>
      </w:hyperlink>
      <w:r>
        <w:rPr>
          <w:sz w:val="24"/>
        </w:rPr>
        <w:t> </w:t>
      </w:r>
      <w:hyperlink r:id="rId555">
        <w:r>
          <w:rPr>
            <w:spacing w:val="-2"/>
            <w:sz w:val="24"/>
            <w:u w:val="single" w:color="AAAAAA"/>
          </w:rPr>
          <w:t>ttp://www.vilacapixaba.com/Mostra.asp?Id=9)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52" w:hanging="401"/>
        <w:jc w:val="left"/>
        <w:rPr>
          <w:sz w:val="24"/>
        </w:rPr>
      </w:pPr>
      <w:r>
        <w:rPr>
          <w:sz w:val="24"/>
        </w:rPr>
        <w:t>Vila Capixaba. </w:t>
      </w:r>
      <w:hyperlink r:id="rId556">
        <w:r>
          <w:rPr>
            <w:sz w:val="24"/>
            <w:u w:val="single" w:color="AAAAAA"/>
          </w:rPr>
          <w:t>«Hotéis e Pousadas» (http://www.vilacapixaba.com/vilavelha/hoteis.htm)</w:t>
        </w:r>
      </w:hyperlink>
      <w:r>
        <w:rPr>
          <w:sz w:val="24"/>
        </w:rPr>
        <w:t>. </w:t>
      </w:r>
      <w:bookmarkStart w:name="cite_note-IBGE_Educa%C3%A7%C3%A3o-79" w:id="79"/>
      <w:bookmarkEnd w:id="79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24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557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24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557">
        <w:r>
          <w:rPr>
            <w:spacing w:val="-2"/>
            <w:sz w:val="24"/>
            <w:u w:val="single" w:color="AAAAAA"/>
          </w:rPr>
          <w:t>webcitation.org/6Duxa0LnP?url=http://www.vilacapixaba.com/vilavelha/hoteis.htm)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9" w:hanging="40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9520">
                <wp:simplePos x="0" y="0"/>
                <wp:positionH relativeFrom="page">
                  <wp:posOffset>676274</wp:posOffset>
                </wp:positionH>
                <wp:positionV relativeFrom="paragraph">
                  <wp:posOffset>720153</wp:posOffset>
                </wp:positionV>
                <wp:extent cx="6419850" cy="9525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05036pt;width:505.49996pt;height:.75pt;mso-position-horizontal-relative:page;mso-position-vertical-relative:paragraph;z-index:-17896960" id="docshape18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Cidades@ - IBGE (2009). </w:t>
      </w:r>
      <w:hyperlink r:id="rId558">
        <w:r>
          <w:rPr>
            <w:sz w:val="24"/>
            <w:u w:val="single" w:color="AAAAAA"/>
          </w:rPr>
          <w:t>«Ensino, matrículas, docentes e rede escolar 2009» (http://www.ibg</w:t>
        </w:r>
      </w:hyperlink>
      <w:r>
        <w:rPr>
          <w:sz w:val="24"/>
        </w:rPr>
        <w:t> </w:t>
      </w:r>
      <w:hyperlink r:id="rId558">
        <w:r>
          <w:rPr>
            <w:spacing w:val="-2"/>
            <w:sz w:val="24"/>
            <w:u w:val="single" w:color="AAAAAA"/>
          </w:rPr>
          <w:t>e.gov.br/cidadesat/xtras/csv.php?tabela=educa&amp;codmun=320520&amp;nomemun=Vila%20Velha)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 em 25 de janeiro de 2013. </w:t>
      </w:r>
      <w:r>
        <w:rPr>
          <w:sz w:val="24"/>
          <w:u w:val="single" w:color="AAAAAA"/>
        </w:rPr>
        <w:t>Cópia arquivada em 31 de julho de 2013 (</w:t>
      </w:r>
      <w:hyperlink r:id="rId486">
        <w:r>
          <w:rPr>
            <w:sz w:val="24"/>
            <w:u w:val="single" w:color="AAAAAA"/>
          </w:rPr>
          <w:t>http://web.arc</w:t>
        </w:r>
      </w:hyperlink>
      <w:r>
        <w:rPr>
          <w:sz w:val="24"/>
        </w:rPr>
        <w:t> </w:t>
      </w:r>
      <w:bookmarkStart w:name="cite_note-80" w:id="80"/>
      <w:bookmarkEnd w:id="80"/>
      <w:r>
        <w:rPr>
          <w:spacing w:val="-2"/>
          <w:sz w:val="24"/>
        </w:rPr>
        <w:t>hive.org/web/2013073</w:t>
      </w:r>
      <w:r>
        <w:rPr>
          <w:spacing w:val="-2"/>
          <w:sz w:val="24"/>
        </w:rPr>
        <w:t>1124927/</w:t>
      </w:r>
      <w:hyperlink r:id="rId558">
        <w:r>
          <w:rPr>
            <w:spacing w:val="-2"/>
            <w:sz w:val="24"/>
          </w:rPr>
          <w:t>http://www.ibge.gov.br/cidadesat/xtras/csv.php?tabela=educa&amp;c </w:t>
        </w:r>
        <w:r>
          <w:rPr>
            <w:spacing w:val="-2"/>
            <w:sz w:val="24"/>
            <w:u w:val="single" w:color="AAAAAA"/>
          </w:rPr>
          <w:t>odmun=320520&amp;nomemun=Vila%20Velha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0032">
                <wp:simplePos x="0" y="0"/>
                <wp:positionH relativeFrom="page">
                  <wp:posOffset>676274</wp:posOffset>
                </wp:positionH>
                <wp:positionV relativeFrom="paragraph">
                  <wp:posOffset>548522</wp:posOffset>
                </wp:positionV>
                <wp:extent cx="6419850" cy="9525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0773pt;width:505.49996pt;height:.75pt;mso-position-horizontal-relative:page;mso-position-vertical-relative:paragraph;z-index:-17896448" id="docshape18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 </w:t>
      </w:r>
      <w:hyperlink r:id="rId559">
        <w:r>
          <w:rPr>
            <w:sz w:val="24"/>
            <w:u w:val="single" w:color="AAAAAA"/>
          </w:rPr>
          <w:t>«Quem somos» (http://www.vilavelha.es.gov.br/paginas/educacao-quem-somos)</w:t>
        </w:r>
      </w:hyperlink>
      <w:r>
        <w:rPr>
          <w:sz w:val="24"/>
        </w:rPr>
        <w:t>. 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25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560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25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81" w:id="81"/>
      <w:bookmarkEnd w:id="81"/>
      <w:r>
        <w:rPr>
          <w:sz w:val="24"/>
        </w:rPr>
      </w:r>
      <w:hyperlink r:id="rId560">
        <w:r>
          <w:rPr>
            <w:spacing w:val="-2"/>
            <w:sz w:val="24"/>
          </w:rPr>
          <w:t>webcitation.org/6DwVXXAh1?url=http://www.vilavelha.es.gov.br/paginas/educacao-quem-somo</w:t>
        </w:r>
      </w:hyperlink>
      <w:r>
        <w:rPr>
          <w:spacing w:val="-2"/>
          <w:sz w:val="24"/>
        </w:rPr>
        <w:t> </w:t>
      </w:r>
      <w:hyperlink r:id="rId560">
        <w:r>
          <w:rPr>
            <w:spacing w:val="-6"/>
            <w:sz w:val="24"/>
            <w:u w:val="single" w:color="AAAAAA"/>
          </w:rPr>
          <w:t>s)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2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0544">
                <wp:simplePos x="0" y="0"/>
                <wp:positionH relativeFrom="page">
                  <wp:posOffset>676274</wp:posOffset>
                </wp:positionH>
                <wp:positionV relativeFrom="paragraph">
                  <wp:posOffset>548631</wp:posOffset>
                </wp:positionV>
                <wp:extent cx="6381750" cy="952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9364pt;width:502.49996pt;height:.75pt;mso-position-horizontal-relative:page;mso-position-vertical-relative:paragraph;z-index:-17895936" id="docshape18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7"/>
          <w:sz w:val="24"/>
        </w:rPr>
        <w:t> </w:t>
      </w:r>
      <w:hyperlink r:id="rId561">
        <w:r>
          <w:rPr>
            <w:sz w:val="24"/>
            <w:u w:val="single" w:color="AAAAAA"/>
          </w:rPr>
          <w:t>«Nunca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é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tarde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estudar»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(http://www.vilavelha.es.gov.br/paginas/educacao-nu</w:t>
        </w:r>
      </w:hyperlink>
      <w:r>
        <w:rPr>
          <w:sz w:val="24"/>
        </w:rPr>
        <w:t> </w:t>
      </w:r>
      <w:hyperlink r:id="rId561">
        <w:r>
          <w:rPr>
            <w:sz w:val="24"/>
            <w:u w:val="single" w:color="AAAAAA"/>
          </w:rPr>
          <w:t>nca-e-tarde-para-estudar)</w:t>
        </w:r>
      </w:hyperlink>
      <w:r>
        <w:rPr>
          <w:sz w:val="24"/>
        </w:rPr>
        <w:t>. Consultado em 25 de janeiro de 2013. </w:t>
      </w:r>
      <w:hyperlink r:id="rId562">
        <w:r>
          <w:rPr>
            <w:sz w:val="24"/>
            <w:u w:val="single" w:color="AAAAAA"/>
          </w:rPr>
          <w:t>Cópia arquivada em 25 de</w:t>
        </w:r>
      </w:hyperlink>
      <w:r>
        <w:rPr>
          <w:sz w:val="24"/>
        </w:rPr>
        <w:t> </w:t>
      </w:r>
      <w:bookmarkStart w:name="cite_note-82" w:id="82"/>
      <w:bookmarkEnd w:id="82"/>
      <w:r>
        <w:rPr>
          <w:sz w:val="24"/>
        </w:rPr>
      </w:r>
      <w:hyperlink r:id="rId562">
        <w:r>
          <w:rPr>
            <w:spacing w:val="-2"/>
            <w:sz w:val="24"/>
          </w:rPr>
          <w:t>janeiro de 2013 </w:t>
        </w:r>
        <w:r>
          <w:rPr>
            <w:spacing w:val="-2"/>
            <w:sz w:val="24"/>
          </w:rPr>
          <w:t>(https://www.webcitation.org/6DwVaNTNg?url=http://www.vilavelha.es.gov.br/p</w:t>
        </w:r>
      </w:hyperlink>
      <w:r>
        <w:rPr>
          <w:spacing w:val="-2"/>
          <w:sz w:val="24"/>
        </w:rPr>
        <w:t> </w:t>
      </w:r>
      <w:hyperlink r:id="rId562">
        <w:r>
          <w:rPr>
            <w:spacing w:val="-2"/>
            <w:sz w:val="24"/>
            <w:u w:val="single" w:color="AAAAAA"/>
          </w:rPr>
          <w:t>aginas/educacao-nunca-e-tarde-para-estudar)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1056">
                <wp:simplePos x="0" y="0"/>
                <wp:positionH relativeFrom="page">
                  <wp:posOffset>676274</wp:posOffset>
                </wp:positionH>
                <wp:positionV relativeFrom="paragraph">
                  <wp:posOffset>548741</wp:posOffset>
                </wp:positionV>
                <wp:extent cx="6362700" cy="9525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7954pt;width:500.99996pt;height:.75pt;mso-position-horizontal-relative:page;mso-position-vertical-relative:paragraph;z-index:-17895424" id="docshape18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7"/>
          <w:sz w:val="24"/>
        </w:rPr>
        <w:t> </w:t>
      </w:r>
      <w:hyperlink r:id="rId563">
        <w:r>
          <w:rPr>
            <w:sz w:val="24"/>
            <w:u w:val="single" w:color="AAAAAA"/>
          </w:rPr>
          <w:t>«Oportunidades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todos»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(http://www.vilavelha.es.gov.br/paginas/educacao-</w:t>
        </w:r>
        <w:r>
          <w:rPr>
            <w:sz w:val="24"/>
            <w:u w:val="single" w:color="AAAAAA"/>
          </w:rPr>
          <w:t>opor</w:t>
        </w:r>
      </w:hyperlink>
      <w:r>
        <w:rPr>
          <w:sz w:val="24"/>
        </w:rPr>
        <w:t> </w:t>
      </w:r>
      <w:hyperlink r:id="rId563">
        <w:r>
          <w:rPr>
            <w:sz w:val="24"/>
            <w:u w:val="single" w:color="AAAAAA"/>
          </w:rPr>
          <w:t>tunidades-para-todos)</w:t>
        </w:r>
      </w:hyperlink>
      <w:r>
        <w:rPr>
          <w:sz w:val="24"/>
        </w:rPr>
        <w:t>. Consultado em 25 de janeiro de 2013. </w:t>
      </w:r>
      <w:hyperlink r:id="rId564">
        <w:r>
          <w:rPr>
            <w:sz w:val="24"/>
            <w:u w:val="single" w:color="AAAAAA"/>
          </w:rPr>
          <w:t>Cópia arquivada em 25 de</w:t>
        </w:r>
      </w:hyperlink>
      <w:r>
        <w:rPr>
          <w:sz w:val="24"/>
        </w:rPr>
        <w:t> </w:t>
      </w:r>
      <w:hyperlink r:id="rId564">
        <w:r>
          <w:rPr>
            <w:sz w:val="24"/>
          </w:rPr>
          <w:t>janeiro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2013</w:t>
        </w:r>
        <w:r>
          <w:rPr>
            <w:spacing w:val="-7"/>
            <w:sz w:val="24"/>
          </w:rPr>
          <w:t> </w:t>
        </w:r>
        <w:r>
          <w:rPr>
            <w:sz w:val="24"/>
          </w:rPr>
          <w:t>(https://www.webcitation.org/6DwVbvkiK?url=http://www.vilavelha.es.gov.br/pa</w:t>
        </w:r>
      </w:hyperlink>
      <w:r>
        <w:rPr>
          <w:sz w:val="24"/>
        </w:rPr>
        <w:t> </w:t>
      </w:r>
      <w:hyperlink r:id="rId564">
        <w:r>
          <w:rPr>
            <w:spacing w:val="-2"/>
            <w:sz w:val="24"/>
            <w:u w:val="single" w:color="AAAAAA"/>
          </w:rPr>
          <w:t>ginas/educacao-oportunidades-para-todos)</w:t>
        </w:r>
      </w:hyperlink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9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1568">
                <wp:simplePos x="0" y="0"/>
                <wp:positionH relativeFrom="page">
                  <wp:posOffset>676274</wp:posOffset>
                </wp:positionH>
                <wp:positionV relativeFrom="paragraph">
                  <wp:posOffset>749996</wp:posOffset>
                </wp:positionV>
                <wp:extent cx="6400800" cy="952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9.054852pt;width:503.99996pt;height:.75pt;mso-position-horizontal-relative:page;mso-position-vertical-relative:paragraph;z-index:-17894912" id="docshape189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IBGE_Sa%C3%BAde-83" w:id="83"/>
      <w:bookmarkEnd w:id="83"/>
      <w:r>
        <w:rPr/>
      </w:r>
      <w:r>
        <w:rPr>
          <w:sz w:val="24"/>
        </w:rPr>
        <w:t>Cidades@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IBGE</w:t>
      </w:r>
      <w:r>
        <w:rPr>
          <w:spacing w:val="-5"/>
          <w:sz w:val="24"/>
        </w:rPr>
        <w:t> </w:t>
      </w:r>
      <w:r>
        <w:rPr>
          <w:sz w:val="24"/>
        </w:rPr>
        <w:t>(2009).</w:t>
      </w:r>
      <w:r>
        <w:rPr>
          <w:spacing w:val="-5"/>
          <w:sz w:val="24"/>
        </w:rPr>
        <w:t> </w:t>
      </w:r>
      <w:hyperlink r:id="rId565">
        <w:r>
          <w:rPr>
            <w:sz w:val="24"/>
            <w:u w:val="single" w:color="AAAAAA"/>
          </w:rPr>
          <w:t>«Serviços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Saúde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2009»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(http://www.ibge.gov.br/cidadesat/xtras/c</w:t>
        </w:r>
      </w:hyperlink>
      <w:r>
        <w:rPr>
          <w:sz w:val="24"/>
        </w:rPr>
        <w:t> </w:t>
      </w:r>
      <w:hyperlink r:id="rId565">
        <w:r>
          <w:rPr>
            <w:sz w:val="24"/>
            <w:u w:val="single" w:color="AAAAAA"/>
          </w:rPr>
          <w:t>sv.php?tabela=assismed&amp;codmun=320520&amp;nomemun=Vila%20Velha)</w:t>
        </w:r>
      </w:hyperlink>
      <w:r>
        <w:rPr>
          <w:sz w:val="24"/>
        </w:rPr>
        <w:t>. Consultado em 25 de 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31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2013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566">
        <w:r>
          <w:rPr>
            <w:sz w:val="24"/>
            <w:u w:val="single" w:color="AAAAAA"/>
          </w:rPr>
          <w:t>http://web.archive.org/web/2013073</w:t>
        </w:r>
      </w:hyperlink>
      <w:r>
        <w:rPr>
          <w:sz w:val="24"/>
        </w:rPr>
        <w:t> </w:t>
      </w:r>
      <w:bookmarkStart w:name="cite_note-84" w:id="84"/>
      <w:bookmarkEnd w:id="84"/>
      <w:r>
        <w:rPr>
          <w:spacing w:val="-2"/>
          <w:sz w:val="24"/>
        </w:rPr>
        <w:t>1</w:t>
      </w:r>
      <w:r>
        <w:rPr>
          <w:spacing w:val="-2"/>
          <w:sz w:val="24"/>
        </w:rPr>
        <w:t>125918/</w:t>
      </w:r>
      <w:hyperlink r:id="rId565">
        <w:r>
          <w:rPr>
            <w:spacing w:val="-2"/>
            <w:sz w:val="24"/>
          </w:rPr>
          <w:t>http://www.ibge.gov.br/cidadesat/xtras/csv.php?tabela=assismed&amp;codmun=320520&amp;n </w:t>
        </w:r>
        <w:r>
          <w:rPr>
            <w:spacing w:val="-2"/>
            <w:sz w:val="24"/>
            <w:u w:val="single" w:color="AAAAAA"/>
          </w:rPr>
          <w:t>omemun=Vila%20Velha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73" w:lineRule="exact" w:before="53" w:after="0"/>
        <w:ind w:left="640" w:right="0" w:hanging="400"/>
        <w:jc w:val="left"/>
        <w:rPr>
          <w:sz w:val="24"/>
        </w:rPr>
      </w:pPr>
      <w:r>
        <w:rPr>
          <w:sz w:val="24"/>
        </w:rPr>
        <w:t>Prefeitura.</w:t>
      </w:r>
      <w:r>
        <w:rPr>
          <w:spacing w:val="-7"/>
          <w:sz w:val="24"/>
        </w:rPr>
        <w:t> </w:t>
      </w:r>
      <w:hyperlink r:id="rId567">
        <w:r>
          <w:rPr>
            <w:sz w:val="24"/>
            <w:u w:val="single" w:color="AAAAAA"/>
          </w:rPr>
          <w:t>«Atenção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Primária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à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Saúde»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(http://www.vilavelha.es.gov.br/paginas/saude-</w:t>
        </w:r>
        <w:r>
          <w:rPr>
            <w:spacing w:val="-2"/>
            <w:sz w:val="24"/>
            <w:u w:val="single" w:color="AAAAAA"/>
          </w:rPr>
          <w:t>atencao</w:t>
        </w:r>
      </w:hyperlink>
    </w:p>
    <w:p>
      <w:pPr>
        <w:pStyle w:val="BodyText"/>
        <w:spacing w:line="235" w:lineRule="auto" w:before="2"/>
        <w:ind w:left="640" w:right="1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676274</wp:posOffset>
                </wp:positionH>
                <wp:positionV relativeFrom="paragraph">
                  <wp:posOffset>341517</wp:posOffset>
                </wp:positionV>
                <wp:extent cx="6400800" cy="952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891174pt;width:503.99996pt;height:.75pt;mso-position-horizontal-relative:page;mso-position-vertical-relative:paragraph;z-index:15817728" id="docshape190" filled="true" fillcolor="#aaaaaa" stroked="false">
                <v:fill type="solid"/>
                <w10:wrap type="none"/>
              </v:rect>
            </w:pict>
          </mc:Fallback>
        </mc:AlternateContent>
      </w:r>
      <w:hyperlink r:id="rId567">
        <w:r>
          <w:rPr>
            <w:u w:val="single" w:color="AAAAAA"/>
          </w:rPr>
          <w:t>-primaria-a-saude)</w:t>
        </w:r>
      </w:hyperlink>
      <w:r>
        <w:rPr/>
        <w:t>. Consultado em 25 de janeiro de 2013. </w:t>
      </w:r>
      <w:hyperlink r:id="rId568">
        <w:r>
          <w:rPr>
            <w:u w:val="single" w:color="AAAAAA"/>
          </w:rPr>
          <w:t>Cópia arquivada em 25 de janeiro</w:t>
        </w:r>
      </w:hyperlink>
      <w:r>
        <w:rPr/>
        <w:t> </w:t>
      </w:r>
      <w:bookmarkStart w:name="cite_note-85" w:id="85"/>
      <w:bookmarkEnd w:id="85"/>
      <w:r>
        <w:rPr/>
      </w:r>
      <w:hyperlink r:id="rId568">
        <w:r>
          <w:rPr>
            <w:spacing w:val="-2"/>
          </w:rPr>
          <w:t>de 2013 </w:t>
        </w:r>
        <w:r>
          <w:rPr>
            <w:spacing w:val="-2"/>
          </w:rPr>
          <w:t>(https://www.webcitation.org/6DwVOBoST?url=http://www.vilavelha.es.gov.br/paginas/</w:t>
        </w:r>
      </w:hyperlink>
      <w:r>
        <w:rPr>
          <w:spacing w:val="-2"/>
        </w:rPr>
        <w:t> </w:t>
      </w:r>
      <w:hyperlink r:id="rId568">
        <w:r>
          <w:rPr>
            <w:spacing w:val="-2"/>
            <w:u w:val="single" w:color="AAAAAA"/>
          </w:rPr>
          <w:t>saude-atencao-primaria-a-saude)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2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2592">
                <wp:simplePos x="0" y="0"/>
                <wp:positionH relativeFrom="page">
                  <wp:posOffset>676274</wp:posOffset>
                </wp:positionH>
                <wp:positionV relativeFrom="paragraph">
                  <wp:posOffset>548927</wp:posOffset>
                </wp:positionV>
                <wp:extent cx="6410325" cy="952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2614pt;width:504.74996pt;height:.75pt;mso-position-horizontal-relative:page;mso-position-vertical-relative:paragraph;z-index:-17893888" id="docshape19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 </w:t>
      </w:r>
      <w:hyperlink r:id="rId569">
        <w:r>
          <w:rPr>
            <w:sz w:val="24"/>
            <w:u w:val="single" w:color="AAAAAA"/>
          </w:rPr>
          <w:t>«Programa Saúde na Escola» (http://www.vilavelha.es.gov.br/paginas/saude-progra</w:t>
        </w:r>
      </w:hyperlink>
      <w:r>
        <w:rPr>
          <w:sz w:val="24"/>
        </w:rPr>
        <w:t> </w:t>
      </w:r>
      <w:hyperlink r:id="rId569">
        <w:r>
          <w:rPr>
            <w:sz w:val="24"/>
            <w:u w:val="single" w:color="AAAAAA"/>
          </w:rPr>
          <w:t>ma-saude-na-escola)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25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570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25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</w:hyperlink>
      <w:r>
        <w:rPr>
          <w:sz w:val="24"/>
        </w:rPr>
        <w:t> </w:t>
      </w:r>
      <w:bookmarkStart w:name="cite_note-86" w:id="86"/>
      <w:bookmarkEnd w:id="86"/>
      <w:r>
        <w:rPr>
          <w:sz w:val="24"/>
        </w:rPr>
      </w:r>
      <w:hyperlink r:id="rId570">
        <w:r>
          <w:rPr>
            <w:sz w:val="24"/>
          </w:rPr>
          <w:t>de</w:t>
        </w:r>
        <w:r>
          <w:rPr>
            <w:spacing w:val="-14"/>
            <w:sz w:val="24"/>
          </w:rPr>
          <w:t> </w:t>
        </w:r>
        <w:r>
          <w:rPr>
            <w:sz w:val="24"/>
          </w:rPr>
          <w:t>2013</w:t>
        </w:r>
        <w:r>
          <w:rPr>
            <w:spacing w:val="-14"/>
            <w:sz w:val="24"/>
          </w:rPr>
          <w:t> </w:t>
        </w:r>
        <w:r>
          <w:rPr>
            <w:sz w:val="24"/>
          </w:rPr>
          <w:t>(https://www.webcitation.org/6DwVQ82Zm?url=http://www.vilavelha.es.gov.br/paginas/</w:t>
        </w:r>
      </w:hyperlink>
      <w:r>
        <w:rPr>
          <w:sz w:val="24"/>
        </w:rPr>
        <w:t> </w:t>
      </w:r>
      <w:hyperlink r:id="rId570">
        <w:r>
          <w:rPr>
            <w:spacing w:val="-2"/>
            <w:sz w:val="24"/>
            <w:u w:val="single" w:color="AAAAAA"/>
          </w:rPr>
          <w:t>saude-programa-saude-na-escola)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8" w:hanging="40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3104">
                <wp:simplePos x="0" y="0"/>
                <wp:positionH relativeFrom="page">
                  <wp:posOffset>676274</wp:posOffset>
                </wp:positionH>
                <wp:positionV relativeFrom="paragraph">
                  <wp:posOffset>548401</wp:posOffset>
                </wp:positionV>
                <wp:extent cx="6410325" cy="952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1206pt;width:504.74996pt;height:.75pt;mso-position-horizontal-relative:page;mso-position-vertical-relative:paragraph;z-index:-17893376" id="docshape19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6"/>
          <w:sz w:val="24"/>
        </w:rPr>
        <w:t> </w:t>
      </w:r>
      <w:hyperlink r:id="rId571">
        <w:r>
          <w:rPr>
            <w:sz w:val="24"/>
            <w:u w:val="single" w:color="AAAAAA"/>
          </w:rPr>
          <w:t>«Saúde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adolescente»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(http://www.vilavelha.es.gov.br/paginas/saude-saude-do-a</w:t>
        </w:r>
      </w:hyperlink>
      <w:r>
        <w:rPr>
          <w:sz w:val="24"/>
        </w:rPr>
        <w:t> </w:t>
      </w:r>
      <w:hyperlink r:id="rId571">
        <w:r>
          <w:rPr>
            <w:sz w:val="24"/>
            <w:u w:val="single" w:color="AAAAAA"/>
          </w:rPr>
          <w:t>dolescente)</w:t>
        </w:r>
      </w:hyperlink>
      <w:r>
        <w:rPr>
          <w:sz w:val="24"/>
        </w:rPr>
        <w:t>. Consultado em 25 de janeiro de 2013. </w:t>
      </w:r>
      <w:hyperlink r:id="rId572">
        <w:r>
          <w:rPr>
            <w:sz w:val="24"/>
            <w:u w:val="single" w:color="AAAAAA"/>
          </w:rPr>
          <w:t>Cópia arquivada em 25 de janeiro de 2013</w:t>
        </w:r>
      </w:hyperlink>
      <w:r>
        <w:rPr>
          <w:sz w:val="24"/>
        </w:rPr>
        <w:t> </w:t>
      </w:r>
      <w:bookmarkStart w:name="cite_note-87" w:id="87"/>
      <w:bookmarkEnd w:id="87"/>
      <w:r>
        <w:rPr>
          <w:sz w:val="24"/>
        </w:rPr>
      </w:r>
      <w:hyperlink r:id="rId572">
        <w:r>
          <w:rPr>
            <w:spacing w:val="-2"/>
            <w:sz w:val="24"/>
          </w:rPr>
          <w:t>(https://www.webcitation.org/6DwVRiwur?url=http://www.vilavelha.es.gov.br/paginas/saude-</w:t>
        </w:r>
        <w:r>
          <w:rPr>
            <w:spacing w:val="-2"/>
            <w:sz w:val="24"/>
          </w:rPr>
          <w:t>sau</w:t>
        </w:r>
      </w:hyperlink>
      <w:r>
        <w:rPr>
          <w:spacing w:val="-2"/>
          <w:sz w:val="24"/>
        </w:rPr>
        <w:t> </w:t>
      </w:r>
      <w:hyperlink r:id="rId572">
        <w:r>
          <w:rPr>
            <w:spacing w:val="-2"/>
            <w:sz w:val="24"/>
            <w:u w:val="single" w:color="AAAAAA"/>
          </w:rPr>
          <w:t>de-do-adolescente)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3616">
                <wp:simplePos x="0" y="0"/>
                <wp:positionH relativeFrom="page">
                  <wp:posOffset>676274</wp:posOffset>
                </wp:positionH>
                <wp:positionV relativeFrom="paragraph">
                  <wp:posOffset>548510</wp:posOffset>
                </wp:positionV>
                <wp:extent cx="6334125" cy="952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9793pt;width:498.74996pt;height:.75pt;mso-position-horizontal-relative:page;mso-position-vertical-relative:paragraph;z-index:-17892864" id="docshape19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 </w:t>
      </w:r>
      <w:hyperlink r:id="rId573">
        <w:r>
          <w:rPr>
            <w:sz w:val="24"/>
            <w:u w:val="single" w:color="AAAAAA"/>
          </w:rPr>
          <w:t>«Saúde do idoso» (http://www.vilavelha.es.gov.br/paginas/saude-saude-do-idoso)</w:t>
        </w:r>
      </w:hyperlink>
      <w:r>
        <w:rPr>
          <w:sz w:val="24"/>
        </w:rPr>
        <w:t>. 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25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574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25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88" w:id="88"/>
      <w:bookmarkEnd w:id="88"/>
      <w:r>
        <w:rPr>
          <w:sz w:val="24"/>
        </w:rPr>
      </w:r>
      <w:hyperlink r:id="rId574">
        <w:r>
          <w:rPr>
            <w:spacing w:val="-2"/>
            <w:sz w:val="24"/>
          </w:rPr>
          <w:t>webcitation.org/6DwVTh3GF?url=http://www.vilavelha.es.gov.br/paginas/saude-saude-do-idos</w:t>
        </w:r>
      </w:hyperlink>
      <w:r>
        <w:rPr>
          <w:spacing w:val="80"/>
          <w:sz w:val="24"/>
        </w:rPr>
        <w:t> </w:t>
      </w:r>
      <w:hyperlink r:id="rId574">
        <w:r>
          <w:rPr>
            <w:spacing w:val="-6"/>
            <w:sz w:val="24"/>
            <w:u w:val="single" w:color="AAAAAA"/>
          </w:rPr>
          <w:t>o)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0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4128">
                <wp:simplePos x="0" y="0"/>
                <wp:positionH relativeFrom="page">
                  <wp:posOffset>676274</wp:posOffset>
                </wp:positionH>
                <wp:positionV relativeFrom="paragraph">
                  <wp:posOffset>548619</wp:posOffset>
                </wp:positionV>
                <wp:extent cx="6381750" cy="952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8383pt;width:502.49996pt;height:.75pt;mso-position-horizontal-relative:page;mso-position-vertical-relative:paragraph;z-index:-17892352" id="docshape19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7"/>
          <w:sz w:val="24"/>
        </w:rPr>
        <w:t> </w:t>
      </w:r>
      <w:hyperlink r:id="rId575">
        <w:r>
          <w:rPr>
            <w:sz w:val="24"/>
            <w:u w:val="single" w:color="AAAAAA"/>
          </w:rPr>
          <w:t>«Saúde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Trabalhador»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(http://www.vilavelha.es.gov.br/paginas/saude-saude-do-tr</w:t>
        </w:r>
      </w:hyperlink>
      <w:r>
        <w:rPr>
          <w:sz w:val="24"/>
        </w:rPr>
        <w:t> </w:t>
      </w:r>
      <w:hyperlink r:id="rId575">
        <w:r>
          <w:rPr>
            <w:sz w:val="24"/>
            <w:u w:val="single" w:color="AAAAAA"/>
          </w:rPr>
          <w:t>abalhador)</w:t>
        </w:r>
      </w:hyperlink>
      <w:r>
        <w:rPr>
          <w:sz w:val="24"/>
        </w:rPr>
        <w:t>. Consultado em 25 de janeiro de 2013. </w:t>
      </w:r>
      <w:hyperlink r:id="rId576">
        <w:r>
          <w:rPr>
            <w:sz w:val="24"/>
            <w:u w:val="single" w:color="AAAAAA"/>
          </w:rPr>
          <w:t>Cópia arquivada em 25 de janeiro de 2013</w:t>
        </w:r>
      </w:hyperlink>
      <w:r>
        <w:rPr>
          <w:sz w:val="24"/>
        </w:rPr>
        <w:t> </w:t>
      </w:r>
      <w:bookmarkStart w:name="cite_note-89" w:id="89"/>
      <w:bookmarkEnd w:id="89"/>
      <w:r>
        <w:rPr>
          <w:sz w:val="24"/>
        </w:rPr>
      </w:r>
      <w:hyperlink r:id="rId576">
        <w:r>
          <w:rPr>
            <w:spacing w:val="-2"/>
            <w:sz w:val="24"/>
          </w:rPr>
          <w:t>(https://www.webcitation.org/6DwVVILWF?url=http://www.vilavelha.es.gov.br/paginas/saude-</w:t>
        </w:r>
        <w:r>
          <w:rPr>
            <w:spacing w:val="-2"/>
            <w:sz w:val="24"/>
          </w:rPr>
          <w:t>sa</w:t>
        </w:r>
      </w:hyperlink>
      <w:r>
        <w:rPr>
          <w:spacing w:val="-2"/>
          <w:sz w:val="24"/>
        </w:rPr>
        <w:t> </w:t>
      </w:r>
      <w:hyperlink r:id="rId576">
        <w:r>
          <w:rPr>
            <w:spacing w:val="-2"/>
            <w:sz w:val="24"/>
            <w:u w:val="single" w:color="AAAAAA"/>
          </w:rPr>
          <w:t>ude-do-trabalhador)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0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4640">
                <wp:simplePos x="0" y="0"/>
                <wp:positionH relativeFrom="page">
                  <wp:posOffset>676274</wp:posOffset>
                </wp:positionH>
                <wp:positionV relativeFrom="paragraph">
                  <wp:posOffset>377278</wp:posOffset>
                </wp:positionV>
                <wp:extent cx="6362700" cy="952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6974pt;width:500.99996pt;height:.75pt;mso-position-horizontal-relative:page;mso-position-vertical-relative:paragraph;z-index:-17891840" id="docshape19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5152">
                <wp:simplePos x="0" y="0"/>
                <wp:positionH relativeFrom="page">
                  <wp:posOffset>676274</wp:posOffset>
                </wp:positionH>
                <wp:positionV relativeFrom="paragraph">
                  <wp:posOffset>891628</wp:posOffset>
                </wp:positionV>
                <wp:extent cx="6419850" cy="9525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0697pt;width:505.49996pt;height:.75pt;mso-position-horizontal-relative:page;mso-position-vertical-relative:paragraph;z-index:-17891328" id="docshape19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Paulo Rogério (28 de junho de 2011). </w:t>
      </w:r>
      <w:hyperlink r:id="rId577">
        <w:r>
          <w:rPr>
            <w:sz w:val="24"/>
            <w:u w:val="single" w:color="AAAAAA"/>
          </w:rPr>
          <w:t>«Violência contra mulher em Vila Velha continua</w:t>
        </w:r>
      </w:hyperlink>
      <w:r>
        <w:rPr>
          <w:sz w:val="24"/>
        </w:rPr>
        <w:t> </w:t>
      </w:r>
      <w:hyperlink r:id="rId577">
        <w:r>
          <w:rPr>
            <w:sz w:val="24"/>
          </w:rPr>
          <w:t>crescendo» (http://gazetaonline.globo.com/_conteudo/2011/06/noticias/especiais/889886-viole</w:t>
        </w:r>
      </w:hyperlink>
      <w:r>
        <w:rPr>
          <w:sz w:val="24"/>
        </w:rPr>
        <w:t> </w:t>
      </w:r>
      <w:hyperlink r:id="rId577">
        <w:r>
          <w:rPr>
            <w:sz w:val="24"/>
            <w:u w:val="single" w:color="AAAAAA"/>
          </w:rPr>
          <w:t>ncia-contra-mulher-em-vila-velha-continua-crescendo.html)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Gazena</w:t>
      </w:r>
      <w:r>
        <w:rPr>
          <w:spacing w:val="-4"/>
          <w:sz w:val="24"/>
        </w:rPr>
        <w:t> </w:t>
      </w:r>
      <w:r>
        <w:rPr>
          <w:sz w:val="24"/>
        </w:rPr>
        <w:t>Online.</w:t>
      </w:r>
      <w:r>
        <w:rPr>
          <w:spacing w:val="-4"/>
          <w:sz w:val="24"/>
        </w:rPr>
        <w:t> </w:t>
      </w:r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25 de</w:t>
      </w:r>
      <w:r>
        <w:rPr>
          <w:spacing w:val="-2"/>
          <w:sz w:val="24"/>
        </w:rPr>
        <w:t> </w:t>
      </w:r>
      <w:r>
        <w:rPr>
          <w:sz w:val="24"/>
        </w:rPr>
        <w:t>janeiro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2013.</w:t>
      </w:r>
      <w:r>
        <w:rPr>
          <w:spacing w:val="-2"/>
          <w:sz w:val="24"/>
        </w:rPr>
        <w:t> </w:t>
      </w:r>
      <w:hyperlink r:id="rId578">
        <w:r>
          <w:rPr>
            <w:sz w:val="24"/>
            <w:u w:val="single" w:color="AAAAAA"/>
          </w:rPr>
          <w:t>Cópia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25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</w:t>
        </w:r>
      </w:hyperlink>
      <w:r>
        <w:rPr>
          <w:sz w:val="24"/>
        </w:rPr>
        <w:t> </w:t>
      </w:r>
      <w:bookmarkStart w:name="cite_note-sangari.com-90" w:id="90"/>
      <w:bookmarkEnd w:id="90"/>
      <w:r>
        <w:rPr>
          <w:sz w:val="24"/>
        </w:rPr>
      </w:r>
      <w:hyperlink r:id="rId578">
        <w:r>
          <w:rPr>
            <w:spacing w:val="-2"/>
            <w:sz w:val="24"/>
          </w:rPr>
          <w:t>wbStHxv?url=http://gazetaonline.globo.com/_conteudo/2011/06/noticias/especiais/889886-</w:t>
        </w:r>
        <w:r>
          <w:rPr>
            <w:spacing w:val="-2"/>
            <w:sz w:val="24"/>
          </w:rPr>
          <w:t>viole</w:t>
        </w:r>
      </w:hyperlink>
      <w:r>
        <w:rPr>
          <w:spacing w:val="-2"/>
          <w:sz w:val="24"/>
        </w:rPr>
        <w:t> </w:t>
      </w:r>
      <w:hyperlink r:id="rId578">
        <w:r>
          <w:rPr>
            <w:spacing w:val="-2"/>
            <w:sz w:val="24"/>
            <w:u w:val="single" w:color="AAAAAA"/>
          </w:rPr>
          <w:t>ncia-contra-mulher-em-vila-velha-continua-crescendo.html)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5664">
                <wp:simplePos x="0" y="0"/>
                <wp:positionH relativeFrom="page">
                  <wp:posOffset>676274</wp:posOffset>
                </wp:positionH>
                <wp:positionV relativeFrom="paragraph">
                  <wp:posOffset>376807</wp:posOffset>
                </wp:positionV>
                <wp:extent cx="6343650" cy="952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343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9525">
                              <a:moveTo>
                                <a:pt x="6343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69857pt;width:499.49996pt;height:.75pt;mso-position-horizontal-relative:page;mso-position-vertical-relative:paragraph;z-index:-17890816" id="docshape19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Sangari (2011). </w:t>
      </w:r>
      <w:hyperlink r:id="rId579">
        <w:r>
          <w:rPr>
            <w:sz w:val="24"/>
            <w:u w:val="single" w:color="AAAAAA"/>
          </w:rPr>
          <w:t>«Número e taxas (em 100 mil) de suicídio nos municípios com 10.000</w:t>
        </w:r>
      </w:hyperlink>
      <w:r>
        <w:rPr>
          <w:sz w:val="24"/>
        </w:rPr>
        <w:t> </w:t>
      </w:r>
      <w:hyperlink r:id="rId579">
        <w:r>
          <w:rPr>
            <w:sz w:val="24"/>
          </w:rPr>
          <w:t>habitantes ou mais» (https://www.webcitation.org/query?url=http%3A%2F%2Fwww.sangari.co</w:t>
        </w:r>
      </w:hyperlink>
      <w:r>
        <w:rPr>
          <w:sz w:val="24"/>
        </w:rPr>
        <w:t> </w:t>
      </w:r>
      <w:hyperlink r:id="rId579">
        <w:r>
          <w:rPr>
            <w:sz w:val="24"/>
            <w:u w:val="single" w:color="AAAAAA"/>
          </w:rPr>
          <w:t>m%2Fmapadaviolencia%2Ftabelas2011%2FSTN.xls&amp;date=2011-02-28)</w:t>
        </w:r>
      </w:hyperlink>
      <w:r>
        <w:rPr>
          <w:sz w:val="24"/>
        </w:rPr>
        <w:t>.</w:t>
      </w:r>
      <w:r>
        <w:rPr>
          <w:spacing w:val="-12"/>
          <w:sz w:val="24"/>
        </w:rPr>
        <w:t> </w:t>
      </w:r>
      <w:r>
        <w:rPr>
          <w:sz w:val="24"/>
        </w:rPr>
        <w:t>Consultado</w:t>
      </w:r>
      <w:r>
        <w:rPr>
          <w:spacing w:val="-12"/>
          <w:sz w:val="24"/>
        </w:rPr>
        <w:t> </w:t>
      </w:r>
      <w:r>
        <w:rPr>
          <w:sz w:val="24"/>
        </w:rPr>
        <w:t>em</w:t>
      </w:r>
      <w:r>
        <w:rPr>
          <w:spacing w:val="-12"/>
          <w:sz w:val="24"/>
        </w:rPr>
        <w:t> </w:t>
      </w:r>
      <w:r>
        <w:rPr>
          <w:sz w:val="24"/>
        </w:rPr>
        <w:t>25</w:t>
      </w:r>
      <w:r>
        <w:rPr>
          <w:spacing w:val="-12"/>
          <w:sz w:val="24"/>
        </w:rPr>
        <w:t> </w:t>
      </w:r>
      <w:r>
        <w:rPr>
          <w:sz w:val="24"/>
        </w:rPr>
        <w:t>de </w:t>
      </w:r>
      <w:bookmarkStart w:name="cite_note-91" w:id="91"/>
      <w:bookmarkEnd w:id="91"/>
      <w:r>
        <w:rPr>
          <w:sz w:val="24"/>
        </w:rPr>
        <w:t>janeiro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2013.</w:t>
      </w:r>
      <w:r>
        <w:rPr>
          <w:spacing w:val="-17"/>
          <w:sz w:val="24"/>
        </w:rPr>
        <w:t> </w:t>
      </w:r>
      <w:r>
        <w:rPr>
          <w:sz w:val="24"/>
        </w:rPr>
        <w:t>Arquivado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hyperlink r:id="rId580">
        <w:r>
          <w:rPr>
            <w:sz w:val="24"/>
            <w:u w:val="single" w:color="AAAAAA"/>
          </w:rPr>
          <w:t>original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(http://www.sangari.com/mapadaviolencia/tabelas2011/S</w:t>
        </w:r>
      </w:hyperlink>
      <w:r>
        <w:rPr>
          <w:sz w:val="24"/>
        </w:rPr>
        <w:t> </w:t>
      </w:r>
      <w:hyperlink r:id="rId580">
        <w:r>
          <w:rPr>
            <w:sz w:val="24"/>
            <w:u w:val="single" w:color="AAAAAA"/>
          </w:rPr>
          <w:t>TN.xls)</w:t>
        </w:r>
      </w:hyperlink>
      <w:r>
        <w:rPr>
          <w:sz w:val="24"/>
        </w:rPr>
        <w:t> </w:t>
      </w:r>
      <w:r>
        <w:rPr>
          <w:sz w:val="20"/>
        </w:rPr>
        <w:t>(xls) </w:t>
      </w:r>
      <w:r>
        <w:rPr>
          <w:sz w:val="24"/>
        </w:rPr>
        <w:t>em 28 de fevereiro de 2011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73" w:lineRule="exact" w:before="53" w:after="0"/>
        <w:ind w:left="640" w:right="0" w:hanging="400"/>
        <w:jc w:val="left"/>
        <w:rPr>
          <w:sz w:val="24"/>
        </w:rPr>
      </w:pPr>
      <w:r>
        <w:rPr>
          <w:sz w:val="24"/>
        </w:rPr>
        <w:t>Sangari</w:t>
      </w:r>
      <w:r>
        <w:rPr>
          <w:spacing w:val="-3"/>
          <w:sz w:val="24"/>
        </w:rPr>
        <w:t> </w:t>
      </w:r>
      <w:r>
        <w:rPr>
          <w:sz w:val="24"/>
        </w:rPr>
        <w:t>(2011).</w:t>
      </w:r>
      <w:r>
        <w:rPr>
          <w:spacing w:val="-2"/>
          <w:sz w:val="24"/>
        </w:rPr>
        <w:t> </w:t>
      </w:r>
      <w:hyperlink r:id="rId581">
        <w:r>
          <w:rPr>
            <w:sz w:val="24"/>
            <w:u w:val="single" w:color="AAAAAA"/>
          </w:rPr>
          <w:t>«Número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taxas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(em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100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mil)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Óbitos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Ac.Transporte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nos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municípios</w:t>
        </w:r>
        <w:r>
          <w:rPr>
            <w:spacing w:val="-2"/>
            <w:sz w:val="24"/>
            <w:u w:val="single" w:color="AAAAAA"/>
          </w:rPr>
          <w:t> </w:t>
        </w:r>
        <w:r>
          <w:rPr>
            <w:spacing w:val="-5"/>
            <w:sz w:val="24"/>
            <w:u w:val="single" w:color="AAAAAA"/>
          </w:rPr>
          <w:t>com</w:t>
        </w:r>
      </w:hyperlink>
    </w:p>
    <w:p>
      <w:pPr>
        <w:pStyle w:val="BodyText"/>
        <w:spacing w:line="235" w:lineRule="auto" w:before="1"/>
        <w:ind w:left="640" w:right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676274</wp:posOffset>
                </wp:positionH>
                <wp:positionV relativeFrom="paragraph">
                  <wp:posOffset>169623</wp:posOffset>
                </wp:positionV>
                <wp:extent cx="6391275" cy="952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35618pt;width:503.24996pt;height:.75pt;mso-position-horizontal-relative:page;mso-position-vertical-relative:paragraph;z-index:15821824" id="docshape198" filled="true" fillcolor="#aaaaaa" stroked="false">
                <v:fill type="solid"/>
                <w10:wrap type="none"/>
              </v:rect>
            </w:pict>
          </mc:Fallback>
        </mc:AlternateContent>
      </w:r>
      <w:hyperlink r:id="rId581">
        <w:r>
          <w:rPr/>
          <w:t>10.000</w:t>
        </w:r>
        <w:r>
          <w:rPr>
            <w:spacing w:val="-2"/>
          </w:rPr>
          <w:t> </w:t>
        </w:r>
        <w:r>
          <w:rPr/>
          <w:t>habitantes</w:t>
        </w:r>
        <w:r>
          <w:rPr>
            <w:spacing w:val="-2"/>
          </w:rPr>
          <w:t> </w:t>
        </w:r>
        <w:r>
          <w:rPr/>
          <w:t>ou</w:t>
        </w:r>
        <w:r>
          <w:rPr>
            <w:spacing w:val="-2"/>
          </w:rPr>
          <w:t> </w:t>
        </w:r>
        <w:r>
          <w:rPr/>
          <w:t>mais»</w:t>
        </w:r>
        <w:r>
          <w:rPr>
            <w:spacing w:val="-2"/>
          </w:rPr>
          <w:t> </w:t>
        </w:r>
        <w:r>
          <w:rPr/>
          <w:t>(https://www.webcitation.org/query?url=http%3A%2F%2Fwww.san</w:t>
        </w:r>
      </w:hyperlink>
      <w:r>
        <w:rPr/>
        <w:t> </w:t>
      </w:r>
      <w:hyperlink r:id="rId581">
        <w:r>
          <w:rPr>
            <w:spacing w:val="-2"/>
            <w:u w:val="single" w:color="AAAAAA"/>
          </w:rPr>
          <w:t>gari.com%2Fmapadaviolencia%2Ftabelas2011%2FTTN.xls&amp;date=2011-02-28)</w:t>
        </w:r>
      </w:hyperlink>
      <w:r>
        <w:rPr>
          <w:spacing w:val="-2"/>
        </w:rPr>
        <w:t>. Consultado </w:t>
      </w:r>
      <w:r>
        <w:rPr>
          <w:spacing w:val="-2"/>
        </w:rPr>
        <w:t>e</w:t>
      </w:r>
      <w:r>
        <w:rPr>
          <w:spacing w:val="-2"/>
        </w:rPr>
        <w:t>m</w:t>
      </w:r>
      <w:r>
        <w:rPr>
          <w:spacing w:val="-2"/>
        </w:rPr>
        <w:t> </w:t>
      </w:r>
      <w:bookmarkStart w:name="cite_note-92" w:id="92"/>
      <w:bookmarkEnd w:id="92"/>
      <w:r>
        <w:rPr/>
        <w:t>25</w:t>
      </w:r>
      <w:r>
        <w:rPr/>
        <w:t> de janeiro de 2013.</w:t>
      </w:r>
      <w:r>
        <w:rPr>
          <w:spacing w:val="-10"/>
        </w:rPr>
        <w:t> </w:t>
      </w:r>
      <w:r>
        <w:rPr/>
        <w:t>Arquivado do </w:t>
      </w:r>
      <w:hyperlink r:id="rId582">
        <w:r>
          <w:rPr>
            <w:u w:val="single" w:color="AAAAAA"/>
          </w:rPr>
          <w:t>original (http://www.sangari.com/mapadaviolencia/tabelas</w:t>
        </w:r>
      </w:hyperlink>
      <w:r>
        <w:rPr/>
        <w:t> </w:t>
      </w:r>
      <w:hyperlink r:id="rId582">
        <w:r>
          <w:rPr>
            <w:u w:val="single" w:color="AAAAAA"/>
          </w:rPr>
          <w:t>2011/TTN.xls)</w:t>
        </w:r>
      </w:hyperlink>
      <w:r>
        <w:rPr/>
        <w:t> </w:t>
      </w:r>
      <w:r>
        <w:rPr>
          <w:sz w:val="20"/>
        </w:rPr>
        <w:t>(xls) </w:t>
      </w:r>
      <w:r>
        <w:rPr/>
        <w:t>em 28 de fevereiro de 2011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6688">
                <wp:simplePos x="0" y="0"/>
                <wp:positionH relativeFrom="page">
                  <wp:posOffset>676274</wp:posOffset>
                </wp:positionH>
                <wp:positionV relativeFrom="paragraph">
                  <wp:posOffset>548827</wp:posOffset>
                </wp:positionV>
                <wp:extent cx="6343650" cy="9525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6343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9525">
                              <a:moveTo>
                                <a:pt x="6343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4767pt;width:499.49996pt;height:.75pt;mso-position-horizontal-relative:page;mso-position-vertical-relative:paragraph;z-index:-17889792" id="docshape19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5"/>
          <w:sz w:val="24"/>
        </w:rPr>
        <w:t> </w:t>
      </w:r>
      <w:hyperlink r:id="rId583">
        <w:r>
          <w:rPr>
            <w:sz w:val="24"/>
            <w:u w:val="single" w:color="AAAAAA"/>
          </w:rPr>
          <w:t>«Lei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nº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3320,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23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julho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1997»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(http://www.leismunicipais.com.br/cgi-</w:t>
        </w:r>
        <w:r>
          <w:rPr>
            <w:sz w:val="24"/>
            <w:u w:val="single" w:color="AAAAAA"/>
          </w:rPr>
          <w:t>local/sh</w:t>
        </w:r>
      </w:hyperlink>
      <w:r>
        <w:rPr>
          <w:sz w:val="24"/>
        </w:rPr>
        <w:t> </w:t>
      </w:r>
      <w:hyperlink r:id="rId583">
        <w:r>
          <w:rPr>
            <w:sz w:val="24"/>
            <w:u w:val="single" w:color="AAAAAA"/>
          </w:rPr>
          <w:t>owinglaw.pl)</w:t>
        </w:r>
      </w:hyperlink>
      <w:r>
        <w:rPr>
          <w:sz w:val="24"/>
        </w:rPr>
        <w:t>. Leis Municipais. Consultado em 25 de janeiro de 2013. </w:t>
      </w:r>
      <w:hyperlink r:id="rId584">
        <w:r>
          <w:rPr>
            <w:sz w:val="24"/>
            <w:u w:val="single" w:color="AAAAAA"/>
          </w:rPr>
          <w:t>Cópia arquivada em 25</w:t>
        </w:r>
      </w:hyperlink>
      <w:r>
        <w:rPr>
          <w:sz w:val="24"/>
        </w:rPr>
        <w:t> </w:t>
      </w:r>
      <w:bookmarkStart w:name="cite_note-93" w:id="93"/>
      <w:bookmarkEnd w:id="93"/>
      <w:r>
        <w:rPr>
          <w:sz w:val="24"/>
        </w:rPr>
      </w:r>
      <w:hyperlink r:id="rId584">
        <w:r>
          <w:rPr>
            <w:sz w:val="24"/>
          </w:rPr>
          <w:t>de janeiro de 2013 (https://www.webcitation.org/6DwVepqxm?url=http://www.leismunicipais.co</w:t>
        </w:r>
      </w:hyperlink>
      <w:r>
        <w:rPr>
          <w:sz w:val="24"/>
        </w:rPr>
        <w:t> </w:t>
      </w:r>
      <w:hyperlink r:id="rId584">
        <w:r>
          <w:rPr>
            <w:spacing w:val="-2"/>
            <w:sz w:val="24"/>
            <w:u w:val="single" w:color="AAAAAA"/>
          </w:rPr>
          <w:t>m.br/cgi-local/showinglaw.pl)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4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7200">
                <wp:simplePos x="0" y="0"/>
                <wp:positionH relativeFrom="page">
                  <wp:posOffset>676274</wp:posOffset>
                </wp:positionH>
                <wp:positionV relativeFrom="paragraph">
                  <wp:posOffset>548936</wp:posOffset>
                </wp:positionV>
                <wp:extent cx="6429375" cy="9525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3358pt;width:506.24996pt;height:.75pt;mso-position-horizontal-relative:page;mso-position-vertical-relative:paragraph;z-index:-17889280" id="docshape20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Folha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sz w:val="24"/>
        </w:rPr>
        <w:t>(13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janeiro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2013).</w:t>
      </w:r>
      <w:r>
        <w:rPr>
          <w:spacing w:val="-2"/>
          <w:sz w:val="24"/>
        </w:rPr>
        <w:t> </w:t>
      </w:r>
      <w:hyperlink r:id="rId585">
        <w:r>
          <w:rPr>
            <w:sz w:val="24"/>
            <w:u w:val="single" w:color="AAAAAA"/>
          </w:rPr>
          <w:t>«Tortura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presídio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(http://www.folhadoe</w:t>
        </w:r>
      </w:hyperlink>
      <w:r>
        <w:rPr>
          <w:sz w:val="24"/>
        </w:rPr>
        <w:t> </w:t>
      </w:r>
      <w:hyperlink r:id="rId585">
        <w:r>
          <w:rPr>
            <w:sz w:val="24"/>
            <w:u w:val="single" w:color="AAAAAA"/>
          </w:rPr>
          <w:t>s.com/site/pagina_interna.asp?nID=21294)</w:t>
        </w:r>
      </w:hyperlink>
      <w:r>
        <w:rPr>
          <w:sz w:val="24"/>
        </w:rPr>
        <w:t>. Consultado em 27 de janeiro de 2013. </w:t>
      </w:r>
      <w:hyperlink r:id="rId586">
        <w:r>
          <w:rPr>
            <w:sz w:val="24"/>
            <w:u w:val="single" w:color="AAAAAA"/>
          </w:rPr>
          <w:t>Cópia</w:t>
        </w:r>
      </w:hyperlink>
      <w:r>
        <w:rPr>
          <w:sz w:val="24"/>
        </w:rPr>
        <w:t> </w:t>
      </w:r>
      <w:bookmarkStart w:name="cite_note-94" w:id="94"/>
      <w:bookmarkEnd w:id="94"/>
      <w:r>
        <w:rPr>
          <w:sz w:val="24"/>
        </w:rPr>
      </w:r>
      <w:hyperlink r:id="rId586">
        <w:r>
          <w:rPr>
            <w:sz w:val="24"/>
          </w:rPr>
          <w:t>arquivada</w:t>
        </w:r>
        <w:r>
          <w:rPr>
            <w:spacing w:val="-10"/>
            <w:sz w:val="24"/>
          </w:rPr>
          <w:t> </w:t>
        </w:r>
        <w:r>
          <w:rPr>
            <w:sz w:val="24"/>
          </w:rPr>
          <w:t>em</w:t>
        </w:r>
        <w:r>
          <w:rPr>
            <w:spacing w:val="-10"/>
            <w:sz w:val="24"/>
          </w:rPr>
          <w:t> </w:t>
        </w:r>
        <w:r>
          <w:rPr>
            <w:sz w:val="24"/>
          </w:rPr>
          <w:t>27</w:t>
        </w:r>
        <w:r>
          <w:rPr>
            <w:spacing w:val="-10"/>
            <w:sz w:val="24"/>
          </w:rPr>
          <w:t> </w:t>
        </w:r>
        <w:r>
          <w:rPr>
            <w:sz w:val="24"/>
          </w:rPr>
          <w:t>de</w:t>
        </w:r>
        <w:r>
          <w:rPr>
            <w:spacing w:val="-10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0"/>
            <w:sz w:val="24"/>
          </w:rPr>
          <w:t> </w:t>
        </w:r>
        <w:r>
          <w:rPr>
            <w:sz w:val="24"/>
          </w:rPr>
          <w:t>de</w:t>
        </w:r>
        <w:r>
          <w:rPr>
            <w:spacing w:val="-10"/>
            <w:sz w:val="24"/>
          </w:rPr>
          <w:t> </w:t>
        </w:r>
        <w:r>
          <w:rPr>
            <w:sz w:val="24"/>
          </w:rPr>
          <w:t>2013</w:t>
        </w:r>
        <w:r>
          <w:rPr>
            <w:spacing w:val="-10"/>
            <w:sz w:val="24"/>
          </w:rPr>
          <w:t> </w:t>
        </w:r>
        <w:r>
          <w:rPr>
            <w:sz w:val="24"/>
          </w:rPr>
          <w:t>(https://www.webcitation.org/6Dzmlr8YG?url=http://www.fo</w:t>
        </w:r>
      </w:hyperlink>
      <w:r>
        <w:rPr>
          <w:sz w:val="24"/>
        </w:rPr>
        <w:t> </w:t>
      </w:r>
      <w:hyperlink r:id="rId586">
        <w:r>
          <w:rPr>
            <w:spacing w:val="-2"/>
            <w:sz w:val="24"/>
            <w:u w:val="single" w:color="AAAAAA"/>
          </w:rPr>
          <w:t>lhadoes.com/site/pagina_interna.asp?nID=21294)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7712">
                <wp:simplePos x="0" y="0"/>
                <wp:positionH relativeFrom="page">
                  <wp:posOffset>676274</wp:posOffset>
                </wp:positionH>
                <wp:positionV relativeFrom="paragraph">
                  <wp:posOffset>719860</wp:posOffset>
                </wp:positionV>
                <wp:extent cx="6381750" cy="9525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81946pt;width:502.49996pt;height:.75pt;mso-position-horizontal-relative:page;mso-position-vertical-relative:paragraph;z-index:-17888768" id="docshape20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Estadão.com (27 de novembro de 2004). </w:t>
      </w:r>
      <w:hyperlink r:id="rId587">
        <w:r>
          <w:rPr>
            <w:sz w:val="24"/>
            <w:u w:val="single" w:color="AAAAAA"/>
          </w:rPr>
          <w:t>«Transferência de presos, rebelião e mortes em</w:t>
        </w:r>
      </w:hyperlink>
      <w:r>
        <w:rPr>
          <w:sz w:val="24"/>
        </w:rPr>
        <w:t> </w:t>
      </w:r>
      <w:hyperlink r:id="rId587">
        <w:r>
          <w:rPr>
            <w:sz w:val="24"/>
            <w:u w:val="single" w:color="AAAAAA"/>
          </w:rPr>
          <w:t>presídios do ES» (http://www.estadao.com.br/arquivo/cidades/2004/not20041127p16319.htm)</w:t>
        </w:r>
      </w:hyperlink>
      <w:r>
        <w:rPr>
          <w:sz w:val="24"/>
        </w:rPr>
        <w:t>. 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588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588">
        <w:r>
          <w:rPr>
            <w:spacing w:val="-2"/>
            <w:sz w:val="24"/>
          </w:rPr>
          <w:t>webcitation.org/6DzmnWFf2?url=http://www.estadao.com.br/arquivo/cidades/2004/not2004112</w:t>
        </w:r>
      </w:hyperlink>
      <w:r>
        <w:rPr>
          <w:spacing w:val="-2"/>
          <w:sz w:val="24"/>
        </w:rPr>
        <w:t> </w:t>
      </w:r>
      <w:hyperlink r:id="rId588">
        <w:r>
          <w:rPr>
            <w:spacing w:val="-2"/>
            <w:sz w:val="24"/>
            <w:u w:val="single" w:color="AAAAAA"/>
          </w:rPr>
          <w:t>7p16319.htm)</w:t>
        </w:r>
      </w:hyperlink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5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676274</wp:posOffset>
                </wp:positionH>
                <wp:positionV relativeFrom="paragraph">
                  <wp:posOffset>407096</wp:posOffset>
                </wp:positionV>
                <wp:extent cx="6419850" cy="952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4825pt;width:505.49996pt;height:.75pt;mso-position-horizontal-relative:page;mso-position-vertical-relative:paragraph;z-index:15823872" id="docshape202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95" w:id="95"/>
      <w:bookmarkEnd w:id="95"/>
      <w:r>
        <w:rPr/>
      </w:r>
      <w:r>
        <w:rPr>
          <w:sz w:val="24"/>
        </w:rPr>
        <w:t>Folha Vitória (26 de outubro de 2012). </w:t>
      </w:r>
      <w:hyperlink r:id="rId589">
        <w:r>
          <w:rPr>
            <w:sz w:val="24"/>
            <w:u w:val="single" w:color="AAAAAA"/>
          </w:rPr>
          <w:t>«Mais de 50 detentos fogem de presídios capixabas de</w:t>
        </w:r>
      </w:hyperlink>
      <w:r>
        <w:rPr>
          <w:sz w:val="24"/>
        </w:rPr>
        <w:t> </w:t>
      </w:r>
      <w:hyperlink r:id="rId589">
        <w:r>
          <w:rPr>
            <w:sz w:val="24"/>
          </w:rPr>
          <w:t>janeiro</w:t>
        </w:r>
        <w:r>
          <w:rPr>
            <w:spacing w:val="-17"/>
            <w:sz w:val="24"/>
          </w:rPr>
          <w:t> </w:t>
        </w:r>
        <w:r>
          <w:rPr>
            <w:sz w:val="24"/>
          </w:rPr>
          <w:t>a</w:t>
        </w:r>
        <w:r>
          <w:rPr>
            <w:spacing w:val="-17"/>
            <w:sz w:val="24"/>
          </w:rPr>
          <w:t> </w:t>
        </w:r>
        <w:r>
          <w:rPr>
            <w:sz w:val="24"/>
          </w:rPr>
          <w:t>setembro»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(http://www.folhavitoria.com.br/policia/noticia/2012/10/mais-de-50-</w:t>
        </w:r>
        <w:r>
          <w:rPr>
            <w:sz w:val="24"/>
          </w:rPr>
          <w:t>detentos</w:t>
        </w:r>
      </w:hyperlink>
    </w:p>
    <w:p>
      <w:pPr>
        <w:pStyle w:val="BodyText"/>
        <w:spacing w:line="235" w:lineRule="auto"/>
        <w:ind w:left="640" w:right="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676274</wp:posOffset>
                </wp:positionH>
                <wp:positionV relativeFrom="paragraph">
                  <wp:posOffset>511290</wp:posOffset>
                </wp:positionV>
                <wp:extent cx="6391275" cy="9525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0.259117pt;width:503.24996pt;height:.75pt;mso-position-horizontal-relative:page;mso-position-vertical-relative:paragraph;z-index:15824384" id="docshape203" filled="true" fillcolor="#aaaaaa" stroked="false">
                <v:fill type="solid"/>
                <w10:wrap type="none"/>
              </v:rect>
            </w:pict>
          </mc:Fallback>
        </mc:AlternateContent>
      </w:r>
      <w:hyperlink r:id="rId589">
        <w:r>
          <w:rPr>
            <w:u w:val="single" w:color="AAAAAA"/>
          </w:rPr>
          <w:t>-fogem-de-presidios-capixabas-de-janeiro-a-setembro-de-2012.html)</w:t>
        </w:r>
      </w:hyperlink>
      <w:r>
        <w:rPr/>
        <w:t>. Consultado em 27 de janeiro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2013.</w:t>
      </w:r>
      <w:r>
        <w:rPr>
          <w:spacing w:val="-5"/>
        </w:rPr>
        <w:t> </w:t>
      </w:r>
      <w:hyperlink r:id="rId590">
        <w:r>
          <w:rPr>
            <w:u w:val="single" w:color="AAAAAA"/>
          </w:rPr>
          <w:t>Cópia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arquivada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27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janeiro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2013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(https://www.webcitation.org/6Dzm</w:t>
        </w:r>
      </w:hyperlink>
      <w:r>
        <w:rPr/>
        <w:t> </w:t>
      </w:r>
      <w:bookmarkStart w:name="cite_note-96" w:id="96"/>
      <w:bookmarkEnd w:id="96"/>
      <w:r>
        <w:rPr/>
      </w:r>
      <w:hyperlink r:id="rId590">
        <w:r>
          <w:rPr>
            <w:spacing w:val="-2"/>
          </w:rPr>
          <w:t>oS8Xa?url=http://www.folhavitoria.com.br/policia/noticia/2012/10/mais-de-50-detentos-fogem-d</w:t>
        </w:r>
      </w:hyperlink>
      <w:r>
        <w:rPr>
          <w:spacing w:val="-2"/>
        </w:rPr>
        <w:t> </w:t>
      </w:r>
      <w:hyperlink r:id="rId590">
        <w:r>
          <w:rPr>
            <w:spacing w:val="-2"/>
            <w:u w:val="single" w:color="AAAAAA"/>
          </w:rPr>
          <w:t>e-presidios-capixabas-de-janeiro-a-setembro-de-2012.html)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9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9248">
                <wp:simplePos x="0" y="0"/>
                <wp:positionH relativeFrom="page">
                  <wp:posOffset>676274</wp:posOffset>
                </wp:positionH>
                <wp:positionV relativeFrom="paragraph">
                  <wp:posOffset>376779</wp:posOffset>
                </wp:positionV>
                <wp:extent cx="6400800" cy="9525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67707pt;width:503.99996pt;height:.75pt;mso-position-horizontal-relative:page;mso-position-vertical-relative:paragraph;z-index:-17887232" id="docshape20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29760">
                <wp:simplePos x="0" y="0"/>
                <wp:positionH relativeFrom="page">
                  <wp:posOffset>676274</wp:posOffset>
                </wp:positionH>
                <wp:positionV relativeFrom="paragraph">
                  <wp:posOffset>719679</wp:posOffset>
                </wp:positionV>
                <wp:extent cx="6381750" cy="9525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67706pt;width:502.49996pt;height:.75pt;mso-position-horizontal-relative:page;mso-position-vertical-relative:paragraph;z-index:-17886720" id="docshape20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O Globo (6 de maio de 2010). </w:t>
      </w:r>
      <w:hyperlink r:id="rId591">
        <w:r>
          <w:rPr>
            <w:sz w:val="24"/>
            <w:u w:val="single" w:color="AAAAAA"/>
          </w:rPr>
          <w:t>«CNJ inspeciona presídios capixabas denunciados à ONU e à</w:t>
        </w:r>
      </w:hyperlink>
      <w:r>
        <w:rPr>
          <w:sz w:val="24"/>
        </w:rPr>
        <w:t> </w:t>
      </w:r>
      <w:hyperlink r:id="rId591">
        <w:r>
          <w:rPr>
            <w:sz w:val="24"/>
          </w:rPr>
          <w:t>OEA»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(http://oglobo.globo.com/pais/cnj-inspeciona-presidios-capixabas-denunciados-onu-a-</w:t>
        </w:r>
        <w:r>
          <w:rPr>
            <w:sz w:val="24"/>
          </w:rPr>
          <w:t>oe</w:t>
        </w:r>
      </w:hyperlink>
      <w:r>
        <w:rPr>
          <w:sz w:val="24"/>
        </w:rPr>
        <w:t> </w:t>
      </w:r>
      <w:hyperlink r:id="rId591">
        <w:r>
          <w:rPr>
            <w:sz w:val="24"/>
            <w:u w:val="single" w:color="AAAAAA"/>
          </w:rPr>
          <w:t>a-3012689)</w:t>
        </w:r>
      </w:hyperlink>
      <w:r>
        <w:rPr>
          <w:sz w:val="24"/>
        </w:rPr>
        <w:t>. Consultado em 27 de janeiro de 2013. </w:t>
      </w:r>
      <w:hyperlink r:id="rId592">
        <w:r>
          <w:rPr>
            <w:sz w:val="24"/>
            <w:u w:val="single" w:color="AAAAAA"/>
          </w:rPr>
          <w:t>Cópia arquivada em 28 de janeiro de 2013</w:t>
        </w:r>
      </w:hyperlink>
      <w:r>
        <w:rPr>
          <w:sz w:val="24"/>
        </w:rPr>
        <w:t> </w:t>
      </w:r>
      <w:bookmarkStart w:name="cite_note-97" w:id="97"/>
      <w:bookmarkEnd w:id="97"/>
      <w:r>
        <w:rPr>
          <w:sz w:val="24"/>
        </w:rPr>
      </w:r>
      <w:hyperlink r:id="rId592">
        <w:r>
          <w:rPr>
            <w:spacing w:val="-2"/>
            <w:sz w:val="24"/>
          </w:rPr>
          <w:t>(https://www.webcitation.org/6DzmrgnF3?url=http://oglobo.globo.com/pais/cnj-inspeciona-presi</w:t>
        </w:r>
      </w:hyperlink>
      <w:r>
        <w:rPr>
          <w:spacing w:val="-2"/>
          <w:sz w:val="24"/>
        </w:rPr>
        <w:t> </w:t>
      </w:r>
      <w:hyperlink r:id="rId592">
        <w:r>
          <w:rPr>
            <w:spacing w:val="-2"/>
            <w:sz w:val="24"/>
            <w:u w:val="single" w:color="AAAAAA"/>
          </w:rPr>
          <w:t>dios-capixabas-denunciados-onu-a-oea-3012689)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401"/>
        <w:jc w:val="left"/>
        <w:rPr>
          <w:sz w:val="24"/>
        </w:rPr>
      </w:pPr>
      <w:hyperlink r:id="rId293">
        <w:r>
          <w:rPr>
            <w:sz w:val="24"/>
            <w:u w:val="single" w:color="AAAAAA"/>
          </w:rPr>
          <w:t>Escola de Aprendizes-Marinheiros do Espírito Santo</w:t>
        </w:r>
      </w:hyperlink>
      <w:r>
        <w:rPr>
          <w:sz w:val="24"/>
        </w:rPr>
        <w:t> (EAMES). </w:t>
      </w:r>
      <w:hyperlink r:id="rId593">
        <w:r>
          <w:rPr>
            <w:sz w:val="24"/>
            <w:u w:val="single" w:color="AAAAAA"/>
          </w:rPr>
          <w:t>«Escola de Aprendizes-</w:t>
        </w:r>
      </w:hyperlink>
      <w:hyperlink r:id="rId593">
        <w:r>
          <w:rPr>
            <w:sz w:val="24"/>
            <w:u w:val="single" w:color="AAAAAA"/>
          </w:rPr>
          <w:t>Marinheiros do Espírito Santo» (https://www.mar.mil.br/eames/site/blog.html)</w:t>
        </w:r>
      </w:hyperlink>
      <w:r>
        <w:rPr>
          <w:sz w:val="24"/>
        </w:rPr>
        <w:t>. Consultado em </w:t>
      </w:r>
      <w:bookmarkStart w:name="cite_note-IBGE_Domic%C3%ADpiosPop-98" w:id="98"/>
      <w:bookmarkEnd w:id="98"/>
      <w:r>
        <w:rPr>
          <w:sz w:val="24"/>
        </w:rPr>
        <w:t>25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594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25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</w:t>
        </w:r>
      </w:hyperlink>
      <w:r>
        <w:rPr>
          <w:sz w:val="24"/>
        </w:rPr>
        <w:t> </w:t>
      </w:r>
      <w:hyperlink r:id="rId594">
        <w:r>
          <w:rPr>
            <w:spacing w:val="-2"/>
            <w:sz w:val="24"/>
            <w:u w:val="single" w:color="AAAAAA"/>
          </w:rPr>
          <w:t>6DwVdNHiz?url=https://www.mar.mil.br/eames/site/blog.html)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6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0272">
                <wp:simplePos x="0" y="0"/>
                <wp:positionH relativeFrom="page">
                  <wp:posOffset>676274</wp:posOffset>
                </wp:positionH>
                <wp:positionV relativeFrom="paragraph">
                  <wp:posOffset>377342</wp:posOffset>
                </wp:positionV>
                <wp:extent cx="6419850" cy="9525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2034pt;width:505.49996pt;height:.75pt;mso-position-horizontal-relative:page;mso-position-vertical-relative:paragraph;z-index:-17886208" id="docshape20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0784">
                <wp:simplePos x="0" y="0"/>
                <wp:positionH relativeFrom="page">
                  <wp:posOffset>676274</wp:posOffset>
                </wp:positionH>
                <wp:positionV relativeFrom="paragraph">
                  <wp:posOffset>891692</wp:posOffset>
                </wp:positionV>
                <wp:extent cx="6372225" cy="952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2029pt;width:501.74996pt;height:.75pt;mso-position-horizontal-relative:page;mso-position-vertical-relative:paragraph;z-index:-17885696" id="docshape20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Cidades@ - IBGE (2010). </w:t>
      </w:r>
      <w:hyperlink r:id="rId595">
        <w:r>
          <w:rPr>
            <w:sz w:val="24"/>
            <w:u w:val="single" w:color="AAAAAA"/>
          </w:rPr>
          <w:t>«Censo Demográfico 2010: Características da População e dos</w:t>
        </w:r>
      </w:hyperlink>
      <w:r>
        <w:rPr>
          <w:sz w:val="24"/>
        </w:rPr>
        <w:t> </w:t>
      </w:r>
      <w:hyperlink r:id="rId595">
        <w:r>
          <w:rPr>
            <w:sz w:val="24"/>
          </w:rPr>
          <w:t>Domicílios:</w:t>
        </w:r>
        <w:r>
          <w:rPr>
            <w:spacing w:val="-17"/>
            <w:sz w:val="24"/>
          </w:rPr>
          <w:t> </w:t>
        </w:r>
        <w:r>
          <w:rPr>
            <w:sz w:val="24"/>
          </w:rPr>
          <w:t>Resultados</w:t>
        </w:r>
        <w:r>
          <w:rPr>
            <w:spacing w:val="-17"/>
            <w:sz w:val="24"/>
          </w:rPr>
          <w:t> </w:t>
        </w:r>
        <w:r>
          <w:rPr>
            <w:sz w:val="24"/>
          </w:rPr>
          <w:t>do</w:t>
        </w:r>
        <w:r>
          <w:rPr>
            <w:spacing w:val="-16"/>
            <w:sz w:val="24"/>
          </w:rPr>
          <w:t> </w:t>
        </w:r>
        <w:r>
          <w:rPr>
            <w:sz w:val="24"/>
          </w:rPr>
          <w:t>Universo»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(http://www.ibge.gov.br/cidadesat/xtras/csv.php?tabela=re</w:t>
        </w:r>
      </w:hyperlink>
      <w:r>
        <w:rPr>
          <w:sz w:val="24"/>
        </w:rPr>
        <w:t> </w:t>
      </w:r>
      <w:hyperlink r:id="rId595">
        <w:r>
          <w:rPr>
            <w:sz w:val="24"/>
            <w:u w:val="single" w:color="AAAAAA"/>
          </w:rPr>
          <w:t>sult_univer_censo2010&amp;codmun=320520&amp;nomemun=Vila%20Velha)</w:t>
        </w:r>
      </w:hyperlink>
      <w:r>
        <w:rPr>
          <w:sz w:val="24"/>
        </w:rPr>
        <w:t>. Consultado em 25 de janeiro de 2013. </w:t>
      </w:r>
      <w:r>
        <w:rPr>
          <w:sz w:val="24"/>
          <w:u w:val="single" w:color="AAAAAA"/>
        </w:rPr>
        <w:t>Cópia arquivada em 31 de julho de 2013 (</w:t>
      </w:r>
      <w:hyperlink r:id="rId566">
        <w:r>
          <w:rPr>
            <w:sz w:val="24"/>
            <w:u w:val="single" w:color="AAAAAA"/>
          </w:rPr>
          <w:t>http://web.archive.org/web/2013073</w:t>
        </w:r>
      </w:hyperlink>
      <w:r>
        <w:rPr>
          <w:sz w:val="24"/>
        </w:rPr>
        <w:t> </w:t>
      </w:r>
      <w:bookmarkStart w:name="cite_note-Folha_Esgoto-99" w:id="99"/>
      <w:bookmarkEnd w:id="99"/>
      <w:r>
        <w:rPr>
          <w:spacing w:val="-2"/>
          <w:sz w:val="24"/>
        </w:rPr>
        <w:t>1</w:t>
      </w:r>
      <w:r>
        <w:rPr>
          <w:spacing w:val="-2"/>
          <w:sz w:val="24"/>
        </w:rPr>
        <w:t>134759/</w:t>
      </w:r>
      <w:hyperlink r:id="rId595">
        <w:r>
          <w:rPr>
            <w:spacing w:val="-2"/>
            <w:sz w:val="24"/>
          </w:rPr>
          <w:t>http://www.ibge.gov.br/cidadesat/xtras/csv.php?tabela=result_univer_censo2010&amp;cod </w:t>
        </w:r>
        <w:r>
          <w:rPr>
            <w:spacing w:val="-2"/>
            <w:sz w:val="24"/>
            <w:u w:val="single" w:color="AAAAAA"/>
          </w:rPr>
          <w:t>mun=320520&amp;nomemun=Vila%20Velha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26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1296">
                <wp:simplePos x="0" y="0"/>
                <wp:positionH relativeFrom="page">
                  <wp:posOffset>676274</wp:posOffset>
                </wp:positionH>
                <wp:positionV relativeFrom="paragraph">
                  <wp:posOffset>376871</wp:posOffset>
                </wp:positionV>
                <wp:extent cx="6372225" cy="952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74917pt;width:501.74996pt;height:.75pt;mso-position-horizontal-relative:page;mso-position-vertical-relative:paragraph;z-index:-17885184" id="docshape20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1808">
                <wp:simplePos x="0" y="0"/>
                <wp:positionH relativeFrom="page">
                  <wp:posOffset>676274</wp:posOffset>
                </wp:positionH>
                <wp:positionV relativeFrom="paragraph">
                  <wp:posOffset>548321</wp:posOffset>
                </wp:positionV>
                <wp:extent cx="6438900" cy="952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74915pt;width:506.99996pt;height:.75pt;mso-position-horizontal-relative:page;mso-position-vertical-relative:paragraph;z-index:-17884672" id="docshape20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2320">
                <wp:simplePos x="0" y="0"/>
                <wp:positionH relativeFrom="page">
                  <wp:posOffset>676274</wp:posOffset>
                </wp:positionH>
                <wp:positionV relativeFrom="paragraph">
                  <wp:posOffset>891221</wp:posOffset>
                </wp:positionV>
                <wp:extent cx="6324600" cy="952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74911pt;width:497.99996pt;height:.75pt;mso-position-horizontal-relative:page;mso-position-vertical-relative:paragraph;z-index:-17884160" id="docshape21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2832">
                <wp:simplePos x="0" y="0"/>
                <wp:positionH relativeFrom="page">
                  <wp:posOffset>676274</wp:posOffset>
                </wp:positionH>
                <wp:positionV relativeFrom="paragraph">
                  <wp:posOffset>1062671</wp:posOffset>
                </wp:positionV>
                <wp:extent cx="6400800" cy="9525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674911pt;width:503.99996pt;height:.75pt;mso-position-horizontal-relative:page;mso-position-vertical-relative:paragraph;z-index:-17883648" id="docshape21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Camila Miranda (22 de janeiro de 2013). </w:t>
      </w:r>
      <w:hyperlink r:id="rId596">
        <w:r>
          <w:rPr>
            <w:sz w:val="24"/>
            <w:u w:val="single" w:color="AAAAAA"/>
          </w:rPr>
          <w:t>«Qualidade de vida: Menos da metade da população</w:t>
        </w:r>
      </w:hyperlink>
      <w:r>
        <w:rPr>
          <w:sz w:val="24"/>
        </w:rPr>
        <w:t> </w:t>
      </w:r>
      <w:hyperlink r:id="rId596">
        <w:r>
          <w:rPr>
            <w:sz w:val="24"/>
          </w:rPr>
          <w:t>de Vila Velha conta com redes de coleta de esgoto» (http://www.folhavitoria.com.br/geral/notici</w:t>
        </w:r>
      </w:hyperlink>
      <w:r>
        <w:rPr>
          <w:sz w:val="24"/>
        </w:rPr>
        <w:t> </w:t>
      </w:r>
      <w:hyperlink r:id="rId596">
        <w:r>
          <w:rPr>
            <w:spacing w:val="-2"/>
            <w:sz w:val="24"/>
          </w:rPr>
          <w:t>a/2013/01/qualidade-de-vida-menos-da-metade-da-populacao-de-vila-velha-conta-com-redes-</w:t>
        </w:r>
        <w:r>
          <w:rPr>
            <w:spacing w:val="-2"/>
            <w:sz w:val="24"/>
          </w:rPr>
          <w:t>d</w:t>
        </w:r>
      </w:hyperlink>
      <w:r>
        <w:rPr>
          <w:spacing w:val="-2"/>
          <w:sz w:val="24"/>
        </w:rPr>
        <w:t> </w:t>
      </w:r>
      <w:hyperlink r:id="rId596">
        <w:r>
          <w:rPr>
            <w:sz w:val="24"/>
            <w:u w:val="single" w:color="AAAAAA"/>
          </w:rPr>
          <w:t>e-coleta-de-esgoto.html)</w:t>
        </w:r>
      </w:hyperlink>
      <w:r>
        <w:rPr>
          <w:sz w:val="24"/>
        </w:rPr>
        <w:t>. Folha Vitória. Consultado em 25 de janeiro de 2013. </w:t>
      </w:r>
      <w:hyperlink r:id="rId597">
        <w:r>
          <w:rPr>
            <w:sz w:val="24"/>
            <w:u w:val="single" w:color="AAAAAA"/>
          </w:rPr>
          <w:t>Cópia arquivada</w:t>
        </w:r>
      </w:hyperlink>
      <w:r>
        <w:rPr>
          <w:sz w:val="24"/>
        </w:rPr>
        <w:t> </w:t>
      </w:r>
      <w:hyperlink r:id="rId597">
        <w:r>
          <w:rPr>
            <w:sz w:val="24"/>
          </w:rPr>
          <w:t>em 25 de janeiro de 2013 (https://www.webcitation.org/6Dwau5ahW?url=http://www.folhavitori</w:t>
        </w:r>
      </w:hyperlink>
      <w:r>
        <w:rPr>
          <w:sz w:val="24"/>
        </w:rPr>
        <w:t> </w:t>
      </w:r>
      <w:bookmarkStart w:name="cite_note-100" w:id="100"/>
      <w:bookmarkEnd w:id="100"/>
      <w:r>
        <w:rPr>
          <w:sz w:val="24"/>
        </w:rPr>
      </w:r>
      <w:hyperlink r:id="rId597">
        <w:r>
          <w:rPr>
            <w:spacing w:val="-2"/>
            <w:sz w:val="24"/>
          </w:rPr>
          <w:t>a.com.br/geral/noticia/2013/01/qualidade-de-vida-menos-da-metade-da-populacao-de-vila-velh</w:t>
        </w:r>
      </w:hyperlink>
      <w:r>
        <w:rPr>
          <w:spacing w:val="40"/>
          <w:sz w:val="24"/>
        </w:rPr>
        <w:t> </w:t>
      </w:r>
      <w:hyperlink r:id="rId597">
        <w:r>
          <w:rPr>
            <w:spacing w:val="-2"/>
            <w:sz w:val="24"/>
            <w:u w:val="single" w:color="AAAAAA"/>
          </w:rPr>
          <w:t>a-conta-com-redes-de-coleta-de-esgoto.html)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6" w:after="0"/>
        <w:ind w:left="640" w:right="134" w:hanging="534"/>
        <w:jc w:val="left"/>
        <w:rPr>
          <w:sz w:val="24"/>
        </w:rPr>
      </w:pPr>
      <w:r>
        <w:rPr>
          <w:sz w:val="24"/>
        </w:rPr>
        <w:t>Rachel</w:t>
      </w:r>
      <w:r>
        <w:rPr>
          <w:spacing w:val="-17"/>
          <w:sz w:val="24"/>
        </w:rPr>
        <w:t> </w:t>
      </w:r>
      <w:r>
        <w:rPr>
          <w:sz w:val="24"/>
        </w:rPr>
        <w:t>Avelino</w:t>
      </w:r>
      <w:r>
        <w:rPr>
          <w:spacing w:val="-4"/>
          <w:sz w:val="24"/>
        </w:rPr>
        <w:t> </w:t>
      </w:r>
      <w:r>
        <w:rPr>
          <w:sz w:val="24"/>
        </w:rPr>
        <w:t>(30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maio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2012).</w:t>
      </w:r>
      <w:r>
        <w:rPr>
          <w:spacing w:val="-4"/>
          <w:sz w:val="24"/>
        </w:rPr>
        <w:t> </w:t>
      </w:r>
      <w:hyperlink r:id="rId598">
        <w:r>
          <w:rPr>
            <w:sz w:val="24"/>
            <w:u w:val="single" w:color="AAAAAA"/>
          </w:rPr>
          <w:t>«Vila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50%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esgoto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sanitário»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</w:t>
        </w:r>
      </w:hyperlink>
      <w:r>
        <w:rPr>
          <w:sz w:val="24"/>
        </w:rPr>
        <w:t> </w:t>
      </w:r>
      <w:hyperlink r:id="rId598">
        <w:r>
          <w:rPr>
            <w:sz w:val="24"/>
            <w:u w:val="single" w:color="AAAAAA"/>
          </w:rPr>
          <w:t>eshoje.jor.br/vila-velha-tem-50-de-rede-de-esgoto-sanitario.html)</w:t>
        </w:r>
      </w:hyperlink>
      <w:r>
        <w:rPr>
          <w:sz w:val="24"/>
        </w:rPr>
        <w:t>. ES Hoje. Consultado em 25 </w:t>
      </w:r>
      <w:bookmarkStart w:name="cite_note-101" w:id="101"/>
      <w:bookmarkEnd w:id="101"/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janeiro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2013.</w:t>
      </w:r>
      <w:r>
        <w:rPr>
          <w:spacing w:val="-1"/>
          <w:sz w:val="24"/>
        </w:rPr>
        <w:t> </w:t>
      </w:r>
      <w:hyperlink r:id="rId599">
        <w:r>
          <w:rPr>
            <w:sz w:val="24"/>
            <w:u w:val="single" w:color="AAAAAA"/>
          </w:rPr>
          <w:t>Cópia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25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</w:t>
        </w:r>
      </w:hyperlink>
      <w:r>
        <w:rPr>
          <w:sz w:val="24"/>
        </w:rPr>
        <w:t> </w:t>
      </w:r>
      <w:hyperlink r:id="rId599">
        <w:r>
          <w:rPr>
            <w:spacing w:val="-2"/>
            <w:sz w:val="24"/>
            <w:u w:val="single" w:color="AAAAAA"/>
          </w:rPr>
          <w:t>wavSXId?url=http://eshoje.jor.br/vila-velha-tem-50-de-rede-de-esgoto-sanitario.html)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47" w:hanging="534"/>
        <w:jc w:val="left"/>
        <w:rPr>
          <w:sz w:val="24"/>
        </w:rPr>
      </w:pPr>
      <w:hyperlink r:id="rId306">
        <w:r>
          <w:rPr>
            <w:sz w:val="24"/>
            <w:u w:val="single" w:color="AAAAAA"/>
          </w:rPr>
          <w:t>Escelsa</w:t>
        </w:r>
      </w:hyperlink>
      <w:r>
        <w:rPr>
          <w:sz w:val="24"/>
        </w:rPr>
        <w:t>.</w:t>
      </w:r>
      <w:r>
        <w:rPr>
          <w:spacing w:val="-13"/>
          <w:sz w:val="24"/>
        </w:rPr>
        <w:t> </w:t>
      </w:r>
      <w:hyperlink r:id="rId600">
        <w:r>
          <w:rPr>
            <w:sz w:val="24"/>
            <w:u w:val="single" w:color="AAAAAA"/>
          </w:rPr>
          <w:t>«Área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concessão»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(https://www.webcitation.org/6DwawyGnw?url=http://www.es</w:t>
        </w:r>
      </w:hyperlink>
      <w:r>
        <w:rPr>
          <w:sz w:val="24"/>
        </w:rPr>
        <w:t> </w:t>
      </w:r>
      <w:hyperlink r:id="rId600">
        <w:r>
          <w:rPr>
            <w:sz w:val="24"/>
            <w:u w:val="single" w:color="AAAAAA"/>
          </w:rPr>
          <w:t>celsa.com.br/energia/empresa/area_concessao/area_concessao.asp)</w:t>
        </w:r>
      </w:hyperlink>
      <w:r>
        <w:rPr>
          <w:sz w:val="24"/>
        </w:rPr>
        <w:t>. Consultado em 25 de </w:t>
      </w:r>
      <w:bookmarkStart w:name="cite_note-102" w:id="102"/>
      <w:bookmarkEnd w:id="102"/>
      <w:r>
        <w:rPr>
          <w:sz w:val="24"/>
        </w:rPr>
        <w:t>janeiro</w:t>
      </w:r>
      <w:r>
        <w:rPr>
          <w:sz w:val="24"/>
        </w:rPr>
        <w:t> de 2013.</w:t>
      </w:r>
      <w:r>
        <w:rPr>
          <w:spacing w:val="-8"/>
          <w:sz w:val="24"/>
        </w:rPr>
        <w:t> </w:t>
      </w:r>
      <w:r>
        <w:rPr>
          <w:sz w:val="24"/>
        </w:rPr>
        <w:t>Arquivado do </w:t>
      </w:r>
      <w:hyperlink r:id="rId601">
        <w:r>
          <w:rPr>
            <w:sz w:val="24"/>
            <w:u w:val="single" w:color="AAAAAA"/>
          </w:rPr>
          <w:t>original (http://www.escelsa.com.br/energia/empresa/area_conc</w:t>
        </w:r>
      </w:hyperlink>
      <w:r>
        <w:rPr>
          <w:sz w:val="24"/>
        </w:rPr>
        <w:t> </w:t>
      </w:r>
      <w:hyperlink r:id="rId601">
        <w:r>
          <w:rPr>
            <w:sz w:val="24"/>
            <w:u w:val="single" w:color="AAAAAA"/>
          </w:rPr>
          <w:t>essao/area_concessao.asp)</w:t>
        </w:r>
      </w:hyperlink>
      <w:r>
        <w:rPr>
          <w:sz w:val="24"/>
        </w:rPr>
        <w:t> em 25 de janeiro de 2013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9" w:hanging="534"/>
        <w:jc w:val="left"/>
        <w:rPr>
          <w:sz w:val="24"/>
        </w:rPr>
      </w:pPr>
      <w:r>
        <w:rPr>
          <w:sz w:val="24"/>
        </w:rPr>
        <w:t>Associação</w:t>
      </w:r>
      <w:r>
        <w:rPr>
          <w:spacing w:val="-2"/>
          <w:sz w:val="24"/>
        </w:rPr>
        <w:t> </w:t>
      </w:r>
      <w:r>
        <w:rPr>
          <w:sz w:val="24"/>
        </w:rPr>
        <w:t>Brasileira</w:t>
      </w:r>
      <w:r>
        <w:rPr>
          <w:spacing w:val="-2"/>
          <w:sz w:val="24"/>
        </w:rPr>
        <w:t> </w:t>
      </w:r>
      <w:r>
        <w:rPr>
          <w:sz w:val="24"/>
        </w:rPr>
        <w:t>dos</w:t>
      </w:r>
      <w:r>
        <w:rPr>
          <w:spacing w:val="-2"/>
          <w:sz w:val="24"/>
        </w:rPr>
        <w:t> </w:t>
      </w:r>
      <w:r>
        <w:rPr>
          <w:sz w:val="24"/>
        </w:rPr>
        <w:t>Usuários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Acesso</w:t>
      </w:r>
      <w:r>
        <w:rPr>
          <w:spacing w:val="-2"/>
          <w:sz w:val="24"/>
        </w:rPr>
        <w:t> </w:t>
      </w:r>
      <w:r>
        <w:rPr>
          <w:sz w:val="24"/>
        </w:rPr>
        <w:t>Rápido.</w:t>
      </w:r>
      <w:r>
        <w:rPr>
          <w:spacing w:val="-2"/>
          <w:sz w:val="24"/>
        </w:rPr>
        <w:t> </w:t>
      </w:r>
      <w:hyperlink r:id="rId602">
        <w:r>
          <w:rPr>
            <w:sz w:val="24"/>
            <w:u w:val="single" w:color="AAAAAA"/>
          </w:rPr>
          <w:t>«Provedores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Todo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Brasil»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</w:t>
        </w:r>
      </w:hyperlink>
      <w:r>
        <w:rPr>
          <w:sz w:val="24"/>
        </w:rPr>
        <w:t> </w:t>
      </w:r>
      <w:hyperlink r:id="rId602">
        <w:r>
          <w:rPr>
            <w:spacing w:val="-2"/>
            <w:sz w:val="24"/>
            <w:u w:val="single" w:color="AAAAAA"/>
          </w:rPr>
          <w:t>www.webcitation.org/67WHxgZNQ?url=http://www.abusar.org.br/prov_wireless.html)</w:t>
        </w:r>
      </w:hyperlink>
      <w:r>
        <w:rPr>
          <w:spacing w:val="-2"/>
          <w:sz w:val="24"/>
        </w:rPr>
        <w:t>. </w:t>
      </w:r>
      <w:bookmarkStart w:name="cite_note-103" w:id="103"/>
      <w:bookmarkEnd w:id="103"/>
      <w:r>
        <w:rPr>
          <w:sz w:val="24"/>
        </w:rPr>
        <w:t>Consultado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25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janeiro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2013.</w:t>
      </w:r>
      <w:r>
        <w:rPr>
          <w:spacing w:val="-17"/>
          <w:sz w:val="24"/>
        </w:rPr>
        <w:t> </w:t>
      </w:r>
      <w:r>
        <w:rPr>
          <w:sz w:val="24"/>
        </w:rPr>
        <w:t>Arquivado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hyperlink r:id="rId603">
        <w:r>
          <w:rPr>
            <w:sz w:val="24"/>
            <w:u w:val="single" w:color="AAAAAA"/>
          </w:rPr>
          <w:t>original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(http://www.abusar.org.br/prov_wir</w:t>
        </w:r>
      </w:hyperlink>
      <w:r>
        <w:rPr>
          <w:sz w:val="24"/>
        </w:rPr>
        <w:t> </w:t>
      </w:r>
      <w:hyperlink r:id="rId603">
        <w:r>
          <w:rPr>
            <w:sz w:val="24"/>
            <w:u w:val="single" w:color="AAAAAA"/>
          </w:rPr>
          <w:t>eless.html)</w:t>
        </w:r>
      </w:hyperlink>
      <w:r>
        <w:rPr>
          <w:sz w:val="24"/>
        </w:rPr>
        <w:t> em 9 de maio de 2012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0" w:hanging="534"/>
        <w:jc w:val="left"/>
        <w:rPr>
          <w:sz w:val="24"/>
        </w:rPr>
      </w:pPr>
      <w:r>
        <w:rPr>
          <w:sz w:val="24"/>
        </w:rPr>
        <w:t>DDD</w:t>
      </w:r>
      <w:r>
        <w:rPr>
          <w:spacing w:val="-5"/>
          <w:sz w:val="24"/>
        </w:rPr>
        <w:t> </w:t>
      </w:r>
      <w:r>
        <w:rPr>
          <w:sz w:val="24"/>
        </w:rPr>
        <w:t>Cidade.</w:t>
      </w:r>
      <w:r>
        <w:rPr>
          <w:spacing w:val="-5"/>
          <w:sz w:val="24"/>
        </w:rPr>
        <w:t> </w:t>
      </w:r>
      <w:hyperlink r:id="rId604">
        <w:r>
          <w:rPr>
            <w:sz w:val="24"/>
            <w:u w:val="single" w:color="AAAAAA"/>
          </w:rPr>
          <w:t>«DDD»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(http://dddcidade.com.br/vila%20velha/)</w:t>
        </w:r>
      </w:hyperlink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Consultado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25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 </w:t>
      </w:r>
      <w:bookmarkStart w:name="cite_note-104" w:id="104"/>
      <w:bookmarkEnd w:id="104"/>
      <w:r>
        <w:rPr>
          <w:sz w:val="24"/>
        </w:rPr>
        <w:t>2013.</w:t>
      </w:r>
      <w:r>
        <w:rPr>
          <w:sz w:val="24"/>
        </w:rPr>
        <w:t> </w:t>
      </w:r>
      <w:hyperlink r:id="rId605">
        <w:r>
          <w:rPr>
            <w:sz w:val="24"/>
            <w:u w:val="single" w:color="AAAAAA"/>
          </w:rPr>
          <w:t>Cópia arquivada em 25 de janeiro de 2013 (https://www.webcitation.org/6DwaynbFV?url</w:t>
        </w:r>
      </w:hyperlink>
    </w:p>
    <w:p>
      <w:pPr>
        <w:pStyle w:val="BodyText"/>
        <w:spacing w:line="271" w:lineRule="exact"/>
        <w:ind w:left="640"/>
      </w:pPr>
      <w:hyperlink r:id="rId605">
        <w:r>
          <w:rPr>
            <w:spacing w:val="-2"/>
            <w:u w:val="single" w:color="AAAAAA"/>
          </w:rPr>
          <w:t>=http://dddcidade.com.br/vila%20velha/)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92" w:hanging="534"/>
        <w:jc w:val="left"/>
        <w:rPr>
          <w:sz w:val="24"/>
        </w:rPr>
      </w:pPr>
      <w:hyperlink r:id="rId606">
        <w:r>
          <w:rPr>
            <w:sz w:val="24"/>
            <w:u w:val="single" w:color="AAAAAA"/>
          </w:rPr>
          <w:t>Correios</w:t>
        </w:r>
      </w:hyperlink>
      <w:r>
        <w:rPr>
          <w:sz w:val="24"/>
        </w:rPr>
        <w:t>. </w:t>
      </w:r>
      <w:hyperlink r:id="rId607">
        <w:r>
          <w:rPr>
            <w:sz w:val="24"/>
            <w:u w:val="single" w:color="AAAAAA"/>
          </w:rPr>
          <w:t>«CEP de cidades brasileiras» (http://www.correios.com.br/)</w:t>
        </w:r>
      </w:hyperlink>
      <w:r>
        <w:rPr>
          <w:sz w:val="24"/>
        </w:rPr>
        <w:t>. Consultado em 25 de </w:t>
      </w:r>
      <w:bookmarkStart w:name="cite_note-105" w:id="105"/>
      <w:bookmarkEnd w:id="105"/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17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maio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608">
        <w:r>
          <w:rPr>
            <w:sz w:val="24"/>
            <w:u w:val="single" w:color="AAAAAA"/>
          </w:rPr>
          <w:t>http://web.archive.org/web/2026051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7162257/</w:t>
      </w:r>
      <w:hyperlink r:id="rId607">
        <w:r>
          <w:rPr>
            <w:spacing w:val="-2"/>
            <w:sz w:val="24"/>
            <w:u w:val="single" w:color="AAAAAA"/>
          </w:rPr>
          <w:t>http://www.correios.com.br/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58" w:hanging="534"/>
        <w:jc w:val="both"/>
        <w:rPr>
          <w:sz w:val="24"/>
        </w:rPr>
      </w:pPr>
      <w:hyperlink r:id="rId317">
        <w:r>
          <w:rPr>
            <w:sz w:val="24"/>
            <w:u w:val="single" w:color="AAAAAA"/>
          </w:rPr>
          <w:t>TV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</w:t>
        </w:r>
      </w:hyperlink>
      <w:r>
        <w:rPr>
          <w:sz w:val="24"/>
        </w:rPr>
        <w:t>.</w:t>
      </w:r>
      <w:r>
        <w:rPr>
          <w:spacing w:val="-11"/>
          <w:sz w:val="24"/>
        </w:rPr>
        <w:t> </w:t>
      </w:r>
      <w:hyperlink r:id="rId609">
        <w:r>
          <w:rPr>
            <w:sz w:val="24"/>
            <w:u w:val="single" w:color="AAAAAA"/>
          </w:rPr>
          <w:t>«Cobertura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Sinal»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(http://www.folhavitoria.com.br/tvvitoria/?secao=sinal&amp;cidade=</w:t>
        </w:r>
      </w:hyperlink>
      <w:r>
        <w:rPr>
          <w:sz w:val="24"/>
        </w:rPr>
        <w:t> </w:t>
      </w:r>
      <w:bookmarkStart w:name="cite_note-106" w:id="106"/>
      <w:bookmarkEnd w:id="106"/>
      <w:r>
        <w:rPr>
          <w:sz w:val="24"/>
        </w:rPr>
      </w:r>
      <w:hyperlink r:id="rId609">
        <w:r>
          <w:rPr>
            <w:sz w:val="24"/>
            <w:u w:val="single" w:color="AAAAAA"/>
          </w:rPr>
          <w:t>41)</w:t>
        </w:r>
      </w:hyperlink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Consultado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25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janeiro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2013.</w:t>
      </w:r>
      <w:r>
        <w:rPr>
          <w:spacing w:val="-1"/>
          <w:sz w:val="24"/>
        </w:rPr>
        <w:t> </w:t>
      </w:r>
      <w:hyperlink r:id="rId610">
        <w:r>
          <w:rPr>
            <w:sz w:val="24"/>
            <w:u w:val="single" w:color="AAAAAA"/>
          </w:rPr>
          <w:t>Cópia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25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</w:t>
        </w:r>
      </w:hyperlink>
      <w:r>
        <w:rPr>
          <w:sz w:val="24"/>
        </w:rPr>
        <w:t> </w:t>
      </w:r>
      <w:hyperlink r:id="rId610">
        <w:r>
          <w:rPr>
            <w:spacing w:val="-2"/>
            <w:sz w:val="24"/>
            <w:u w:val="single" w:color="AAAAAA"/>
          </w:rPr>
          <w:t>ww.webcitation.org/6DwazuW9s)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66" w:hanging="534"/>
        <w:jc w:val="left"/>
        <w:rPr>
          <w:sz w:val="24"/>
        </w:rPr>
      </w:pPr>
      <w:hyperlink r:id="rId319">
        <w:r>
          <w:rPr>
            <w:sz w:val="24"/>
            <w:u w:val="single" w:color="AAAAAA"/>
          </w:rPr>
          <w:t>TV Gazeta Vitória</w:t>
        </w:r>
      </w:hyperlink>
      <w:r>
        <w:rPr>
          <w:sz w:val="24"/>
        </w:rPr>
        <w:t>. </w:t>
      </w:r>
      <w:hyperlink r:id="rId611">
        <w:r>
          <w:rPr>
            <w:sz w:val="24"/>
            <w:u w:val="single" w:color="AAAAAA"/>
          </w:rPr>
          <w:t>«Histórico» (http://www.redetribuna.com.br/televisao/historico/)</w:t>
        </w:r>
      </w:hyperlink>
      <w:r>
        <w:rPr>
          <w:sz w:val="24"/>
        </w:rPr>
        <w:t>. Consultado </w:t>
      </w:r>
      <w:bookmarkStart w:name="cite_note-107" w:id="107"/>
      <w:bookmarkEnd w:id="107"/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25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612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25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</w:t>
        </w:r>
      </w:hyperlink>
      <w:r>
        <w:rPr>
          <w:sz w:val="24"/>
        </w:rPr>
        <w:t> </w:t>
      </w:r>
      <w:hyperlink r:id="rId612">
        <w:r>
          <w:rPr>
            <w:spacing w:val="-2"/>
            <w:sz w:val="24"/>
            <w:u w:val="single" w:color="AAAAAA"/>
          </w:rPr>
          <w:t>org/6Dwb1NjwX?url=http://www.redetribuna.com.br/televisao/historico/)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6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3344">
                <wp:simplePos x="0" y="0"/>
                <wp:positionH relativeFrom="page">
                  <wp:posOffset>676274</wp:posOffset>
                </wp:positionH>
                <wp:positionV relativeFrom="paragraph">
                  <wp:posOffset>377334</wp:posOffset>
                </wp:positionV>
                <wp:extent cx="6410325" cy="952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1342pt;width:504.74996pt;height:.75pt;mso-position-horizontal-relative:page;mso-position-vertical-relative:paragraph;z-index:-17883136" id="docshape212" filled="true" fillcolor="#aaaaaa" stroked="false">
                <v:fill type="solid"/>
                <w10:wrap type="none"/>
              </v:rect>
            </w:pict>
          </mc:Fallback>
        </mc:AlternateContent>
      </w:r>
      <w:hyperlink r:id="rId613">
        <w:r>
          <w:rPr>
            <w:sz w:val="24"/>
            <w:u w:val="single" w:color="AAAAAA"/>
          </w:rPr>
          <w:t>«Histórico» (http://www.redetribuna.com.br/online/)</w:t>
        </w:r>
      </w:hyperlink>
      <w:r>
        <w:rPr>
          <w:sz w:val="24"/>
        </w:rPr>
        <w:t>. Consultado em 25 de janeiro de 2013. </w:t>
      </w:r>
      <w:hyperlink r:id="rId614">
        <w:r>
          <w:rPr>
            <w:sz w:val="24"/>
          </w:rPr>
          <w:t>Cópia</w:t>
        </w:r>
        <w:r>
          <w:rPr>
            <w:spacing w:val="-9"/>
            <w:sz w:val="24"/>
          </w:rPr>
          <w:t> </w:t>
        </w:r>
        <w:r>
          <w:rPr>
            <w:sz w:val="24"/>
          </w:rPr>
          <w:t>arquivada</w:t>
        </w:r>
        <w:r>
          <w:rPr>
            <w:spacing w:val="-9"/>
            <w:sz w:val="24"/>
          </w:rPr>
          <w:t> </w:t>
        </w:r>
        <w:r>
          <w:rPr>
            <w:sz w:val="24"/>
          </w:rPr>
          <w:t>em</w:t>
        </w:r>
        <w:r>
          <w:rPr>
            <w:spacing w:val="-9"/>
            <w:sz w:val="24"/>
          </w:rPr>
          <w:t> </w:t>
        </w:r>
        <w:r>
          <w:rPr>
            <w:sz w:val="24"/>
          </w:rPr>
          <w:t>25</w:t>
        </w:r>
        <w:r>
          <w:rPr>
            <w:spacing w:val="-9"/>
            <w:sz w:val="24"/>
          </w:rPr>
          <w:t> </w:t>
        </w:r>
        <w:r>
          <w:rPr>
            <w:sz w:val="24"/>
          </w:rPr>
          <w:t>de</w:t>
        </w:r>
        <w:r>
          <w:rPr>
            <w:spacing w:val="-9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9"/>
            <w:sz w:val="24"/>
          </w:rPr>
          <w:t> </w:t>
        </w:r>
        <w:r>
          <w:rPr>
            <w:sz w:val="24"/>
          </w:rPr>
          <w:t>de</w:t>
        </w:r>
        <w:r>
          <w:rPr>
            <w:spacing w:val="-9"/>
            <w:sz w:val="24"/>
          </w:rPr>
          <w:t> </w:t>
        </w:r>
        <w:r>
          <w:rPr>
            <w:sz w:val="24"/>
          </w:rPr>
          <w:t>2013</w:t>
        </w:r>
        <w:r>
          <w:rPr>
            <w:spacing w:val="-9"/>
            <w:sz w:val="24"/>
          </w:rPr>
          <w:t> </w:t>
        </w:r>
        <w:r>
          <w:rPr>
            <w:sz w:val="24"/>
          </w:rPr>
          <w:t>(https://www.webcitation.org/6Dwb3LY5F?url=http://</w:t>
        </w:r>
      </w:hyperlink>
      <w:r>
        <w:rPr>
          <w:sz w:val="24"/>
        </w:rPr>
        <w:t> </w:t>
      </w:r>
      <w:hyperlink r:id="rId614">
        <w:r>
          <w:rPr>
            <w:spacing w:val="-2"/>
            <w:sz w:val="24"/>
            <w:u w:val="single" w:color="AAAAAA"/>
          </w:rPr>
          <w:t>www.redetribuna.com.br/online/)</w:t>
        </w:r>
      </w:hyperlink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240" w:hanging="534"/>
        <w:jc w:val="left"/>
        <w:rPr>
          <w:sz w:val="24"/>
        </w:rPr>
      </w:pPr>
      <w:bookmarkStart w:name="cite_note-108" w:id="108"/>
      <w:bookmarkEnd w:id="108"/>
      <w:r>
        <w:rPr/>
      </w:r>
      <w:r>
        <w:rPr>
          <w:sz w:val="24"/>
        </w:rPr>
        <w:t>Guia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Jornais.</w:t>
      </w:r>
      <w:r>
        <w:rPr>
          <w:spacing w:val="-8"/>
          <w:sz w:val="24"/>
        </w:rPr>
        <w:t> </w:t>
      </w:r>
      <w:hyperlink r:id="rId615">
        <w:r>
          <w:rPr>
            <w:sz w:val="24"/>
            <w:u w:val="single" w:color="AAAAAA"/>
          </w:rPr>
          <w:t>«Jornais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Espírito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(http://www.webcitation.org/query?url=http%3A%</w:t>
        </w:r>
      </w:hyperlink>
      <w:r>
        <w:rPr>
          <w:sz w:val="24"/>
        </w:rPr>
        <w:t> </w:t>
      </w:r>
      <w:bookmarkStart w:name="cite_note-109" w:id="109"/>
      <w:bookmarkEnd w:id="109"/>
      <w:r>
        <w:rPr>
          <w:sz w:val="24"/>
        </w:rPr>
      </w:r>
      <w:hyperlink r:id="rId615">
        <w:r>
          <w:rPr>
            <w:spacing w:val="-2"/>
            <w:sz w:val="24"/>
            <w:u w:val="single" w:color="AAAAAA"/>
          </w:rPr>
          <w:t>2F%2Fwww.guiadejornais.com%2Fjornais%2Fespiritosanto.htm&amp;date=2013-01-25)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 em 25 de janeiro de 2013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58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4368">
                <wp:simplePos x="0" y="0"/>
                <wp:positionH relativeFrom="page">
                  <wp:posOffset>676274</wp:posOffset>
                </wp:positionH>
                <wp:positionV relativeFrom="paragraph">
                  <wp:posOffset>377650</wp:posOffset>
                </wp:positionV>
                <wp:extent cx="6391275" cy="952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36237pt;width:503.24996pt;height:.75pt;mso-position-horizontal-relative:page;mso-position-vertical-relative:paragraph;z-index:-17882112" id="docshape21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4880">
                <wp:simplePos x="0" y="0"/>
                <wp:positionH relativeFrom="page">
                  <wp:posOffset>676274</wp:posOffset>
                </wp:positionH>
                <wp:positionV relativeFrom="paragraph">
                  <wp:posOffset>720550</wp:posOffset>
                </wp:positionV>
                <wp:extent cx="6419850" cy="952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36233pt;width:505.49996pt;height:.75pt;mso-position-horizontal-relative:page;mso-position-vertical-relative:paragraph;z-index:-17881600" id="docshape214" filled="true" fillcolor="#aaaaaa" stroked="false">
                <v:fill type="solid"/>
                <w10:wrap type="none"/>
              </v:rect>
            </w:pict>
          </mc:Fallback>
        </mc:AlternateContent>
      </w:r>
      <w:hyperlink r:id="rId616">
        <w:r>
          <w:rPr>
            <w:sz w:val="24"/>
            <w:u w:val="single" w:color="AAAAAA"/>
          </w:rPr>
          <w:t>Infraero</w:t>
        </w:r>
      </w:hyperlink>
      <w:r>
        <w:rPr>
          <w:sz w:val="24"/>
        </w:rPr>
        <w:t>. </w:t>
      </w:r>
      <w:hyperlink r:id="rId617">
        <w:r>
          <w:rPr>
            <w:sz w:val="24"/>
            <w:u w:val="single" w:color="AAAAAA"/>
          </w:rPr>
          <w:t>«Aeroporto de Vitória - Eurico de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Aguiar Salles» (https://www.webcitation.org/6DxSUIj</w:t>
        </w:r>
      </w:hyperlink>
      <w:r>
        <w:rPr>
          <w:sz w:val="24"/>
        </w:rPr>
        <w:t> </w:t>
      </w:r>
      <w:hyperlink r:id="rId617">
        <w:r>
          <w:rPr>
            <w:spacing w:val="-2"/>
            <w:sz w:val="24"/>
          </w:rPr>
          <w:t>Jr?url=http://www.infraero.gov.br/index.php/br/aeroportos/espirito-santo/aeroporto-de-vitoria-eu</w:t>
        </w:r>
      </w:hyperlink>
      <w:r>
        <w:rPr>
          <w:spacing w:val="-2"/>
          <w:sz w:val="24"/>
        </w:rPr>
        <w:t> </w:t>
      </w:r>
      <w:hyperlink r:id="rId617">
        <w:r>
          <w:rPr>
            <w:sz w:val="24"/>
            <w:u w:val="single" w:color="AAAAAA"/>
          </w:rPr>
          <w:t>rico-de-aguiar-salles-vitoria-es.html)</w:t>
        </w:r>
      </w:hyperlink>
      <w:r>
        <w:rPr>
          <w:sz w:val="24"/>
        </w:rPr>
        <w:t>. Consultado em 26 de janeiro de 2013. Arquivado do </w:t>
      </w:r>
      <w:bookmarkStart w:name="cite_note-Sindopes_Investimento-110" w:id="110"/>
      <w:bookmarkEnd w:id="110"/>
      <w:r>
        <w:rPr>
          <w:sz w:val="24"/>
        </w:rPr>
      </w:r>
      <w:hyperlink r:id="rId618">
        <w:r>
          <w:rPr>
            <w:spacing w:val="-2"/>
            <w:sz w:val="24"/>
          </w:rPr>
          <w:t>original (http://www.infraero.gov.br/index.php/br/aeroportos/espirito-santo/aeroporto-de-vitoria-</w:t>
        </w:r>
        <w:r>
          <w:rPr>
            <w:spacing w:val="-2"/>
            <w:sz w:val="24"/>
          </w:rPr>
          <w:t>e</w:t>
        </w:r>
      </w:hyperlink>
      <w:r>
        <w:rPr>
          <w:spacing w:val="-2"/>
          <w:sz w:val="24"/>
        </w:rPr>
        <w:t> </w:t>
      </w:r>
      <w:hyperlink r:id="rId618">
        <w:r>
          <w:rPr>
            <w:sz w:val="24"/>
            <w:u w:val="single" w:color="AAAAAA"/>
          </w:rPr>
          <w:t>urico-de-aguiar-salles-vitoria-es.html)</w:t>
        </w:r>
      </w:hyperlink>
      <w:r>
        <w:rPr>
          <w:sz w:val="24"/>
        </w:rPr>
        <w:t> em 26 de janeiro de 2013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9" w:hanging="534"/>
        <w:jc w:val="left"/>
        <w:rPr>
          <w:sz w:val="24"/>
        </w:rPr>
      </w:pPr>
      <w:r>
        <w:rPr>
          <w:sz w:val="24"/>
        </w:rPr>
        <w:t>Gazeta Online (11 de julho de 2010). </w:t>
      </w:r>
      <w:hyperlink r:id="rId619">
        <w:r>
          <w:rPr>
            <w:sz w:val="24"/>
            <w:u w:val="single" w:color="AAAAAA"/>
          </w:rPr>
          <w:t>«Aeroporto em Vila Velha prevê investimento de R$ 59</w:t>
        </w:r>
      </w:hyperlink>
      <w:r>
        <w:rPr>
          <w:sz w:val="24"/>
        </w:rPr>
        <w:t> </w:t>
      </w:r>
      <w:hyperlink r:id="rId619">
        <w:r>
          <w:rPr>
            <w:sz w:val="24"/>
            <w:u w:val="single" w:color="AAAAAA"/>
          </w:rPr>
          <w:t>milhões» (http://www.sindicopes.com.br/index.php?id=/noticias/materia.php&amp;cd_matia=2079)</w:t>
        </w:r>
      </w:hyperlink>
      <w:r>
        <w:rPr>
          <w:sz w:val="24"/>
        </w:rPr>
        <w:t>. Sindicato da Indústria da Construção Pesada do Espírito Santo (Sindopes). Consultado em 26 </w:t>
      </w:r>
      <w:bookmarkStart w:name="cite_note-111" w:id="111"/>
      <w:bookmarkEnd w:id="111"/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620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26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(http://www.webcitation.org/6Dx</w:t>
        </w:r>
      </w:hyperlink>
      <w:r>
        <w:rPr>
          <w:sz w:val="24"/>
        </w:rPr>
        <w:t> </w:t>
      </w:r>
      <w:hyperlink r:id="rId620">
        <w:r>
          <w:rPr>
            <w:spacing w:val="-2"/>
            <w:sz w:val="24"/>
            <w:u w:val="single" w:color="AAAAAA"/>
          </w:rPr>
          <w:t>SWjyDr)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39" w:hanging="534"/>
        <w:jc w:val="both"/>
        <w:rPr>
          <w:sz w:val="24"/>
        </w:rPr>
      </w:pPr>
      <w:hyperlink r:id="rId326">
        <w:r>
          <w:rPr>
            <w:sz w:val="24"/>
            <w:u w:val="single" w:color="AAAAAA"/>
          </w:rPr>
          <w:t>Aeroclube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Espírito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hyperlink r:id="rId621">
        <w:r>
          <w:rPr>
            <w:sz w:val="24"/>
            <w:u w:val="single" w:color="AAAAAA"/>
          </w:rPr>
          <w:t>«Nossa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História»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(http://www.aeroclube-es.com.br/pagina-exempl</w:t>
        </w:r>
      </w:hyperlink>
      <w:r>
        <w:rPr>
          <w:sz w:val="24"/>
        </w:rPr>
        <w:t> </w:t>
      </w:r>
      <w:bookmarkStart w:name="cite_note-Vila_Aquavi%C3%A1rio-112" w:id="112"/>
      <w:bookmarkEnd w:id="112"/>
      <w:r>
        <w:rPr>
          <w:sz w:val="24"/>
        </w:rPr>
      </w:r>
      <w:hyperlink r:id="rId621">
        <w:r>
          <w:rPr>
            <w:sz w:val="24"/>
            <w:u w:val="single" w:color="AAAAAA"/>
          </w:rPr>
          <w:t>o/)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27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622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</w:t>
        </w:r>
      </w:hyperlink>
      <w:r>
        <w:rPr>
          <w:sz w:val="24"/>
        </w:rPr>
        <w:t> </w:t>
      </w:r>
      <w:hyperlink r:id="rId622">
        <w:r>
          <w:rPr>
            <w:spacing w:val="-2"/>
            <w:sz w:val="24"/>
            <w:u w:val="single" w:color="AAAAAA"/>
          </w:rPr>
          <w:t>ww.webcitation.org/6DzTQqAGM?url=http://www.aeroclube-es.com.br/pagina-exemplo/)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52" w:hanging="534"/>
        <w:jc w:val="left"/>
        <w:rPr>
          <w:sz w:val="24"/>
        </w:rPr>
      </w:pPr>
      <w:r>
        <w:rPr>
          <w:sz w:val="24"/>
        </w:rPr>
        <w:t>Vila Capixaba. </w:t>
      </w:r>
      <w:hyperlink r:id="rId623">
        <w:r>
          <w:rPr>
            <w:sz w:val="24"/>
            <w:u w:val="single" w:color="AAAAAA"/>
          </w:rPr>
          <w:t>«Prainha» (http://www.vilacapixaba.com/vilavelha/prainha.htm)</w:t>
        </w:r>
      </w:hyperlink>
      <w:r>
        <w:rPr>
          <w:sz w:val="24"/>
        </w:rPr>
        <w:t>. Consultado em </w:t>
      </w:r>
      <w:bookmarkStart w:name="cite_note-113" w:id="113"/>
      <w:bookmarkEnd w:id="113"/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624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</w:t>
        </w:r>
      </w:hyperlink>
      <w:r>
        <w:rPr>
          <w:sz w:val="24"/>
        </w:rPr>
        <w:t> </w:t>
      </w:r>
      <w:hyperlink r:id="rId624">
        <w:r>
          <w:rPr>
            <w:spacing w:val="-2"/>
            <w:sz w:val="24"/>
            <w:u w:val="single" w:color="AAAAAA"/>
          </w:rPr>
          <w:t>6DzDmGXOA?url=http://www.vilacapixaba.com/vilavelha/prainha.htm)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78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5392">
                <wp:simplePos x="0" y="0"/>
                <wp:positionH relativeFrom="page">
                  <wp:posOffset>676274</wp:posOffset>
                </wp:positionH>
                <wp:positionV relativeFrom="paragraph">
                  <wp:posOffset>377451</wp:posOffset>
                </wp:positionV>
                <wp:extent cx="6381750" cy="9525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20592pt;width:502.49996pt;height:.75pt;mso-position-horizontal-relative:page;mso-position-vertical-relative:paragraph;z-index:-17881088" id="docshape21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5904">
                <wp:simplePos x="0" y="0"/>
                <wp:positionH relativeFrom="page">
                  <wp:posOffset>676274</wp:posOffset>
                </wp:positionH>
                <wp:positionV relativeFrom="paragraph">
                  <wp:posOffset>720351</wp:posOffset>
                </wp:positionV>
                <wp:extent cx="6372225" cy="952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20589pt;width:501.74996pt;height:.75pt;mso-position-horizontal-relative:page;mso-position-vertical-relative:paragraph;z-index:-17880576" id="docshape21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676274</wp:posOffset>
                </wp:positionH>
                <wp:positionV relativeFrom="paragraph">
                  <wp:posOffset>891801</wp:posOffset>
                </wp:positionV>
                <wp:extent cx="6410325" cy="952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20589pt;width:504.74996pt;height:.75pt;mso-position-horizontal-relative:page;mso-position-vertical-relative:paragraph;z-index:15832064" id="docshape21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Gazeta Online (28 de abril de 2009). </w:t>
      </w:r>
      <w:hyperlink r:id="rId625">
        <w:r>
          <w:rPr>
            <w:sz w:val="24"/>
            <w:u w:val="single" w:color="AAAAAA"/>
          </w:rPr>
          <w:t>«Terminal Itaparica ganha mais uma linha nesta quarta-</w:t>
        </w:r>
      </w:hyperlink>
      <w:hyperlink r:id="rId625">
        <w:r>
          <w:rPr>
            <w:sz w:val="24"/>
          </w:rPr>
          <w:t>feira»</w:t>
        </w:r>
        <w:r>
          <w:rPr>
            <w:spacing w:val="-3"/>
            <w:sz w:val="24"/>
          </w:rPr>
          <w:t> </w:t>
        </w:r>
        <w:r>
          <w:rPr>
            <w:sz w:val="24"/>
          </w:rPr>
          <w:t>(http://gazetaonline.globo.com/_conteudo/2009/04/81302-terminal+itaparica+ganha+mai</w:t>
        </w:r>
      </w:hyperlink>
      <w:r>
        <w:rPr>
          <w:sz w:val="24"/>
        </w:rPr>
        <w:t> </w:t>
      </w:r>
      <w:hyperlink r:id="rId625">
        <w:r>
          <w:rPr>
            <w:sz w:val="24"/>
            <w:u w:val="single" w:color="AAAAAA"/>
          </w:rPr>
          <w:t>s+uma+linha+nesta+quarta+feira.html)</w:t>
        </w:r>
      </w:hyperlink>
      <w:r>
        <w:rPr>
          <w:sz w:val="24"/>
        </w:rPr>
        <w:t>. Consultado em 26 de janeiro de 2013. </w:t>
      </w:r>
      <w:hyperlink r:id="rId626">
        <w:r>
          <w:rPr>
            <w:sz w:val="24"/>
            <w:u w:val="single" w:color="AAAAAA"/>
          </w:rPr>
          <w:t>Cópia</w:t>
        </w:r>
      </w:hyperlink>
      <w:r>
        <w:rPr>
          <w:sz w:val="24"/>
        </w:rPr>
        <w:t> </w:t>
      </w:r>
      <w:hyperlink r:id="rId626">
        <w:r>
          <w:rPr>
            <w:sz w:val="24"/>
          </w:rPr>
          <w:t>arquivada</w:t>
        </w:r>
        <w:r>
          <w:rPr>
            <w:spacing w:val="-1"/>
            <w:sz w:val="24"/>
          </w:rPr>
          <w:t> </w:t>
        </w:r>
        <w:r>
          <w:rPr>
            <w:sz w:val="24"/>
          </w:rPr>
          <w:t>em</w:t>
        </w:r>
        <w:r>
          <w:rPr>
            <w:spacing w:val="-1"/>
            <w:sz w:val="24"/>
          </w:rPr>
          <w:t> </w:t>
        </w:r>
        <w:r>
          <w:rPr>
            <w:sz w:val="24"/>
          </w:rPr>
          <w:t>26</w:t>
        </w:r>
        <w:r>
          <w:rPr>
            <w:spacing w:val="-1"/>
            <w:sz w:val="24"/>
          </w:rPr>
          <w:t> </w:t>
        </w:r>
        <w:r>
          <w:rPr>
            <w:sz w:val="24"/>
          </w:rPr>
          <w:t>de</w:t>
        </w:r>
        <w:r>
          <w:rPr>
            <w:spacing w:val="-1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"/>
            <w:sz w:val="24"/>
          </w:rPr>
          <w:t> </w:t>
        </w:r>
        <w:r>
          <w:rPr>
            <w:sz w:val="24"/>
          </w:rPr>
          <w:t>de</w:t>
        </w:r>
        <w:r>
          <w:rPr>
            <w:spacing w:val="-1"/>
            <w:sz w:val="24"/>
          </w:rPr>
          <w:t> </w:t>
        </w:r>
        <w:r>
          <w:rPr>
            <w:sz w:val="24"/>
          </w:rPr>
          <w:t>2013</w:t>
        </w:r>
        <w:r>
          <w:rPr>
            <w:spacing w:val="-1"/>
            <w:sz w:val="24"/>
          </w:rPr>
          <w:t> </w:t>
        </w:r>
        <w:r>
          <w:rPr>
            <w:sz w:val="24"/>
          </w:rPr>
          <w:t>(https://www.webcitation.org/6DxtCtQLE?url=http://gazeta</w:t>
        </w:r>
      </w:hyperlink>
      <w:r>
        <w:rPr>
          <w:sz w:val="24"/>
        </w:rPr>
        <w:t> </w:t>
      </w:r>
      <w:bookmarkStart w:name="cite_note-114" w:id="114"/>
      <w:bookmarkEnd w:id="114"/>
      <w:r>
        <w:rPr>
          <w:sz w:val="24"/>
        </w:rPr>
      </w:r>
      <w:hyperlink r:id="rId626">
        <w:r>
          <w:rPr>
            <w:spacing w:val="-2"/>
            <w:sz w:val="24"/>
          </w:rPr>
          <w:t>online.globo.com/_conteudo/2009/04/81302-</w:t>
        </w:r>
        <w:r>
          <w:rPr>
            <w:spacing w:val="-2"/>
            <w:sz w:val="24"/>
          </w:rPr>
          <w:t>terminal+itaparica+ganha+mais+uma+linha+nesta</w:t>
        </w:r>
      </w:hyperlink>
    </w:p>
    <w:p>
      <w:pPr>
        <w:pStyle w:val="BodyText"/>
        <w:spacing w:line="269" w:lineRule="exact"/>
        <w:ind w:left="640"/>
      </w:pPr>
      <w:hyperlink r:id="rId626">
        <w:r>
          <w:rPr>
            <w:spacing w:val="-2"/>
            <w:u w:val="single" w:color="AAAAAA"/>
          </w:rPr>
          <w:t>+quarta+feira.html)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hyperlink r:id="rId330">
        <w:r>
          <w:rPr>
            <w:sz w:val="24"/>
            <w:u w:val="single" w:color="AAAAAA"/>
          </w:rPr>
          <w:t>Rodovia do Sol</w:t>
        </w:r>
      </w:hyperlink>
      <w:r>
        <w:rPr>
          <w:sz w:val="24"/>
        </w:rPr>
        <w:t>. </w:t>
      </w:r>
      <w:hyperlink r:id="rId627">
        <w:r>
          <w:rPr>
            <w:sz w:val="24"/>
            <w:u w:val="single" w:color="AAAAAA"/>
          </w:rPr>
          <w:t>«Quem somos» (http://www.rodosol.com.br/secoes/rds_rodosol.php?m=1)</w:t>
        </w:r>
      </w:hyperlink>
      <w:r>
        <w:rPr>
          <w:sz w:val="24"/>
        </w:rPr>
        <w:t>. </w:t>
      </w:r>
      <w:bookmarkStart w:name="cite_note-115" w:id="115"/>
      <w:bookmarkEnd w:id="115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26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628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26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628">
        <w:r>
          <w:rPr>
            <w:spacing w:val="-2"/>
            <w:sz w:val="24"/>
            <w:u w:val="single" w:color="AAAAAA"/>
          </w:rPr>
          <w:t>webcitation.org/6DxtE2q9p?url=http://www.rodosol.com.br/secoes/rds_rodosol.php?m=1)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6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6928">
                <wp:simplePos x="0" y="0"/>
                <wp:positionH relativeFrom="page">
                  <wp:posOffset>676274</wp:posOffset>
                </wp:positionH>
                <wp:positionV relativeFrom="paragraph">
                  <wp:posOffset>720449</wp:posOffset>
                </wp:positionV>
                <wp:extent cx="6353175" cy="952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28313pt;width:500.24996pt;height:.75pt;mso-position-horizontal-relative:page;mso-position-vertical-relative:paragraph;z-index:-17879552" id="docshape21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3"/>
          <w:sz w:val="24"/>
        </w:rPr>
        <w:t> </w:t>
      </w:r>
      <w:hyperlink r:id="rId629">
        <w:r>
          <w:rPr>
            <w:sz w:val="24"/>
            <w:u w:val="single" w:color="AAAAAA"/>
          </w:rPr>
          <w:t>«Rodovia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Darly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Santos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Vale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Encantado»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(http://www.vilavelha.es.gov.br/paginas/d</w:t>
        </w:r>
      </w:hyperlink>
      <w:r>
        <w:rPr>
          <w:sz w:val="24"/>
        </w:rPr>
        <w:t> </w:t>
      </w:r>
      <w:hyperlink r:id="rId629">
        <w:r>
          <w:rPr>
            <w:sz w:val="24"/>
            <w:u w:val="single" w:color="AAAAAA"/>
          </w:rPr>
          <w:t>esenvolvimento-urbano-rodovia-darly-santos-e-vale-encantado)</w:t>
        </w:r>
      </w:hyperlink>
      <w:r>
        <w:rPr>
          <w:sz w:val="24"/>
        </w:rPr>
        <w:t>. Consultado em 26 de janeiro 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630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26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(https://www.webcitation.org/6DxtFdUwU?</w:t>
        </w:r>
      </w:hyperlink>
      <w:r>
        <w:rPr>
          <w:sz w:val="24"/>
        </w:rPr>
        <w:t> </w:t>
      </w:r>
      <w:bookmarkStart w:name="cite_note-116" w:id="116"/>
      <w:bookmarkEnd w:id="116"/>
      <w:r>
        <w:rPr>
          <w:sz w:val="24"/>
        </w:rPr>
      </w:r>
      <w:hyperlink r:id="rId630">
        <w:r>
          <w:rPr>
            <w:spacing w:val="-2"/>
            <w:sz w:val="24"/>
          </w:rPr>
          <w:t>url=http://www.vilavelha.es.gov.br/paginas/desenvolvimento-urbano-rodovia-darly-santos-e-val</w:t>
        </w:r>
      </w:hyperlink>
      <w:r>
        <w:rPr>
          <w:spacing w:val="40"/>
          <w:sz w:val="24"/>
        </w:rPr>
        <w:t> </w:t>
      </w:r>
      <w:hyperlink r:id="rId630">
        <w:r>
          <w:rPr>
            <w:spacing w:val="-2"/>
            <w:sz w:val="24"/>
            <w:u w:val="single" w:color="AAAAAA"/>
          </w:rPr>
          <w:t>e-encantado)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27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7440">
                <wp:simplePos x="0" y="0"/>
                <wp:positionH relativeFrom="page">
                  <wp:posOffset>676274</wp:posOffset>
                </wp:positionH>
                <wp:positionV relativeFrom="paragraph">
                  <wp:posOffset>376733</wp:posOffset>
                </wp:positionV>
                <wp:extent cx="6372225" cy="952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64053pt;width:501.74996pt;height:.75pt;mso-position-horizontal-relative:page;mso-position-vertical-relative:paragraph;z-index:-17879040" id="docshape21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7952">
                <wp:simplePos x="0" y="0"/>
                <wp:positionH relativeFrom="page">
                  <wp:posOffset>676274</wp:posOffset>
                </wp:positionH>
                <wp:positionV relativeFrom="paragraph">
                  <wp:posOffset>548183</wp:posOffset>
                </wp:positionV>
                <wp:extent cx="6438900" cy="952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64051pt;width:506.99996pt;height:.75pt;mso-position-horizontal-relative:page;mso-position-vertical-relative:paragraph;z-index:-17878528" id="docshape22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8464">
                <wp:simplePos x="0" y="0"/>
                <wp:positionH relativeFrom="page">
                  <wp:posOffset>676274</wp:posOffset>
                </wp:positionH>
                <wp:positionV relativeFrom="paragraph">
                  <wp:posOffset>1062533</wp:posOffset>
                </wp:positionV>
                <wp:extent cx="6372225" cy="952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664047pt;width:501.74996pt;height:.75pt;mso-position-horizontal-relative:page;mso-position-vertical-relative:paragraph;z-index:-17878016" id="docshape22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Folha Vitória (12 de setembro de 2012). </w:t>
      </w:r>
      <w:hyperlink r:id="rId631">
        <w:r>
          <w:rPr>
            <w:sz w:val="24"/>
            <w:u w:val="single" w:color="AAAAAA"/>
          </w:rPr>
          <w:t>«Obras prometem encurtar distâncias e melhorar o</w:t>
        </w:r>
      </w:hyperlink>
      <w:r>
        <w:rPr>
          <w:sz w:val="24"/>
        </w:rPr>
        <w:t> </w:t>
      </w:r>
      <w:hyperlink r:id="rId631">
        <w:r>
          <w:rPr>
            <w:sz w:val="24"/>
          </w:rPr>
          <w:t>fluxo de veículos entre as cidades da Região Metropolitana» (http://www.folhavitoria.com.br/ec</w:t>
        </w:r>
      </w:hyperlink>
      <w:r>
        <w:rPr>
          <w:sz w:val="24"/>
        </w:rPr>
        <w:t> </w:t>
      </w:r>
      <w:hyperlink r:id="rId631">
        <w:r>
          <w:rPr>
            <w:sz w:val="24"/>
          </w:rPr>
          <w:t>onomia/blogs/mobilidadeurbana/2012/09/12/obras-prometem-encurtar-distancias-e-melhorar-</w:t>
        </w:r>
        <w:r>
          <w:rPr>
            <w:sz w:val="24"/>
          </w:rPr>
          <w:t>o-</w:t>
        </w:r>
      </w:hyperlink>
      <w:hyperlink r:id="rId631">
        <w:r>
          <w:rPr>
            <w:sz w:val="24"/>
            <w:u w:val="single" w:color="AAAAAA"/>
          </w:rPr>
          <w:t>fluxo-de-veiculos-entre-as-cidades-da-regiao-metropolitana/)</w:t>
        </w:r>
      </w:hyperlink>
      <w:r>
        <w:rPr>
          <w:sz w:val="24"/>
        </w:rPr>
        <w:t>. Consultado em 26 de janeiro de 2013.</w:t>
      </w:r>
      <w:r>
        <w:rPr>
          <w:spacing w:val="-5"/>
          <w:sz w:val="24"/>
        </w:rPr>
        <w:t> </w:t>
      </w:r>
      <w:hyperlink r:id="rId632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26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(https://www.webcitation.org/6DxtHS3oR?url=</w:t>
        </w:r>
      </w:hyperlink>
      <w:r>
        <w:rPr>
          <w:sz w:val="24"/>
        </w:rPr>
        <w:t> </w:t>
      </w:r>
      <w:bookmarkStart w:name="cite_note-117" w:id="117"/>
      <w:bookmarkEnd w:id="117"/>
      <w:r>
        <w:rPr>
          <w:sz w:val="24"/>
        </w:rPr>
      </w:r>
      <w:hyperlink r:id="rId632">
        <w:r>
          <w:rPr>
            <w:sz w:val="24"/>
          </w:rPr>
          <w:t>http://www.folhavitoria.com.br/economia/blogs/mobilidadeurbana/2012/09/12/obras-prometem-</w:t>
        </w:r>
      </w:hyperlink>
      <w:hyperlink r:id="rId632">
        <w:r>
          <w:rPr>
            <w:spacing w:val="-2"/>
            <w:sz w:val="24"/>
          </w:rPr>
          <w:t>encurtar-distancias-e-melhorar-o-fluxo-de-veiculos-entre-as-cidades-da-regiao-metropolitana/)</w:t>
        </w:r>
      </w:hyperlink>
    </w:p>
    <w:p>
      <w:pPr>
        <w:spacing w:line="20" w:lineRule="exact"/>
        <w:ind w:left="6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53175" cy="9525"/>
                <wp:effectExtent l="0" t="0" r="0" b="0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353175" cy="9525"/>
                          <a:chExt cx="6353175" cy="952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5pt;height:.75pt;mso-position-horizontal-relative:char;mso-position-vertical-relative:line" id="docshapegroup222" coordorigin="0,0" coordsize="10005,15">
                <v:rect style="position:absolute;left:0;top:0;width:10005;height:15" id="docshape223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37" w:after="0"/>
        <w:ind w:left="640" w:right="131" w:hanging="534"/>
        <w:jc w:val="left"/>
        <w:rPr>
          <w:sz w:val="24"/>
        </w:rPr>
      </w:pPr>
      <w:hyperlink r:id="rId633">
        <w:r>
          <w:rPr>
            <w:sz w:val="24"/>
            <w:u w:val="single" w:color="AAAAAA"/>
          </w:rPr>
          <w:t>«Desenvolvimento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Urbano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Mobilidade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Nova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Rodoviária»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</w:t>
        </w:r>
      </w:hyperlink>
      <w:r>
        <w:rPr>
          <w:sz w:val="24"/>
        </w:rPr>
        <w:t> </w:t>
      </w:r>
      <w:bookmarkStart w:name="cite_note-118" w:id="118"/>
      <w:bookmarkEnd w:id="118"/>
      <w:r>
        <w:rPr>
          <w:sz w:val="24"/>
        </w:rPr>
      </w:r>
      <w:hyperlink r:id="rId633">
        <w:r>
          <w:rPr>
            <w:sz w:val="24"/>
            <w:u w:val="single" w:color="AAAAAA"/>
          </w:rPr>
          <w:t>inas/desenvolvimento-urbano-nova-rodoviaria)</w:t>
        </w:r>
      </w:hyperlink>
      <w:r>
        <w:rPr>
          <w:sz w:val="24"/>
        </w:rPr>
        <w:t>. Prefeitura Municipal de Vila Velha. Consultado em 24 de março de 2015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76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8976">
                <wp:simplePos x="0" y="0"/>
                <wp:positionH relativeFrom="page">
                  <wp:posOffset>676274</wp:posOffset>
                </wp:positionH>
                <wp:positionV relativeFrom="paragraph">
                  <wp:posOffset>377641</wp:posOffset>
                </wp:positionV>
                <wp:extent cx="6410325" cy="9525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35527pt;width:504.74996pt;height:.75pt;mso-position-horizontal-relative:page;mso-position-vertical-relative:paragraph;z-index:-17877504" id="docshape22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39488">
                <wp:simplePos x="0" y="0"/>
                <wp:positionH relativeFrom="page">
                  <wp:posOffset>676274</wp:posOffset>
                </wp:positionH>
                <wp:positionV relativeFrom="paragraph">
                  <wp:posOffset>720541</wp:posOffset>
                </wp:positionV>
                <wp:extent cx="6410325" cy="9525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35523pt;width:504.74996pt;height:.75pt;mso-position-horizontal-relative:page;mso-position-vertical-relative:paragraph;z-index:-17876992" id="docshape22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Georgia Gonçalves e Leonardo Nunes (4 de julho de 2012). </w:t>
      </w:r>
      <w:hyperlink r:id="rId634">
        <w:r>
          <w:rPr>
            <w:sz w:val="24"/>
            <w:u w:val="single" w:color="AAAAAA"/>
          </w:rPr>
          <w:t>«Nova rodoviária já é realidade</w:t>
        </w:r>
      </w:hyperlink>
      <w:r>
        <w:rPr>
          <w:sz w:val="24"/>
        </w:rPr>
        <w:t> </w:t>
      </w:r>
      <w:hyperlink r:id="rId634">
        <w:r>
          <w:rPr>
            <w:spacing w:val="-2"/>
            <w:sz w:val="24"/>
          </w:rPr>
          <w:t>em Vila Velha» (http://www.vilavelha.es.gov.br/noticias/nova-rodoviaria-ja-e-realidade-em-vila-</w:t>
        </w:r>
        <w:r>
          <w:rPr>
            <w:spacing w:val="-2"/>
            <w:sz w:val="24"/>
          </w:rPr>
          <w:t>v</w:t>
        </w:r>
      </w:hyperlink>
      <w:r>
        <w:rPr>
          <w:spacing w:val="-2"/>
          <w:sz w:val="24"/>
        </w:rPr>
        <w:t> </w:t>
      </w:r>
      <w:hyperlink r:id="rId634">
        <w:r>
          <w:rPr>
            <w:sz w:val="24"/>
            <w:u w:val="single" w:color="AAAAAA"/>
          </w:rPr>
          <w:t>elha-2468)</w:t>
        </w:r>
      </w:hyperlink>
      <w:r>
        <w:rPr>
          <w:sz w:val="24"/>
        </w:rPr>
        <w:t>. Prefeitura. Consultado em 26 de janeiro de 2013. </w:t>
      </w:r>
      <w:hyperlink r:id="rId635">
        <w:r>
          <w:rPr>
            <w:sz w:val="24"/>
            <w:u w:val="single" w:color="AAAAAA"/>
          </w:rPr>
          <w:t>Cópia arquivada em 26 de</w:t>
        </w:r>
      </w:hyperlink>
      <w:r>
        <w:rPr>
          <w:sz w:val="24"/>
        </w:rPr>
        <w:t> </w:t>
      </w:r>
      <w:bookmarkStart w:name="cite_note-119" w:id="119"/>
      <w:bookmarkEnd w:id="119"/>
      <w:r>
        <w:rPr>
          <w:sz w:val="24"/>
        </w:rPr>
      </w:r>
      <w:hyperlink r:id="rId635">
        <w:r>
          <w:rPr>
            <w:sz w:val="24"/>
          </w:rPr>
          <w:t>janeiro</w:t>
        </w:r>
        <w:r>
          <w:rPr>
            <w:spacing w:val="-19"/>
            <w:sz w:val="24"/>
          </w:rPr>
          <w:t> </w:t>
        </w:r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2013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(https://www.webcitation.org/6DxtKXlR2?url=http://www.vilavelha.es.gov.br/noti</w:t>
        </w:r>
      </w:hyperlink>
      <w:r>
        <w:rPr>
          <w:sz w:val="24"/>
        </w:rPr>
        <w:t> </w:t>
      </w:r>
      <w:hyperlink r:id="rId635">
        <w:r>
          <w:rPr>
            <w:spacing w:val="-2"/>
            <w:sz w:val="24"/>
            <w:u w:val="single" w:color="AAAAAA"/>
          </w:rPr>
          <w:t>cias/nova-rodoviaria-ja-e-realidade-em-vila-velha-2468)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1" w:hanging="534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0000">
                <wp:simplePos x="0" y="0"/>
                <wp:positionH relativeFrom="page">
                  <wp:posOffset>676274</wp:posOffset>
                </wp:positionH>
                <wp:positionV relativeFrom="paragraph">
                  <wp:posOffset>548275</wp:posOffset>
                </wp:positionV>
                <wp:extent cx="6419850" cy="9525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71261pt;width:505.49996pt;height:.75pt;mso-position-horizontal-relative:page;mso-position-vertical-relative:paragraph;z-index:-17876480" id="docshape22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3"/>
          <w:sz w:val="24"/>
        </w:rPr>
        <w:t> </w:t>
      </w:r>
      <w:hyperlink r:id="rId636">
        <w:r>
          <w:rPr>
            <w:sz w:val="24"/>
            <w:u w:val="single" w:color="AAAAAA"/>
          </w:rPr>
          <w:t>«Quem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somos»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(http://www.vilavelha.es.gov.br/paginas/transporte-e-transito-quem-</w:t>
        </w:r>
      </w:hyperlink>
      <w:hyperlink r:id="rId636">
        <w:r>
          <w:rPr>
            <w:sz w:val="24"/>
            <w:u w:val="single" w:color="AAAAAA"/>
          </w:rPr>
          <w:t>somos)</w:t>
        </w:r>
      </w:hyperlink>
      <w:r>
        <w:rPr>
          <w:sz w:val="24"/>
        </w:rPr>
        <w:t>. Consultado em 26 de janeiro de 2013. </w:t>
      </w:r>
      <w:hyperlink r:id="rId637">
        <w:r>
          <w:rPr>
            <w:sz w:val="24"/>
            <w:u w:val="single" w:color="AAAAAA"/>
          </w:rPr>
          <w:t>Cópia arquivada em 26 de janeiro de 2013 (htt</w:t>
        </w:r>
      </w:hyperlink>
      <w:r>
        <w:rPr>
          <w:sz w:val="24"/>
        </w:rPr>
        <w:t> </w:t>
      </w:r>
      <w:hyperlink r:id="rId637">
        <w:r>
          <w:rPr>
            <w:spacing w:val="-2"/>
            <w:sz w:val="24"/>
          </w:rPr>
          <w:t>ps://www.webcitation.org/6DxuZpu1y?url=http://www.vilavelha.es.gov.br/paginas/transporte-e-</w:t>
        </w:r>
        <w:r>
          <w:rPr>
            <w:spacing w:val="-2"/>
            <w:sz w:val="24"/>
          </w:rPr>
          <w:t>tr</w:t>
        </w:r>
      </w:hyperlink>
      <w:r>
        <w:rPr>
          <w:spacing w:val="-2"/>
          <w:sz w:val="24"/>
        </w:rPr>
        <w:t> </w:t>
      </w:r>
      <w:hyperlink r:id="rId637">
        <w:r>
          <w:rPr>
            <w:spacing w:val="-2"/>
            <w:sz w:val="24"/>
            <w:u w:val="single" w:color="AAAAAA"/>
          </w:rPr>
          <w:t>ansito-quem-somos)</w:t>
        </w:r>
      </w:hyperlink>
    </w:p>
    <w:p>
      <w:pPr>
        <w:pStyle w:val="ListParagraph"/>
        <w:spacing w:after="0" w:line="235" w:lineRule="auto"/>
        <w:jc w:val="both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220" w:hanging="534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0512">
                <wp:simplePos x="0" y="0"/>
                <wp:positionH relativeFrom="page">
                  <wp:posOffset>676274</wp:posOffset>
                </wp:positionH>
                <wp:positionV relativeFrom="paragraph">
                  <wp:posOffset>407095</wp:posOffset>
                </wp:positionV>
                <wp:extent cx="6372225" cy="952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4764pt;width:501.74996pt;height:.75pt;mso-position-horizontal-relative:page;mso-position-vertical-relative:paragraph;z-index:-17875968" id="docshape227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120" w:id="120"/>
      <w:bookmarkEnd w:id="120"/>
      <w:r>
        <w:rPr/>
      </w:r>
      <w:hyperlink r:id="rId638">
        <w:r>
          <w:rPr>
            <w:sz w:val="24"/>
            <w:u w:val="single" w:color="AAAAAA"/>
          </w:rPr>
          <w:t>«Linha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Transcol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que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vai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até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trevo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Setiba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começa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operar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neste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domingo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(28)»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</w:t>
        </w:r>
      </w:hyperlink>
      <w:r>
        <w:rPr>
          <w:sz w:val="24"/>
        </w:rPr>
        <w:t> </w:t>
      </w:r>
      <w:hyperlink r:id="rId638">
        <w:r>
          <w:rPr>
            <w:spacing w:val="-2"/>
            <w:sz w:val="24"/>
          </w:rPr>
          <w:t>www.es.gov.br/Noticias/171901/linha-do-transcol-que-vai-ate-o-trevo-de-setiba-comeca-a-</w:t>
        </w:r>
        <w:r>
          <w:rPr>
            <w:spacing w:val="-2"/>
            <w:sz w:val="24"/>
          </w:rPr>
          <w:t>oper</w:t>
        </w:r>
      </w:hyperlink>
      <w:r>
        <w:rPr>
          <w:spacing w:val="-2"/>
          <w:sz w:val="24"/>
        </w:rPr>
        <w:t> </w:t>
      </w:r>
      <w:bookmarkStart w:name="cite_note-121" w:id="121"/>
      <w:bookmarkEnd w:id="121"/>
      <w:r>
        <w:rPr>
          <w:sz w:val="24"/>
        </w:rPr>
      </w:r>
      <w:hyperlink r:id="rId638">
        <w:r>
          <w:rPr>
            <w:sz w:val="24"/>
            <w:u w:val="single" w:color="AAAAAA"/>
          </w:rPr>
          <w:t>ar-neste-domingo-28.htm)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Portal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Governo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Espírito</w:t>
      </w:r>
      <w:r>
        <w:rPr>
          <w:spacing w:val="-4"/>
          <w:sz w:val="24"/>
        </w:rPr>
        <w:t> </w:t>
      </w:r>
      <w:r>
        <w:rPr>
          <w:sz w:val="24"/>
        </w:rPr>
        <w:t>Santo.</w:t>
      </w:r>
      <w:r>
        <w:rPr>
          <w:spacing w:val="-4"/>
          <w:sz w:val="24"/>
        </w:rPr>
        <w:t> </w:t>
      </w:r>
      <w:r>
        <w:rPr>
          <w:sz w:val="24"/>
        </w:rPr>
        <w:t>26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setembro</w:t>
      </w:r>
      <w:r>
        <w:rPr>
          <w:spacing w:val="-4"/>
          <w:sz w:val="24"/>
        </w:rPr>
        <w:t> </w:t>
      </w:r>
      <w:r>
        <w:rPr>
          <w:sz w:val="24"/>
        </w:rPr>
        <w:t>de 2014. Consultado em 24 de março de 2015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9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1024">
                <wp:simplePos x="0" y="0"/>
                <wp:positionH relativeFrom="page">
                  <wp:posOffset>676274</wp:posOffset>
                </wp:positionH>
                <wp:positionV relativeFrom="paragraph">
                  <wp:posOffset>377359</wp:posOffset>
                </wp:positionV>
                <wp:extent cx="6305550" cy="9525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305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9525">
                              <a:moveTo>
                                <a:pt x="63055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05549" y="0"/>
                              </a:lnTo>
                              <a:lnTo>
                                <a:pt x="63055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3354pt;width:496.499961pt;height:.75pt;mso-position-horizontal-relative:page;mso-position-vertical-relative:paragraph;z-index:-17875456" id="docshape22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1536">
                <wp:simplePos x="0" y="0"/>
                <wp:positionH relativeFrom="page">
                  <wp:posOffset>676274</wp:posOffset>
                </wp:positionH>
                <wp:positionV relativeFrom="paragraph">
                  <wp:posOffset>720259</wp:posOffset>
                </wp:positionV>
                <wp:extent cx="6372225" cy="952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3352pt;width:501.74996pt;height:.75pt;mso-position-horizontal-relative:page;mso-position-vertical-relative:paragraph;z-index:-17874944" id="docshape22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Capixabão (30 de junho de 2010). </w:t>
      </w:r>
      <w:hyperlink r:id="rId639">
        <w:r>
          <w:rPr>
            <w:sz w:val="24"/>
            <w:u w:val="single" w:color="AAAAAA"/>
          </w:rPr>
          <w:t>«Greve de ônibus: População da Grande Vitória fica a pé»</w:t>
        </w:r>
      </w:hyperlink>
      <w:r>
        <w:rPr>
          <w:sz w:val="24"/>
        </w:rPr>
        <w:t> </w:t>
      </w:r>
      <w:hyperlink r:id="rId639">
        <w:r>
          <w:rPr>
            <w:spacing w:val="-2"/>
            <w:sz w:val="24"/>
          </w:rPr>
          <w:t>(http://www.capixabao.com/noticia/3245/especiais/greve-populacao-da-grande-vitoria-fica-a-p</w:t>
        </w:r>
      </w:hyperlink>
      <w:r>
        <w:rPr>
          <w:spacing w:val="40"/>
          <w:sz w:val="24"/>
        </w:rPr>
        <w:t> </w:t>
      </w:r>
      <w:hyperlink r:id="rId639">
        <w:r>
          <w:rPr>
            <w:sz w:val="24"/>
            <w:u w:val="single" w:color="AAAAAA"/>
          </w:rPr>
          <w:t>e/)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26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640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26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</w:t>
        </w:r>
      </w:hyperlink>
      <w:r>
        <w:rPr>
          <w:sz w:val="24"/>
        </w:rPr>
        <w:t> </w:t>
      </w:r>
      <w:bookmarkStart w:name="cite_note-IBGE_Frota-122" w:id="122"/>
      <w:bookmarkEnd w:id="122"/>
      <w:r>
        <w:rPr>
          <w:sz w:val="24"/>
        </w:rPr>
      </w:r>
      <w:hyperlink r:id="rId640">
        <w:r>
          <w:rPr>
            <w:spacing w:val="-2"/>
            <w:sz w:val="24"/>
          </w:rPr>
          <w:t>ww.webcitation.org/6DxubAwJw?url=http://www.capixabao.com/noticia/3245/especiais/greve-p</w:t>
        </w:r>
      </w:hyperlink>
      <w:r>
        <w:rPr>
          <w:spacing w:val="-2"/>
          <w:sz w:val="24"/>
        </w:rPr>
        <w:t> </w:t>
      </w:r>
      <w:hyperlink r:id="rId640">
        <w:r>
          <w:rPr>
            <w:spacing w:val="-2"/>
            <w:sz w:val="24"/>
            <w:u w:val="single" w:color="AAAAAA"/>
          </w:rPr>
          <w:t>opulacao-da-grande-vitoria-fica-a-pe/)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2048">
                <wp:simplePos x="0" y="0"/>
                <wp:positionH relativeFrom="page">
                  <wp:posOffset>676274</wp:posOffset>
                </wp:positionH>
                <wp:positionV relativeFrom="paragraph">
                  <wp:posOffset>548628</wp:posOffset>
                </wp:positionV>
                <wp:extent cx="6372225" cy="952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9089pt;width:501.74996pt;height:.75pt;mso-position-horizontal-relative:page;mso-position-vertical-relative:paragraph;z-index:-17874432" id="docshape23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2560">
                <wp:simplePos x="0" y="0"/>
                <wp:positionH relativeFrom="page">
                  <wp:posOffset>676274</wp:posOffset>
                </wp:positionH>
                <wp:positionV relativeFrom="paragraph">
                  <wp:posOffset>720078</wp:posOffset>
                </wp:positionV>
                <wp:extent cx="6391275" cy="952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9089pt;width:503.24996pt;height:.75pt;mso-position-horizontal-relative:page;mso-position-vertical-relative:paragraph;z-index:-17873920" id="docshape231" filled="true" fillcolor="#aaaaaa" stroked="false">
                <v:fill type="solid"/>
                <w10:wrap type="none"/>
              </v:rect>
            </w:pict>
          </mc:Fallback>
        </mc:AlternateContent>
      </w:r>
      <w:hyperlink r:id="rId641">
        <w:r>
          <w:rPr>
            <w:spacing w:val="-2"/>
            <w:sz w:val="24"/>
            <w:u w:val="single" w:color="AAAAAA"/>
          </w:rPr>
          <w:t>«Frota 2010» </w:t>
        </w:r>
        <w:r>
          <w:rPr>
            <w:spacing w:val="-2"/>
            <w:sz w:val="24"/>
            <w:u w:val="single" w:color="AAAAAA"/>
          </w:rPr>
          <w:t>(http://www.ibge.gov.br/cidadesat/xtras/csv.php?tabela=frota&amp;codmun=320520&amp;n</w:t>
        </w:r>
      </w:hyperlink>
      <w:r>
        <w:rPr>
          <w:spacing w:val="-2"/>
          <w:sz w:val="24"/>
        </w:rPr>
        <w:t> </w:t>
      </w:r>
      <w:hyperlink r:id="rId641">
        <w:r>
          <w:rPr>
            <w:sz w:val="24"/>
            <w:u w:val="single" w:color="AAAAAA"/>
          </w:rPr>
          <w:t>omemun=Vila%20Velha)</w:t>
        </w:r>
      </w:hyperlink>
      <w:r>
        <w:rPr>
          <w:sz w:val="24"/>
        </w:rPr>
        <w:t>. Cidades@ - IBGE. 2010. Consultado em 26 de janeiro de 2013. Cópia arquivada em 31 de julho de 2013 (http://web.archive.org/web/20130731125341/</w:t>
      </w:r>
      <w:hyperlink r:id="rId642">
        <w:r>
          <w:rPr>
            <w:sz w:val="24"/>
          </w:rPr>
          <w:t>http://w </w:t>
        </w:r>
        <w:bookmarkStart w:name="cite_note-123" w:id="123"/>
        <w:bookmarkEnd w:id="123"/>
        <w:r>
          <w:rPr>
            <w:spacing w:val="-2"/>
            <w:sz w:val="24"/>
          </w:rPr>
          <w:t>w</w:t>
        </w:r>
        <w:r>
          <w:rPr>
            <w:spacing w:val="-2"/>
            <w:sz w:val="24"/>
          </w:rPr>
          <w:t>w.ibge.gov.br/cidadesat/xtras/csv.php?tabela=frota&amp;codmun=320520&amp;nomemun=Vila%20Vel</w:t>
        </w:r>
      </w:hyperlink>
      <w:r>
        <w:rPr>
          <w:spacing w:val="-2"/>
          <w:sz w:val="24"/>
        </w:rPr>
        <w:t> </w:t>
      </w:r>
      <w:r>
        <w:rPr>
          <w:spacing w:val="-4"/>
          <w:sz w:val="24"/>
          <w:u w:val="single" w:color="AAAAAA"/>
        </w:rPr>
        <w:t>ha)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5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3072">
                <wp:simplePos x="0" y="0"/>
                <wp:positionH relativeFrom="page">
                  <wp:posOffset>676274</wp:posOffset>
                </wp:positionH>
                <wp:positionV relativeFrom="paragraph">
                  <wp:posOffset>376997</wp:posOffset>
                </wp:positionV>
                <wp:extent cx="6400800" cy="952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4826pt;width:503.99996pt;height:.75pt;mso-position-horizontal-relative:page;mso-position-vertical-relative:paragraph;z-index:-17873408" id="docshape23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3584">
                <wp:simplePos x="0" y="0"/>
                <wp:positionH relativeFrom="page">
                  <wp:posOffset>676274</wp:posOffset>
                </wp:positionH>
                <wp:positionV relativeFrom="paragraph">
                  <wp:posOffset>548447</wp:posOffset>
                </wp:positionV>
                <wp:extent cx="6391275" cy="952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4826pt;width:503.24996pt;height:.75pt;mso-position-horizontal-relative:page;mso-position-vertical-relative:paragraph;z-index:-17872896" id="docshape23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4096">
                <wp:simplePos x="0" y="0"/>
                <wp:positionH relativeFrom="page">
                  <wp:posOffset>676274</wp:posOffset>
                </wp:positionH>
                <wp:positionV relativeFrom="paragraph">
                  <wp:posOffset>891347</wp:posOffset>
                </wp:positionV>
                <wp:extent cx="6400800" cy="952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84822pt;width:503.99996pt;height:.75pt;mso-position-horizontal-relative:page;mso-position-vertical-relative:paragraph;z-index:-17872384" id="docshape23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4608">
                <wp:simplePos x="0" y="0"/>
                <wp:positionH relativeFrom="page">
                  <wp:posOffset>676274</wp:posOffset>
                </wp:positionH>
                <wp:positionV relativeFrom="paragraph">
                  <wp:posOffset>1062797</wp:posOffset>
                </wp:positionV>
                <wp:extent cx="6381750" cy="9525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684822pt;width:502.49996pt;height:.75pt;mso-position-horizontal-relative:page;mso-position-vertical-relative:paragraph;z-index:-17871872" id="docshape23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Gazeta Online (10 de agosto de 2012). </w:t>
      </w:r>
      <w:hyperlink r:id="rId643">
        <w:r>
          <w:rPr>
            <w:sz w:val="24"/>
            <w:u w:val="single" w:color="AAAAAA"/>
          </w:rPr>
          <w:t>«Trânsito na Terceira Ponte fica congestionado após</w:t>
        </w:r>
      </w:hyperlink>
      <w:r>
        <w:rPr>
          <w:sz w:val="24"/>
        </w:rPr>
        <w:t> </w:t>
      </w:r>
      <w:hyperlink r:id="rId643">
        <w:r>
          <w:rPr>
            <w:sz w:val="24"/>
          </w:rPr>
          <w:t>três</w:t>
        </w:r>
        <w:r>
          <w:rPr>
            <w:spacing w:val="-8"/>
            <w:sz w:val="24"/>
          </w:rPr>
          <w:t> </w:t>
        </w:r>
        <w:r>
          <w:rPr>
            <w:sz w:val="24"/>
          </w:rPr>
          <w:t>veículos</w:t>
        </w:r>
        <w:r>
          <w:rPr>
            <w:spacing w:val="-8"/>
            <w:sz w:val="24"/>
          </w:rPr>
          <w:t> </w:t>
        </w:r>
        <w:r>
          <w:rPr>
            <w:sz w:val="24"/>
          </w:rPr>
          <w:t>apresentarem</w:t>
        </w:r>
        <w:r>
          <w:rPr>
            <w:spacing w:val="-8"/>
            <w:sz w:val="24"/>
          </w:rPr>
          <w:t> </w:t>
        </w:r>
        <w:r>
          <w:rPr>
            <w:sz w:val="24"/>
          </w:rPr>
          <w:t>defeito»</w:t>
        </w:r>
        <w:r>
          <w:rPr>
            <w:spacing w:val="-8"/>
            <w:sz w:val="24"/>
          </w:rPr>
          <w:t> </w:t>
        </w:r>
        <w:r>
          <w:rPr>
            <w:sz w:val="24"/>
          </w:rPr>
          <w:t>(http://gazetaonline.globo.com/_conteudo/2012/08/a_gaze</w:t>
        </w:r>
      </w:hyperlink>
      <w:r>
        <w:rPr>
          <w:sz w:val="24"/>
        </w:rPr>
        <w:t> </w:t>
      </w:r>
      <w:hyperlink r:id="rId643">
        <w:r>
          <w:rPr>
            <w:spacing w:val="-2"/>
            <w:sz w:val="24"/>
          </w:rPr>
          <w:t>ta/minuto_a_minuto/1341220-tres-veiculos-com-defeitos-complicam-transito-na-terceira-ponte.</w:t>
        </w:r>
      </w:hyperlink>
      <w:r>
        <w:rPr>
          <w:spacing w:val="-2"/>
          <w:sz w:val="24"/>
        </w:rPr>
        <w:t> </w:t>
      </w:r>
      <w:hyperlink r:id="rId643">
        <w:r>
          <w:rPr>
            <w:sz w:val="24"/>
            <w:u w:val="single" w:color="AAAAAA"/>
          </w:rPr>
          <w:t>html)</w:t>
        </w:r>
      </w:hyperlink>
      <w:r>
        <w:rPr>
          <w:sz w:val="24"/>
        </w:rPr>
        <w:t>. Consultado em 26 de janeiro de 2013. </w:t>
      </w:r>
      <w:hyperlink r:id="rId644">
        <w:r>
          <w:rPr>
            <w:sz w:val="24"/>
            <w:u w:val="single" w:color="AAAAAA"/>
          </w:rPr>
          <w:t>Cópia arquivada em 26 de janeiro de 2013 (http</w:t>
        </w:r>
      </w:hyperlink>
      <w:r>
        <w:rPr>
          <w:sz w:val="24"/>
        </w:rPr>
        <w:t> </w:t>
      </w:r>
      <w:hyperlink r:id="rId644">
        <w:r>
          <w:rPr>
            <w:spacing w:val="-2"/>
            <w:sz w:val="24"/>
          </w:rPr>
          <w:t>s://www.webcitation.org/6DxueCbJy?url=http://gazetaonline.globo.com/_conteudo/2012/08/a_g</w:t>
        </w:r>
      </w:hyperlink>
      <w:r>
        <w:rPr>
          <w:spacing w:val="-2"/>
          <w:sz w:val="24"/>
        </w:rPr>
        <w:t> </w:t>
      </w:r>
      <w:bookmarkStart w:name="cite_note-124" w:id="124"/>
      <w:bookmarkEnd w:id="124"/>
      <w:r>
        <w:rPr>
          <w:sz w:val="24"/>
        </w:rPr>
      </w:r>
      <w:hyperlink r:id="rId644">
        <w:r>
          <w:rPr>
            <w:spacing w:val="-2"/>
            <w:sz w:val="24"/>
          </w:rPr>
          <w:t>azeta/minuto_a_minuto/1341220-tres-veiculos-com-defeitos-complicam-transito-na-terceira-po</w:t>
        </w:r>
      </w:hyperlink>
      <w:r>
        <w:rPr>
          <w:spacing w:val="-2"/>
          <w:sz w:val="24"/>
        </w:rPr>
        <w:t> </w:t>
      </w:r>
      <w:hyperlink r:id="rId644">
        <w:r>
          <w:rPr>
            <w:spacing w:val="-2"/>
            <w:sz w:val="24"/>
            <w:u w:val="single" w:color="AAAAAA"/>
          </w:rPr>
          <w:t>nte.html)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5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5120">
                <wp:simplePos x="0" y="0"/>
                <wp:positionH relativeFrom="page">
                  <wp:posOffset>676274</wp:posOffset>
                </wp:positionH>
                <wp:positionV relativeFrom="paragraph">
                  <wp:posOffset>547685</wp:posOffset>
                </wp:positionV>
                <wp:extent cx="6410325" cy="952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24855pt;width:504.74996pt;height:.75pt;mso-position-horizontal-relative:page;mso-position-vertical-relative:paragraph;z-index:-17871360" id="docshape23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 </w:t>
      </w:r>
      <w:hyperlink r:id="rId645">
        <w:r>
          <w:rPr>
            <w:sz w:val="24"/>
            <w:u w:val="single" w:color="AAAAAA"/>
          </w:rPr>
          <w:t>«Ciclovias» (http://www.vilavelha.es.gov.br/paginas/transporte-e-transito-ciclovias)</w:t>
        </w:r>
      </w:hyperlink>
      <w:r>
        <w:rPr>
          <w:sz w:val="24"/>
        </w:rPr>
        <w:t>. 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26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646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26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125" w:id="125"/>
      <w:bookmarkEnd w:id="125"/>
      <w:r>
        <w:rPr>
          <w:sz w:val="24"/>
        </w:rPr>
      </w:r>
      <w:hyperlink r:id="rId646">
        <w:r>
          <w:rPr>
            <w:spacing w:val="-2"/>
            <w:sz w:val="24"/>
          </w:rPr>
          <w:t>webcitation.org/6DxuvUpIE?url=http://www.vilavelha.es.gov.br/paginas/transporte-e-transito-cic</w:t>
        </w:r>
      </w:hyperlink>
      <w:r>
        <w:rPr>
          <w:spacing w:val="-2"/>
          <w:sz w:val="24"/>
        </w:rPr>
        <w:t> </w:t>
      </w:r>
      <w:hyperlink r:id="rId646">
        <w:r>
          <w:rPr>
            <w:spacing w:val="-2"/>
            <w:sz w:val="24"/>
            <w:u w:val="single" w:color="AAAAAA"/>
          </w:rPr>
          <w:t>lovias)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41" w:hanging="534"/>
        <w:jc w:val="both"/>
        <w:rPr>
          <w:sz w:val="24"/>
        </w:rPr>
      </w:pPr>
      <w:hyperlink r:id="rId647">
        <w:r>
          <w:rPr>
            <w:sz w:val="24"/>
            <w:u w:val="single" w:color="AAAAAA"/>
          </w:rPr>
          <w:t>«EFL-Linha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Litoral--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Estações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Ferroviárias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Rio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(https://www.estacoesferrovia</w:t>
        </w:r>
      </w:hyperlink>
      <w:r>
        <w:rPr>
          <w:sz w:val="24"/>
        </w:rPr>
        <w:t> </w:t>
      </w:r>
      <w:hyperlink r:id="rId647">
        <w:r>
          <w:rPr>
            <w:sz w:val="24"/>
            <w:u w:val="single" w:color="AAAAAA"/>
          </w:rPr>
          <w:t>rias.com.br/efl_rj_litoral/efl_linha_litoral.htm)</w:t>
        </w:r>
      </w:hyperlink>
      <w:r>
        <w:rPr>
          <w:sz w:val="24"/>
        </w:rPr>
        <w:t>.</w:t>
      </w:r>
      <w:r>
        <w:rPr>
          <w:spacing w:val="-8"/>
          <w:sz w:val="24"/>
        </w:rPr>
        <w:t> </w:t>
      </w:r>
      <w:hyperlink r:id="rId648">
        <w:r>
          <w:rPr>
            <w:rFonts w:ascii="Arial" w:hAnsi="Arial"/>
            <w:i/>
            <w:sz w:val="24"/>
          </w:rPr>
          <w:t>www.estacoesferroviarias.com.br</w:t>
        </w:r>
      </w:hyperlink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Consultado</w:t>
      </w:r>
      <w:r>
        <w:rPr>
          <w:spacing w:val="-8"/>
          <w:sz w:val="24"/>
        </w:rPr>
        <w:t> </w:t>
      </w:r>
      <w:r>
        <w:rPr>
          <w:sz w:val="24"/>
        </w:rPr>
        <w:t>em </w:t>
      </w:r>
      <w:bookmarkStart w:name="cite_note-126" w:id="126"/>
      <w:bookmarkEnd w:id="126"/>
      <w:r>
        <w:rPr>
          <w:sz w:val="24"/>
        </w:rPr>
        <w:t>20</w:t>
      </w:r>
      <w:r>
        <w:rPr>
          <w:sz w:val="24"/>
        </w:rPr>
        <w:t> de julho de 2020. </w:t>
      </w:r>
      <w:r>
        <w:rPr>
          <w:sz w:val="24"/>
          <w:u w:val="single" w:color="AAAAAA"/>
        </w:rPr>
        <w:t>Cópia arquivada em 23 de junho de 2025 (</w:t>
      </w:r>
      <w:hyperlink r:id="rId649">
        <w:r>
          <w:rPr>
            <w:sz w:val="24"/>
            <w:u w:val="single" w:color="AAAAAA"/>
          </w:rPr>
          <w:t>http://web.archive.org/web/202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50623221005/</w:t>
      </w:r>
      <w:hyperlink r:id="rId647">
        <w:r>
          <w:rPr>
            <w:spacing w:val="-2"/>
            <w:sz w:val="24"/>
            <w:u w:val="single" w:color="AAAAAA"/>
          </w:rPr>
          <w:t>https://www.estacoesferroviarias.com.br/efl_rj_litoral/efl_linha_litoral.htm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40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5632">
                <wp:simplePos x="0" y="0"/>
                <wp:positionH relativeFrom="page">
                  <wp:posOffset>676274</wp:posOffset>
                </wp:positionH>
                <wp:positionV relativeFrom="paragraph">
                  <wp:posOffset>377088</wp:posOffset>
                </wp:positionV>
                <wp:extent cx="6391275" cy="9525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2036pt;width:503.24996pt;height:.75pt;mso-position-horizontal-relative:page;mso-position-vertical-relative:paragraph;z-index:-17870848" id="docshape23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6144">
                <wp:simplePos x="0" y="0"/>
                <wp:positionH relativeFrom="page">
                  <wp:posOffset>676274</wp:posOffset>
                </wp:positionH>
                <wp:positionV relativeFrom="paragraph">
                  <wp:posOffset>891438</wp:posOffset>
                </wp:positionV>
                <wp:extent cx="6429375" cy="952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92032pt;width:506.24996pt;height:.75pt;mso-position-horizontal-relative:page;mso-position-vertical-relative:paragraph;z-index:-17870336" id="docshape23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Gazeta, Redação de</w:t>
      </w:r>
      <w:r>
        <w:rPr>
          <w:spacing w:val="-5"/>
          <w:sz w:val="24"/>
        </w:rPr>
        <w:t> </w:t>
      </w:r>
      <w:r>
        <w:rPr>
          <w:sz w:val="24"/>
        </w:rPr>
        <w:t>A. (21 de maio de 2024). </w:t>
      </w:r>
      <w:hyperlink r:id="rId650">
        <w:r>
          <w:rPr>
            <w:sz w:val="24"/>
            <w:u w:val="single" w:color="AAAAAA"/>
          </w:rPr>
          <w:t>«Estrada de Ferro Leopoldina ganha projeto</w:t>
        </w:r>
      </w:hyperlink>
      <w:r>
        <w:rPr>
          <w:sz w:val="24"/>
        </w:rPr>
        <w:t> </w:t>
      </w:r>
      <w:hyperlink r:id="rId650">
        <w:r>
          <w:rPr>
            <w:sz w:val="24"/>
          </w:rPr>
          <w:t>para virar polo turístico no ES» (https://www.agazeta.com.br/hz/turismo/estrada-de-ferro-leopol</w:t>
        </w:r>
      </w:hyperlink>
      <w:r>
        <w:rPr>
          <w:sz w:val="24"/>
        </w:rPr>
        <w:t> </w:t>
      </w:r>
      <w:hyperlink r:id="rId650">
        <w:r>
          <w:rPr>
            <w:sz w:val="24"/>
            <w:u w:val="single" w:color="AAAAAA"/>
          </w:rPr>
          <w:t>dina-ganha-projeto-para-virar-polo-turistico-no-es-0524)</w:t>
        </w:r>
      </w:hyperlink>
      <w:r>
        <w:rPr>
          <w:sz w:val="24"/>
        </w:rPr>
        <w:t>. </w:t>
      </w:r>
      <w:hyperlink r:id="rId651">
        <w:r>
          <w:rPr>
            <w:rFonts w:ascii="Arial" w:hAnsi="Arial"/>
            <w:i/>
            <w:sz w:val="24"/>
          </w:rPr>
          <w:t>www.agazeta.com.br</w:t>
        </w:r>
      </w:hyperlink>
      <w:r>
        <w:rPr>
          <w:sz w:val="24"/>
        </w:rPr>
        <w:t>. Consultado em 24 de abril de 2026. </w:t>
      </w:r>
      <w:r>
        <w:rPr>
          <w:sz w:val="24"/>
          <w:u w:val="single" w:color="AAAAAA"/>
        </w:rPr>
        <w:t>Cópia arquivada em 26 de abril de 2026 (</w:t>
      </w:r>
      <w:hyperlink r:id="rId652">
        <w:r>
          <w:rPr>
            <w:sz w:val="24"/>
            <w:u w:val="single" w:color="AAAAAA"/>
          </w:rPr>
          <w:t>http://web.archive.org/web/2026</w:t>
        </w:r>
      </w:hyperlink>
      <w:r>
        <w:rPr>
          <w:sz w:val="24"/>
        </w:rPr>
        <w:t> </w:t>
      </w:r>
      <w:bookmarkStart w:name="cite_note-Esta%C3%A7%C3%B5es-127" w:id="127"/>
      <w:bookmarkEnd w:id="127"/>
      <w:r>
        <w:rPr>
          <w:spacing w:val="-2"/>
          <w:sz w:val="24"/>
        </w:rPr>
        <w:t>0426091634/</w:t>
      </w:r>
      <w:hyperlink r:id="rId653">
        <w:r>
          <w:rPr>
            <w:spacing w:val="-2"/>
            <w:sz w:val="24"/>
          </w:rPr>
          <w:t>https://www.agazeta.com.br/hz/turismo/estrada-de-ferro-leopoldina-ganha-</w:t>
        </w:r>
        <w:r>
          <w:rPr>
            <w:spacing w:val="-2"/>
            <w:sz w:val="24"/>
          </w:rPr>
          <w:t>projeto-</w:t>
        </w:r>
      </w:hyperlink>
      <w:r>
        <w:rPr>
          <w:spacing w:val="-2"/>
          <w:sz w:val="24"/>
          <w:u w:val="single" w:color="AAAAAA"/>
        </w:rPr>
        <w:t>para-virar-polo-turistico-no-es-0524)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6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6656">
                <wp:simplePos x="0" y="0"/>
                <wp:positionH relativeFrom="page">
                  <wp:posOffset>676274</wp:posOffset>
                </wp:positionH>
                <wp:positionV relativeFrom="paragraph">
                  <wp:posOffset>548067</wp:posOffset>
                </wp:positionV>
                <wp:extent cx="6400800" cy="9525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54919pt;width:503.99996pt;height:.75pt;mso-position-horizontal-relative:page;mso-position-vertical-relative:paragraph;z-index:-17869824" id="docshape23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Estações</w:t>
      </w:r>
      <w:r>
        <w:rPr>
          <w:spacing w:val="-8"/>
          <w:sz w:val="24"/>
        </w:rPr>
        <w:t> </w:t>
      </w:r>
      <w:r>
        <w:rPr>
          <w:sz w:val="24"/>
        </w:rPr>
        <w:t>Ferroviárias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Brasil</w:t>
      </w:r>
      <w:r>
        <w:rPr>
          <w:spacing w:val="-8"/>
          <w:sz w:val="24"/>
        </w:rPr>
        <w:t> </w:t>
      </w:r>
      <w:r>
        <w:rPr>
          <w:sz w:val="24"/>
        </w:rPr>
        <w:t>(5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outubro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2011).</w:t>
      </w:r>
      <w:r>
        <w:rPr>
          <w:spacing w:val="-8"/>
          <w:sz w:val="24"/>
        </w:rPr>
        <w:t> </w:t>
      </w:r>
      <w:hyperlink r:id="rId654">
        <w:r>
          <w:rPr>
            <w:sz w:val="24"/>
            <w:u w:val="single" w:color="AAAAAA"/>
          </w:rPr>
          <w:t>«Vitória»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(http://www.estacoesferroviari</w:t>
        </w:r>
      </w:hyperlink>
      <w:r>
        <w:rPr>
          <w:sz w:val="24"/>
        </w:rPr>
        <w:t> </w:t>
      </w:r>
      <w:hyperlink r:id="rId654">
        <w:r>
          <w:rPr>
            <w:sz w:val="24"/>
            <w:u w:val="single" w:color="AAAAAA"/>
          </w:rPr>
          <w:t>as.com.br/efl_rj_litoral/vitoria.htm)</w:t>
        </w:r>
      </w:hyperlink>
      <w:r>
        <w:rPr>
          <w:sz w:val="24"/>
        </w:rPr>
        <w:t>. Consultado em 26 de janeiro de 2013. </w:t>
      </w:r>
      <w:hyperlink r:id="rId655">
        <w:r>
          <w:rPr>
            <w:sz w:val="24"/>
            <w:u w:val="single" w:color="AAAAAA"/>
          </w:rPr>
          <w:t>Cópia arquivada em</w:t>
        </w:r>
      </w:hyperlink>
      <w:r>
        <w:rPr>
          <w:sz w:val="24"/>
        </w:rPr>
        <w:t> </w:t>
      </w:r>
      <w:bookmarkStart w:name="cite_note-128" w:id="128"/>
      <w:bookmarkEnd w:id="128"/>
      <w:r>
        <w:rPr>
          <w:sz w:val="24"/>
        </w:rPr>
      </w:r>
      <w:hyperlink r:id="rId655">
        <w:r>
          <w:rPr>
            <w:sz w:val="24"/>
          </w:rPr>
          <w:t>26</w:t>
        </w:r>
        <w:r>
          <w:rPr>
            <w:spacing w:val="-9"/>
            <w:sz w:val="24"/>
          </w:rPr>
          <w:t> </w:t>
        </w:r>
        <w:r>
          <w:rPr>
            <w:sz w:val="24"/>
          </w:rPr>
          <w:t>de</w:t>
        </w:r>
        <w:r>
          <w:rPr>
            <w:spacing w:val="-9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9"/>
            <w:sz w:val="24"/>
          </w:rPr>
          <w:t> </w:t>
        </w:r>
        <w:r>
          <w:rPr>
            <w:sz w:val="24"/>
          </w:rPr>
          <w:t>de</w:t>
        </w:r>
        <w:r>
          <w:rPr>
            <w:spacing w:val="-9"/>
            <w:sz w:val="24"/>
          </w:rPr>
          <w:t> </w:t>
        </w:r>
        <w:r>
          <w:rPr>
            <w:sz w:val="24"/>
          </w:rPr>
          <w:t>2013</w:t>
        </w:r>
        <w:r>
          <w:rPr>
            <w:spacing w:val="-9"/>
            <w:sz w:val="24"/>
          </w:rPr>
          <w:t> </w:t>
        </w:r>
        <w:r>
          <w:rPr>
            <w:sz w:val="24"/>
          </w:rPr>
          <w:t>(https://www.webcitation.org/6Dxom5udd?url=http://www.estacoesferrovi</w:t>
        </w:r>
      </w:hyperlink>
      <w:r>
        <w:rPr>
          <w:sz w:val="24"/>
        </w:rPr>
        <w:t> </w:t>
      </w:r>
      <w:hyperlink r:id="rId655">
        <w:r>
          <w:rPr>
            <w:spacing w:val="-2"/>
            <w:sz w:val="24"/>
            <w:u w:val="single" w:color="AAAAAA"/>
          </w:rPr>
          <w:t>arias.com.br/efl_rj_litoral/vitoria.htm)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7168">
                <wp:simplePos x="0" y="0"/>
                <wp:positionH relativeFrom="page">
                  <wp:posOffset>676274</wp:posOffset>
                </wp:positionH>
                <wp:positionV relativeFrom="paragraph">
                  <wp:posOffset>205911</wp:posOffset>
                </wp:positionV>
                <wp:extent cx="6419850" cy="952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6.213511pt;width:505.49996pt;height:.75pt;mso-position-horizontal-relative:page;mso-position-vertical-relative:paragraph;z-index:-17869312" id="docshape240" filled="true" fillcolor="#aaaaaa" stroked="false">
                <v:fill type="solid"/>
                <w10:wrap type="none"/>
              </v:rect>
            </w:pict>
          </mc:Fallback>
        </mc:AlternateContent>
      </w:r>
      <w:hyperlink r:id="rId656">
        <w:r>
          <w:rPr>
            <w:sz w:val="24"/>
          </w:rPr>
          <w:t>«Pedro</w:t>
        </w:r>
        <w:r>
          <w:rPr>
            <w:spacing w:val="-5"/>
            <w:sz w:val="24"/>
          </w:rPr>
          <w:t> </w:t>
        </w:r>
        <w:r>
          <w:rPr>
            <w:sz w:val="24"/>
          </w:rPr>
          <w:t>Nolasco</w:t>
        </w:r>
        <w:r>
          <w:rPr>
            <w:spacing w:val="-5"/>
            <w:sz w:val="24"/>
          </w:rPr>
          <w:t> </w:t>
        </w:r>
        <w:r>
          <w:rPr>
            <w:sz w:val="24"/>
          </w:rPr>
          <w:t>--</w:t>
        </w:r>
        <w:r>
          <w:rPr>
            <w:spacing w:val="-5"/>
            <w:sz w:val="24"/>
          </w:rPr>
          <w:t> </w:t>
        </w:r>
        <w:r>
          <w:rPr>
            <w:sz w:val="24"/>
          </w:rPr>
          <w:t>Estações</w:t>
        </w:r>
        <w:r>
          <w:rPr>
            <w:spacing w:val="-5"/>
            <w:sz w:val="24"/>
          </w:rPr>
          <w:t> </w:t>
        </w:r>
        <w:r>
          <w:rPr>
            <w:sz w:val="24"/>
          </w:rPr>
          <w:t>Ferroviárias</w:t>
        </w:r>
        <w:r>
          <w:rPr>
            <w:spacing w:val="-5"/>
            <w:sz w:val="24"/>
          </w:rPr>
          <w:t> </w:t>
        </w:r>
        <w:r>
          <w:rPr>
            <w:sz w:val="24"/>
          </w:rPr>
          <w:t>do</w:t>
        </w:r>
        <w:r>
          <w:rPr>
            <w:spacing w:val="-5"/>
            <w:sz w:val="24"/>
          </w:rPr>
          <w:t> </w:t>
        </w:r>
        <w:r>
          <w:rPr>
            <w:sz w:val="24"/>
          </w:rPr>
          <w:t>Estado</w:t>
        </w:r>
        <w:r>
          <w:rPr>
            <w:spacing w:val="-5"/>
            <w:sz w:val="24"/>
          </w:rPr>
          <w:t> </w:t>
        </w:r>
        <w:r>
          <w:rPr>
            <w:sz w:val="24"/>
          </w:rPr>
          <w:t>do</w:t>
        </w:r>
        <w:r>
          <w:rPr>
            <w:spacing w:val="-5"/>
            <w:sz w:val="24"/>
          </w:rPr>
          <w:t> </w:t>
        </w:r>
        <w:r>
          <w:rPr>
            <w:sz w:val="24"/>
          </w:rPr>
          <w:t>Espírito</w:t>
        </w:r>
        <w:r>
          <w:rPr>
            <w:spacing w:val="-5"/>
            <w:sz w:val="24"/>
          </w:rPr>
          <w:t> </w:t>
        </w:r>
        <w:r>
          <w:rPr>
            <w:sz w:val="24"/>
          </w:rPr>
          <w:t>Santo»</w:t>
        </w:r>
        <w:r>
          <w:rPr>
            <w:spacing w:val="-5"/>
            <w:sz w:val="24"/>
          </w:rPr>
          <w:t> </w:t>
        </w:r>
        <w:r>
          <w:rPr>
            <w:sz w:val="24"/>
          </w:rPr>
          <w:t>(https://www.estacoesfe</w:t>
        </w:r>
      </w:hyperlink>
      <w:r>
        <w:rPr>
          <w:sz w:val="24"/>
        </w:rPr>
        <w:t> </w:t>
      </w:r>
      <w:hyperlink r:id="rId656">
        <w:r>
          <w:rPr>
            <w:sz w:val="24"/>
            <w:u w:val="single" w:color="AAAAAA"/>
          </w:rPr>
          <w:t>rroviarias.com.br/efvm/pedro.htm)</w:t>
        </w:r>
      </w:hyperlink>
      <w:r>
        <w:rPr>
          <w:sz w:val="24"/>
        </w:rPr>
        <w:t>. </w:t>
      </w:r>
      <w:hyperlink r:id="rId648">
        <w:r>
          <w:rPr>
            <w:rFonts w:ascii="Arial" w:hAnsi="Arial"/>
            <w:i/>
            <w:sz w:val="24"/>
          </w:rPr>
          <w:t>www.estacoesferroviarias.com.br</w:t>
        </w:r>
      </w:hyperlink>
      <w:r>
        <w:rPr>
          <w:sz w:val="24"/>
        </w:rPr>
        <w:t>. Consultado em 20 de </w:t>
      </w:r>
      <w:bookmarkStart w:name="cite_note-129" w:id="129"/>
      <w:bookmarkEnd w:id="129"/>
      <w:r>
        <w:rPr>
          <w:sz w:val="24"/>
        </w:rPr>
        <w:t>julho</w:t>
      </w:r>
      <w:r>
        <w:rPr>
          <w:sz w:val="24"/>
        </w:rPr>
        <w:t> de 2020. </w:t>
      </w:r>
      <w:r>
        <w:rPr>
          <w:sz w:val="24"/>
          <w:u w:val="single" w:color="AAAAAA"/>
        </w:rPr>
        <w:t>Cópia arquivada em 22 de fevereiro de 2025 (</w:t>
      </w:r>
      <w:hyperlink r:id="rId657">
        <w:r>
          <w:rPr>
            <w:sz w:val="24"/>
            <w:u w:val="single" w:color="AAAAAA"/>
          </w:rPr>
          <w:t>http://web.archive.org/web/20250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222014941/</w:t>
      </w:r>
      <w:hyperlink r:id="rId656">
        <w:r>
          <w:rPr>
            <w:spacing w:val="-2"/>
            <w:sz w:val="24"/>
            <w:u w:val="single" w:color="AAAAAA"/>
          </w:rPr>
          <w:t>https://www.estacoesferroviarias.com.br/efvm/pedro.htm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29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7680">
                <wp:simplePos x="0" y="0"/>
                <wp:positionH relativeFrom="page">
                  <wp:posOffset>676274</wp:posOffset>
                </wp:positionH>
                <wp:positionV relativeFrom="paragraph">
                  <wp:posOffset>377470</wp:posOffset>
                </wp:positionV>
                <wp:extent cx="6419850" cy="952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22099pt;width:505.49996pt;height:.75pt;mso-position-horizontal-relative:page;mso-position-vertical-relative:paragraph;z-index:-17868800" id="docshape24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8192">
                <wp:simplePos x="0" y="0"/>
                <wp:positionH relativeFrom="page">
                  <wp:posOffset>676274</wp:posOffset>
                </wp:positionH>
                <wp:positionV relativeFrom="paragraph">
                  <wp:posOffset>548920</wp:posOffset>
                </wp:positionV>
                <wp:extent cx="6429375" cy="9525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2099pt;width:506.24996pt;height:.75pt;mso-position-horizontal-relative:page;mso-position-vertical-relative:paragraph;z-index:-17868288" id="docshape24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8704">
                <wp:simplePos x="0" y="0"/>
                <wp:positionH relativeFrom="page">
                  <wp:posOffset>676274</wp:posOffset>
                </wp:positionH>
                <wp:positionV relativeFrom="paragraph">
                  <wp:posOffset>720370</wp:posOffset>
                </wp:positionV>
                <wp:extent cx="6419850" cy="9525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22095pt;width:505.49996pt;height:.75pt;mso-position-horizontal-relative:page;mso-position-vertical-relative:paragraph;z-index:-17867776" id="docshape24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9216">
                <wp:simplePos x="0" y="0"/>
                <wp:positionH relativeFrom="page">
                  <wp:posOffset>676274</wp:posOffset>
                </wp:positionH>
                <wp:positionV relativeFrom="paragraph">
                  <wp:posOffset>891820</wp:posOffset>
                </wp:positionV>
                <wp:extent cx="6438900" cy="9525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22092pt;width:506.99996pt;height:.75pt;mso-position-horizontal-relative:page;mso-position-vertical-relative:paragraph;z-index:-17867264" id="docshape24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9728">
                <wp:simplePos x="0" y="0"/>
                <wp:positionH relativeFrom="page">
                  <wp:posOffset>676274</wp:posOffset>
                </wp:positionH>
                <wp:positionV relativeFrom="paragraph">
                  <wp:posOffset>1063270</wp:posOffset>
                </wp:positionV>
                <wp:extent cx="6381750" cy="9525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722092pt;width:502.49996pt;height:.75pt;mso-position-horizontal-relative:page;mso-position-vertical-relative:paragraph;z-index:-17866752" id="docshape24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0240">
                <wp:simplePos x="0" y="0"/>
                <wp:positionH relativeFrom="page">
                  <wp:posOffset>676274</wp:posOffset>
                </wp:positionH>
                <wp:positionV relativeFrom="paragraph">
                  <wp:posOffset>1406170</wp:posOffset>
                </wp:positionV>
                <wp:extent cx="6400800" cy="952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10.722092pt;width:503.99996pt;height:.75pt;mso-position-horizontal-relative:page;mso-position-vertical-relative:paragraph;z-index:-17866240" id="docshape24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0752">
                <wp:simplePos x="0" y="0"/>
                <wp:positionH relativeFrom="page">
                  <wp:posOffset>676274</wp:posOffset>
                </wp:positionH>
                <wp:positionV relativeFrom="paragraph">
                  <wp:posOffset>1577620</wp:posOffset>
                </wp:positionV>
                <wp:extent cx="6410325" cy="9525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24.222092pt;width:504.74996pt;height:.75pt;mso-position-horizontal-relative:page;mso-position-vertical-relative:paragraph;z-index:-17865728" id="docshape24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1264">
                <wp:simplePos x="0" y="0"/>
                <wp:positionH relativeFrom="page">
                  <wp:posOffset>676274</wp:posOffset>
                </wp:positionH>
                <wp:positionV relativeFrom="paragraph">
                  <wp:posOffset>1749070</wp:posOffset>
                </wp:positionV>
                <wp:extent cx="6362700" cy="952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7.722092pt;width:500.99996pt;height:.75pt;mso-position-horizontal-relative:page;mso-position-vertical-relative:paragraph;z-index:-17865216" id="docshape24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1776">
                <wp:simplePos x="0" y="0"/>
                <wp:positionH relativeFrom="page">
                  <wp:posOffset>676274</wp:posOffset>
                </wp:positionH>
                <wp:positionV relativeFrom="paragraph">
                  <wp:posOffset>1920520</wp:posOffset>
                </wp:positionV>
                <wp:extent cx="6372225" cy="9525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51.222092pt;width:501.74996pt;height:.75pt;mso-position-horizontal-relative:page;mso-position-vertical-relative:paragraph;z-index:-17864704" id="docshape24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Coelho, Eduardo José de Jesus; Setti, João Bosco (2000). </w:t>
      </w:r>
      <w:hyperlink r:id="rId658">
        <w:r>
          <w:rPr>
            <w:rFonts w:ascii="Arial" w:hAnsi="Arial"/>
            <w:i/>
            <w:sz w:val="24"/>
            <w:u w:val="single" w:color="AAAAAA"/>
          </w:rPr>
          <w:t>A</w:t>
        </w:r>
        <w:r>
          <w:rPr>
            <w:rFonts w:ascii="Arial" w:hAnsi="Arial"/>
            <w:i/>
            <w:spacing w:val="-2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E.F. Vitória a Minas e suas</w:t>
        </w:r>
      </w:hyperlink>
      <w:r>
        <w:rPr>
          <w:rFonts w:ascii="Arial" w:hAnsi="Arial"/>
          <w:i/>
          <w:sz w:val="24"/>
        </w:rPr>
        <w:t> </w:t>
      </w:r>
      <w:hyperlink r:id="rId658">
        <w:r>
          <w:rPr>
            <w:rFonts w:ascii="Arial" w:hAnsi="Arial"/>
            <w:i/>
            <w:sz w:val="24"/>
          </w:rPr>
          <w:t>locomotivas</w:t>
        </w:r>
        <w:r>
          <w:rPr>
            <w:rFonts w:ascii="Arial" w:hAnsi="Arial"/>
            <w:i/>
            <w:spacing w:val="-1"/>
            <w:sz w:val="24"/>
          </w:rPr>
          <w:t> </w:t>
        </w:r>
        <w:r>
          <w:rPr>
            <w:rFonts w:ascii="Arial" w:hAnsi="Arial"/>
            <w:i/>
            <w:sz w:val="24"/>
          </w:rPr>
          <w:t>desde</w:t>
        </w:r>
        <w:r>
          <w:rPr>
            <w:rFonts w:ascii="Arial" w:hAnsi="Arial"/>
            <w:i/>
            <w:spacing w:val="-1"/>
            <w:sz w:val="24"/>
          </w:rPr>
          <w:t> </w:t>
        </w:r>
        <w:r>
          <w:rPr>
            <w:rFonts w:ascii="Arial" w:hAnsi="Arial"/>
            <w:i/>
            <w:sz w:val="24"/>
          </w:rPr>
          <w:t>1904:</w:t>
        </w:r>
        <w:r>
          <w:rPr>
            <w:rFonts w:ascii="Arial" w:hAnsi="Arial"/>
            <w:i/>
            <w:spacing w:val="-10"/>
            <w:sz w:val="24"/>
          </w:rPr>
          <w:t> </w:t>
        </w:r>
        <w:r>
          <w:rPr>
            <w:rFonts w:ascii="Arial" w:hAnsi="Arial"/>
            <w:i/>
            <w:sz w:val="24"/>
          </w:rPr>
          <w:t>A</w:t>
        </w:r>
        <w:r>
          <w:rPr>
            <w:rFonts w:ascii="Arial" w:hAnsi="Arial"/>
            <w:i/>
            <w:spacing w:val="-10"/>
            <w:sz w:val="24"/>
          </w:rPr>
          <w:t> </w:t>
        </w:r>
        <w:r>
          <w:rPr>
            <w:rFonts w:ascii="Arial" w:hAnsi="Arial"/>
            <w:i/>
            <w:sz w:val="24"/>
          </w:rPr>
          <w:t>história</w:t>
        </w:r>
        <w:r>
          <w:rPr>
            <w:rFonts w:ascii="Arial" w:hAnsi="Arial"/>
            <w:i/>
            <w:spacing w:val="-1"/>
            <w:sz w:val="24"/>
          </w:rPr>
          <w:t> </w:t>
        </w:r>
        <w:r>
          <w:rPr>
            <w:rFonts w:ascii="Arial" w:hAnsi="Arial"/>
            <w:i/>
            <w:sz w:val="24"/>
          </w:rPr>
          <w:t>e</w:t>
        </w:r>
        <w:r>
          <w:rPr>
            <w:rFonts w:ascii="Arial" w:hAnsi="Arial"/>
            <w:i/>
            <w:spacing w:val="-1"/>
            <w:sz w:val="24"/>
          </w:rPr>
          <w:t> </w:t>
        </w:r>
        <w:r>
          <w:rPr>
            <w:rFonts w:ascii="Arial" w:hAnsi="Arial"/>
            <w:i/>
            <w:sz w:val="24"/>
          </w:rPr>
          <w:t>as</w:t>
        </w:r>
        <w:r>
          <w:rPr>
            <w:rFonts w:ascii="Arial" w:hAnsi="Arial"/>
            <w:i/>
            <w:spacing w:val="-1"/>
            <w:sz w:val="24"/>
          </w:rPr>
          <w:t> </w:t>
        </w:r>
        <w:r>
          <w:rPr>
            <w:rFonts w:ascii="Arial" w:hAnsi="Arial"/>
            <w:i/>
            <w:sz w:val="24"/>
          </w:rPr>
          <w:t>locomotivas</w:t>
        </w:r>
        <w:r>
          <w:rPr>
            <w:rFonts w:ascii="Arial" w:hAnsi="Arial"/>
            <w:i/>
            <w:spacing w:val="-1"/>
            <w:sz w:val="24"/>
          </w:rPr>
          <w:t> </w:t>
        </w:r>
        <w:r>
          <w:rPr>
            <w:rFonts w:ascii="Arial" w:hAnsi="Arial"/>
            <w:i/>
            <w:sz w:val="24"/>
          </w:rPr>
          <w:t>a</w:t>
        </w:r>
        <w:r>
          <w:rPr>
            <w:rFonts w:ascii="Arial" w:hAnsi="Arial"/>
            <w:i/>
            <w:spacing w:val="-1"/>
            <w:sz w:val="24"/>
          </w:rPr>
          <w:t> </w:t>
        </w:r>
        <w:r>
          <w:rPr>
            <w:rFonts w:ascii="Arial" w:hAnsi="Arial"/>
            <w:i/>
            <w:sz w:val="24"/>
          </w:rPr>
          <w:t>vapor</w:t>
        </w:r>
        <w:r>
          <w:rPr>
            <w:rFonts w:ascii="Arial" w:hAnsi="Arial"/>
            <w:i/>
            <w:spacing w:val="-1"/>
            <w:sz w:val="24"/>
          </w:rPr>
          <w:t> </w:t>
        </w:r>
        <w:r>
          <w:rPr>
            <w:sz w:val="24"/>
          </w:rPr>
          <w:t>(https://books.google.com.br/book</w:t>
        </w:r>
      </w:hyperlink>
      <w:r>
        <w:rPr>
          <w:sz w:val="24"/>
        </w:rPr>
        <w:t> </w:t>
      </w:r>
      <w:hyperlink r:id="rId658">
        <w:r>
          <w:rPr>
            <w:spacing w:val="-2"/>
            <w:sz w:val="24"/>
          </w:rPr>
          <w:t>s?id=d1H9lsaGSMQC&amp;pg=PA128&amp;lpg=PA128&amp;dq=antiga+esta%C3%A7ao+pedro+nolasco+te</w:t>
        </w:r>
      </w:hyperlink>
      <w:r>
        <w:rPr>
          <w:spacing w:val="-2"/>
          <w:sz w:val="24"/>
        </w:rPr>
        <w:t> </w:t>
      </w:r>
      <w:hyperlink r:id="rId658">
        <w:r>
          <w:rPr>
            <w:spacing w:val="-2"/>
            <w:sz w:val="24"/>
          </w:rPr>
          <w:t>rminal+de+passageiros&amp;source=bl&amp;ots=TNdBkGjVpw&amp;sig=ACfU3U0i-h685aNq5wEiZPo48v3o</w:t>
        </w:r>
      </w:hyperlink>
      <w:r>
        <w:rPr>
          <w:spacing w:val="-2"/>
          <w:sz w:val="24"/>
        </w:rPr>
        <w:t> </w:t>
      </w:r>
      <w:hyperlink r:id="rId658">
        <w:r>
          <w:rPr>
            <w:spacing w:val="-2"/>
            <w:sz w:val="24"/>
          </w:rPr>
          <w:t>lV3eog&amp;hl=pt-</w:t>
        </w:r>
        <w:r>
          <w:rPr>
            <w:spacing w:val="-2"/>
            <w:sz w:val="24"/>
          </w:rPr>
          <w:t>BR&amp;sa=X&amp;ved=2ahUKEwiV6e65gdzqAhVRHbkGHcW0DuY4FBDoATAEegQICB</w:t>
        </w:r>
      </w:hyperlink>
      <w:r>
        <w:rPr>
          <w:spacing w:val="-2"/>
          <w:sz w:val="24"/>
        </w:rPr>
        <w:t> </w:t>
      </w:r>
      <w:hyperlink r:id="rId658">
        <w:r>
          <w:rPr>
            <w:spacing w:val="-2"/>
            <w:sz w:val="24"/>
          </w:rPr>
          <w:t>AB#v=onepage&amp;q=%20esta%C3%A7ao%20pedro%20nolasco%20terminal%20de%20passag</w:t>
        </w:r>
      </w:hyperlink>
      <w:r>
        <w:rPr>
          <w:spacing w:val="-2"/>
          <w:sz w:val="24"/>
        </w:rPr>
        <w:t> </w:t>
      </w:r>
      <w:hyperlink r:id="rId658">
        <w:r>
          <w:rPr>
            <w:sz w:val="24"/>
            <w:u w:val="single" w:color="AAAAAA"/>
          </w:rPr>
          <w:t>eiros&amp;f=false)</w:t>
        </w:r>
      </w:hyperlink>
      <w:r>
        <w:rPr>
          <w:sz w:val="24"/>
        </w:rPr>
        <w:t>. [S.l.]: Memória do</w:t>
      </w:r>
      <w:r>
        <w:rPr>
          <w:spacing w:val="-2"/>
          <w:sz w:val="24"/>
        </w:rPr>
        <w:t> </w:t>
      </w:r>
      <w:r>
        <w:rPr>
          <w:sz w:val="24"/>
        </w:rPr>
        <w:t>Trem. </w:t>
      </w:r>
      <w:r>
        <w:rPr>
          <w:sz w:val="24"/>
          <w:u w:val="single" w:color="AAAAAA"/>
        </w:rPr>
        <w:t>Cópia arquivada em 26 de novembro de 2024 (</w:t>
      </w:r>
      <w:hyperlink r:id="rId516">
        <w:r>
          <w:rPr>
            <w:sz w:val="24"/>
            <w:u w:val="single" w:color="AAAAAA"/>
          </w:rPr>
          <w:t>http://w</w:t>
        </w:r>
      </w:hyperlink>
      <w:r>
        <w:rPr>
          <w:sz w:val="24"/>
        </w:rPr>
        <w:t> </w:t>
      </w:r>
      <w:r>
        <w:rPr>
          <w:spacing w:val="-2"/>
          <w:sz w:val="24"/>
        </w:rPr>
        <w:t>eb.archive.org/web/20241126144615/</w:t>
      </w:r>
      <w:hyperlink r:id="rId658">
        <w:r>
          <w:rPr>
            <w:spacing w:val="-2"/>
            <w:sz w:val="24"/>
          </w:rPr>
          <w:t>https://books.google.com.br/books?id=d1H9lsaGSMQC&amp; pg=PA128&amp;lpg=PA128&amp;dq=antiga+esta%C3%A7ao+pedro+nolasco+terminal+de+passageiros &amp;source=bl&amp;ots=TNdBkGjVpw&amp;sig=ACfU3U0i-h685aNq5wEiZPo48v3olV3eog&amp;hl=pt-BR&amp;sa= X&amp;ved=2ahUKEwiV6e65gdzqAhVRHbkGHcW0DuY4FBDoATAEegQICBAB#v=onepage&amp;q=% </w:t>
        </w:r>
        <w:r>
          <w:rPr>
            <w:spacing w:val="-2"/>
            <w:sz w:val="24"/>
            <w:u w:val="single" w:color="AAAAAA"/>
          </w:rPr>
          <w:t>20esta%C3%A7ao%20pedro%20nolasco%20terminal%20de%20passageiros&amp;f=false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26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2288">
                <wp:simplePos x="0" y="0"/>
                <wp:positionH relativeFrom="page">
                  <wp:posOffset>676274</wp:posOffset>
                </wp:positionH>
                <wp:positionV relativeFrom="paragraph">
                  <wp:posOffset>407095</wp:posOffset>
                </wp:positionV>
                <wp:extent cx="6419850" cy="952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4733pt;width:505.49996pt;height:.75pt;mso-position-horizontal-relative:page;mso-position-vertical-relative:paragraph;z-index:-17864192" id="docshape25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2800">
                <wp:simplePos x="0" y="0"/>
                <wp:positionH relativeFrom="page">
                  <wp:posOffset>676274</wp:posOffset>
                </wp:positionH>
                <wp:positionV relativeFrom="paragraph">
                  <wp:posOffset>749995</wp:posOffset>
                </wp:positionV>
                <wp:extent cx="6438900" cy="9525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9.054733pt;width:506.99996pt;height:.75pt;mso-position-horizontal-relative:page;mso-position-vertical-relative:paragraph;z-index:-17863680" id="docshape251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130" w:id="130"/>
      <w:bookmarkEnd w:id="130"/>
      <w:r>
        <w:rPr/>
      </w:r>
      <w:hyperlink r:id="rId659">
        <w:r>
          <w:rPr>
            <w:sz w:val="24"/>
            <w:u w:val="single" w:color="AAAAAA"/>
          </w:rPr>
          <w:t>«Estrada de Ferro Vitória a Minas completa 111 anos sobre os trilhos» (http://www.vale.com/br</w:t>
        </w:r>
      </w:hyperlink>
      <w:r>
        <w:rPr>
          <w:sz w:val="24"/>
        </w:rPr>
        <w:t> </w:t>
      </w:r>
      <w:hyperlink r:id="rId659">
        <w:r>
          <w:rPr>
            <w:spacing w:val="-2"/>
            <w:sz w:val="24"/>
          </w:rPr>
          <w:t>asil/PT/aboutvale/news/Paginas/estrada-ferro-vitoria-minas-completa-111-anos-sobre-trilhos.as</w:t>
        </w:r>
      </w:hyperlink>
      <w:r>
        <w:rPr>
          <w:spacing w:val="-2"/>
          <w:sz w:val="24"/>
        </w:rPr>
        <w:t> </w:t>
      </w:r>
      <w:hyperlink r:id="rId659">
        <w:r>
          <w:rPr>
            <w:sz w:val="24"/>
            <w:u w:val="single" w:color="AAAAAA"/>
          </w:rPr>
          <w:t>px)</w:t>
        </w:r>
      </w:hyperlink>
      <w:r>
        <w:rPr>
          <w:sz w:val="24"/>
        </w:rPr>
        <w:t>. </w:t>
      </w:r>
      <w:hyperlink r:id="rId660">
        <w:r>
          <w:rPr>
            <w:rFonts w:ascii="Arial" w:hAnsi="Arial"/>
            <w:i/>
            <w:sz w:val="24"/>
          </w:rPr>
          <w:t>www.vale.com</w:t>
        </w:r>
      </w:hyperlink>
      <w:r>
        <w:rPr>
          <w:sz w:val="24"/>
        </w:rPr>
        <w:t>. Consultado em 20 de julho de 2020. </w:t>
      </w:r>
      <w:r>
        <w:rPr>
          <w:sz w:val="24"/>
          <w:u w:val="single" w:color="AAAAAA"/>
        </w:rPr>
        <w:t>Cópia arquivada em 30 de setembro</w:t>
      </w:r>
      <w:r>
        <w:rPr>
          <w:sz w:val="24"/>
        </w:rPr>
        <w:t> </w:t>
      </w:r>
      <w:bookmarkStart w:name="cite_note-131" w:id="131"/>
      <w:bookmarkEnd w:id="131"/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2022</w:t>
      </w:r>
      <w:r>
        <w:rPr>
          <w:spacing w:val="-17"/>
          <w:sz w:val="24"/>
        </w:rPr>
        <w:t> </w:t>
      </w:r>
      <w:r>
        <w:rPr>
          <w:sz w:val="24"/>
        </w:rPr>
        <w:t>(http://web.archive.org/web/20220930055151/</w:t>
      </w:r>
      <w:hyperlink r:id="rId659">
        <w:r>
          <w:rPr>
            <w:sz w:val="24"/>
          </w:rPr>
          <w:t>http://www.vale.com/brasil/PT/aboutvale/ </w:t>
        </w:r>
        <w:bookmarkStart w:name="cite_note-132" w:id="132"/>
        <w:bookmarkEnd w:id="132"/>
        <w:r>
          <w:rPr>
            <w:sz w:val="24"/>
          </w:rPr>
        </w:r>
        <w:r>
          <w:rPr>
            <w:spacing w:val="-2"/>
            <w:sz w:val="24"/>
            <w:u w:val="single" w:color="AAAAAA"/>
          </w:rPr>
          <w:t>news/Paginas/estrada-ferro-vitoria-minas-completa-111-anos-sobre-trilhos.aspx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1"/>
        </w:numPr>
        <w:tabs>
          <w:tab w:pos="639" w:val="left" w:leader="none"/>
        </w:tabs>
        <w:spacing w:line="240" w:lineRule="auto" w:before="53" w:after="0"/>
        <w:ind w:left="639" w:right="0" w:hanging="533"/>
        <w:jc w:val="left"/>
        <w:rPr>
          <w:sz w:val="24"/>
        </w:rPr>
      </w:pPr>
      <w:hyperlink r:id="rId661">
        <w:r>
          <w:rPr>
            <w:sz w:val="24"/>
            <w:u w:val="single" w:color="AAAAAA"/>
          </w:rPr>
          <w:t>«Museu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Vale»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(https://museuvale.com/)</w:t>
        </w:r>
      </w:hyperlink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rFonts w:ascii="Arial" w:hAnsi="Arial"/>
          <w:i/>
          <w:sz w:val="24"/>
        </w:rPr>
        <w:t>museuvale.com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Consultado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20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julho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65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3312">
                <wp:simplePos x="0" y="0"/>
                <wp:positionH relativeFrom="page">
                  <wp:posOffset>676274</wp:posOffset>
                </wp:positionH>
                <wp:positionV relativeFrom="paragraph">
                  <wp:posOffset>377718</wp:posOffset>
                </wp:positionV>
                <wp:extent cx="6372225" cy="9525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41642pt;width:501.74996pt;height:.75pt;mso-position-horizontal-relative:page;mso-position-vertical-relative:paragraph;z-index:-17863168" id="docshape25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3824">
                <wp:simplePos x="0" y="0"/>
                <wp:positionH relativeFrom="page">
                  <wp:posOffset>676274</wp:posOffset>
                </wp:positionH>
                <wp:positionV relativeFrom="paragraph">
                  <wp:posOffset>892068</wp:posOffset>
                </wp:positionV>
                <wp:extent cx="6400800" cy="9525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41638pt;width:503.99996pt;height:.75pt;mso-position-horizontal-relative:page;mso-position-vertical-relative:paragraph;z-index:-17862656" id="docshape25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João Barbosa (8 de maio de 2025). </w:t>
      </w:r>
      <w:hyperlink r:id="rId662">
        <w:r>
          <w:rPr>
            <w:sz w:val="24"/>
            <w:u w:val="single" w:color="AAAAAA"/>
          </w:rPr>
          <w:t>«Área do antigo Museu Vale vai reabrir como novo ponto</w:t>
        </w:r>
      </w:hyperlink>
      <w:r>
        <w:rPr>
          <w:sz w:val="24"/>
        </w:rPr>
        <w:t> </w:t>
      </w:r>
      <w:hyperlink r:id="rId662">
        <w:r>
          <w:rPr>
            <w:sz w:val="24"/>
          </w:rPr>
          <w:t>cultural em Vila Velha» (https://www.agazeta.com.br/es/cotidiano/area-do-antigo-museu-vale-v</w:t>
        </w:r>
      </w:hyperlink>
      <w:r>
        <w:rPr>
          <w:sz w:val="24"/>
        </w:rPr>
        <w:t> </w:t>
      </w:r>
      <w:hyperlink r:id="rId662">
        <w:r>
          <w:rPr>
            <w:sz w:val="24"/>
            <w:u w:val="single" w:color="AAAAAA"/>
          </w:rPr>
          <w:t>ai-reabrir-como-novo-ponto-cultural-em-vila-velha-0525)</w:t>
        </w:r>
      </w:hyperlink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Gazeta.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março de</w:t>
      </w:r>
      <w:r>
        <w:rPr>
          <w:spacing w:val="-4"/>
          <w:sz w:val="24"/>
        </w:rPr>
        <w:t> </w:t>
      </w:r>
      <w:r>
        <w:rPr>
          <w:sz w:val="24"/>
        </w:rPr>
        <w:t>2026.</w:t>
      </w:r>
      <w:r>
        <w:rPr>
          <w:spacing w:val="-4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3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março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663">
        <w:r>
          <w:rPr>
            <w:sz w:val="24"/>
            <w:u w:val="single" w:color="AAAAAA"/>
          </w:rPr>
          <w:t>http://web.archive.org/web/2026030318222</w:t>
        </w:r>
      </w:hyperlink>
      <w:r>
        <w:rPr>
          <w:sz w:val="24"/>
        </w:rPr>
        <w:t> </w:t>
      </w:r>
      <w:bookmarkStart w:name="cite_note-133" w:id="133"/>
      <w:bookmarkEnd w:id="133"/>
      <w:r>
        <w:rPr>
          <w:spacing w:val="-2"/>
          <w:sz w:val="24"/>
        </w:rPr>
        <w:t>7/</w:t>
      </w:r>
      <w:hyperlink r:id="rId664">
        <w:r>
          <w:rPr>
            <w:spacing w:val="-2"/>
            <w:sz w:val="24"/>
          </w:rPr>
          <w:t>https://www.agazeta.com.br/es/cotidiano/area-do-antigo-museu-vale-vai-reabrir-como-novo-p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onto-cultural-em-vila-velha-0525)</w:t>
      </w: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86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4336">
                <wp:simplePos x="0" y="0"/>
                <wp:positionH relativeFrom="page">
                  <wp:posOffset>676274</wp:posOffset>
                </wp:positionH>
                <wp:positionV relativeFrom="paragraph">
                  <wp:posOffset>376612</wp:posOffset>
                </wp:positionV>
                <wp:extent cx="6372225" cy="9525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54526pt;width:501.74996pt;height:.75pt;mso-position-horizontal-relative:page;mso-position-vertical-relative:paragraph;z-index:-17862144" id="docshape25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4848">
                <wp:simplePos x="0" y="0"/>
                <wp:positionH relativeFrom="page">
                  <wp:posOffset>676274</wp:posOffset>
                </wp:positionH>
                <wp:positionV relativeFrom="paragraph">
                  <wp:posOffset>719512</wp:posOffset>
                </wp:positionV>
                <wp:extent cx="6400800" cy="9525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54522pt;width:503.99996pt;height:.75pt;mso-position-horizontal-relative:page;mso-position-vertical-relative:paragraph;z-index:-17861632" id="docshape25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 Brasileiro de Mineração (IBM) (30 de agosto de 2012). </w:t>
      </w:r>
      <w:hyperlink r:id="rId665">
        <w:r>
          <w:rPr>
            <w:sz w:val="24"/>
            <w:u w:val="single" w:color="AAAAAA"/>
          </w:rPr>
          <w:t>«Estado começa a preparar</w:t>
        </w:r>
      </w:hyperlink>
      <w:r>
        <w:rPr>
          <w:sz w:val="24"/>
        </w:rPr>
        <w:t> </w:t>
      </w:r>
      <w:hyperlink r:id="rId665">
        <w:r>
          <w:rPr>
            <w:sz w:val="24"/>
          </w:rPr>
          <w:t>terreno</w:t>
        </w:r>
        <w:r>
          <w:rPr>
            <w:spacing w:val="-4"/>
            <w:sz w:val="24"/>
          </w:rPr>
          <w:t> </w:t>
        </w:r>
        <w:r>
          <w:rPr>
            <w:sz w:val="24"/>
          </w:rPr>
          <w:t>para</w:t>
        </w:r>
        <w:r>
          <w:rPr>
            <w:spacing w:val="-4"/>
            <w:sz w:val="24"/>
          </w:rPr>
          <w:t> </w:t>
        </w:r>
        <w:r>
          <w:rPr>
            <w:sz w:val="24"/>
          </w:rPr>
          <w:t>receber</w:t>
        </w:r>
        <w:r>
          <w:rPr>
            <w:spacing w:val="-4"/>
            <w:sz w:val="24"/>
          </w:rPr>
          <w:t> </w:t>
        </w:r>
        <w:r>
          <w:rPr>
            <w:sz w:val="24"/>
          </w:rPr>
          <w:t>Ferrovia</w:t>
        </w:r>
        <w:r>
          <w:rPr>
            <w:spacing w:val="-4"/>
            <w:sz w:val="24"/>
          </w:rPr>
          <w:t> </w:t>
        </w:r>
        <w:r>
          <w:rPr>
            <w:sz w:val="24"/>
          </w:rPr>
          <w:t>Vitória-Rio»</w:t>
        </w:r>
        <w:r>
          <w:rPr>
            <w:spacing w:val="-4"/>
            <w:sz w:val="24"/>
          </w:rPr>
          <w:t> </w:t>
        </w:r>
        <w:r>
          <w:rPr>
            <w:sz w:val="24"/>
          </w:rPr>
          <w:t>(http://www.ibram.org.br/150/15001002.asp?ttCD_C</w:t>
        </w:r>
      </w:hyperlink>
      <w:r>
        <w:rPr>
          <w:sz w:val="24"/>
        </w:rPr>
        <w:t> </w:t>
      </w:r>
      <w:hyperlink r:id="rId665">
        <w:r>
          <w:rPr>
            <w:sz w:val="24"/>
            <w:u w:val="single" w:color="AAAAAA"/>
          </w:rPr>
          <w:t>HAVE=171481)</w:t>
        </w:r>
      </w:hyperlink>
      <w:r>
        <w:rPr>
          <w:sz w:val="24"/>
        </w:rPr>
        <w:t>. Consultado em 26 de janeiro de 2013. </w:t>
      </w:r>
      <w:hyperlink r:id="rId666">
        <w:r>
          <w:rPr>
            <w:sz w:val="24"/>
            <w:u w:val="single" w:color="AAAAAA"/>
          </w:rPr>
          <w:t>Cópia arquivada em 26 de janeiro de</w:t>
        </w:r>
      </w:hyperlink>
      <w:r>
        <w:rPr>
          <w:sz w:val="24"/>
        </w:rPr>
        <w:t> </w:t>
      </w:r>
      <w:bookmarkStart w:name="cite_note-134" w:id="134"/>
      <w:bookmarkEnd w:id="134"/>
      <w:r>
        <w:rPr>
          <w:sz w:val="24"/>
        </w:rPr>
      </w:r>
      <w:hyperlink r:id="rId666">
        <w:r>
          <w:rPr>
            <w:spacing w:val="-2"/>
            <w:sz w:val="24"/>
          </w:rPr>
          <w:t>2013 </w:t>
        </w:r>
        <w:r>
          <w:rPr>
            <w:spacing w:val="-2"/>
            <w:sz w:val="24"/>
          </w:rPr>
          <w:t>(https://www.webcitation.org/6Dxon9Idn?url=http://www.ibram.org.br/150/15001002.asp?t</w:t>
        </w:r>
      </w:hyperlink>
      <w:r>
        <w:rPr>
          <w:spacing w:val="-2"/>
          <w:sz w:val="24"/>
        </w:rPr>
        <w:t> </w:t>
      </w:r>
      <w:hyperlink r:id="rId666">
        <w:r>
          <w:rPr>
            <w:spacing w:val="-2"/>
            <w:sz w:val="24"/>
            <w:u w:val="single" w:color="AAAAAA"/>
          </w:rPr>
          <w:t>tCD_CHAVE=171481)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5360">
                <wp:simplePos x="0" y="0"/>
                <wp:positionH relativeFrom="page">
                  <wp:posOffset>676274</wp:posOffset>
                </wp:positionH>
                <wp:positionV relativeFrom="paragraph">
                  <wp:posOffset>377066</wp:posOffset>
                </wp:positionV>
                <wp:extent cx="6372225" cy="9525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0262pt;width:501.74996pt;height:.75pt;mso-position-horizontal-relative:page;mso-position-vertical-relative:paragraph;z-index:-17861120" id="docshape25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5872">
                <wp:simplePos x="0" y="0"/>
                <wp:positionH relativeFrom="page">
                  <wp:posOffset>676274</wp:posOffset>
                </wp:positionH>
                <wp:positionV relativeFrom="paragraph">
                  <wp:posOffset>891416</wp:posOffset>
                </wp:positionV>
                <wp:extent cx="6438900" cy="952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90262pt;width:506.99996pt;height:.75pt;mso-position-horizontal-relative:page;mso-position-vertical-relative:paragraph;z-index:-17860608" id="docshape25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Leandro Nossa (27 de agosto de 2012). </w:t>
      </w:r>
      <w:hyperlink r:id="rId667">
        <w:r>
          <w:rPr>
            <w:sz w:val="24"/>
            <w:u w:val="single" w:color="AAAAAA"/>
          </w:rPr>
          <w:t>«Alan Claudio (Psol) propõe discutir metrô de</w:t>
        </w:r>
      </w:hyperlink>
      <w:r>
        <w:rPr>
          <w:sz w:val="24"/>
        </w:rPr>
        <w:t> </w:t>
      </w:r>
      <w:hyperlink r:id="rId667">
        <w:r>
          <w:rPr>
            <w:sz w:val="24"/>
          </w:rPr>
          <w:t>superfície em Vila Velha» (http://g1.globo.com/espirito-santo/eleicoes/2012/noticia/2012/08/ala</w:t>
        </w:r>
      </w:hyperlink>
      <w:r>
        <w:rPr>
          <w:sz w:val="24"/>
        </w:rPr>
        <w:t> </w:t>
      </w:r>
      <w:hyperlink r:id="rId667">
        <w:r>
          <w:rPr>
            <w:sz w:val="24"/>
            <w:u w:val="single" w:color="AAAAAA"/>
          </w:rPr>
          <w:t>n-claudio-psol-propoe-discutir-metro-de-superficie-em-vila-velha.html)</w:t>
        </w:r>
      </w:hyperlink>
      <w:r>
        <w:rPr>
          <w:sz w:val="24"/>
        </w:rPr>
        <w:t>. G1 ES. Consultado em 26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668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26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</w:t>
        </w:r>
      </w:hyperlink>
      <w:r>
        <w:rPr>
          <w:sz w:val="24"/>
        </w:rPr>
        <w:t> </w:t>
      </w:r>
      <w:bookmarkStart w:name="cite_note-135" w:id="135"/>
      <w:bookmarkEnd w:id="135"/>
      <w:r>
        <w:rPr>
          <w:sz w:val="24"/>
        </w:rPr>
      </w:r>
      <w:hyperlink r:id="rId668">
        <w:r>
          <w:rPr>
            <w:sz w:val="24"/>
          </w:rPr>
          <w:t>6DxooWPsX?url=http://g1.globo.com/espirito-santo/eleicoes/2012/noticia/2012/08/alan-</w:t>
        </w:r>
        <w:r>
          <w:rPr>
            <w:sz w:val="24"/>
          </w:rPr>
          <w:t>claudio-</w:t>
        </w:r>
      </w:hyperlink>
      <w:hyperlink r:id="rId668">
        <w:r>
          <w:rPr>
            <w:spacing w:val="-2"/>
            <w:sz w:val="24"/>
            <w:u w:val="single" w:color="AAAAAA"/>
          </w:rPr>
          <w:t>psol-propoe-discutir-metro-de-superficie-em-vila-velha.html)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3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6384">
                <wp:simplePos x="0" y="0"/>
                <wp:positionH relativeFrom="page">
                  <wp:posOffset>676274</wp:posOffset>
                </wp:positionH>
                <wp:positionV relativeFrom="paragraph">
                  <wp:posOffset>548044</wp:posOffset>
                </wp:positionV>
                <wp:extent cx="6334125" cy="9525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53145pt;width:498.74996pt;height:.75pt;mso-position-horizontal-relative:page;mso-position-vertical-relative:paragraph;z-index:-17860096" id="docshape25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9"/>
          <w:sz w:val="24"/>
        </w:rPr>
        <w:t> </w:t>
      </w:r>
      <w:hyperlink r:id="rId669">
        <w:r>
          <w:rPr>
            <w:sz w:val="24"/>
            <w:u w:val="single" w:color="AAAAAA"/>
          </w:rPr>
          <w:t>«Secretaria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Cultura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Turismo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Quem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Somos»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</w:t>
        </w:r>
      </w:hyperlink>
      <w:r>
        <w:rPr>
          <w:sz w:val="24"/>
        </w:rPr>
        <w:t> </w:t>
      </w:r>
      <w:hyperlink r:id="rId669">
        <w:r>
          <w:rPr>
            <w:sz w:val="24"/>
            <w:u w:val="single" w:color="AAAAAA"/>
          </w:rPr>
          <w:t>ginas/cultura-e-turismo-quem-somos)</w:t>
        </w:r>
      </w:hyperlink>
      <w:r>
        <w:rPr>
          <w:sz w:val="24"/>
        </w:rPr>
        <w:t>. Consultado em 26 de janeiro de 2013. </w:t>
      </w:r>
      <w:hyperlink r:id="rId670">
        <w:r>
          <w:rPr>
            <w:sz w:val="24"/>
            <w:u w:val="single" w:color="AAAAAA"/>
          </w:rPr>
          <w:t>Cópia arquivada</w:t>
        </w:r>
      </w:hyperlink>
      <w:r>
        <w:rPr>
          <w:sz w:val="24"/>
        </w:rPr>
        <w:t> </w:t>
      </w:r>
      <w:bookmarkStart w:name="cite_note-136" w:id="136"/>
      <w:bookmarkEnd w:id="136"/>
      <w:r>
        <w:rPr>
          <w:sz w:val="24"/>
        </w:rPr>
      </w:r>
      <w:hyperlink r:id="rId670">
        <w:r>
          <w:rPr>
            <w:sz w:val="24"/>
          </w:rPr>
          <w:t>em 27 de janeiro de 2013 (https://www.webcitation.org/6DyMK4jGy?url=http://www.vilavelha.e</w:t>
        </w:r>
      </w:hyperlink>
      <w:r>
        <w:rPr>
          <w:sz w:val="24"/>
        </w:rPr>
        <w:t> </w:t>
      </w:r>
      <w:hyperlink r:id="rId670">
        <w:r>
          <w:rPr>
            <w:spacing w:val="-2"/>
            <w:sz w:val="24"/>
            <w:u w:val="single" w:color="AAAAAA"/>
          </w:rPr>
          <w:t>s.gov.br/paginas/cultura-e-turismo-quem-somos)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13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6896">
                <wp:simplePos x="0" y="0"/>
                <wp:positionH relativeFrom="page">
                  <wp:posOffset>676274</wp:posOffset>
                </wp:positionH>
                <wp:positionV relativeFrom="paragraph">
                  <wp:posOffset>548789</wp:posOffset>
                </wp:positionV>
                <wp:extent cx="6381750" cy="952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1735pt;width:502.49996pt;height:.75pt;mso-position-horizontal-relative:page;mso-position-vertical-relative:paragraph;z-index:-17859584" id="docshape25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4"/>
          <w:sz w:val="24"/>
        </w:rPr>
        <w:t> </w:t>
      </w:r>
      <w:hyperlink r:id="rId671">
        <w:r>
          <w:rPr>
            <w:sz w:val="24"/>
            <w:u w:val="single" w:color="AAAAAA"/>
          </w:rPr>
          <w:t>«Secretaria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Esportes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Lazer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Quem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somos»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</w:t>
        </w:r>
      </w:hyperlink>
      <w:r>
        <w:rPr>
          <w:sz w:val="24"/>
        </w:rPr>
        <w:t> </w:t>
      </w:r>
      <w:hyperlink r:id="rId671">
        <w:r>
          <w:rPr>
            <w:sz w:val="24"/>
            <w:u w:val="single" w:color="AAAAAA"/>
          </w:rPr>
          <w:t>ginas/esportes-e-lazer-quem-somos)</w:t>
        </w:r>
      </w:hyperlink>
      <w:r>
        <w:rPr>
          <w:sz w:val="24"/>
        </w:rPr>
        <w:t>. Consultado em 26 de janeiro de 2013. </w:t>
      </w:r>
      <w:hyperlink r:id="rId672">
        <w:r>
          <w:rPr>
            <w:sz w:val="24"/>
            <w:u w:val="single" w:color="AAAAAA"/>
          </w:rPr>
          <w:t>Cópia arquivada</w:t>
        </w:r>
      </w:hyperlink>
      <w:r>
        <w:rPr>
          <w:sz w:val="24"/>
        </w:rPr>
        <w:t> </w:t>
      </w:r>
      <w:bookmarkStart w:name="cite_note-137" w:id="137"/>
      <w:bookmarkEnd w:id="137"/>
      <w:r>
        <w:rPr>
          <w:sz w:val="24"/>
        </w:rPr>
      </w:r>
      <w:hyperlink r:id="rId672">
        <w:r>
          <w:rPr>
            <w:sz w:val="24"/>
          </w:rPr>
          <w:t>em</w:t>
        </w:r>
        <w:r>
          <w:rPr>
            <w:spacing w:val="-11"/>
            <w:sz w:val="24"/>
          </w:rPr>
          <w:t> </w:t>
        </w:r>
        <w:r>
          <w:rPr>
            <w:sz w:val="24"/>
          </w:rPr>
          <w:t>27</w:t>
        </w:r>
        <w:r>
          <w:rPr>
            <w:spacing w:val="-11"/>
            <w:sz w:val="24"/>
          </w:rPr>
          <w:t> </w:t>
        </w:r>
        <w:r>
          <w:rPr>
            <w:sz w:val="24"/>
          </w:rPr>
          <w:t>de</w:t>
        </w:r>
        <w:r>
          <w:rPr>
            <w:spacing w:val="-11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1"/>
            <w:sz w:val="24"/>
          </w:rPr>
          <w:t> </w:t>
        </w:r>
        <w:r>
          <w:rPr>
            <w:sz w:val="24"/>
          </w:rPr>
          <w:t>de</w:t>
        </w:r>
        <w:r>
          <w:rPr>
            <w:spacing w:val="-11"/>
            <w:sz w:val="24"/>
          </w:rPr>
          <w:t> </w:t>
        </w:r>
        <w:r>
          <w:rPr>
            <w:sz w:val="24"/>
          </w:rPr>
          <w:t>2013</w:t>
        </w:r>
        <w:r>
          <w:rPr>
            <w:spacing w:val="-11"/>
            <w:sz w:val="24"/>
          </w:rPr>
          <w:t> </w:t>
        </w:r>
        <w:r>
          <w:rPr>
            <w:sz w:val="24"/>
          </w:rPr>
          <w:t>(https://www.webcitation.org/6DyMLoUBa?url=http://www.vilavelha.e</w:t>
        </w:r>
      </w:hyperlink>
      <w:r>
        <w:rPr>
          <w:sz w:val="24"/>
        </w:rPr>
        <w:t> </w:t>
      </w:r>
      <w:hyperlink r:id="rId672">
        <w:r>
          <w:rPr>
            <w:spacing w:val="-2"/>
            <w:sz w:val="24"/>
            <w:u w:val="single" w:color="AAAAAA"/>
          </w:rPr>
          <w:t>s.gov.br/paginas/esportes-e-lazer-quem-somos)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93" w:hanging="534"/>
        <w:jc w:val="left"/>
        <w:rPr>
          <w:sz w:val="24"/>
        </w:rPr>
      </w:pPr>
      <w:r>
        <w:rPr>
          <w:sz w:val="24"/>
        </w:rPr>
        <w:t>Prefeitura</w:t>
      </w:r>
      <w:r>
        <w:rPr>
          <w:spacing w:val="-7"/>
          <w:sz w:val="24"/>
        </w:rPr>
        <w:t> </w:t>
      </w:r>
      <w:r>
        <w:rPr>
          <w:sz w:val="24"/>
        </w:rPr>
        <w:t>(26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janeiro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2013).</w:t>
      </w:r>
      <w:r>
        <w:rPr>
          <w:spacing w:val="-6"/>
          <w:sz w:val="24"/>
        </w:rPr>
        <w:t> </w:t>
      </w:r>
      <w:hyperlink r:id="rId673">
        <w:r>
          <w:rPr>
            <w:sz w:val="24"/>
            <w:u w:val="single" w:color="AAAAAA"/>
          </w:rPr>
          <w:t>«Lei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Cultura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Arte»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</w:t>
        </w:r>
      </w:hyperlink>
      <w:r>
        <w:rPr>
          <w:sz w:val="24"/>
        </w:rPr>
        <w:t> </w:t>
      </w:r>
      <w:hyperlink r:id="rId673">
        <w:r>
          <w:rPr>
            <w:sz w:val="24"/>
            <w:u w:val="single" w:color="AAAAAA"/>
          </w:rPr>
          <w:t>br/paginas/cultura-e-turismo-lei-vila-velha-cultura-e-arte)</w:t>
        </w:r>
      </w:hyperlink>
      <w:r>
        <w:rPr>
          <w:sz w:val="24"/>
        </w:rPr>
        <w:t>. Consultado em 26 de janeiro de </w:t>
      </w:r>
      <w:bookmarkStart w:name="cite_note-138" w:id="138"/>
      <w:bookmarkEnd w:id="138"/>
      <w:r>
        <w:rPr>
          <w:sz w:val="24"/>
        </w:rPr>
        <w:t>2013.</w:t>
      </w:r>
      <w:r>
        <w:rPr>
          <w:spacing w:val="-6"/>
          <w:sz w:val="24"/>
        </w:rPr>
        <w:t> </w:t>
      </w:r>
      <w:hyperlink r:id="rId674">
        <w:r>
          <w:rPr>
            <w:sz w:val="24"/>
            <w:u w:val="single" w:color="AAAAAA"/>
          </w:rPr>
          <w:t>Cópia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(https://www.webcitation.org/6DyMqAhUz?url</w:t>
        </w:r>
      </w:hyperlink>
    </w:p>
    <w:p>
      <w:pPr>
        <w:pStyle w:val="BodyText"/>
        <w:spacing w:line="270" w:lineRule="exact"/>
        <w:ind w:left="640"/>
      </w:pPr>
      <w:hyperlink r:id="rId674">
        <w:r>
          <w:rPr>
            <w:spacing w:val="-2"/>
            <w:u w:val="single" w:color="AAAAAA"/>
          </w:rPr>
          <w:t>=http://www.vilavelha.es.gov.br/paginas/cultura-e-turismo-lei-vila-velha-cultura-e-arte)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06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7408">
                <wp:simplePos x="0" y="0"/>
                <wp:positionH relativeFrom="page">
                  <wp:posOffset>676274</wp:posOffset>
                </wp:positionH>
                <wp:positionV relativeFrom="paragraph">
                  <wp:posOffset>377146</wp:posOffset>
                </wp:positionV>
                <wp:extent cx="6381750" cy="9525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6609pt;width:502.49996pt;height:.75pt;mso-position-horizontal-relative:page;mso-position-vertical-relative:paragraph;z-index:-17859072" id="docshape26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7920">
                <wp:simplePos x="0" y="0"/>
                <wp:positionH relativeFrom="page">
                  <wp:posOffset>676274</wp:posOffset>
                </wp:positionH>
                <wp:positionV relativeFrom="paragraph">
                  <wp:posOffset>720046</wp:posOffset>
                </wp:positionV>
                <wp:extent cx="6362700" cy="9525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6606pt;width:500.99996pt;height:.75pt;mso-position-horizontal-relative:page;mso-position-vertical-relative:paragraph;z-index:-17858560" id="docshape26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Gazera</w:t>
      </w:r>
      <w:r>
        <w:rPr>
          <w:spacing w:val="-3"/>
          <w:sz w:val="24"/>
        </w:rPr>
        <w:t> </w:t>
      </w:r>
      <w:r>
        <w:rPr>
          <w:sz w:val="24"/>
        </w:rPr>
        <w:t>Online</w:t>
      </w:r>
      <w:r>
        <w:rPr>
          <w:spacing w:val="-3"/>
          <w:sz w:val="24"/>
        </w:rPr>
        <w:t> </w:t>
      </w:r>
      <w:r>
        <w:rPr>
          <w:sz w:val="24"/>
        </w:rPr>
        <w:t>(9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maio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2010).</w:t>
      </w:r>
      <w:r>
        <w:rPr>
          <w:spacing w:val="-3"/>
          <w:sz w:val="24"/>
        </w:rPr>
        <w:t> </w:t>
      </w:r>
      <w:hyperlink r:id="rId675">
        <w:r>
          <w:rPr>
            <w:sz w:val="24"/>
            <w:u w:val="single" w:color="AAAAAA"/>
          </w:rPr>
          <w:t>«Capixaba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ganha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título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Miss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Brasil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Minas»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</w:t>
        </w:r>
      </w:hyperlink>
      <w:r>
        <w:rPr>
          <w:sz w:val="24"/>
        </w:rPr>
        <w:t> </w:t>
      </w:r>
      <w:hyperlink r:id="rId675">
        <w:r>
          <w:rPr>
            <w:spacing w:val="-2"/>
            <w:sz w:val="24"/>
          </w:rPr>
          <w:t>gazetaonline.globo.com/_conteudo/2010/05/635406-capixaba+ganha+titulo+de+miss+brasil+p</w:t>
        </w:r>
      </w:hyperlink>
      <w:r>
        <w:rPr>
          <w:spacing w:val="-2"/>
          <w:sz w:val="24"/>
        </w:rPr>
        <w:t> </w:t>
      </w:r>
      <w:hyperlink r:id="rId675">
        <w:r>
          <w:rPr>
            <w:sz w:val="24"/>
            <w:u w:val="single" w:color="AAAAAA"/>
          </w:rPr>
          <w:t>ara+minas.html)</w:t>
        </w:r>
      </w:hyperlink>
      <w:r>
        <w:rPr>
          <w:sz w:val="24"/>
        </w:rPr>
        <w:t>. Consultado em 27 de janeiro de 2013. </w:t>
      </w:r>
      <w:hyperlink r:id="rId676">
        <w:r>
          <w:rPr>
            <w:sz w:val="24"/>
            <w:u w:val="single" w:color="AAAAAA"/>
          </w:rPr>
          <w:t>Cópia arquivada em 27 de janeiro de</w:t>
        </w:r>
      </w:hyperlink>
      <w:r>
        <w:rPr>
          <w:sz w:val="24"/>
        </w:rPr>
        <w:t> </w:t>
      </w:r>
      <w:bookmarkStart w:name="cite_note-139" w:id="139"/>
      <w:bookmarkEnd w:id="139"/>
      <w:r>
        <w:rPr>
          <w:sz w:val="24"/>
        </w:rPr>
      </w:r>
      <w:hyperlink r:id="rId676">
        <w:r>
          <w:rPr>
            <w:sz w:val="24"/>
          </w:rPr>
          <w:t>2013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(https://www.webcitation.org/6Dz8pQPpg?url=http://gazetaonline.globo.com/_conteudo/2</w:t>
        </w:r>
      </w:hyperlink>
      <w:r>
        <w:rPr>
          <w:sz w:val="24"/>
        </w:rPr>
        <w:t> </w:t>
      </w:r>
      <w:hyperlink r:id="rId676">
        <w:r>
          <w:rPr>
            <w:spacing w:val="-2"/>
            <w:sz w:val="24"/>
            <w:u w:val="single" w:color="AAAAAA"/>
          </w:rPr>
          <w:t>010/05/635406-capixaba+ganha+titulo+de+miss+brasil+para+minas.html)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40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8432">
                <wp:simplePos x="0" y="0"/>
                <wp:positionH relativeFrom="page">
                  <wp:posOffset>676274</wp:posOffset>
                </wp:positionH>
                <wp:positionV relativeFrom="paragraph">
                  <wp:posOffset>376965</wp:posOffset>
                </wp:positionV>
                <wp:extent cx="6429375" cy="952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2346pt;width:506.24996pt;height:.75pt;mso-position-horizontal-relative:page;mso-position-vertical-relative:paragraph;z-index:-17858048" id="docshape26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8944">
                <wp:simplePos x="0" y="0"/>
                <wp:positionH relativeFrom="page">
                  <wp:posOffset>676274</wp:posOffset>
                </wp:positionH>
                <wp:positionV relativeFrom="paragraph">
                  <wp:posOffset>891315</wp:posOffset>
                </wp:positionV>
                <wp:extent cx="6381750" cy="9525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82343pt;width:502.49996pt;height:.75pt;mso-position-horizontal-relative:page;mso-position-vertical-relative:paragraph;z-index:-17857536" id="docshape26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Aline Vieira (15 de dezembro de 2011). </w:t>
      </w:r>
      <w:hyperlink r:id="rId677">
        <w:r>
          <w:rPr>
            <w:sz w:val="24"/>
            <w:u w:val="single" w:color="AAAAAA"/>
          </w:rPr>
          <w:t>«Lua Blanco e banda Rebeldes são as grandes</w:t>
        </w:r>
      </w:hyperlink>
      <w:r>
        <w:rPr>
          <w:sz w:val="24"/>
        </w:rPr>
        <w:t> </w:t>
      </w:r>
      <w:hyperlink r:id="rId677">
        <w:r>
          <w:rPr>
            <w:sz w:val="24"/>
          </w:rPr>
          <w:t>vencedores</w:t>
        </w:r>
        <w:r>
          <w:rPr>
            <w:spacing w:val="-17"/>
            <w:sz w:val="24"/>
          </w:rPr>
          <w:t> </w:t>
        </w:r>
        <w:r>
          <w:rPr>
            <w:sz w:val="24"/>
          </w:rPr>
          <w:t>do</w:t>
        </w:r>
        <w:r>
          <w:rPr>
            <w:spacing w:val="-17"/>
            <w:sz w:val="24"/>
          </w:rPr>
          <w:t> </w:t>
        </w:r>
        <w:r>
          <w:rPr>
            <w:sz w:val="24"/>
          </w:rPr>
          <w:t>CAPRICHO</w:t>
        </w:r>
        <w:r>
          <w:rPr>
            <w:spacing w:val="-16"/>
            <w:sz w:val="24"/>
          </w:rPr>
          <w:t> </w:t>
        </w:r>
        <w:r>
          <w:rPr>
            <w:sz w:val="24"/>
          </w:rPr>
          <w:t>Awards</w:t>
        </w:r>
        <w:r>
          <w:rPr>
            <w:spacing w:val="-17"/>
            <w:sz w:val="24"/>
          </w:rPr>
          <w:t> </w:t>
        </w:r>
        <w:r>
          <w:rPr>
            <w:sz w:val="24"/>
          </w:rPr>
          <w:t>2011»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(http://capricho.abril.com.br/awards/2011/lua-</w:t>
        </w:r>
        <w:r>
          <w:rPr>
            <w:sz w:val="24"/>
          </w:rPr>
          <w:t>blanco-</w:t>
        </w:r>
      </w:hyperlink>
      <w:hyperlink r:id="rId677">
        <w:r>
          <w:rPr>
            <w:sz w:val="24"/>
            <w:u w:val="single" w:color="AAAAAA"/>
          </w:rPr>
          <w:t>banda-rebeldes-sao-grandes-vencedores-capricho-awards-2011-651365.shtml)</w:t>
        </w:r>
      </w:hyperlink>
      <w:r>
        <w:rPr>
          <w:sz w:val="24"/>
        </w:rPr>
        <w:t>. </w:t>
      </w:r>
      <w:hyperlink r:id="rId678">
        <w:r>
          <w:rPr>
            <w:sz w:val="24"/>
            <w:u w:val="single" w:color="AAAAAA"/>
          </w:rPr>
          <w:t>Capricho</w:t>
        </w:r>
      </w:hyperlink>
      <w:r>
        <w:rPr>
          <w:sz w:val="24"/>
        </w:rPr>
        <w:t>. 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27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679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140" w:id="140"/>
      <w:bookmarkEnd w:id="140"/>
      <w:r>
        <w:rPr>
          <w:sz w:val="24"/>
        </w:rPr>
      </w:r>
      <w:hyperlink r:id="rId679">
        <w:r>
          <w:rPr>
            <w:spacing w:val="-2"/>
            <w:sz w:val="24"/>
          </w:rPr>
          <w:t>webcitation.org/6Dz8s7EQt?url=http://capricho.abril.com.br/awards/2011/lua-blanco-banda-reb</w:t>
        </w:r>
      </w:hyperlink>
      <w:r>
        <w:rPr>
          <w:spacing w:val="-2"/>
          <w:sz w:val="24"/>
        </w:rPr>
        <w:t> </w:t>
      </w:r>
      <w:hyperlink r:id="rId679">
        <w:r>
          <w:rPr>
            <w:spacing w:val="-2"/>
            <w:sz w:val="24"/>
            <w:u w:val="single" w:color="AAAAAA"/>
          </w:rPr>
          <w:t>eldes-sao-grandes-vencedores-capricho-awards-2011-651365.shtml)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71" w:hanging="534"/>
        <w:jc w:val="both"/>
        <w:rPr>
          <w:sz w:val="24"/>
        </w:rPr>
      </w:pPr>
      <w:hyperlink r:id="rId678">
        <w:r>
          <w:rPr>
            <w:sz w:val="24"/>
            <w:u w:val="single" w:color="AAAAAA"/>
          </w:rPr>
          <w:t>Capricho</w:t>
        </w:r>
      </w:hyperlink>
      <w:r>
        <w:rPr>
          <w:spacing w:val="-13"/>
          <w:sz w:val="24"/>
        </w:rPr>
        <w:t> </w:t>
      </w:r>
      <w:r>
        <w:rPr>
          <w:sz w:val="24"/>
        </w:rPr>
        <w:t>(2012).</w:t>
      </w:r>
      <w:r>
        <w:rPr>
          <w:spacing w:val="-9"/>
          <w:sz w:val="24"/>
        </w:rPr>
        <w:t> </w:t>
      </w:r>
      <w:hyperlink r:id="rId680">
        <w:r>
          <w:rPr>
            <w:sz w:val="24"/>
            <w:u w:val="single" w:color="AAAAAA"/>
          </w:rPr>
          <w:t>«Capricho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Awards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2012»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(http://capricho.abril.com.br/awards/2012/musica.sh</w:t>
        </w:r>
      </w:hyperlink>
      <w:r>
        <w:rPr>
          <w:sz w:val="24"/>
        </w:rPr>
        <w:t> </w:t>
      </w:r>
      <w:hyperlink r:id="rId680">
        <w:r>
          <w:rPr>
            <w:sz w:val="24"/>
            <w:u w:val="single" w:color="AAAAAA"/>
          </w:rPr>
          <w:t>tml)</w:t>
        </w:r>
      </w:hyperlink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Consultado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27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janeiro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2013.</w:t>
      </w:r>
      <w:r>
        <w:rPr>
          <w:spacing w:val="-1"/>
          <w:sz w:val="24"/>
        </w:rPr>
        <w:t> </w:t>
      </w:r>
      <w:hyperlink r:id="rId681">
        <w:r>
          <w:rPr>
            <w:sz w:val="24"/>
            <w:u w:val="single" w:color="AAAAAA"/>
          </w:rPr>
          <w:t>Cópia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</w:t>
        </w:r>
      </w:hyperlink>
      <w:r>
        <w:rPr>
          <w:sz w:val="24"/>
        </w:rPr>
        <w:t> </w:t>
      </w:r>
      <w:hyperlink r:id="rId681">
        <w:r>
          <w:rPr>
            <w:spacing w:val="-2"/>
            <w:sz w:val="24"/>
            <w:u w:val="single" w:color="AAAAAA"/>
          </w:rPr>
          <w:t>www.webcitation.org/6Dz8uEGHY?url=http://capricho.abril.com.br/awards/2012/musica.shtml)</w:t>
        </w:r>
      </w:hyperlink>
    </w:p>
    <w:p>
      <w:pPr>
        <w:pStyle w:val="ListParagraph"/>
        <w:spacing w:after="0" w:line="235" w:lineRule="auto"/>
        <w:jc w:val="both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86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9456">
                <wp:simplePos x="0" y="0"/>
                <wp:positionH relativeFrom="page">
                  <wp:posOffset>676274</wp:posOffset>
                </wp:positionH>
                <wp:positionV relativeFrom="paragraph">
                  <wp:posOffset>407094</wp:posOffset>
                </wp:positionV>
                <wp:extent cx="6391275" cy="9525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4707pt;width:503.24996pt;height:.75pt;mso-position-horizontal-relative:page;mso-position-vertical-relative:paragraph;z-index:-17857024" id="docshape26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59968">
                <wp:simplePos x="0" y="0"/>
                <wp:positionH relativeFrom="page">
                  <wp:posOffset>676274</wp:posOffset>
                </wp:positionH>
                <wp:positionV relativeFrom="paragraph">
                  <wp:posOffset>578544</wp:posOffset>
                </wp:positionV>
                <wp:extent cx="6400800" cy="9525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4703pt;width:503.99996pt;height:.75pt;mso-position-horizontal-relative:page;mso-position-vertical-relative:paragraph;z-index:-17856512" id="docshape26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0480">
                <wp:simplePos x="0" y="0"/>
                <wp:positionH relativeFrom="page">
                  <wp:posOffset>676274</wp:posOffset>
                </wp:positionH>
                <wp:positionV relativeFrom="paragraph">
                  <wp:posOffset>921444</wp:posOffset>
                </wp:positionV>
                <wp:extent cx="6372225" cy="9525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2.554703pt;width:501.74996pt;height:.75pt;mso-position-horizontal-relative:page;mso-position-vertical-relative:paragraph;z-index:-17856000" id="docshape26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0992">
                <wp:simplePos x="0" y="0"/>
                <wp:positionH relativeFrom="page">
                  <wp:posOffset>676274</wp:posOffset>
                </wp:positionH>
                <wp:positionV relativeFrom="paragraph">
                  <wp:posOffset>1092894</wp:posOffset>
                </wp:positionV>
                <wp:extent cx="6286500" cy="952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6286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9525">
                              <a:moveTo>
                                <a:pt x="6286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86499" y="0"/>
                              </a:lnTo>
                              <a:lnTo>
                                <a:pt x="6286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6.054703pt;width:494.999961pt;height:.75pt;mso-position-horizontal-relative:page;mso-position-vertical-relative:paragraph;z-index:-17855488" id="docshape267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141" w:id="141"/>
      <w:bookmarkEnd w:id="141"/>
      <w:r>
        <w:rPr/>
      </w:r>
      <w:r>
        <w:rPr>
          <w:sz w:val="24"/>
        </w:rPr>
        <w:t>Bruno Dias (2 de outubro de 2012). </w:t>
      </w:r>
      <w:hyperlink r:id="rId682">
        <w:r>
          <w:rPr>
            <w:sz w:val="24"/>
            <w:u w:val="single" w:color="AAAAAA"/>
          </w:rPr>
          <w:t>«Rebeldes, NX Zero e Manu Gavassi brilham no 11º</w:t>
        </w:r>
      </w:hyperlink>
      <w:r>
        <w:rPr>
          <w:sz w:val="24"/>
        </w:rPr>
        <w:t> </w:t>
      </w:r>
      <w:hyperlink r:id="rId682">
        <w:r>
          <w:rPr>
            <w:sz w:val="24"/>
          </w:rPr>
          <w:t>Prêmio</w:t>
        </w:r>
        <w:r>
          <w:rPr>
            <w:spacing w:val="-6"/>
            <w:sz w:val="24"/>
          </w:rPr>
          <w:t> </w:t>
        </w:r>
        <w:r>
          <w:rPr>
            <w:sz w:val="24"/>
          </w:rPr>
          <w:t>Jovem</w:t>
        </w:r>
        <w:r>
          <w:rPr>
            <w:spacing w:val="-6"/>
            <w:sz w:val="24"/>
          </w:rPr>
          <w:t> </w:t>
        </w:r>
        <w:r>
          <w:rPr>
            <w:sz w:val="24"/>
          </w:rPr>
          <w:t>Brasileiro.</w:t>
        </w:r>
        <w:r>
          <w:rPr>
            <w:spacing w:val="-6"/>
            <w:sz w:val="24"/>
          </w:rPr>
          <w:t> </w:t>
        </w:r>
        <w:r>
          <w:rPr>
            <w:sz w:val="24"/>
          </w:rPr>
          <w:t>Veja</w:t>
        </w:r>
        <w:r>
          <w:rPr>
            <w:spacing w:val="-6"/>
            <w:sz w:val="24"/>
          </w:rPr>
          <w:t> </w:t>
        </w:r>
        <w:r>
          <w:rPr>
            <w:sz w:val="24"/>
          </w:rPr>
          <w:t>lista</w:t>
        </w:r>
        <w:r>
          <w:rPr>
            <w:spacing w:val="-6"/>
            <w:sz w:val="24"/>
          </w:rPr>
          <w:t> </w:t>
        </w:r>
        <w:r>
          <w:rPr>
            <w:sz w:val="24"/>
          </w:rPr>
          <w:t>de</w:t>
        </w:r>
        <w:r>
          <w:rPr>
            <w:spacing w:val="-6"/>
            <w:sz w:val="24"/>
          </w:rPr>
          <w:t> </w:t>
        </w:r>
        <w:r>
          <w:rPr>
            <w:sz w:val="24"/>
          </w:rPr>
          <w:t>vencedores!»</w:t>
        </w:r>
        <w:r>
          <w:rPr>
            <w:spacing w:val="-6"/>
            <w:sz w:val="24"/>
          </w:rPr>
          <w:t> </w:t>
        </w:r>
        <w:r>
          <w:rPr>
            <w:sz w:val="24"/>
          </w:rPr>
          <w:t>(http://capricho.abril.com.br/blogs/play/reb</w:t>
        </w:r>
      </w:hyperlink>
      <w:r>
        <w:rPr>
          <w:sz w:val="24"/>
        </w:rPr>
        <w:t> </w:t>
      </w:r>
      <w:hyperlink r:id="rId682">
        <w:r>
          <w:rPr>
            <w:spacing w:val="-2"/>
            <w:sz w:val="24"/>
          </w:rPr>
          <w:t>eldes-nx-zero-e-manu-gavassi-brilham-no-11o-premio-jovem-brasileiro-veja-lista-de-</w:t>
        </w:r>
        <w:r>
          <w:rPr>
            <w:spacing w:val="-2"/>
            <w:sz w:val="24"/>
          </w:rPr>
          <w:t>vencedore</w:t>
        </w:r>
      </w:hyperlink>
      <w:r>
        <w:rPr>
          <w:spacing w:val="-2"/>
          <w:sz w:val="24"/>
        </w:rPr>
        <w:t> </w:t>
      </w:r>
      <w:hyperlink r:id="rId682">
        <w:r>
          <w:rPr>
            <w:sz w:val="24"/>
            <w:u w:val="single" w:color="AAAAAA"/>
          </w:rPr>
          <w:t>s/)</w:t>
        </w:r>
      </w:hyperlink>
      <w:r>
        <w:rPr>
          <w:sz w:val="24"/>
        </w:rPr>
        <w:t>. </w:t>
      </w:r>
      <w:hyperlink r:id="rId678">
        <w:r>
          <w:rPr>
            <w:sz w:val="24"/>
            <w:u w:val="single" w:color="AAAAAA"/>
          </w:rPr>
          <w:t>Capricho</w:t>
        </w:r>
      </w:hyperlink>
      <w:r>
        <w:rPr>
          <w:sz w:val="24"/>
        </w:rPr>
        <w:t>. Consultado em 27 de janeiro de 2013. </w:t>
      </w:r>
      <w:hyperlink r:id="rId683">
        <w:r>
          <w:rPr>
            <w:sz w:val="24"/>
            <w:u w:val="single" w:color="AAAAAA"/>
          </w:rPr>
          <w:t>Cópia arquivada em 27 de janeiro de</w:t>
        </w:r>
      </w:hyperlink>
      <w:r>
        <w:rPr>
          <w:sz w:val="24"/>
        </w:rPr>
        <w:t> </w:t>
      </w:r>
      <w:hyperlink r:id="rId683">
        <w:r>
          <w:rPr>
            <w:sz w:val="24"/>
          </w:rPr>
          <w:t>2013</w:t>
        </w:r>
        <w:r>
          <w:rPr>
            <w:spacing w:val="-9"/>
            <w:sz w:val="24"/>
          </w:rPr>
          <w:t> </w:t>
        </w:r>
        <w:r>
          <w:rPr>
            <w:sz w:val="24"/>
          </w:rPr>
          <w:t>(https://www.webcitation.org/6Dz8wnvKs?url=http://capricho.abril.com.br/blogs/play/rebel</w:t>
        </w:r>
      </w:hyperlink>
      <w:r>
        <w:rPr>
          <w:sz w:val="24"/>
        </w:rPr>
        <w:t> </w:t>
      </w:r>
      <w:bookmarkStart w:name="cite_note-142" w:id="142"/>
      <w:bookmarkEnd w:id="142"/>
      <w:r>
        <w:rPr>
          <w:sz w:val="24"/>
        </w:rPr>
      </w:r>
      <w:hyperlink r:id="rId683">
        <w:r>
          <w:rPr>
            <w:spacing w:val="-2"/>
            <w:sz w:val="24"/>
          </w:rPr>
          <w:t>des-nx-zero-e-manu-gavassi-brilham-no-11o-premio-jovem-brasileiro-veja-lista-de-vencedore</w:t>
        </w:r>
      </w:hyperlink>
      <w:r>
        <w:rPr>
          <w:spacing w:val="80"/>
          <w:sz w:val="24"/>
        </w:rPr>
        <w:t> </w:t>
      </w:r>
      <w:hyperlink r:id="rId683">
        <w:r>
          <w:rPr>
            <w:spacing w:val="-4"/>
            <w:sz w:val="24"/>
            <w:u w:val="single" w:color="AAAAAA"/>
          </w:rPr>
          <w:t>s/)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240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1504">
                <wp:simplePos x="0" y="0"/>
                <wp:positionH relativeFrom="page">
                  <wp:posOffset>676274</wp:posOffset>
                </wp:positionH>
                <wp:positionV relativeFrom="paragraph">
                  <wp:posOffset>376488</wp:posOffset>
                </wp:positionV>
                <wp:extent cx="6353175" cy="9525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44735pt;width:500.24996pt;height:.75pt;mso-position-horizontal-relative:page;mso-position-vertical-relative:paragraph;z-index:-17854976" id="docshape26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2016">
                <wp:simplePos x="0" y="0"/>
                <wp:positionH relativeFrom="page">
                  <wp:posOffset>676274</wp:posOffset>
                </wp:positionH>
                <wp:positionV relativeFrom="paragraph">
                  <wp:posOffset>719388</wp:posOffset>
                </wp:positionV>
                <wp:extent cx="6362700" cy="9525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44733pt;width:500.99996pt;height:.75pt;mso-position-horizontal-relative:page;mso-position-vertical-relative:paragraph;z-index:-17854464" id="docshape26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RD1 (9 de junho de 2013). </w:t>
      </w:r>
      <w:hyperlink r:id="rId684">
        <w:r>
          <w:rPr>
            <w:sz w:val="24"/>
            <w:u w:val="single" w:color="AAAAAA"/>
          </w:rPr>
          <w:t>«Chay Suede estreia como cantor solo em grande show em São</w:t>
        </w:r>
      </w:hyperlink>
      <w:r>
        <w:rPr>
          <w:sz w:val="24"/>
        </w:rPr>
        <w:t> </w:t>
      </w:r>
      <w:hyperlink r:id="rId684">
        <w:r>
          <w:rPr>
            <w:sz w:val="24"/>
          </w:rPr>
          <w:t>Paulo»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(http://rd1.ig.com.br/famosos/chay-suede-estreia-como-cantor-solo-em-grande-show-e</w:t>
        </w:r>
      </w:hyperlink>
      <w:r>
        <w:rPr>
          <w:sz w:val="24"/>
        </w:rPr>
        <w:t> </w:t>
      </w:r>
      <w:hyperlink r:id="rId684">
        <w:r>
          <w:rPr>
            <w:sz w:val="24"/>
            <w:u w:val="single" w:color="AAAAAA"/>
          </w:rPr>
          <w:t>m-sao-paulo/184572)</w:t>
        </w:r>
      </w:hyperlink>
      <w:r>
        <w:rPr>
          <w:sz w:val="24"/>
        </w:rPr>
        <w:t>. Consultado em 8 de julho de 2013. </w:t>
      </w:r>
      <w:hyperlink r:id="rId685">
        <w:r>
          <w:rPr>
            <w:sz w:val="24"/>
            <w:u w:val="single" w:color="AAAAAA"/>
          </w:rPr>
          <w:t>Cópia arquivada em 8 de julho de</w:t>
        </w:r>
      </w:hyperlink>
      <w:r>
        <w:rPr>
          <w:sz w:val="24"/>
        </w:rPr>
        <w:t> </w:t>
      </w:r>
      <w:bookmarkStart w:name="cite_note-143" w:id="143"/>
      <w:bookmarkEnd w:id="143"/>
      <w:r>
        <w:rPr>
          <w:sz w:val="24"/>
        </w:rPr>
      </w:r>
      <w:hyperlink r:id="rId685">
        <w:r>
          <w:rPr>
            <w:spacing w:val="-2"/>
            <w:sz w:val="24"/>
          </w:rPr>
          <w:t>2013 (https://www.webcitation.org/6HxoKQqws?url=http://rd1.ig.com.br/famosos/chay-suede-</w:t>
        </w:r>
        <w:r>
          <w:rPr>
            <w:spacing w:val="-2"/>
            <w:sz w:val="24"/>
          </w:rPr>
          <w:t>e</w:t>
        </w:r>
      </w:hyperlink>
      <w:r>
        <w:rPr>
          <w:spacing w:val="-2"/>
          <w:sz w:val="24"/>
        </w:rPr>
        <w:t> </w:t>
      </w:r>
      <w:hyperlink r:id="rId685">
        <w:r>
          <w:rPr>
            <w:spacing w:val="-2"/>
            <w:sz w:val="24"/>
            <w:u w:val="single" w:color="AAAAAA"/>
          </w:rPr>
          <w:t>streia-como-cantor-solo-em-grande-show-em-sao-paulo/184572)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60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2528">
                <wp:simplePos x="0" y="0"/>
                <wp:positionH relativeFrom="page">
                  <wp:posOffset>676274</wp:posOffset>
                </wp:positionH>
                <wp:positionV relativeFrom="paragraph">
                  <wp:posOffset>548392</wp:posOffset>
                </wp:positionV>
                <wp:extent cx="6419850" cy="9525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0473pt;width:505.49996pt;height:.75pt;mso-position-horizontal-relative:page;mso-position-vertical-relative:paragraph;z-index:-17853952" id="docshape27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Lucas</w:t>
      </w:r>
      <w:r>
        <w:rPr>
          <w:spacing w:val="-2"/>
          <w:sz w:val="24"/>
        </w:rPr>
        <w:t> </w:t>
      </w:r>
      <w:r>
        <w:rPr>
          <w:sz w:val="24"/>
        </w:rPr>
        <w:t>Perroni</w:t>
      </w:r>
      <w:r>
        <w:rPr>
          <w:spacing w:val="-2"/>
          <w:sz w:val="24"/>
        </w:rPr>
        <w:t> </w:t>
      </w:r>
      <w:r>
        <w:rPr>
          <w:sz w:val="24"/>
        </w:rPr>
        <w:t>(12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agosto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2011).</w:t>
      </w:r>
      <w:r>
        <w:rPr>
          <w:spacing w:val="-2"/>
          <w:sz w:val="24"/>
        </w:rPr>
        <w:t> </w:t>
      </w:r>
      <w:hyperlink r:id="rId686">
        <w:r>
          <w:rPr>
            <w:sz w:val="24"/>
            <w:u w:val="single" w:color="AAAAAA"/>
          </w:rPr>
          <w:t>«Batendo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um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papo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Jullie»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(http://www.ligacaotee</w:t>
        </w:r>
      </w:hyperlink>
      <w:r>
        <w:rPr>
          <w:sz w:val="24"/>
        </w:rPr>
        <w:t> </w:t>
      </w:r>
      <w:hyperlink r:id="rId686">
        <w:r>
          <w:rPr>
            <w:sz w:val="24"/>
            <w:u w:val="single" w:color="AAAAAA"/>
          </w:rPr>
          <w:t>n.com/talentos/24812/24812/)</w:t>
        </w:r>
      </w:hyperlink>
      <w:r>
        <w:rPr>
          <w:sz w:val="24"/>
        </w:rPr>
        <w:t>. Ligação Teen. Consultado em 27 de agosto de 2013. </w:t>
      </w:r>
      <w:hyperlink r:id="rId687">
        <w:r>
          <w:rPr>
            <w:sz w:val="24"/>
            <w:u w:val="single" w:color="AAAAAA"/>
          </w:rPr>
          <w:t>Cópia</w:t>
        </w:r>
      </w:hyperlink>
      <w:r>
        <w:rPr>
          <w:sz w:val="24"/>
        </w:rPr>
        <w:t> </w:t>
      </w:r>
      <w:bookmarkStart w:name="cite_note-144" w:id="144"/>
      <w:bookmarkEnd w:id="144"/>
      <w:r>
        <w:rPr>
          <w:sz w:val="24"/>
        </w:rPr>
      </w:r>
      <w:hyperlink r:id="rId687">
        <w:r>
          <w:rPr>
            <w:sz w:val="24"/>
          </w:rPr>
          <w:t>arquivada</w:t>
        </w:r>
        <w:r>
          <w:rPr>
            <w:spacing w:val="-10"/>
            <w:sz w:val="24"/>
          </w:rPr>
          <w:t> </w:t>
        </w:r>
        <w:r>
          <w:rPr>
            <w:sz w:val="24"/>
          </w:rPr>
          <w:t>em</w:t>
        </w:r>
        <w:r>
          <w:rPr>
            <w:spacing w:val="-10"/>
            <w:sz w:val="24"/>
          </w:rPr>
          <w:t> </w:t>
        </w:r>
        <w:r>
          <w:rPr>
            <w:sz w:val="24"/>
          </w:rPr>
          <w:t>27</w:t>
        </w:r>
        <w:r>
          <w:rPr>
            <w:spacing w:val="-10"/>
            <w:sz w:val="24"/>
          </w:rPr>
          <w:t> </w:t>
        </w:r>
        <w:r>
          <w:rPr>
            <w:sz w:val="24"/>
          </w:rPr>
          <w:t>de</w:t>
        </w:r>
        <w:r>
          <w:rPr>
            <w:spacing w:val="-10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0"/>
            <w:sz w:val="24"/>
          </w:rPr>
          <w:t> </w:t>
        </w:r>
        <w:r>
          <w:rPr>
            <w:sz w:val="24"/>
          </w:rPr>
          <w:t>de</w:t>
        </w:r>
        <w:r>
          <w:rPr>
            <w:spacing w:val="-10"/>
            <w:sz w:val="24"/>
          </w:rPr>
          <w:t> </w:t>
        </w:r>
        <w:r>
          <w:rPr>
            <w:sz w:val="24"/>
          </w:rPr>
          <w:t>2013</w:t>
        </w:r>
        <w:r>
          <w:rPr>
            <w:spacing w:val="-10"/>
            <w:sz w:val="24"/>
          </w:rPr>
          <w:t> </w:t>
        </w:r>
        <w:r>
          <w:rPr>
            <w:sz w:val="24"/>
          </w:rPr>
          <w:t>(https://www.webcitation.org/6Dz8yauxx?url=http://www.lig</w:t>
        </w:r>
      </w:hyperlink>
      <w:r>
        <w:rPr>
          <w:sz w:val="24"/>
        </w:rPr>
        <w:t> </w:t>
      </w:r>
      <w:hyperlink r:id="rId687">
        <w:r>
          <w:rPr>
            <w:spacing w:val="-2"/>
            <w:sz w:val="24"/>
            <w:u w:val="single" w:color="AAAAAA"/>
          </w:rPr>
          <w:t>acaoteen.com/talentos/24812/24812/)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4" w:hanging="534"/>
        <w:jc w:val="left"/>
        <w:rPr>
          <w:sz w:val="24"/>
        </w:rPr>
      </w:pPr>
      <w:r>
        <w:rPr>
          <w:sz w:val="24"/>
        </w:rPr>
        <w:t>Surforeggae</w:t>
      </w:r>
      <w:r>
        <w:rPr>
          <w:spacing w:val="-6"/>
          <w:sz w:val="24"/>
        </w:rPr>
        <w:t> </w:t>
      </w:r>
      <w:r>
        <w:rPr>
          <w:sz w:val="24"/>
        </w:rPr>
        <w:t>(11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dezembro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2001).</w:t>
      </w:r>
      <w:r>
        <w:rPr>
          <w:spacing w:val="-6"/>
          <w:sz w:val="24"/>
        </w:rPr>
        <w:t> </w:t>
      </w:r>
      <w:hyperlink r:id="rId688">
        <w:r>
          <w:rPr>
            <w:sz w:val="24"/>
            <w:u w:val="single" w:color="AAAAAA"/>
          </w:rPr>
          <w:t>«Saiba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sobre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banda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Salvação!»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(http://www.su</w:t>
        </w:r>
      </w:hyperlink>
      <w:r>
        <w:rPr>
          <w:sz w:val="24"/>
        </w:rPr>
        <w:t> </w:t>
      </w:r>
      <w:bookmarkStart w:name="cite_note-145" w:id="145"/>
      <w:bookmarkEnd w:id="145"/>
      <w:r>
        <w:rPr>
          <w:sz w:val="24"/>
        </w:rPr>
      </w:r>
      <w:hyperlink r:id="rId688">
        <w:r>
          <w:rPr>
            <w:sz w:val="24"/>
            <w:u w:val="single" w:color="AAAAAA"/>
          </w:rPr>
          <w:t>rforeggae.com.br/noticias.asp?id=82&amp;Tipo=Noticia&amp;pag=4)</w:t>
        </w:r>
      </w:hyperlink>
      <w:r>
        <w:rPr>
          <w:sz w:val="24"/>
        </w:rPr>
        <w:t>. Consultado em 27 de janeiro de 2013. </w:t>
      </w:r>
      <w:hyperlink r:id="rId689">
        <w:r>
          <w:rPr>
            <w:sz w:val="24"/>
            <w:u w:val="single" w:color="AAAAAA"/>
          </w:rPr>
          <w:t>Cópia arquivada em 27 de janeiro de 2013 (http://www.webcitation.org/6Dz94G9a8)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227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3040">
                <wp:simplePos x="0" y="0"/>
                <wp:positionH relativeFrom="page">
                  <wp:posOffset>676274</wp:posOffset>
                </wp:positionH>
                <wp:positionV relativeFrom="paragraph">
                  <wp:posOffset>548900</wp:posOffset>
                </wp:positionV>
                <wp:extent cx="6372225" cy="9525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0501pt;width:501.74996pt;height:.75pt;mso-position-horizontal-relative:page;mso-position-vertical-relative:paragraph;z-index:-17853440" id="docshape27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Vila</w:t>
      </w:r>
      <w:r>
        <w:rPr>
          <w:spacing w:val="-1"/>
          <w:sz w:val="24"/>
        </w:rPr>
        <w:t> </w:t>
      </w:r>
      <w:r>
        <w:rPr>
          <w:sz w:val="24"/>
        </w:rPr>
        <w:t>Capixaba.</w:t>
      </w:r>
      <w:r>
        <w:rPr>
          <w:spacing w:val="-1"/>
          <w:sz w:val="24"/>
        </w:rPr>
        <w:t> </w:t>
      </w:r>
      <w:hyperlink r:id="rId690">
        <w:r>
          <w:rPr>
            <w:sz w:val="24"/>
            <w:u w:val="single" w:color="AAAAAA"/>
          </w:rPr>
          <w:t>«Banda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Casaca»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(http://www.vilacapixaba.com/vilavelha/Bandas%20Capixaba</w:t>
        </w:r>
      </w:hyperlink>
      <w:r>
        <w:rPr>
          <w:sz w:val="24"/>
        </w:rPr>
        <w:t> </w:t>
      </w:r>
      <w:hyperlink r:id="rId690">
        <w:r>
          <w:rPr>
            <w:sz w:val="24"/>
            <w:u w:val="single" w:color="AAAAAA"/>
          </w:rPr>
          <w:t>s%20Casaca.htm)</w:t>
        </w:r>
      </w:hyperlink>
      <w:r>
        <w:rPr>
          <w:sz w:val="24"/>
        </w:rPr>
        <w:t>. Consultado em 27 de janeiro de 2013. </w:t>
      </w:r>
      <w:hyperlink r:id="rId691">
        <w:r>
          <w:rPr>
            <w:sz w:val="24"/>
            <w:u w:val="single" w:color="AAAAAA"/>
          </w:rPr>
          <w:t>Cópia arquivada em 27 de janeiro</w:t>
        </w:r>
      </w:hyperlink>
      <w:r>
        <w:rPr>
          <w:sz w:val="24"/>
        </w:rPr>
        <w:t> </w:t>
      </w:r>
      <w:bookmarkStart w:name="cite_note-146" w:id="146"/>
      <w:bookmarkEnd w:id="146"/>
      <w:r>
        <w:rPr>
          <w:sz w:val="24"/>
        </w:rPr>
      </w:r>
      <w:hyperlink r:id="rId691"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2013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(https://www.webcitation.org/6Dz95suZw?url=http://www.vilacapixaba.com/vilavelha/B</w:t>
        </w:r>
      </w:hyperlink>
      <w:r>
        <w:rPr>
          <w:sz w:val="24"/>
        </w:rPr>
        <w:t> </w:t>
      </w:r>
      <w:hyperlink r:id="rId691">
        <w:r>
          <w:rPr>
            <w:spacing w:val="-2"/>
            <w:sz w:val="24"/>
            <w:u w:val="single" w:color="AAAAAA"/>
          </w:rPr>
          <w:t>andas%20Capixabas%20Casaca.htm)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8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3552">
                <wp:simplePos x="0" y="0"/>
                <wp:positionH relativeFrom="page">
                  <wp:posOffset>676274</wp:posOffset>
                </wp:positionH>
                <wp:positionV relativeFrom="paragraph">
                  <wp:posOffset>548374</wp:posOffset>
                </wp:positionV>
                <wp:extent cx="6324600" cy="9525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79092pt;width:497.99996pt;height:.75pt;mso-position-horizontal-relative:page;mso-position-vertical-relative:paragraph;z-index:-17852928" id="docshape27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Vila</w:t>
      </w:r>
      <w:r>
        <w:rPr>
          <w:spacing w:val="-11"/>
          <w:sz w:val="24"/>
        </w:rPr>
        <w:t> </w:t>
      </w:r>
      <w:r>
        <w:rPr>
          <w:sz w:val="24"/>
        </w:rPr>
        <w:t>Capixaba.</w:t>
      </w:r>
      <w:r>
        <w:rPr>
          <w:spacing w:val="-11"/>
          <w:sz w:val="24"/>
        </w:rPr>
        <w:t> </w:t>
      </w:r>
      <w:hyperlink r:id="rId692">
        <w:r>
          <w:rPr>
            <w:sz w:val="24"/>
            <w:u w:val="single" w:color="AAAAAA"/>
          </w:rPr>
          <w:t>«Mukeka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di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Rato»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(http://www.vilacapixaba.com/vilavelha/Bandas%20Capixaba</w:t>
        </w:r>
      </w:hyperlink>
      <w:r>
        <w:rPr>
          <w:sz w:val="24"/>
        </w:rPr>
        <w:t> </w:t>
      </w:r>
      <w:hyperlink r:id="rId692">
        <w:r>
          <w:rPr>
            <w:sz w:val="24"/>
            <w:u w:val="single" w:color="AAAAAA"/>
          </w:rPr>
          <w:t>s%20Mukeka%20di%20Rato.htm)</w:t>
        </w:r>
      </w:hyperlink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Consultado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27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janeiro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2013.</w:t>
      </w:r>
      <w:r>
        <w:rPr>
          <w:spacing w:val="-2"/>
          <w:sz w:val="24"/>
        </w:rPr>
        <w:t> </w:t>
      </w:r>
      <w:hyperlink r:id="rId693">
        <w:r>
          <w:rPr>
            <w:sz w:val="24"/>
            <w:u w:val="single" w:color="AAAAAA"/>
          </w:rPr>
          <w:t>Cópia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</w:hyperlink>
      <w:r>
        <w:rPr>
          <w:sz w:val="24"/>
        </w:rPr>
        <w:t> </w:t>
      </w:r>
      <w:bookmarkStart w:name="cite_note-147" w:id="147"/>
      <w:bookmarkEnd w:id="147"/>
      <w:r>
        <w:rPr>
          <w:sz w:val="24"/>
        </w:rPr>
      </w:r>
      <w:hyperlink r:id="rId693">
        <w:r>
          <w:rPr>
            <w:sz w:val="24"/>
          </w:rPr>
          <w:t>27 de janeiro de 2013 (https://www.webcitation.org/6Dz970lVu?url=http://www.vilacapixaba.co</w:t>
        </w:r>
      </w:hyperlink>
      <w:r>
        <w:rPr>
          <w:sz w:val="24"/>
        </w:rPr>
        <w:t> </w:t>
      </w:r>
      <w:hyperlink r:id="rId693">
        <w:r>
          <w:rPr>
            <w:spacing w:val="-2"/>
            <w:sz w:val="24"/>
            <w:u w:val="single" w:color="AAAAAA"/>
          </w:rPr>
          <w:t>m/vilavelha/Bandas%20Capixabas%20Mukeka%20di%20Rato.htm)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27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4064">
                <wp:simplePos x="0" y="0"/>
                <wp:positionH relativeFrom="page">
                  <wp:posOffset>676274</wp:posOffset>
                </wp:positionH>
                <wp:positionV relativeFrom="paragraph">
                  <wp:posOffset>548483</wp:posOffset>
                </wp:positionV>
                <wp:extent cx="6429375" cy="9525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7679pt;width:506.24996pt;height:.75pt;mso-position-horizontal-relative:page;mso-position-vertical-relative:paragraph;z-index:-17852416" id="docshape27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Cultura</w:t>
      </w:r>
      <w:r>
        <w:rPr>
          <w:spacing w:val="-6"/>
          <w:sz w:val="24"/>
        </w:rPr>
        <w:t> </w:t>
      </w:r>
      <w:r>
        <w:rPr>
          <w:sz w:val="24"/>
        </w:rPr>
        <w:t>Brasil</w:t>
      </w:r>
      <w:r>
        <w:rPr>
          <w:spacing w:val="-6"/>
          <w:sz w:val="24"/>
        </w:rPr>
        <w:t> </w:t>
      </w:r>
      <w:r>
        <w:rPr>
          <w:sz w:val="24"/>
        </w:rPr>
        <w:t>(27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agosto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2012).</w:t>
      </w:r>
      <w:r>
        <w:rPr>
          <w:spacing w:val="-6"/>
          <w:sz w:val="24"/>
        </w:rPr>
        <w:t> </w:t>
      </w:r>
      <w:hyperlink r:id="rId694">
        <w:r>
          <w:rPr>
            <w:sz w:val="24"/>
            <w:u w:val="single" w:color="AAAAAA"/>
          </w:rPr>
          <w:t>«Reggae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Capixaba»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(http://www.culturabrasil.com.br/pro</w:t>
        </w:r>
      </w:hyperlink>
      <w:r>
        <w:rPr>
          <w:sz w:val="24"/>
        </w:rPr>
        <w:t> </w:t>
      </w:r>
      <w:hyperlink r:id="rId694">
        <w:r>
          <w:rPr>
            <w:sz w:val="24"/>
            <w:u w:val="single" w:color="AAAAAA"/>
          </w:rPr>
          <w:t>gramas/reggae-de-bamba/reggae-capixaba-2)</w:t>
        </w:r>
      </w:hyperlink>
      <w:r>
        <w:rPr>
          <w:sz w:val="24"/>
        </w:rPr>
        <w:t>. Consultado em 27 de janeiro de 2013. </w:t>
      </w:r>
      <w:hyperlink r:id="rId695">
        <w:r>
          <w:rPr>
            <w:sz w:val="24"/>
            <w:u w:val="single" w:color="AAAAAA"/>
          </w:rPr>
          <w:t>Cópia</w:t>
        </w:r>
      </w:hyperlink>
      <w:r>
        <w:rPr>
          <w:sz w:val="24"/>
        </w:rPr>
        <w:t> </w:t>
      </w:r>
      <w:bookmarkStart w:name="cite_note-148" w:id="148"/>
      <w:bookmarkEnd w:id="148"/>
      <w:r>
        <w:rPr>
          <w:sz w:val="24"/>
        </w:rPr>
      </w:r>
      <w:hyperlink r:id="rId695">
        <w:r>
          <w:rPr>
            <w:sz w:val="24"/>
          </w:rPr>
          <w:t>arquivada</w:t>
        </w:r>
        <w:r>
          <w:rPr>
            <w:spacing w:val="-7"/>
            <w:sz w:val="24"/>
          </w:rPr>
          <w:t> </w:t>
        </w:r>
        <w:r>
          <w:rPr>
            <w:sz w:val="24"/>
          </w:rPr>
          <w:t>em</w:t>
        </w:r>
        <w:r>
          <w:rPr>
            <w:spacing w:val="-7"/>
            <w:sz w:val="24"/>
          </w:rPr>
          <w:t> </w:t>
        </w:r>
        <w:r>
          <w:rPr>
            <w:sz w:val="24"/>
          </w:rPr>
          <w:t>27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2013</w:t>
        </w:r>
        <w:r>
          <w:rPr>
            <w:spacing w:val="-7"/>
            <w:sz w:val="24"/>
          </w:rPr>
          <w:t> </w:t>
        </w:r>
        <w:r>
          <w:rPr>
            <w:sz w:val="24"/>
          </w:rPr>
          <w:t>(https://www.webcitation.org/6Dz98PHY7?url=http://www.c</w:t>
        </w:r>
      </w:hyperlink>
      <w:r>
        <w:rPr>
          <w:sz w:val="24"/>
        </w:rPr>
        <w:t> </w:t>
      </w:r>
      <w:hyperlink r:id="rId695">
        <w:r>
          <w:rPr>
            <w:spacing w:val="-2"/>
            <w:sz w:val="24"/>
            <w:u w:val="single" w:color="AAAAAA"/>
          </w:rPr>
          <w:t>ulturabrasil.com.br/programas/reggae-de-bamba/reggae-capixaba-2)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9" w:hanging="534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4576">
                <wp:simplePos x="0" y="0"/>
                <wp:positionH relativeFrom="page">
                  <wp:posOffset>676274</wp:posOffset>
                </wp:positionH>
                <wp:positionV relativeFrom="paragraph">
                  <wp:posOffset>548592</wp:posOffset>
                </wp:positionV>
                <wp:extent cx="6372225" cy="952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627pt;width:501.74996pt;height:.75pt;mso-position-horizontal-relative:page;mso-position-vertical-relative:paragraph;z-index:-17851904" id="docshape27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Vila</w:t>
      </w:r>
      <w:r>
        <w:rPr>
          <w:spacing w:val="-17"/>
          <w:sz w:val="24"/>
        </w:rPr>
        <w:t> </w:t>
      </w:r>
      <w:r>
        <w:rPr>
          <w:sz w:val="24"/>
        </w:rPr>
        <w:t>Capixaba.</w:t>
      </w:r>
      <w:r>
        <w:rPr>
          <w:spacing w:val="-17"/>
          <w:sz w:val="24"/>
        </w:rPr>
        <w:t> </w:t>
      </w:r>
      <w:hyperlink r:id="rId696">
        <w:r>
          <w:rPr>
            <w:sz w:val="24"/>
            <w:u w:val="single" w:color="AAAAAA"/>
          </w:rPr>
          <w:t>«Rastaclone»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(http://www.vilacapixaba.com/vilavelha/Bandas%20Capixabas%2</w:t>
        </w:r>
      </w:hyperlink>
      <w:r>
        <w:rPr>
          <w:sz w:val="24"/>
        </w:rPr>
        <w:t> </w:t>
      </w:r>
      <w:hyperlink r:id="rId696">
        <w:r>
          <w:rPr>
            <w:sz w:val="24"/>
            <w:u w:val="single" w:color="AAAAAA"/>
          </w:rPr>
          <w:t>0Rastaclone.htm)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27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697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</w:hyperlink>
      <w:r>
        <w:rPr>
          <w:sz w:val="24"/>
        </w:rPr>
        <w:t> </w:t>
      </w:r>
      <w:bookmarkStart w:name="cite_note-149" w:id="149"/>
      <w:bookmarkEnd w:id="149"/>
      <w:r>
        <w:rPr>
          <w:sz w:val="24"/>
        </w:rPr>
      </w:r>
      <w:hyperlink r:id="rId697">
        <w:r>
          <w:rPr>
            <w:sz w:val="24"/>
          </w:rPr>
          <w:t>2013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(https://www.webcitation.org/6Dz9ARbR2?url=http://www.vilacapixaba.com/vilavelha/Ban</w:t>
        </w:r>
      </w:hyperlink>
      <w:r>
        <w:rPr>
          <w:sz w:val="24"/>
        </w:rPr>
        <w:t> </w:t>
      </w:r>
      <w:hyperlink r:id="rId697">
        <w:r>
          <w:rPr>
            <w:spacing w:val="-2"/>
            <w:sz w:val="24"/>
            <w:u w:val="single" w:color="AAAAAA"/>
          </w:rPr>
          <w:t>das%20Capixabas%20Rastaclone.htm)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200" w:hanging="534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5088">
                <wp:simplePos x="0" y="0"/>
                <wp:positionH relativeFrom="page">
                  <wp:posOffset>676274</wp:posOffset>
                </wp:positionH>
                <wp:positionV relativeFrom="paragraph">
                  <wp:posOffset>548701</wp:posOffset>
                </wp:positionV>
                <wp:extent cx="6391275" cy="9525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4861pt;width:503.24996pt;height:.75pt;mso-position-horizontal-relative:page;mso-position-vertical-relative:paragraph;z-index:-17851392" id="docshape27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Vila</w:t>
      </w:r>
      <w:r>
        <w:rPr>
          <w:spacing w:val="-2"/>
          <w:sz w:val="24"/>
        </w:rPr>
        <w:t> </w:t>
      </w:r>
      <w:r>
        <w:rPr>
          <w:sz w:val="24"/>
        </w:rPr>
        <w:t>Capixaba.</w:t>
      </w:r>
      <w:r>
        <w:rPr>
          <w:spacing w:val="-2"/>
          <w:sz w:val="24"/>
        </w:rPr>
        <w:t> </w:t>
      </w:r>
      <w:hyperlink r:id="rId698">
        <w:r>
          <w:rPr>
            <w:sz w:val="24"/>
            <w:u w:val="single" w:color="AAAAAA"/>
          </w:rPr>
          <w:t>«Polyphone»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(http://www.vilacapixaba.com/vilavelha/Bandas%20Capixabas%2</w:t>
        </w:r>
      </w:hyperlink>
      <w:r>
        <w:rPr>
          <w:sz w:val="24"/>
        </w:rPr>
        <w:t> </w:t>
      </w:r>
      <w:hyperlink r:id="rId698">
        <w:r>
          <w:rPr>
            <w:sz w:val="24"/>
            <w:u w:val="single" w:color="AAAAAA"/>
          </w:rPr>
          <w:t>0Polyphone.htm)</w:t>
        </w:r>
      </w:hyperlink>
      <w:r>
        <w:rPr>
          <w:sz w:val="24"/>
        </w:rPr>
        <w:t>. Consultado em 27 de janeiro de 2013. </w:t>
      </w:r>
      <w:hyperlink r:id="rId699">
        <w:r>
          <w:rPr>
            <w:sz w:val="24"/>
            <w:u w:val="single" w:color="AAAAAA"/>
          </w:rPr>
          <w:t>Cópia arquivada em 27 de janeiro de</w:t>
        </w:r>
      </w:hyperlink>
      <w:r>
        <w:rPr>
          <w:sz w:val="24"/>
        </w:rPr>
        <w:t> </w:t>
      </w:r>
      <w:bookmarkStart w:name="cite_note-150" w:id="150"/>
      <w:bookmarkEnd w:id="150"/>
      <w:r>
        <w:rPr>
          <w:sz w:val="24"/>
        </w:rPr>
      </w:r>
      <w:hyperlink r:id="rId699">
        <w:r>
          <w:rPr>
            <w:spacing w:val="-2"/>
            <w:sz w:val="24"/>
          </w:rPr>
          <w:t>2013 </w:t>
        </w:r>
        <w:r>
          <w:rPr>
            <w:spacing w:val="-2"/>
            <w:sz w:val="24"/>
          </w:rPr>
          <w:t>(https://www.webcitation.org/6Dz9BqDEw?url=http://www.vilacapixaba.com/vilavelha/Ban</w:t>
        </w:r>
      </w:hyperlink>
      <w:r>
        <w:rPr>
          <w:spacing w:val="-2"/>
          <w:sz w:val="24"/>
        </w:rPr>
        <w:t> </w:t>
      </w:r>
      <w:hyperlink r:id="rId699">
        <w:r>
          <w:rPr>
            <w:spacing w:val="-2"/>
            <w:sz w:val="24"/>
            <w:u w:val="single" w:color="AAAAAA"/>
          </w:rPr>
          <w:t>das%20Capixabas%20Polyphone.htm)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6" w:hanging="534"/>
        <w:jc w:val="both"/>
        <w:rPr>
          <w:sz w:val="24"/>
        </w:rPr>
      </w:pPr>
      <w:r>
        <w:rPr>
          <w:sz w:val="24"/>
        </w:rPr>
        <w:t>Maria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Glória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Freitas</w:t>
      </w:r>
      <w:r>
        <w:rPr>
          <w:spacing w:val="-8"/>
          <w:sz w:val="24"/>
        </w:rPr>
        <w:t> </w:t>
      </w:r>
      <w:r>
        <w:rPr>
          <w:sz w:val="24"/>
        </w:rPr>
        <w:t>Duarte</w:t>
      </w:r>
      <w:r>
        <w:rPr>
          <w:spacing w:val="-8"/>
          <w:sz w:val="24"/>
        </w:rPr>
        <w:t> </w:t>
      </w:r>
      <w:r>
        <w:rPr>
          <w:sz w:val="24"/>
        </w:rPr>
        <w:t>(1990).</w:t>
      </w:r>
      <w:r>
        <w:rPr>
          <w:spacing w:val="-8"/>
          <w:sz w:val="24"/>
        </w:rPr>
        <w:t> </w:t>
      </w:r>
      <w:hyperlink r:id="rId700">
        <w:r>
          <w:rPr>
            <w:sz w:val="24"/>
            <w:u w:val="single" w:color="AAAAAA"/>
          </w:rPr>
          <w:t>«O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Teatro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</w:t>
        </w:r>
      </w:hyperlink>
      <w:r>
        <w:rPr>
          <w:sz w:val="24"/>
        </w:rPr>
        <w:t> </w:t>
      </w:r>
      <w:hyperlink r:id="rId700">
        <w:r>
          <w:rPr>
            <w:sz w:val="24"/>
            <w:u w:val="single" w:color="AAAAAA"/>
          </w:rPr>
          <w:t>m/artigos/Artigo%20Vila%20Velha%2006.htm)</w:t>
        </w:r>
      </w:hyperlink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Vila</w:t>
      </w:r>
      <w:r>
        <w:rPr>
          <w:spacing w:val="-1"/>
          <w:sz w:val="24"/>
        </w:rPr>
        <w:t> </w:t>
      </w:r>
      <w:r>
        <w:rPr>
          <w:sz w:val="24"/>
        </w:rPr>
        <w:t>Capixaba.</w:t>
      </w:r>
      <w:r>
        <w:rPr>
          <w:spacing w:val="-1"/>
          <w:sz w:val="24"/>
        </w:rPr>
        <w:t> </w:t>
      </w:r>
      <w:r>
        <w:rPr>
          <w:sz w:val="24"/>
        </w:rPr>
        <w:t>Consultado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28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janeiro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bookmarkStart w:name="cite_note-151" w:id="151"/>
      <w:bookmarkEnd w:id="151"/>
      <w:r>
        <w:rPr>
          <w:sz w:val="24"/>
        </w:rPr>
        <w:t>2013.</w:t>
      </w:r>
      <w:r>
        <w:rPr>
          <w:sz w:val="24"/>
        </w:rPr>
        <w:t> </w:t>
      </w:r>
      <w:hyperlink r:id="rId701">
        <w:r>
          <w:rPr>
            <w:sz w:val="24"/>
            <w:u w:val="single" w:color="AAAAAA"/>
          </w:rPr>
          <w:t>Cópia arquivada em 28 de janeiro de 2013 (https://www.webcitation.org/6E0Zlfrvs?url=ht</w:t>
        </w:r>
      </w:hyperlink>
      <w:r>
        <w:rPr>
          <w:sz w:val="24"/>
        </w:rPr>
        <w:t> </w:t>
      </w:r>
      <w:hyperlink r:id="rId701">
        <w:r>
          <w:rPr>
            <w:spacing w:val="-2"/>
            <w:sz w:val="24"/>
            <w:u w:val="single" w:color="AAAAAA"/>
          </w:rPr>
          <w:t>tp://www.vilacapixaba.com/artigos/Artigo%20Vila%20Velha%2006.htm)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35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5600">
                <wp:simplePos x="0" y="0"/>
                <wp:positionH relativeFrom="page">
                  <wp:posOffset>676274</wp:posOffset>
                </wp:positionH>
                <wp:positionV relativeFrom="paragraph">
                  <wp:posOffset>548919</wp:posOffset>
                </wp:positionV>
                <wp:extent cx="6391275" cy="952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2038pt;width:503.24996pt;height:.75pt;mso-position-horizontal-relative:page;mso-position-vertical-relative:paragraph;z-index:-17850880" id="docshape27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7"/>
          <w:sz w:val="24"/>
        </w:rPr>
        <w:t> </w:t>
      </w:r>
      <w:hyperlink r:id="rId702">
        <w:r>
          <w:rPr>
            <w:sz w:val="24"/>
            <w:u w:val="single" w:color="AAAAAA"/>
          </w:rPr>
          <w:t>«Teatro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Municipal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(http://www.vilavelha.es.gov.br/paginas/cultura-e-</w:t>
        </w:r>
        <w:r>
          <w:rPr>
            <w:sz w:val="24"/>
            <w:u w:val="single" w:color="AAAAAA"/>
          </w:rPr>
          <w:t>tu</w:t>
        </w:r>
      </w:hyperlink>
      <w:r>
        <w:rPr>
          <w:sz w:val="24"/>
        </w:rPr>
        <w:t> </w:t>
      </w:r>
      <w:hyperlink r:id="rId702">
        <w:r>
          <w:rPr>
            <w:sz w:val="24"/>
            <w:u w:val="single" w:color="AAAAAA"/>
          </w:rPr>
          <w:t>rismo-teatro-municipal-de-vila-velha)</w:t>
        </w:r>
      </w:hyperlink>
      <w:r>
        <w:rPr>
          <w:sz w:val="24"/>
        </w:rPr>
        <w:t>. Consultado em 28 de janeiro de 2013. </w:t>
      </w:r>
      <w:hyperlink r:id="rId703">
        <w:r>
          <w:rPr>
            <w:sz w:val="24"/>
            <w:u w:val="single" w:color="AAAAAA"/>
          </w:rPr>
          <w:t>Cópia arquivada</w:t>
        </w:r>
      </w:hyperlink>
      <w:r>
        <w:rPr>
          <w:sz w:val="24"/>
        </w:rPr>
        <w:t> </w:t>
      </w:r>
      <w:bookmarkStart w:name="cite_note-Teatro_Infantil-152" w:id="152"/>
      <w:bookmarkEnd w:id="152"/>
      <w:r>
        <w:rPr>
          <w:sz w:val="24"/>
        </w:rPr>
      </w:r>
      <w:hyperlink r:id="rId703">
        <w:r>
          <w:rPr>
            <w:sz w:val="24"/>
          </w:rPr>
          <w:t>em 28 de janeiro de 2013 (https://www.webcitation.org/6E0mHPTbn?url=http://www.vilavelha.e</w:t>
        </w:r>
      </w:hyperlink>
      <w:r>
        <w:rPr>
          <w:sz w:val="24"/>
        </w:rPr>
        <w:t> </w:t>
      </w:r>
      <w:hyperlink r:id="rId703">
        <w:r>
          <w:rPr>
            <w:spacing w:val="-2"/>
            <w:sz w:val="24"/>
            <w:u w:val="single" w:color="AAAAAA"/>
          </w:rPr>
          <w:t>s.gov.br/paginas/cultura-e-turismo-teatro-municipal-de-vila-velha)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6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6112">
                <wp:simplePos x="0" y="0"/>
                <wp:positionH relativeFrom="page">
                  <wp:posOffset>676274</wp:posOffset>
                </wp:positionH>
                <wp:positionV relativeFrom="paragraph">
                  <wp:posOffset>548393</wp:posOffset>
                </wp:positionV>
                <wp:extent cx="6238875" cy="952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238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875" h="9525">
                              <a:moveTo>
                                <a:pt x="62388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38874" y="0"/>
                              </a:lnTo>
                              <a:lnTo>
                                <a:pt x="62388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0626pt;width:491.249961pt;height:.75pt;mso-position-horizontal-relative:page;mso-position-vertical-relative:paragraph;z-index:-17850368" id="docshape27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Festival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Teatro</w:t>
      </w:r>
      <w:r>
        <w:rPr>
          <w:spacing w:val="-13"/>
          <w:sz w:val="24"/>
        </w:rPr>
        <w:t> </w:t>
      </w:r>
      <w:r>
        <w:rPr>
          <w:sz w:val="24"/>
        </w:rPr>
        <w:t>Infantil</w:t>
      </w:r>
      <w:r>
        <w:rPr>
          <w:spacing w:val="-14"/>
          <w:sz w:val="24"/>
        </w:rPr>
        <w:t> </w:t>
      </w:r>
      <w:r>
        <w:rPr>
          <w:sz w:val="24"/>
        </w:rPr>
        <w:t>(2011).</w:t>
      </w:r>
      <w:r>
        <w:rPr>
          <w:spacing w:val="-14"/>
          <w:sz w:val="24"/>
        </w:rPr>
        <w:t> </w:t>
      </w:r>
      <w:hyperlink r:id="rId704">
        <w:r>
          <w:rPr>
            <w:sz w:val="24"/>
            <w:u w:val="single" w:color="AAAAAA"/>
          </w:rPr>
          <w:t>«14º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Festival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Teat.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Inf.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»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Teatros»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(http://www.festivaldeteatroi</w:t>
        </w:r>
      </w:hyperlink>
      <w:r>
        <w:rPr>
          <w:sz w:val="24"/>
        </w:rPr>
        <w:t> </w:t>
      </w:r>
      <w:hyperlink r:id="rId704">
        <w:r>
          <w:rPr>
            <w:sz w:val="24"/>
            <w:u w:val="single" w:color="AAAAAA"/>
          </w:rPr>
          <w:t>nfantil.com.br/pg/1019/14-festival-teat-inf-teatros/)</w:t>
        </w:r>
      </w:hyperlink>
      <w:r>
        <w:rPr>
          <w:sz w:val="24"/>
        </w:rPr>
        <w:t>. Consultado em 28 de janeiro de 2013. </w:t>
      </w:r>
      <w:hyperlink r:id="rId705">
        <w:r>
          <w:rPr>
            <w:sz w:val="24"/>
          </w:rPr>
          <w:t>Cópia arquivada em 28 de janeiro de 2013 (https://www.webcitation.org/6E0Zn8EQC?url=htt</w:t>
        </w:r>
      </w:hyperlink>
      <w:r>
        <w:rPr>
          <w:sz w:val="24"/>
        </w:rPr>
        <w:t> </w:t>
      </w:r>
      <w:hyperlink r:id="rId705">
        <w:r>
          <w:rPr>
            <w:spacing w:val="-2"/>
            <w:sz w:val="24"/>
            <w:u w:val="single" w:color="AAAAAA"/>
          </w:rPr>
          <w:t>p://www.festivaldeteatroinfantil.com.br/pg/1019/14-festival-teat-inf-teatros/)</w:t>
        </w:r>
      </w:hyperlink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8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6624">
                <wp:simplePos x="0" y="0"/>
                <wp:positionH relativeFrom="page">
                  <wp:posOffset>676274</wp:posOffset>
                </wp:positionH>
                <wp:positionV relativeFrom="paragraph">
                  <wp:posOffset>407094</wp:posOffset>
                </wp:positionV>
                <wp:extent cx="6400800" cy="9525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4676pt;width:503.99996pt;height:.75pt;mso-position-horizontal-relative:page;mso-position-vertical-relative:paragraph;z-index:-17849856" id="docshape27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7136">
                <wp:simplePos x="0" y="0"/>
                <wp:positionH relativeFrom="page">
                  <wp:posOffset>676274</wp:posOffset>
                </wp:positionH>
                <wp:positionV relativeFrom="paragraph">
                  <wp:posOffset>749994</wp:posOffset>
                </wp:positionV>
                <wp:extent cx="6353175" cy="9525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9.054672pt;width:500.24996pt;height:.75pt;mso-position-horizontal-relative:page;mso-position-vertical-relative:paragraph;z-index:-17849344" id="docshape279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153" w:id="153"/>
      <w:bookmarkEnd w:id="153"/>
      <w:r>
        <w:rPr/>
      </w:r>
      <w:r>
        <w:rPr>
          <w:sz w:val="24"/>
        </w:rPr>
        <w:t>G1 ES (27 de agosto de 2011). </w:t>
      </w:r>
      <w:hyperlink r:id="rId706">
        <w:r>
          <w:rPr>
            <w:sz w:val="24"/>
            <w:u w:val="single" w:color="AAAAAA"/>
          </w:rPr>
          <w:t>«13º Festival de Teatro Infantil traz companhias nacionais ao</w:t>
        </w:r>
      </w:hyperlink>
      <w:r>
        <w:rPr>
          <w:sz w:val="24"/>
        </w:rPr>
        <w:t> </w:t>
      </w:r>
      <w:hyperlink r:id="rId706">
        <w:r>
          <w:rPr>
            <w:spacing w:val="-2"/>
            <w:sz w:val="24"/>
          </w:rPr>
          <w:t>ES» (http://g1.globo.com/espirito-santo/noticia/2011/08/13-festival-de-teatro-infantil-traz-</w:t>
        </w:r>
        <w:r>
          <w:rPr>
            <w:spacing w:val="-2"/>
            <w:sz w:val="24"/>
          </w:rPr>
          <w:t>compa</w:t>
        </w:r>
      </w:hyperlink>
      <w:r>
        <w:rPr>
          <w:spacing w:val="-2"/>
          <w:sz w:val="24"/>
        </w:rPr>
        <w:t> </w:t>
      </w:r>
      <w:hyperlink r:id="rId706">
        <w:r>
          <w:rPr>
            <w:sz w:val="24"/>
            <w:u w:val="single" w:color="AAAAAA"/>
          </w:rPr>
          <w:t>nhias-nacionais-ao-es.html)</w:t>
        </w:r>
      </w:hyperlink>
      <w:r>
        <w:rPr>
          <w:sz w:val="24"/>
        </w:rPr>
        <w:t>. Consultado em 28 de janeiro de 2013. </w:t>
      </w:r>
      <w:hyperlink r:id="rId707">
        <w:r>
          <w:rPr>
            <w:sz w:val="24"/>
            <w:u w:val="single" w:color="AAAAAA"/>
          </w:rPr>
          <w:t>Cópia arquivada em 28 de</w:t>
        </w:r>
      </w:hyperlink>
      <w:r>
        <w:rPr>
          <w:sz w:val="24"/>
        </w:rPr>
        <w:t> </w:t>
      </w:r>
      <w:bookmarkStart w:name="cite_note-154" w:id="154"/>
      <w:bookmarkEnd w:id="154"/>
      <w:r>
        <w:rPr>
          <w:sz w:val="24"/>
        </w:rPr>
      </w:r>
      <w:hyperlink r:id="rId707">
        <w:r>
          <w:rPr>
            <w:sz w:val="24"/>
          </w:rPr>
          <w:t>janeiro de 2013 (https://www.webcitation.org/6E0ZrVh1O?url=http://g1.globo.com/espirito-sant</w:t>
        </w:r>
      </w:hyperlink>
      <w:r>
        <w:rPr>
          <w:sz w:val="24"/>
        </w:rPr>
        <w:t> </w:t>
      </w:r>
      <w:hyperlink r:id="rId707">
        <w:r>
          <w:rPr>
            <w:spacing w:val="-2"/>
            <w:sz w:val="24"/>
            <w:u w:val="single" w:color="AAAAAA"/>
          </w:rPr>
          <w:t>o/noticia/2011/08/13-festival-de-teatro-infantil-traz-companhias-nacionais-ao-es.html)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9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7648">
                <wp:simplePos x="0" y="0"/>
                <wp:positionH relativeFrom="page">
                  <wp:posOffset>676274</wp:posOffset>
                </wp:positionH>
                <wp:positionV relativeFrom="paragraph">
                  <wp:posOffset>548518</wp:posOffset>
                </wp:positionV>
                <wp:extent cx="6419850" cy="9525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0411pt;width:505.49996pt;height:.75pt;mso-position-horizontal-relative:page;mso-position-vertical-relative:paragraph;z-index:-17848832" id="docshape28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Festival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Teatro</w:t>
      </w:r>
      <w:r>
        <w:rPr>
          <w:spacing w:val="-3"/>
          <w:sz w:val="24"/>
        </w:rPr>
        <w:t> </w:t>
      </w:r>
      <w:r>
        <w:rPr>
          <w:sz w:val="24"/>
        </w:rPr>
        <w:t>Infantil</w:t>
      </w:r>
      <w:r>
        <w:rPr>
          <w:spacing w:val="-3"/>
          <w:sz w:val="24"/>
        </w:rPr>
        <w:t> </w:t>
      </w:r>
      <w:r>
        <w:rPr>
          <w:sz w:val="24"/>
        </w:rPr>
        <w:t>(2011).</w:t>
      </w:r>
      <w:r>
        <w:rPr>
          <w:spacing w:val="-3"/>
          <w:sz w:val="24"/>
        </w:rPr>
        <w:t> </w:t>
      </w:r>
      <w:hyperlink r:id="rId708">
        <w:r>
          <w:rPr>
            <w:sz w:val="24"/>
            <w:u w:val="single" w:color="AAAAAA"/>
          </w:rPr>
          <w:t>«Retrospectiva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2011»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(http://www.festivaldeteatroinfantil.co</w:t>
        </w:r>
      </w:hyperlink>
      <w:r>
        <w:rPr>
          <w:sz w:val="24"/>
        </w:rPr>
        <w:t> </w:t>
      </w:r>
      <w:hyperlink r:id="rId708">
        <w:r>
          <w:rPr>
            <w:sz w:val="24"/>
            <w:u w:val="single" w:color="AAAAAA"/>
          </w:rPr>
          <w:t>m.br/pg/7870/14-festival-teat-inf-retrospectiva-2011/)</w:t>
        </w:r>
      </w:hyperlink>
      <w:r>
        <w:rPr>
          <w:sz w:val="24"/>
        </w:rPr>
        <w:t>. Consultado em 28 de janeiro de 2013. </w:t>
      </w:r>
      <w:bookmarkStart w:name="cite_note-155" w:id="155"/>
      <w:bookmarkEnd w:id="155"/>
      <w:r>
        <w:rPr>
          <w:sz w:val="24"/>
        </w:rPr>
      </w:r>
      <w:hyperlink r:id="rId709">
        <w:r>
          <w:rPr>
            <w:sz w:val="24"/>
          </w:rPr>
          <w:t>Cópia</w:t>
        </w:r>
        <w:r>
          <w:rPr>
            <w:spacing w:val="-7"/>
            <w:sz w:val="24"/>
          </w:rPr>
          <w:t> </w:t>
        </w:r>
        <w:r>
          <w:rPr>
            <w:sz w:val="24"/>
          </w:rPr>
          <w:t>arquivada</w:t>
        </w:r>
        <w:r>
          <w:rPr>
            <w:spacing w:val="-7"/>
            <w:sz w:val="24"/>
          </w:rPr>
          <w:t> </w:t>
        </w:r>
        <w:r>
          <w:rPr>
            <w:sz w:val="24"/>
          </w:rPr>
          <w:t>em</w:t>
        </w:r>
        <w:r>
          <w:rPr>
            <w:spacing w:val="-7"/>
            <w:sz w:val="24"/>
          </w:rPr>
          <w:t> </w:t>
        </w:r>
        <w:r>
          <w:rPr>
            <w:sz w:val="24"/>
          </w:rPr>
          <w:t>28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2013</w:t>
        </w:r>
        <w:r>
          <w:rPr>
            <w:spacing w:val="-7"/>
            <w:sz w:val="24"/>
          </w:rPr>
          <w:t> </w:t>
        </w:r>
        <w:r>
          <w:rPr>
            <w:sz w:val="24"/>
          </w:rPr>
          <w:t>(https://www.webcitation.org/6E0ZsNpD5?url=http://</w:t>
        </w:r>
      </w:hyperlink>
      <w:r>
        <w:rPr>
          <w:sz w:val="24"/>
        </w:rPr>
        <w:t> </w:t>
      </w:r>
      <w:hyperlink r:id="rId709">
        <w:r>
          <w:rPr>
            <w:spacing w:val="-2"/>
            <w:sz w:val="24"/>
            <w:u w:val="single" w:color="AAAAAA"/>
          </w:rPr>
          <w:t>www.festivaldeteatroinfantil.com.br/pg/7870/14-festival-teat-inf-retrospectiva-2011/)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8160">
                <wp:simplePos x="0" y="0"/>
                <wp:positionH relativeFrom="page">
                  <wp:posOffset>676274</wp:posOffset>
                </wp:positionH>
                <wp:positionV relativeFrom="paragraph">
                  <wp:posOffset>720077</wp:posOffset>
                </wp:positionV>
                <wp:extent cx="6381750" cy="9525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8997pt;width:502.49996pt;height:.75pt;mso-position-horizontal-relative:page;mso-position-vertical-relative:paragraph;z-index:-17848320" id="docshape28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Teatro Marista de Vila Velha (22 de maio de 2012). </w:t>
      </w:r>
      <w:hyperlink r:id="rId710">
        <w:r>
          <w:rPr>
            <w:sz w:val="24"/>
            <w:u w:val="single" w:color="AAAAAA"/>
          </w:rPr>
          <w:t>«Festival de Dança no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Teatro Marista» (htt</w:t>
        </w:r>
      </w:hyperlink>
      <w:r>
        <w:rPr>
          <w:sz w:val="24"/>
        </w:rPr>
        <w:t> </w:t>
      </w:r>
      <w:hyperlink r:id="rId710">
        <w:r>
          <w:rPr>
            <w:spacing w:val="-2"/>
            <w:sz w:val="24"/>
            <w:u w:val="single" w:color="AAAAAA"/>
          </w:rPr>
          <w:t>p://sites.marista.edu.br/teatrovilavelha/2012/06/21/festival-de-danca-no-teatro-marista/)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28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11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156" w:id="156"/>
      <w:bookmarkEnd w:id="156"/>
      <w:r>
        <w:rPr>
          <w:sz w:val="24"/>
        </w:rPr>
      </w:r>
      <w:hyperlink r:id="rId711">
        <w:r>
          <w:rPr>
            <w:spacing w:val="-2"/>
            <w:sz w:val="24"/>
          </w:rPr>
          <w:t>webcitation.org/6E0ZuOqlF?url=http://sites.marista.edu.br/teatrovilavelha/2012/06/21/festival-d</w:t>
        </w:r>
      </w:hyperlink>
      <w:r>
        <w:rPr>
          <w:spacing w:val="40"/>
          <w:sz w:val="24"/>
        </w:rPr>
        <w:t> </w:t>
      </w:r>
      <w:hyperlink r:id="rId711">
        <w:r>
          <w:rPr>
            <w:spacing w:val="-2"/>
            <w:sz w:val="24"/>
            <w:u w:val="single" w:color="AAAAAA"/>
          </w:rPr>
          <w:t>e-danca-no-teatro-marista/)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9" w:hanging="534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8672">
                <wp:simplePos x="0" y="0"/>
                <wp:positionH relativeFrom="page">
                  <wp:posOffset>676274</wp:posOffset>
                </wp:positionH>
                <wp:positionV relativeFrom="paragraph">
                  <wp:posOffset>376996</wp:posOffset>
                </wp:positionV>
                <wp:extent cx="6391275" cy="9525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4738pt;width:503.24996pt;height:.75pt;mso-position-horizontal-relative:page;mso-position-vertical-relative:paragraph;z-index:-17847808" id="docshape28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676274</wp:posOffset>
                </wp:positionH>
                <wp:positionV relativeFrom="paragraph">
                  <wp:posOffset>891346</wp:posOffset>
                </wp:positionV>
                <wp:extent cx="6400800" cy="9525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84731pt;width:503.99996pt;height:.75pt;mso-position-horizontal-relative:page;mso-position-vertical-relative:paragraph;z-index:15864832" id="docshape28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Teatro</w:t>
      </w:r>
      <w:r>
        <w:rPr>
          <w:spacing w:val="-3"/>
          <w:sz w:val="24"/>
        </w:rPr>
        <w:t> </w:t>
      </w:r>
      <w:r>
        <w:rPr>
          <w:sz w:val="24"/>
        </w:rPr>
        <w:t>Marista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Vila</w:t>
      </w:r>
      <w:r>
        <w:rPr>
          <w:spacing w:val="-3"/>
          <w:sz w:val="24"/>
        </w:rPr>
        <w:t> </w:t>
      </w:r>
      <w:r>
        <w:rPr>
          <w:sz w:val="24"/>
        </w:rPr>
        <w:t>Velha</w:t>
      </w:r>
      <w:r>
        <w:rPr>
          <w:spacing w:val="-3"/>
          <w:sz w:val="24"/>
        </w:rPr>
        <w:t> </w:t>
      </w:r>
      <w:r>
        <w:rPr>
          <w:sz w:val="24"/>
        </w:rPr>
        <w:t>(17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junho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2012).</w:t>
      </w:r>
      <w:r>
        <w:rPr>
          <w:spacing w:val="-3"/>
          <w:sz w:val="24"/>
        </w:rPr>
        <w:t> </w:t>
      </w:r>
      <w:hyperlink r:id="rId712">
        <w:r>
          <w:rPr>
            <w:sz w:val="24"/>
            <w:u w:val="single" w:color="AAAAAA"/>
          </w:rPr>
          <w:t>«Teatro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Marista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será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palco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atrações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</w:hyperlink>
      <w:r>
        <w:rPr>
          <w:sz w:val="24"/>
        </w:rPr>
        <w:t> </w:t>
      </w:r>
      <w:hyperlink r:id="rId712">
        <w:r>
          <w:rPr>
            <w:sz w:val="24"/>
          </w:rPr>
          <w:t>II</w:t>
        </w:r>
        <w:r>
          <w:rPr>
            <w:spacing w:val="-11"/>
            <w:sz w:val="24"/>
          </w:rPr>
          <w:t> </w:t>
        </w:r>
        <w:r>
          <w:rPr>
            <w:sz w:val="24"/>
          </w:rPr>
          <w:t>Semana</w:t>
        </w:r>
        <w:r>
          <w:rPr>
            <w:spacing w:val="-17"/>
            <w:sz w:val="24"/>
          </w:rPr>
          <w:t> </w:t>
        </w:r>
        <w:r>
          <w:rPr>
            <w:sz w:val="24"/>
          </w:rPr>
          <w:t>Arte</w:t>
        </w:r>
        <w:r>
          <w:rPr>
            <w:spacing w:val="-8"/>
            <w:sz w:val="24"/>
          </w:rPr>
          <w:t> </w:t>
        </w:r>
        <w:r>
          <w:rPr>
            <w:sz w:val="24"/>
          </w:rPr>
          <w:t>Por</w:t>
        </w:r>
        <w:r>
          <w:rPr>
            <w:spacing w:val="-12"/>
            <w:sz w:val="24"/>
          </w:rPr>
          <w:t> </w:t>
        </w:r>
        <w:r>
          <w:rPr>
            <w:sz w:val="24"/>
          </w:rPr>
          <w:t>Toda</w:t>
        </w:r>
        <w:r>
          <w:rPr>
            <w:spacing w:val="-8"/>
            <w:sz w:val="24"/>
          </w:rPr>
          <w:t> </w:t>
        </w:r>
        <w:r>
          <w:rPr>
            <w:sz w:val="24"/>
          </w:rPr>
          <w:t>Parte»</w:t>
        </w:r>
        <w:r>
          <w:rPr>
            <w:spacing w:val="-8"/>
            <w:sz w:val="24"/>
          </w:rPr>
          <w:t> </w:t>
        </w:r>
        <w:r>
          <w:rPr>
            <w:sz w:val="24"/>
          </w:rPr>
          <w:t>(http://sites.marista.edu.br/teatrovilavelha/2012/06/15/teatro-m</w:t>
        </w:r>
      </w:hyperlink>
      <w:r>
        <w:rPr>
          <w:sz w:val="24"/>
        </w:rPr>
        <w:t> </w:t>
      </w:r>
      <w:hyperlink r:id="rId712">
        <w:r>
          <w:rPr>
            <w:sz w:val="24"/>
            <w:u w:val="single" w:color="AAAAAA"/>
          </w:rPr>
          <w:t>arista-sera-palco-de-atracoes-da-ii-semana-arte-por-toda-parte/)</w:t>
        </w:r>
      </w:hyperlink>
      <w:r>
        <w:rPr>
          <w:sz w:val="24"/>
        </w:rPr>
        <w:t>. Consultado em 28 de janeiro 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713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(https://www.webcitation.org/6E0Zx0E9N?</w:t>
        </w:r>
      </w:hyperlink>
      <w:r>
        <w:rPr>
          <w:sz w:val="24"/>
        </w:rPr>
        <w:t> </w:t>
      </w:r>
      <w:bookmarkStart w:name="cite_note-157" w:id="157"/>
      <w:bookmarkEnd w:id="157"/>
      <w:r>
        <w:rPr>
          <w:sz w:val="24"/>
        </w:rPr>
      </w:r>
      <w:hyperlink r:id="rId713">
        <w:r>
          <w:rPr>
            <w:sz w:val="24"/>
          </w:rPr>
          <w:t>url=http://sites.marista.edu.br/teatrovilavelha/2012/06/15/teatro-marista-sera-palco-de-</w:t>
        </w:r>
        <w:r>
          <w:rPr>
            <w:spacing w:val="-2"/>
            <w:sz w:val="24"/>
          </w:rPr>
          <w:t>atracoes</w:t>
        </w:r>
      </w:hyperlink>
    </w:p>
    <w:p>
      <w:pPr>
        <w:pStyle w:val="BodyText"/>
        <w:spacing w:line="269" w:lineRule="exact"/>
        <w:ind w:left="640"/>
      </w:pPr>
      <w:hyperlink r:id="rId713">
        <w:r>
          <w:rPr>
            <w:u w:val="single" w:color="AAAAAA"/>
          </w:rPr>
          <w:t>-da-ii-semana-arte-por-toda-</w:t>
        </w:r>
        <w:r>
          <w:rPr>
            <w:spacing w:val="-2"/>
            <w:u w:val="single" w:color="AAAAAA"/>
          </w:rPr>
          <w:t>parte/)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27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69696">
                <wp:simplePos x="0" y="0"/>
                <wp:positionH relativeFrom="page">
                  <wp:posOffset>676274</wp:posOffset>
                </wp:positionH>
                <wp:positionV relativeFrom="paragraph">
                  <wp:posOffset>377329</wp:posOffset>
                </wp:positionV>
                <wp:extent cx="6438900" cy="9525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102pt;width:506.99996pt;height:.75pt;mso-position-horizontal-relative:page;mso-position-vertical-relative:paragraph;z-index:-17846784" id="docshape28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0208">
                <wp:simplePos x="0" y="0"/>
                <wp:positionH relativeFrom="page">
                  <wp:posOffset>676274</wp:posOffset>
                </wp:positionH>
                <wp:positionV relativeFrom="paragraph">
                  <wp:posOffset>720229</wp:posOffset>
                </wp:positionV>
                <wp:extent cx="6391275" cy="9525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1018pt;width:503.24996pt;height:.75pt;mso-position-horizontal-relative:page;mso-position-vertical-relative:paragraph;z-index:-17846272" id="docshape28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G1 ES (14 de janeiro de 2013). </w:t>
      </w:r>
      <w:hyperlink r:id="rId714">
        <w:r>
          <w:rPr>
            <w:sz w:val="24"/>
            <w:u w:val="single" w:color="AAAAAA"/>
          </w:rPr>
          <w:t>«Curso de teatro abre inscrições gratuitas em Vila Velha, no</w:t>
        </w:r>
      </w:hyperlink>
      <w:r>
        <w:rPr>
          <w:sz w:val="24"/>
        </w:rPr>
        <w:t> </w:t>
      </w:r>
      <w:hyperlink r:id="rId714">
        <w:r>
          <w:rPr>
            <w:sz w:val="24"/>
          </w:rPr>
          <w:t>ES»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(http://m.g1.globo.com/espirito-santo/noticia/2013/01/curso-de-teatro-abre-inscricoes-</w:t>
        </w:r>
        <w:r>
          <w:rPr>
            <w:sz w:val="24"/>
          </w:rPr>
          <w:t>gratu</w:t>
        </w:r>
      </w:hyperlink>
      <w:r>
        <w:rPr>
          <w:sz w:val="24"/>
        </w:rPr>
        <w:t> </w:t>
      </w:r>
      <w:hyperlink r:id="rId714">
        <w:r>
          <w:rPr>
            <w:sz w:val="24"/>
            <w:u w:val="single" w:color="AAAAAA"/>
          </w:rPr>
          <w:t>itas-em-vila-velha-no-es.html)</w:t>
        </w:r>
      </w:hyperlink>
      <w:r>
        <w:rPr>
          <w:sz w:val="24"/>
        </w:rPr>
        <w:t>. Consultado em 28 de janeiro de 2013. </w:t>
      </w:r>
      <w:hyperlink r:id="rId715">
        <w:r>
          <w:rPr>
            <w:sz w:val="24"/>
            <w:u w:val="single" w:color="AAAAAA"/>
          </w:rPr>
          <w:t>Cópia arquivada em 28</w:t>
        </w:r>
      </w:hyperlink>
      <w:r>
        <w:rPr>
          <w:sz w:val="24"/>
        </w:rPr>
        <w:t> </w:t>
      </w:r>
      <w:bookmarkStart w:name="cite_note-158" w:id="158"/>
      <w:bookmarkEnd w:id="158"/>
      <w:r>
        <w:rPr>
          <w:sz w:val="24"/>
        </w:rPr>
      </w:r>
      <w:hyperlink r:id="rId715">
        <w:r>
          <w:rPr>
            <w:sz w:val="24"/>
          </w:rPr>
          <w:t>de janeiro de 2013 (https://www.webcitation.org/6E0ZyWRpN?url=http://m.g1.globo.com/espirit</w:t>
        </w:r>
      </w:hyperlink>
      <w:r>
        <w:rPr>
          <w:sz w:val="24"/>
        </w:rPr>
        <w:t> </w:t>
      </w:r>
      <w:hyperlink r:id="rId715">
        <w:r>
          <w:rPr>
            <w:spacing w:val="-2"/>
            <w:sz w:val="24"/>
            <w:u w:val="single" w:color="AAAAAA"/>
          </w:rPr>
          <w:t>o-santo/noticia/2013/01/curso-de-teatro-abre-inscricoes-gratuitas-em-vila-velha-no-es.html)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0720">
                <wp:simplePos x="0" y="0"/>
                <wp:positionH relativeFrom="page">
                  <wp:posOffset>676274</wp:posOffset>
                </wp:positionH>
                <wp:positionV relativeFrom="paragraph">
                  <wp:posOffset>548598</wp:posOffset>
                </wp:positionV>
                <wp:extent cx="6400800" cy="9525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6754pt;width:503.99996pt;height:.75pt;mso-position-horizontal-relative:page;mso-position-vertical-relative:paragraph;z-index:-17845760" id="docshape28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 </w:t>
      </w:r>
      <w:hyperlink r:id="rId716">
        <w:r>
          <w:rPr>
            <w:sz w:val="24"/>
            <w:u w:val="single" w:color="AAAAAA"/>
          </w:rPr>
          <w:t>«Carnaval» (http://www.vilavelha.es.gov.br/paginas/cultura-e-turismo-carnaval)</w:t>
        </w:r>
      </w:hyperlink>
      <w:r>
        <w:rPr>
          <w:sz w:val="24"/>
        </w:rPr>
        <w:t>. 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28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17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Prefeitura_Penha-159" w:id="159"/>
      <w:bookmarkEnd w:id="159"/>
      <w:r>
        <w:rPr>
          <w:sz w:val="24"/>
        </w:rPr>
      </w:r>
      <w:hyperlink r:id="rId717">
        <w:r>
          <w:rPr>
            <w:spacing w:val="-2"/>
            <w:sz w:val="24"/>
          </w:rPr>
          <w:t>webcitation.org/6E0mJD0lZ?url=http://www.vilavelha.es.gov.br/paginas/cultura-e-turismo-carna</w:t>
        </w:r>
      </w:hyperlink>
      <w:r>
        <w:rPr>
          <w:spacing w:val="-2"/>
          <w:sz w:val="24"/>
        </w:rPr>
        <w:t> </w:t>
      </w:r>
      <w:hyperlink r:id="rId717">
        <w:r>
          <w:rPr>
            <w:spacing w:val="-4"/>
            <w:sz w:val="24"/>
            <w:u w:val="single" w:color="AAAAAA"/>
          </w:rPr>
          <w:t>val)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1232">
                <wp:simplePos x="0" y="0"/>
                <wp:positionH relativeFrom="page">
                  <wp:posOffset>676274</wp:posOffset>
                </wp:positionH>
                <wp:positionV relativeFrom="paragraph">
                  <wp:posOffset>548707</wp:posOffset>
                </wp:positionV>
                <wp:extent cx="6410325" cy="9525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5345pt;width:504.74996pt;height:.75pt;mso-position-horizontal-relative:page;mso-position-vertical-relative:paragraph;z-index:-17845248" id="docshape28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 </w:t>
      </w:r>
      <w:hyperlink r:id="rId718">
        <w:r>
          <w:rPr>
            <w:sz w:val="24"/>
            <w:u w:val="single" w:color="AAAAAA"/>
          </w:rPr>
          <w:t>«Festa da Penha» (http://www.vilavelha.es.gov.br/paginas/cultura-e-turismo-festa-d</w:t>
        </w:r>
      </w:hyperlink>
      <w:r>
        <w:rPr>
          <w:sz w:val="24"/>
        </w:rPr>
        <w:t> </w:t>
      </w:r>
      <w:hyperlink r:id="rId718">
        <w:r>
          <w:rPr>
            <w:sz w:val="24"/>
            <w:u w:val="single" w:color="AAAAAA"/>
          </w:rPr>
          <w:t>a-penha)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28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719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</w:t>
        </w:r>
      </w:hyperlink>
      <w:r>
        <w:rPr>
          <w:sz w:val="24"/>
        </w:rPr>
        <w:t> </w:t>
      </w:r>
      <w:bookmarkStart w:name="cite_note-160" w:id="160"/>
      <w:bookmarkEnd w:id="160"/>
      <w:r>
        <w:rPr>
          <w:sz w:val="24"/>
        </w:rPr>
      </w:r>
      <w:hyperlink r:id="rId719">
        <w:r>
          <w:rPr>
            <w:spacing w:val="-2"/>
            <w:sz w:val="24"/>
          </w:rPr>
          <w:t>tps://www.webcitation.org/6E0mKqDa2?url=http://www.vilavelha.es.gov.br/paginas/cultura-e-tur</w:t>
        </w:r>
      </w:hyperlink>
      <w:r>
        <w:rPr>
          <w:spacing w:val="-2"/>
          <w:sz w:val="24"/>
        </w:rPr>
        <w:t> </w:t>
      </w:r>
      <w:hyperlink r:id="rId719">
        <w:r>
          <w:rPr>
            <w:spacing w:val="-2"/>
            <w:sz w:val="24"/>
            <w:u w:val="single" w:color="AAAAAA"/>
          </w:rPr>
          <w:t>ismo-festa-da-penha)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1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1744">
                <wp:simplePos x="0" y="0"/>
                <wp:positionH relativeFrom="page">
                  <wp:posOffset>676274</wp:posOffset>
                </wp:positionH>
                <wp:positionV relativeFrom="paragraph">
                  <wp:posOffset>548816</wp:posOffset>
                </wp:positionV>
                <wp:extent cx="6410325" cy="9525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3932pt;width:504.74996pt;height:.75pt;mso-position-horizontal-relative:page;mso-position-vertical-relative:paragraph;z-index:-17844736" id="docshape28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7"/>
          <w:sz w:val="24"/>
        </w:rPr>
        <w:t> </w:t>
      </w:r>
      <w:hyperlink r:id="rId720">
        <w:r>
          <w:rPr>
            <w:sz w:val="24"/>
            <w:u w:val="single" w:color="AAAAAA"/>
          </w:rPr>
          <w:t>«Aniversário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cidade»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(http://www.vilavelha.es.gov.br/paginas/cultura-e-turismo-</w:t>
        </w:r>
        <w:r>
          <w:rPr>
            <w:sz w:val="24"/>
            <w:u w:val="single" w:color="AAAAAA"/>
          </w:rPr>
          <w:t>fe</w:t>
        </w:r>
      </w:hyperlink>
      <w:r>
        <w:rPr>
          <w:sz w:val="24"/>
        </w:rPr>
        <w:t> </w:t>
      </w:r>
      <w:hyperlink r:id="rId720">
        <w:r>
          <w:rPr>
            <w:sz w:val="24"/>
            <w:u w:val="single" w:color="AAAAAA"/>
          </w:rPr>
          <w:t>sta-da-cidade)</w:t>
        </w:r>
      </w:hyperlink>
      <w:r>
        <w:rPr>
          <w:sz w:val="24"/>
        </w:rPr>
        <w:t>. Consultado em 28 de janeiro de 2013. </w:t>
      </w:r>
      <w:hyperlink r:id="rId721">
        <w:r>
          <w:rPr>
            <w:sz w:val="24"/>
            <w:u w:val="single" w:color="AAAAAA"/>
          </w:rPr>
          <w:t>Cópia arquivada em 28 de janeiro de</w:t>
        </w:r>
      </w:hyperlink>
      <w:r>
        <w:rPr>
          <w:sz w:val="24"/>
        </w:rPr>
        <w:t> </w:t>
      </w:r>
      <w:bookmarkStart w:name="cite_note-Prefeitura_Chocolate-161" w:id="161"/>
      <w:bookmarkEnd w:id="161"/>
      <w:r>
        <w:rPr>
          <w:sz w:val="24"/>
        </w:rPr>
      </w:r>
      <w:hyperlink r:id="rId721">
        <w:r>
          <w:rPr>
            <w:spacing w:val="-2"/>
            <w:sz w:val="24"/>
          </w:rPr>
          <w:t>2013 (https://www.webcitation.org/6E0mMtSPQ?url=http://www.vilavelha.es.gov.br/paginas/cult</w:t>
        </w:r>
      </w:hyperlink>
      <w:r>
        <w:rPr>
          <w:spacing w:val="-2"/>
          <w:sz w:val="24"/>
        </w:rPr>
        <w:t> </w:t>
      </w:r>
      <w:hyperlink r:id="rId721">
        <w:r>
          <w:rPr>
            <w:spacing w:val="-2"/>
            <w:sz w:val="24"/>
            <w:u w:val="single" w:color="AAAAAA"/>
          </w:rPr>
          <w:t>ura-e-turismo-festa-da-cidade)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7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2256">
                <wp:simplePos x="0" y="0"/>
                <wp:positionH relativeFrom="page">
                  <wp:posOffset>676274</wp:posOffset>
                </wp:positionH>
                <wp:positionV relativeFrom="paragraph">
                  <wp:posOffset>548926</wp:posOffset>
                </wp:positionV>
                <wp:extent cx="6372225" cy="9525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2523pt;width:501.74996pt;height:.75pt;mso-position-horizontal-relative:page;mso-position-vertical-relative:paragraph;z-index:-17844224" id="docshape28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7"/>
          <w:sz w:val="24"/>
        </w:rPr>
        <w:t> </w:t>
      </w:r>
      <w:hyperlink r:id="rId722">
        <w:r>
          <w:rPr>
            <w:sz w:val="24"/>
            <w:u w:val="single" w:color="AAAAAA"/>
          </w:rPr>
          <w:t>«Festival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Chocolate»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(http://www.vilavelha.es.gov.br/paginas/cultura-e-turismo-</w:t>
        </w:r>
        <w:r>
          <w:rPr>
            <w:sz w:val="24"/>
            <w:u w:val="single" w:color="AAAAAA"/>
          </w:rPr>
          <w:t>fe</w:t>
        </w:r>
      </w:hyperlink>
      <w:r>
        <w:rPr>
          <w:sz w:val="24"/>
        </w:rPr>
        <w:t> </w:t>
      </w:r>
      <w:hyperlink r:id="rId722">
        <w:r>
          <w:rPr>
            <w:sz w:val="24"/>
            <w:u w:val="single" w:color="AAAAAA"/>
          </w:rPr>
          <w:t>stival-do-chocolate)</w:t>
        </w:r>
      </w:hyperlink>
      <w:r>
        <w:rPr>
          <w:sz w:val="24"/>
        </w:rPr>
        <w:t>. Consultado em 28 de janeiro de 2013. </w:t>
      </w:r>
      <w:hyperlink r:id="rId723">
        <w:r>
          <w:rPr>
            <w:sz w:val="24"/>
            <w:u w:val="single" w:color="AAAAAA"/>
          </w:rPr>
          <w:t>Cópia arquivada em 28 de janeiro</w:t>
        </w:r>
      </w:hyperlink>
      <w:r>
        <w:rPr>
          <w:sz w:val="24"/>
        </w:rPr>
        <w:t> </w:t>
      </w:r>
      <w:bookmarkStart w:name="cite_note-162" w:id="162"/>
      <w:bookmarkEnd w:id="162"/>
      <w:r>
        <w:rPr>
          <w:sz w:val="24"/>
        </w:rPr>
      </w:r>
      <w:hyperlink r:id="rId723">
        <w:r>
          <w:rPr>
            <w:sz w:val="24"/>
          </w:rPr>
          <w:t>de</w:t>
        </w:r>
        <w:r>
          <w:rPr>
            <w:spacing w:val="-11"/>
            <w:sz w:val="24"/>
          </w:rPr>
          <w:t> </w:t>
        </w:r>
        <w:r>
          <w:rPr>
            <w:sz w:val="24"/>
          </w:rPr>
          <w:t>2013</w:t>
        </w:r>
        <w:r>
          <w:rPr>
            <w:spacing w:val="-11"/>
            <w:sz w:val="24"/>
          </w:rPr>
          <w:t> </w:t>
        </w:r>
        <w:r>
          <w:rPr>
            <w:sz w:val="24"/>
          </w:rPr>
          <w:t>(https://www.webcitation.org/6E0mP7tvE?url=http://www.vilavelha.es.gov.br/paginas/c</w:t>
        </w:r>
      </w:hyperlink>
      <w:r>
        <w:rPr>
          <w:sz w:val="24"/>
        </w:rPr>
        <w:t> </w:t>
      </w:r>
      <w:hyperlink r:id="rId723">
        <w:r>
          <w:rPr>
            <w:spacing w:val="-2"/>
            <w:sz w:val="24"/>
            <w:u w:val="single" w:color="AAAAAA"/>
          </w:rPr>
          <w:t>ultura-e-turismo-festival-do-chocolate)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2768">
                <wp:simplePos x="0" y="0"/>
                <wp:positionH relativeFrom="page">
                  <wp:posOffset>676274</wp:posOffset>
                </wp:positionH>
                <wp:positionV relativeFrom="paragraph">
                  <wp:posOffset>548400</wp:posOffset>
                </wp:positionV>
                <wp:extent cx="6362700" cy="952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111pt;width:500.99996pt;height:.75pt;mso-position-horizontal-relative:page;mso-position-vertical-relative:paragraph;z-index:-17843712" id="docshape29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17"/>
          <w:sz w:val="24"/>
        </w:rPr>
        <w:t> </w:t>
      </w:r>
      <w:hyperlink r:id="rId724">
        <w:r>
          <w:rPr>
            <w:sz w:val="24"/>
            <w:u w:val="single" w:color="AAAAAA"/>
          </w:rPr>
          <w:t>«Vila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Verão»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(http://www.vilavelha.es.gov.br/paginas/cultura-e-turismo-vila-vel</w:t>
        </w:r>
      </w:hyperlink>
      <w:r>
        <w:rPr>
          <w:sz w:val="24"/>
        </w:rPr>
        <w:t> </w:t>
      </w:r>
      <w:hyperlink r:id="rId724">
        <w:r>
          <w:rPr>
            <w:sz w:val="24"/>
            <w:u w:val="single" w:color="AAAAAA"/>
          </w:rPr>
          <w:t>ha-verao)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28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725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</w:t>
        </w:r>
      </w:hyperlink>
      <w:r>
        <w:rPr>
          <w:sz w:val="24"/>
        </w:rPr>
        <w:t> </w:t>
      </w:r>
      <w:bookmarkStart w:name="cite_note-163" w:id="163"/>
      <w:bookmarkEnd w:id="163"/>
      <w:r>
        <w:rPr>
          <w:sz w:val="24"/>
        </w:rPr>
      </w:r>
      <w:hyperlink r:id="rId725">
        <w:r>
          <w:rPr>
            <w:spacing w:val="-2"/>
            <w:sz w:val="24"/>
          </w:rPr>
          <w:t>ttps://www.webcitation.org/6E0mRBQA2?url=http://www.vilavelha.es.gov.br/paginas/cultura-e-t</w:t>
        </w:r>
      </w:hyperlink>
      <w:r>
        <w:rPr>
          <w:spacing w:val="-2"/>
          <w:sz w:val="24"/>
        </w:rPr>
        <w:t> </w:t>
      </w:r>
      <w:hyperlink r:id="rId725">
        <w:r>
          <w:rPr>
            <w:spacing w:val="-2"/>
            <w:sz w:val="24"/>
            <w:u w:val="single" w:color="AAAAAA"/>
          </w:rPr>
          <w:t>urismo-vila-velha-verao)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3280">
                <wp:simplePos x="0" y="0"/>
                <wp:positionH relativeFrom="page">
                  <wp:posOffset>676274</wp:posOffset>
                </wp:positionH>
                <wp:positionV relativeFrom="paragraph">
                  <wp:posOffset>548509</wp:posOffset>
                </wp:positionV>
                <wp:extent cx="6372225" cy="9525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9701pt;width:501.74996pt;height:.75pt;mso-position-horizontal-relative:page;mso-position-vertical-relative:paragraph;z-index:-17843200" id="docshape29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 </w:t>
      </w:r>
      <w:hyperlink r:id="rId726">
        <w:r>
          <w:rPr>
            <w:sz w:val="24"/>
            <w:u w:val="single" w:color="AAAAAA"/>
          </w:rPr>
          <w:t>«Réveillon» (http://www.vilavelha.es.gov.br/paginas/cultura-e-turismo-reveillon)</w:t>
        </w:r>
      </w:hyperlink>
      <w:r>
        <w:rPr>
          <w:sz w:val="24"/>
        </w:rPr>
        <w:t>. 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28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27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VidaVer%C3%A3o-164" w:id="164"/>
      <w:bookmarkEnd w:id="164"/>
      <w:r>
        <w:rPr>
          <w:sz w:val="24"/>
        </w:rPr>
      </w:r>
      <w:hyperlink r:id="rId727">
        <w:r>
          <w:rPr>
            <w:spacing w:val="-2"/>
            <w:sz w:val="24"/>
          </w:rPr>
          <w:t>webcitation.org/6E0mV57tI?url=http://www.vilavelha.es.gov.br/paginas/cultura-e-turismo-reveill</w:t>
        </w:r>
      </w:hyperlink>
      <w:r>
        <w:rPr>
          <w:spacing w:val="-2"/>
          <w:sz w:val="24"/>
        </w:rPr>
        <w:t> </w:t>
      </w:r>
      <w:hyperlink r:id="rId727">
        <w:r>
          <w:rPr>
            <w:spacing w:val="-4"/>
            <w:sz w:val="24"/>
            <w:u w:val="single" w:color="AAAAAA"/>
          </w:rPr>
          <w:t>on)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4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676274</wp:posOffset>
                </wp:positionH>
                <wp:positionV relativeFrom="paragraph">
                  <wp:posOffset>377168</wp:posOffset>
                </wp:positionV>
                <wp:extent cx="6391275" cy="9525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8292pt;width:503.24996pt;height:.75pt;mso-position-horizontal-relative:page;mso-position-vertical-relative:paragraph;z-index:15869440" id="docshape29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Lívia</w:t>
      </w:r>
      <w:r>
        <w:rPr>
          <w:spacing w:val="-4"/>
          <w:sz w:val="24"/>
        </w:rPr>
        <w:t> </w:t>
      </w:r>
      <w:r>
        <w:rPr>
          <w:sz w:val="24"/>
        </w:rPr>
        <w:t>Meneghel</w:t>
      </w:r>
      <w:r>
        <w:rPr>
          <w:spacing w:val="-4"/>
          <w:sz w:val="24"/>
        </w:rPr>
        <w:t> </w:t>
      </w:r>
      <w:r>
        <w:rPr>
          <w:sz w:val="24"/>
        </w:rPr>
        <w:t>(9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2013).</w:t>
      </w:r>
      <w:r>
        <w:rPr>
          <w:spacing w:val="-4"/>
          <w:sz w:val="24"/>
        </w:rPr>
        <w:t> </w:t>
      </w:r>
      <w:hyperlink r:id="rId728">
        <w:r>
          <w:rPr>
            <w:sz w:val="24"/>
            <w:u w:val="single" w:color="AAAAAA"/>
          </w:rPr>
          <w:t>«Começa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Jesus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Verão.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Confira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programação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</w:hyperlink>
      <w:r>
        <w:rPr>
          <w:sz w:val="24"/>
        </w:rPr>
        <w:t> </w:t>
      </w:r>
      <w:hyperlink r:id="rId728">
        <w:r>
          <w:rPr>
            <w:sz w:val="24"/>
          </w:rPr>
          <w:t>veja</w:t>
        </w:r>
        <w:r>
          <w:rPr>
            <w:spacing w:val="-2"/>
            <w:sz w:val="24"/>
          </w:rPr>
          <w:t> </w:t>
        </w:r>
        <w:r>
          <w:rPr>
            <w:sz w:val="24"/>
          </w:rPr>
          <w:t>como</w:t>
        </w:r>
        <w:r>
          <w:rPr>
            <w:spacing w:val="-2"/>
            <w:sz w:val="24"/>
          </w:rPr>
          <w:t> </w:t>
        </w:r>
        <w:r>
          <w:rPr>
            <w:sz w:val="24"/>
          </w:rPr>
          <w:t>fica</w:t>
        </w:r>
        <w:r>
          <w:rPr>
            <w:spacing w:val="-2"/>
            <w:sz w:val="24"/>
          </w:rPr>
          <w:t> </w:t>
        </w:r>
        <w:r>
          <w:rPr>
            <w:sz w:val="24"/>
          </w:rPr>
          <w:t>o</w:t>
        </w:r>
        <w:r>
          <w:rPr>
            <w:spacing w:val="-2"/>
            <w:sz w:val="24"/>
          </w:rPr>
          <w:t> </w:t>
        </w:r>
        <w:r>
          <w:rPr>
            <w:sz w:val="24"/>
          </w:rPr>
          <w:t>trânsito</w:t>
        </w:r>
        <w:r>
          <w:rPr>
            <w:spacing w:val="-2"/>
            <w:sz w:val="24"/>
          </w:rPr>
          <w:t> </w:t>
        </w:r>
        <w:r>
          <w:rPr>
            <w:sz w:val="24"/>
          </w:rPr>
          <w:t>em</w:t>
        </w:r>
        <w:r>
          <w:rPr>
            <w:spacing w:val="-2"/>
            <w:sz w:val="24"/>
          </w:rPr>
          <w:t> </w:t>
        </w:r>
        <w:r>
          <w:rPr>
            <w:sz w:val="24"/>
          </w:rPr>
          <w:t>Vila</w:t>
        </w:r>
        <w:r>
          <w:rPr>
            <w:spacing w:val="-2"/>
            <w:sz w:val="24"/>
          </w:rPr>
          <w:t> </w:t>
        </w:r>
        <w:r>
          <w:rPr>
            <w:sz w:val="24"/>
          </w:rPr>
          <w:t>Velha»</w:t>
        </w:r>
        <w:r>
          <w:rPr>
            <w:spacing w:val="-2"/>
            <w:sz w:val="24"/>
          </w:rPr>
          <w:t> </w:t>
        </w:r>
        <w:r>
          <w:rPr>
            <w:sz w:val="24"/>
          </w:rPr>
          <w:t>(http://eshoje.jor.br/comeca-o-jesus-vida-verao-confira</w:t>
        </w:r>
      </w:hyperlink>
    </w:p>
    <w:p>
      <w:pPr>
        <w:pStyle w:val="BodyText"/>
        <w:spacing w:line="235" w:lineRule="auto"/>
        <w:ind w:left="640" w:right="1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676274</wp:posOffset>
                </wp:positionH>
                <wp:positionV relativeFrom="paragraph">
                  <wp:posOffset>511207</wp:posOffset>
                </wp:positionV>
                <wp:extent cx="6372225" cy="9525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0.252586pt;width:501.74996pt;height:.75pt;mso-position-horizontal-relative:page;mso-position-vertical-relative:paragraph;z-index:15869952" id="docshape293" filled="true" fillcolor="#aaaaaa" stroked="false">
                <v:fill type="solid"/>
                <w10:wrap type="none"/>
              </v:rect>
            </w:pict>
          </mc:Fallback>
        </mc:AlternateContent>
      </w:r>
      <w:hyperlink r:id="rId728">
        <w:r>
          <w:rPr>
            <w:u w:val="single" w:color="AAAAAA"/>
          </w:rPr>
          <w:t>-a-programacao-e-veja-como-fica-o-transito-em-vila-velha.html)</w:t>
        </w:r>
      </w:hyperlink>
      <w:r>
        <w:rPr/>
        <w:t>. ES Hoje. Consultado em 28 de</w:t>
      </w:r>
      <w:r>
        <w:rPr>
          <w:spacing w:val="-5"/>
        </w:rPr>
        <w:t> </w:t>
      </w:r>
      <w:r>
        <w:rPr/>
        <w:t>janeiro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2013.</w:t>
      </w:r>
      <w:r>
        <w:rPr>
          <w:spacing w:val="-5"/>
        </w:rPr>
        <w:t> </w:t>
      </w:r>
      <w:hyperlink r:id="rId729">
        <w:r>
          <w:rPr>
            <w:u w:val="single" w:color="AAAAAA"/>
          </w:rPr>
          <w:t>Cópia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arquivada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28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janeiro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2013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(https://www.webcitation.org/6E</w:t>
        </w:r>
      </w:hyperlink>
      <w:r>
        <w:rPr/>
        <w:t> </w:t>
      </w:r>
      <w:hyperlink r:id="rId729">
        <w:r>
          <w:rPr>
            <w:spacing w:val="-2"/>
          </w:rPr>
          <w:t>0mb16dG?url=http://eshoje.jor.br/comeca-o-jesus-vida-verao-confira-a-programacao-e-veja-co</w:t>
        </w:r>
      </w:hyperlink>
      <w:r>
        <w:rPr>
          <w:spacing w:val="-2"/>
        </w:rPr>
        <w:t> </w:t>
      </w:r>
      <w:hyperlink r:id="rId729">
        <w:r>
          <w:rPr>
            <w:spacing w:val="-2"/>
            <w:u w:val="single" w:color="AAAAAA"/>
          </w:rPr>
          <w:t>mo-fica-o-transito-em-vila-velha.html)</w:t>
        </w:r>
      </w:hyperlink>
    </w:p>
    <w:p>
      <w:pPr>
        <w:pStyle w:val="BodyText"/>
        <w:spacing w:after="0" w:line="235" w:lineRule="auto"/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178" w:hanging="534"/>
        <w:jc w:val="both"/>
        <w:rPr>
          <w:sz w:val="24"/>
        </w:rPr>
      </w:pPr>
      <w:bookmarkStart w:name="cite_note-Convento_Convento-165" w:id="165"/>
      <w:bookmarkEnd w:id="165"/>
      <w:r>
        <w:rPr/>
      </w:r>
      <w:r>
        <w:rPr>
          <w:sz w:val="24"/>
        </w:rPr>
        <w:t>Franciscanos.</w:t>
      </w:r>
      <w:r>
        <w:rPr>
          <w:spacing w:val="-9"/>
          <w:sz w:val="24"/>
        </w:rPr>
        <w:t> </w:t>
      </w:r>
      <w:hyperlink r:id="rId730">
        <w:r>
          <w:rPr>
            <w:sz w:val="24"/>
            <w:u w:val="single" w:color="AAAAAA"/>
          </w:rPr>
          <w:t>«Conhecendo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convento»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(http://conventodapenha.org.br/conhecendo-o-</w:t>
        </w:r>
        <w:r>
          <w:rPr>
            <w:sz w:val="24"/>
            <w:u w:val="single" w:color="AAAAAA"/>
          </w:rPr>
          <w:t>conve</w:t>
        </w:r>
      </w:hyperlink>
      <w:r>
        <w:rPr>
          <w:sz w:val="24"/>
        </w:rPr>
        <w:t> </w:t>
      </w:r>
      <w:bookmarkStart w:name="cite_note-166" w:id="166"/>
      <w:bookmarkEnd w:id="166"/>
      <w:r>
        <w:rPr>
          <w:sz w:val="24"/>
        </w:rPr>
      </w:r>
      <w:hyperlink r:id="rId730">
        <w:r>
          <w:rPr>
            <w:sz w:val="24"/>
            <w:u w:val="single" w:color="AAAAAA"/>
          </w:rPr>
          <w:t>nto)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27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hyperlink r:id="rId731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</w:t>
        </w:r>
      </w:hyperlink>
      <w:r>
        <w:rPr>
          <w:sz w:val="24"/>
        </w:rPr>
        <w:t> </w:t>
      </w:r>
      <w:hyperlink r:id="rId731">
        <w:r>
          <w:rPr>
            <w:spacing w:val="-2"/>
            <w:sz w:val="24"/>
            <w:u w:val="single" w:color="AAAAAA"/>
          </w:rPr>
          <w:t>www.webcitation.org/6DzS60aNJ?url=http://conventodapenha.org.br/conhecendo-o-convento)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37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4816">
                <wp:simplePos x="0" y="0"/>
                <wp:positionH relativeFrom="page">
                  <wp:posOffset>676274</wp:posOffset>
                </wp:positionH>
                <wp:positionV relativeFrom="paragraph">
                  <wp:posOffset>549098</wp:posOffset>
                </wp:positionV>
                <wp:extent cx="6381750" cy="9525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36088pt;width:502.49996pt;height:.75pt;mso-position-horizontal-relative:page;mso-position-vertical-relative:paragraph;z-index:-17841664" id="docshape29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Turismo</w:t>
      </w:r>
      <w:r>
        <w:rPr>
          <w:spacing w:val="-10"/>
          <w:sz w:val="24"/>
        </w:rPr>
        <w:t> </w:t>
      </w:r>
      <w:r>
        <w:rPr>
          <w:sz w:val="24"/>
        </w:rPr>
        <w:t>Capixaba.</w:t>
      </w:r>
      <w:r>
        <w:rPr>
          <w:spacing w:val="-10"/>
          <w:sz w:val="24"/>
        </w:rPr>
        <w:t> </w:t>
      </w:r>
      <w:hyperlink r:id="rId732">
        <w:r>
          <w:rPr>
            <w:sz w:val="24"/>
            <w:u w:val="single" w:color="AAAAAA"/>
          </w:rPr>
          <w:t>«Sítio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Histórico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Prainha»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(http://www.turismocapixaba.com.br/sitio-</w:t>
        </w:r>
        <w:r>
          <w:rPr>
            <w:sz w:val="24"/>
            <w:u w:val="single" w:color="AAAAAA"/>
          </w:rPr>
          <w:t>histori</w:t>
        </w:r>
      </w:hyperlink>
      <w:r>
        <w:rPr>
          <w:sz w:val="24"/>
        </w:rPr>
        <w:t> </w:t>
      </w:r>
      <w:hyperlink r:id="rId732">
        <w:r>
          <w:rPr>
            <w:sz w:val="24"/>
            <w:u w:val="single" w:color="AAAAAA"/>
          </w:rPr>
          <w:t>co-da-prainha#.UQVxqB217Ss)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33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</w:hyperlink>
      <w:r>
        <w:rPr>
          <w:sz w:val="24"/>
        </w:rPr>
        <w:t> </w:t>
      </w:r>
      <w:bookmarkStart w:name="cite_note-167" w:id="167"/>
      <w:bookmarkEnd w:id="167"/>
      <w:r>
        <w:rPr>
          <w:sz w:val="24"/>
        </w:rPr>
      </w:r>
      <w:hyperlink r:id="rId733">
        <w:r>
          <w:rPr>
            <w:sz w:val="24"/>
          </w:rPr>
          <w:t>de janeiro de 2013 (https://www.webcitation.org/6DzS76fHm?url=http://www.turismocapixaba.c</w:t>
        </w:r>
      </w:hyperlink>
      <w:r>
        <w:rPr>
          <w:sz w:val="24"/>
        </w:rPr>
        <w:t> </w:t>
      </w:r>
      <w:hyperlink r:id="rId733">
        <w:r>
          <w:rPr>
            <w:spacing w:val="-2"/>
            <w:sz w:val="24"/>
            <w:u w:val="single" w:color="AAAAAA"/>
          </w:rPr>
          <w:t>om.br/sitio-historico-da-prainha#.UQVxqB217Ss)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67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5328">
                <wp:simplePos x="0" y="0"/>
                <wp:positionH relativeFrom="page">
                  <wp:posOffset>676274</wp:posOffset>
                </wp:positionH>
                <wp:positionV relativeFrom="paragraph">
                  <wp:posOffset>548572</wp:posOffset>
                </wp:positionV>
                <wp:extent cx="6372225" cy="9525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4675pt;width:501.74996pt;height:.75pt;mso-position-horizontal-relative:page;mso-position-vertical-relative:paragraph;z-index:-17841152" id="docshape29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Santuário</w:t>
      </w:r>
      <w:r>
        <w:rPr>
          <w:spacing w:val="-8"/>
          <w:sz w:val="24"/>
        </w:rPr>
        <w:t> </w:t>
      </w:r>
      <w:r>
        <w:rPr>
          <w:sz w:val="24"/>
        </w:rPr>
        <w:t>Divino</w:t>
      </w:r>
      <w:r>
        <w:rPr>
          <w:spacing w:val="-8"/>
          <w:sz w:val="24"/>
        </w:rPr>
        <w:t> </w:t>
      </w:r>
      <w:r>
        <w:rPr>
          <w:sz w:val="24"/>
        </w:rPr>
        <w:t>Espírito</w:t>
      </w:r>
      <w:r>
        <w:rPr>
          <w:spacing w:val="-8"/>
          <w:sz w:val="24"/>
        </w:rPr>
        <w:t> </w:t>
      </w:r>
      <w:r>
        <w:rPr>
          <w:sz w:val="24"/>
        </w:rPr>
        <w:t>Santo.</w:t>
      </w:r>
      <w:r>
        <w:rPr>
          <w:spacing w:val="-8"/>
          <w:sz w:val="24"/>
        </w:rPr>
        <w:t> </w:t>
      </w:r>
      <w:hyperlink r:id="rId734">
        <w:r>
          <w:rPr>
            <w:sz w:val="24"/>
            <w:u w:val="single" w:color="AAAAAA"/>
          </w:rPr>
          <w:t>«História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Santuário»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(http://www.santuariovilavelha.org.br/s</w:t>
        </w:r>
      </w:hyperlink>
      <w:r>
        <w:rPr>
          <w:sz w:val="24"/>
        </w:rPr>
        <w:t> </w:t>
      </w:r>
      <w:hyperlink r:id="rId734">
        <w:r>
          <w:rPr>
            <w:sz w:val="24"/>
            <w:u w:val="single" w:color="AAAAAA"/>
          </w:rPr>
          <w:t>ite/?navega=santuario)</w:t>
        </w:r>
      </w:hyperlink>
      <w:r>
        <w:rPr>
          <w:sz w:val="24"/>
        </w:rPr>
        <w:t>. Consultado em 27 de janeiro de 2013. </w:t>
      </w:r>
      <w:hyperlink r:id="rId735">
        <w:r>
          <w:rPr>
            <w:sz w:val="24"/>
            <w:u w:val="single" w:color="AAAAAA"/>
          </w:rPr>
          <w:t>Cópia arquivada em 27 de</w:t>
        </w:r>
      </w:hyperlink>
      <w:r>
        <w:rPr>
          <w:sz w:val="24"/>
        </w:rPr>
        <w:t> </w:t>
      </w:r>
      <w:bookmarkStart w:name="cite_note-168" w:id="168"/>
      <w:bookmarkEnd w:id="168"/>
      <w:r>
        <w:rPr>
          <w:sz w:val="24"/>
        </w:rPr>
      </w:r>
      <w:hyperlink r:id="rId735">
        <w:r>
          <w:rPr>
            <w:sz w:val="24"/>
          </w:rPr>
          <w:t>janeiro</w:t>
        </w:r>
        <w:r>
          <w:rPr>
            <w:spacing w:val="-2"/>
            <w:sz w:val="24"/>
          </w:rPr>
          <w:t> </w:t>
        </w:r>
        <w:r>
          <w:rPr>
            <w:sz w:val="24"/>
          </w:rPr>
          <w:t>de</w:t>
        </w:r>
        <w:r>
          <w:rPr>
            <w:spacing w:val="-2"/>
            <w:sz w:val="24"/>
          </w:rPr>
          <w:t> </w:t>
        </w:r>
        <w:r>
          <w:rPr>
            <w:sz w:val="24"/>
          </w:rPr>
          <w:t>2013</w:t>
        </w:r>
        <w:r>
          <w:rPr>
            <w:spacing w:val="-2"/>
            <w:sz w:val="24"/>
          </w:rPr>
          <w:t> </w:t>
        </w:r>
        <w:r>
          <w:rPr>
            <w:sz w:val="24"/>
          </w:rPr>
          <w:t>(https://www.webcitation.org/6DzS9Havm?url=http://www.santuariovilavelha.or</w:t>
        </w:r>
      </w:hyperlink>
      <w:r>
        <w:rPr>
          <w:sz w:val="24"/>
        </w:rPr>
        <w:t> </w:t>
      </w:r>
      <w:hyperlink r:id="rId735">
        <w:r>
          <w:rPr>
            <w:spacing w:val="-2"/>
            <w:sz w:val="24"/>
            <w:u w:val="single" w:color="AAAAAA"/>
          </w:rPr>
          <w:t>g.br/site/?navega=santuario)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5840">
                <wp:simplePos x="0" y="0"/>
                <wp:positionH relativeFrom="page">
                  <wp:posOffset>676274</wp:posOffset>
                </wp:positionH>
                <wp:positionV relativeFrom="paragraph">
                  <wp:posOffset>548681</wp:posOffset>
                </wp:positionV>
                <wp:extent cx="6429375" cy="952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3266pt;width:506.24996pt;height:.75pt;mso-position-horizontal-relative:page;mso-position-vertical-relative:paragraph;z-index:-17840640" id="docshape29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Portal Brasil Turismo. </w:t>
      </w:r>
      <w:hyperlink r:id="rId736">
        <w:r>
          <w:rPr>
            <w:sz w:val="24"/>
            <w:u w:val="single" w:color="AAAAAA"/>
          </w:rPr>
          <w:t>«Ponte da Madalena» (http://www.portalturismobrasil.com.br/atracao/70</w:t>
        </w:r>
      </w:hyperlink>
      <w:r>
        <w:rPr>
          <w:sz w:val="24"/>
        </w:rPr>
        <w:t> </w:t>
      </w:r>
      <w:hyperlink r:id="rId736">
        <w:r>
          <w:rPr>
            <w:sz w:val="24"/>
            <w:u w:val="single" w:color="AAAAAA"/>
          </w:rPr>
          <w:t>7/Ponte-da-Madalena)</w:t>
        </w:r>
      </w:hyperlink>
      <w:r>
        <w:rPr>
          <w:sz w:val="24"/>
        </w:rPr>
        <w:t>. Consultado em 27 de janeiro de 2013. </w:t>
      </w:r>
      <w:hyperlink r:id="rId737">
        <w:r>
          <w:rPr>
            <w:sz w:val="24"/>
            <w:u w:val="single" w:color="AAAAAA"/>
          </w:rPr>
          <w:t>Cópia arquivada em 27 de</w:t>
        </w:r>
      </w:hyperlink>
      <w:r>
        <w:rPr>
          <w:sz w:val="24"/>
        </w:rPr>
        <w:t> </w:t>
      </w:r>
      <w:bookmarkStart w:name="cite_note-169" w:id="169"/>
      <w:bookmarkEnd w:id="169"/>
      <w:r>
        <w:rPr>
          <w:sz w:val="24"/>
        </w:rPr>
      </w:r>
      <w:hyperlink r:id="rId737">
        <w:r>
          <w:rPr>
            <w:sz w:val="24"/>
          </w:rPr>
          <w:t>janeiro</w:t>
        </w:r>
        <w:r>
          <w:rPr>
            <w:spacing w:val="-19"/>
            <w:sz w:val="24"/>
          </w:rPr>
          <w:t> </w:t>
        </w:r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2013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(https://www.webcitation.org/6DzSAMyws?url=http://www.portalturismobrasil.co</w:t>
        </w:r>
      </w:hyperlink>
      <w:r>
        <w:rPr>
          <w:sz w:val="24"/>
        </w:rPr>
        <w:t> </w:t>
      </w:r>
      <w:hyperlink r:id="rId737">
        <w:r>
          <w:rPr>
            <w:spacing w:val="-2"/>
            <w:sz w:val="24"/>
            <w:u w:val="single" w:color="AAAAAA"/>
          </w:rPr>
          <w:t>m.br/atracao/707/Ponte-da-Madalena)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9" w:hanging="534"/>
        <w:jc w:val="left"/>
        <w:rPr>
          <w:sz w:val="24"/>
        </w:rPr>
      </w:pPr>
      <w:r>
        <w:rPr>
          <w:sz w:val="24"/>
        </w:rPr>
        <w:t>Visite</w:t>
      </w:r>
      <w:r>
        <w:rPr>
          <w:spacing w:val="-5"/>
          <w:sz w:val="24"/>
        </w:rPr>
        <w:t> </w:t>
      </w:r>
      <w:r>
        <w:rPr>
          <w:sz w:val="24"/>
        </w:rPr>
        <w:t>Vila</w:t>
      </w:r>
      <w:r>
        <w:rPr>
          <w:spacing w:val="-5"/>
          <w:sz w:val="24"/>
        </w:rPr>
        <w:t> </w:t>
      </w:r>
      <w:r>
        <w:rPr>
          <w:sz w:val="24"/>
        </w:rPr>
        <w:t>Velha</w:t>
      </w:r>
      <w:r>
        <w:rPr>
          <w:spacing w:val="-5"/>
          <w:sz w:val="24"/>
        </w:rPr>
        <w:t> </w:t>
      </w:r>
      <w:r>
        <w:rPr>
          <w:sz w:val="24"/>
        </w:rPr>
        <w:t>(24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fevereiro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2011).</w:t>
      </w:r>
      <w:r>
        <w:rPr>
          <w:spacing w:val="-5"/>
          <w:sz w:val="24"/>
        </w:rPr>
        <w:t> </w:t>
      </w:r>
      <w:hyperlink r:id="rId738">
        <w:r>
          <w:rPr>
            <w:sz w:val="24"/>
            <w:u w:val="single" w:color="AAAAAA"/>
          </w:rPr>
          <w:t>«Visite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Farol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Luzia»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(http://www.visitevilav</w:t>
        </w:r>
      </w:hyperlink>
      <w:r>
        <w:rPr>
          <w:sz w:val="24"/>
        </w:rPr>
        <w:t> </w:t>
      </w:r>
      <w:hyperlink r:id="rId738">
        <w:r>
          <w:rPr>
            <w:sz w:val="24"/>
            <w:u w:val="single" w:color="AAAAAA"/>
          </w:rPr>
          <w:t>elha.com.br/category/patrimonio-historico/farol-santa-luzia/)</w:t>
        </w:r>
      </w:hyperlink>
      <w:r>
        <w:rPr>
          <w:sz w:val="24"/>
        </w:rPr>
        <w:t>. Consultado em 27 de janeiro de </w:t>
      </w:r>
      <w:bookmarkStart w:name="cite_note-170" w:id="170"/>
      <w:bookmarkEnd w:id="170"/>
      <w:r>
        <w:rPr>
          <w:sz w:val="24"/>
        </w:rPr>
        <w:t>2013.</w:t>
      </w:r>
      <w:r>
        <w:rPr>
          <w:spacing w:val="-9"/>
          <w:sz w:val="24"/>
        </w:rPr>
        <w:t> </w:t>
      </w:r>
      <w:hyperlink r:id="rId739">
        <w:r>
          <w:rPr>
            <w:sz w:val="24"/>
            <w:u w:val="single" w:color="AAAAAA"/>
          </w:rPr>
          <w:t>Cópia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(https://www.webcitation.org/6DzSJoETc?url=</w:t>
        </w:r>
      </w:hyperlink>
      <w:r>
        <w:rPr>
          <w:sz w:val="24"/>
        </w:rPr>
        <w:t> </w:t>
      </w:r>
      <w:hyperlink r:id="rId739">
        <w:r>
          <w:rPr>
            <w:spacing w:val="-2"/>
            <w:sz w:val="24"/>
            <w:u w:val="single" w:color="AAAAAA"/>
          </w:rPr>
          <w:t>http://www.visitevilavelha.com.br/category/patrimonio-historico/farol-santa-luzia/)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79" w:hanging="534"/>
        <w:jc w:val="both"/>
        <w:rPr>
          <w:sz w:val="24"/>
        </w:rPr>
      </w:pPr>
      <w:r>
        <w:rPr>
          <w:sz w:val="24"/>
        </w:rPr>
        <w:t>Vila</w:t>
      </w:r>
      <w:r>
        <w:rPr>
          <w:spacing w:val="-6"/>
          <w:sz w:val="24"/>
        </w:rPr>
        <w:t> </w:t>
      </w:r>
      <w:r>
        <w:rPr>
          <w:sz w:val="24"/>
        </w:rPr>
        <w:t>Capixaba.</w:t>
      </w:r>
      <w:r>
        <w:rPr>
          <w:spacing w:val="-6"/>
          <w:sz w:val="24"/>
        </w:rPr>
        <w:t> </w:t>
      </w:r>
      <w:hyperlink r:id="rId740">
        <w:r>
          <w:rPr>
            <w:sz w:val="24"/>
            <w:u w:val="single" w:color="AAAAAA"/>
          </w:rPr>
          <w:t>«Praias»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(http://www.vilacapixaba.com/vilavelha/praias.htm)</w:t>
        </w:r>
      </w:hyperlink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Consultado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27 </w:t>
      </w:r>
      <w:bookmarkStart w:name="cite_note-Vila_Jucu-171" w:id="171"/>
      <w:bookmarkEnd w:id="171"/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741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</w:t>
        </w:r>
      </w:hyperlink>
      <w:r>
        <w:rPr>
          <w:sz w:val="24"/>
        </w:rPr>
        <w:t> </w:t>
      </w:r>
      <w:hyperlink r:id="rId741">
        <w:r>
          <w:rPr>
            <w:spacing w:val="-2"/>
            <w:sz w:val="24"/>
            <w:u w:val="single" w:color="AAAAAA"/>
          </w:rPr>
          <w:t>zDZppEz?url=http://www.vilacapixaba.com/vilavelha/praias.htm)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w:t>Vila Capixaba. </w:t>
      </w:r>
      <w:hyperlink r:id="rId742">
        <w:r>
          <w:rPr>
            <w:sz w:val="24"/>
            <w:u w:val="single" w:color="AAAAAA"/>
          </w:rPr>
          <w:t>«Praia da Barra do Jucu» (http://www.vilacapixaba.com/vilavelha/barra.htm)</w:t>
        </w:r>
      </w:hyperlink>
      <w:r>
        <w:rPr>
          <w:sz w:val="24"/>
        </w:rPr>
        <w:t>. </w:t>
      </w:r>
      <w:bookmarkStart w:name="cite_note-172" w:id="172"/>
      <w:bookmarkEnd w:id="172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43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743">
        <w:r>
          <w:rPr>
            <w:spacing w:val="-2"/>
            <w:sz w:val="24"/>
            <w:u w:val="single" w:color="AAAAAA"/>
          </w:rPr>
          <w:t>webcitation.org/6DzDb1t9f?url=http://www.vilacapixaba.com/vilavelha/barra.htm)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52" w:hanging="534"/>
        <w:jc w:val="left"/>
        <w:rPr>
          <w:sz w:val="24"/>
        </w:rPr>
      </w:pPr>
      <w:r>
        <w:rPr>
          <w:sz w:val="24"/>
        </w:rPr>
        <w:t>Vila Capixaba. </w:t>
      </w:r>
      <w:hyperlink r:id="rId744">
        <w:r>
          <w:rPr>
            <w:sz w:val="24"/>
            <w:u w:val="single" w:color="AAAAAA"/>
          </w:rPr>
          <w:t>«Praia da Barrinha» (http://www.vilacapixaba.com/vilavelha/barrinha.htm)</w:t>
        </w:r>
      </w:hyperlink>
      <w:r>
        <w:rPr>
          <w:sz w:val="24"/>
        </w:rPr>
        <w:t>. </w:t>
      </w:r>
      <w:bookmarkStart w:name="cite_note-173" w:id="173"/>
      <w:bookmarkEnd w:id="173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45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745">
        <w:r>
          <w:rPr>
            <w:spacing w:val="-2"/>
            <w:sz w:val="24"/>
            <w:u w:val="single" w:color="AAAAAA"/>
          </w:rPr>
          <w:t>webcitation.org/6DzDcHvXH?url=http://www.vilacapixaba.com/vilavelha/barrinha.htm)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w:t>Vila Capixaba. </w:t>
      </w:r>
      <w:hyperlink r:id="rId746">
        <w:r>
          <w:rPr>
            <w:sz w:val="24"/>
            <w:u w:val="single" w:color="AAAAAA"/>
          </w:rPr>
          <w:t>«Praia da Concha» (http://www.vilacapixaba.com/vilavelha/concha.htm)</w:t>
        </w:r>
      </w:hyperlink>
      <w:r>
        <w:rPr>
          <w:sz w:val="24"/>
        </w:rPr>
        <w:t>. </w:t>
      </w:r>
      <w:bookmarkStart w:name="cite_note-174" w:id="174"/>
      <w:bookmarkEnd w:id="174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47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747">
        <w:r>
          <w:rPr>
            <w:spacing w:val="-2"/>
            <w:sz w:val="24"/>
            <w:u w:val="single" w:color="AAAAAA"/>
          </w:rPr>
          <w:t>webcitation.org/6DzDddM0H?url=http://www.vilacapixaba.com/vilavelha/concha.htm)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52" w:hanging="534"/>
        <w:jc w:val="left"/>
        <w:rPr>
          <w:sz w:val="24"/>
        </w:rPr>
      </w:pPr>
      <w:r>
        <w:rPr>
          <w:sz w:val="24"/>
        </w:rPr>
        <w:t>Vila Capixaba. </w:t>
      </w:r>
      <w:hyperlink r:id="rId748">
        <w:r>
          <w:rPr>
            <w:sz w:val="24"/>
            <w:u w:val="single" w:color="AAAAAA"/>
          </w:rPr>
          <w:t>«Praia da Costa» (http://www.vilacapixaba.com/vilavelha/costa.htm)</w:t>
        </w:r>
      </w:hyperlink>
      <w:r>
        <w:rPr>
          <w:sz w:val="24"/>
        </w:rPr>
        <w:t>. </w:t>
      </w:r>
      <w:bookmarkStart w:name="cite_note-Vila_Itaparica-175" w:id="175"/>
      <w:bookmarkEnd w:id="175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49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749">
        <w:r>
          <w:rPr>
            <w:spacing w:val="-2"/>
            <w:sz w:val="24"/>
            <w:u w:val="single" w:color="AAAAAA"/>
          </w:rPr>
          <w:t>webcitation.org/6DzDeiISd?url=http://www.vilacapixaba.com/vilavelha/costa.htm)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52" w:hanging="534"/>
        <w:jc w:val="left"/>
        <w:rPr>
          <w:sz w:val="24"/>
        </w:rPr>
      </w:pPr>
      <w:r>
        <w:rPr>
          <w:sz w:val="24"/>
        </w:rPr>
        <w:t>Vila Capixaba. </w:t>
      </w:r>
      <w:hyperlink r:id="rId750">
        <w:r>
          <w:rPr>
            <w:sz w:val="24"/>
            <w:u w:val="single" w:color="AAAAAA"/>
          </w:rPr>
          <w:t>«Praia de Itaparica» (http://www.vilacapixaba.com/vilavelha/itaparica.htm)</w:t>
        </w:r>
      </w:hyperlink>
      <w:r>
        <w:rPr>
          <w:sz w:val="24"/>
        </w:rPr>
        <w:t>. </w:t>
      </w:r>
      <w:bookmarkStart w:name="cite_note-176" w:id="176"/>
      <w:bookmarkEnd w:id="176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51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751">
        <w:r>
          <w:rPr>
            <w:spacing w:val="-2"/>
            <w:sz w:val="24"/>
            <w:u w:val="single" w:color="AAAAAA"/>
          </w:rPr>
          <w:t>webcitation.org/6DzDgqa30?url=http://www.vilacapixaba.com/vilavelha/itaparica.htm)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79" w:hanging="534"/>
        <w:jc w:val="both"/>
        <w:rPr>
          <w:sz w:val="24"/>
        </w:rPr>
      </w:pPr>
      <w:r>
        <w:rPr>
          <w:sz w:val="24"/>
        </w:rPr>
        <w:t>Vila</w:t>
      </w:r>
      <w:r>
        <w:rPr>
          <w:spacing w:val="-4"/>
          <w:sz w:val="24"/>
        </w:rPr>
        <w:t> </w:t>
      </w:r>
      <w:r>
        <w:rPr>
          <w:sz w:val="24"/>
        </w:rPr>
        <w:t>Capixaba.</w:t>
      </w:r>
      <w:r>
        <w:rPr>
          <w:spacing w:val="-4"/>
          <w:sz w:val="24"/>
        </w:rPr>
        <w:t> </w:t>
      </w:r>
      <w:hyperlink r:id="rId752">
        <w:r>
          <w:rPr>
            <w:sz w:val="24"/>
            <w:u w:val="single" w:color="AAAAAA"/>
          </w:rPr>
          <w:t>«Itapoã»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(http://www.vilacapixaba.com/vilavelha/itapua.htm)</w:t>
        </w:r>
      </w:hyperlink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 </w:t>
      </w:r>
      <w:bookmarkStart w:name="cite_note-177" w:id="177"/>
      <w:bookmarkEnd w:id="177"/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753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(https://www.webcitation.org/6D</w:t>
        </w:r>
      </w:hyperlink>
      <w:r>
        <w:rPr>
          <w:sz w:val="24"/>
        </w:rPr>
        <w:t> </w:t>
      </w:r>
      <w:hyperlink r:id="rId753">
        <w:r>
          <w:rPr>
            <w:spacing w:val="-2"/>
            <w:sz w:val="24"/>
            <w:u w:val="single" w:color="AAAAAA"/>
          </w:rPr>
          <w:t>zDhr2q7?url=http://www.vilacapixaba.com/vilavelha/itapua.htm)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52" w:hanging="534"/>
        <w:jc w:val="left"/>
        <w:rPr>
          <w:sz w:val="24"/>
        </w:rPr>
      </w:pPr>
      <w:r>
        <w:rPr>
          <w:sz w:val="24"/>
        </w:rPr>
        <w:t>Vila Capixaba. </w:t>
      </w:r>
      <w:hyperlink r:id="rId754">
        <w:r>
          <w:rPr>
            <w:sz w:val="24"/>
            <w:u w:val="single" w:color="AAAAAA"/>
          </w:rPr>
          <w:t>«Piratininga» (http://www.vilacapixaba.com/vilavelha/piratininga.htm)</w:t>
        </w:r>
      </w:hyperlink>
      <w:r>
        <w:rPr>
          <w:sz w:val="24"/>
        </w:rPr>
        <w:t>. </w:t>
      </w:r>
      <w:bookmarkStart w:name="cite_note-178" w:id="178"/>
      <w:bookmarkEnd w:id="178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55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755">
        <w:r>
          <w:rPr>
            <w:spacing w:val="-2"/>
            <w:sz w:val="24"/>
            <w:u w:val="single" w:color="AAAAAA"/>
          </w:rPr>
          <w:t>webcitation.org/6DzDk4UTw?url=http://www.vilacapixaba.com/vilavelha/piratininga.htm)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52" w:hanging="534"/>
        <w:jc w:val="left"/>
        <w:rPr>
          <w:sz w:val="24"/>
        </w:rPr>
      </w:pPr>
      <w:r>
        <w:rPr>
          <w:sz w:val="24"/>
        </w:rPr>
        <w:t>Vila Capixaba. </w:t>
      </w:r>
      <w:hyperlink r:id="rId756">
        <w:r>
          <w:rPr>
            <w:sz w:val="24"/>
            <w:u w:val="single" w:color="AAAAAA"/>
          </w:rPr>
          <w:t>«Ponta da Fruta» (http://www.vilacapixaba.com/vilavelha/pfruta.htm)</w:t>
        </w:r>
      </w:hyperlink>
      <w:r>
        <w:rPr>
          <w:sz w:val="24"/>
        </w:rPr>
        <w:t>. </w:t>
      </w:r>
      <w:bookmarkStart w:name="cite_note-179" w:id="179"/>
      <w:bookmarkEnd w:id="179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57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757">
        <w:r>
          <w:rPr>
            <w:spacing w:val="-2"/>
            <w:sz w:val="24"/>
            <w:u w:val="single" w:color="AAAAAA"/>
          </w:rPr>
          <w:t>webcitation.org/6DzDl8pzB?url=http://www.vilacapixaba.com/vilavelha/pfruta.htm)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w:t>Vila Capixaba. </w:t>
      </w:r>
      <w:hyperlink r:id="rId758">
        <w:r>
          <w:rPr>
            <w:sz w:val="24"/>
            <w:u w:val="single" w:color="AAAAAA"/>
          </w:rPr>
          <w:t>«Praia do Ribeiro» (http://www.vilacapixaba.com/vilavelha/ribeiro.htm)</w:t>
        </w:r>
      </w:hyperlink>
      <w:r>
        <w:rPr>
          <w:sz w:val="24"/>
        </w:rPr>
        <w:t>. </w:t>
      </w:r>
      <w:bookmarkStart w:name="cite_note-180" w:id="180"/>
      <w:bookmarkEnd w:id="180"/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27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59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27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hyperlink r:id="rId759">
        <w:r>
          <w:rPr>
            <w:spacing w:val="-2"/>
            <w:sz w:val="24"/>
            <w:u w:val="single" w:color="AAAAAA"/>
          </w:rPr>
          <w:t>webcitation.org/6DzDnViLx?url=http://www.vilacapixaba.com/vilavelha/ribeiro.htm)</w:t>
        </w:r>
      </w:hyperlink>
    </w:p>
    <w:p>
      <w:pPr>
        <w:pStyle w:val="ListParagraph"/>
        <w:numPr>
          <w:ilvl w:val="0"/>
          <w:numId w:val="11"/>
        </w:numPr>
        <w:tabs>
          <w:tab w:pos="639" w:val="left" w:leader="none"/>
        </w:tabs>
        <w:spacing w:line="273" w:lineRule="exact" w:before="54" w:after="0"/>
        <w:ind w:left="639" w:right="0" w:hanging="533"/>
        <w:jc w:val="left"/>
        <w:rPr>
          <w:sz w:val="24"/>
        </w:rPr>
      </w:pPr>
      <w:r>
        <w:rPr>
          <w:sz w:val="24"/>
        </w:rPr>
        <w:t>Vilavelhense</w:t>
      </w:r>
      <w:r>
        <w:rPr>
          <w:spacing w:val="-2"/>
          <w:sz w:val="24"/>
        </w:rPr>
        <w:t> </w:t>
      </w:r>
      <w:r>
        <w:rPr>
          <w:sz w:val="24"/>
        </w:rPr>
        <w:t>Futebol</w:t>
      </w:r>
      <w:r>
        <w:rPr>
          <w:spacing w:val="-1"/>
          <w:sz w:val="24"/>
        </w:rPr>
        <w:t> </w:t>
      </w:r>
      <w:r>
        <w:rPr>
          <w:sz w:val="24"/>
        </w:rPr>
        <w:t>Clube.</w:t>
      </w:r>
      <w:r>
        <w:rPr>
          <w:spacing w:val="-1"/>
          <w:sz w:val="24"/>
        </w:rPr>
        <w:t> </w:t>
      </w:r>
      <w:hyperlink r:id="rId760">
        <w:r>
          <w:rPr>
            <w:sz w:val="24"/>
            <w:u w:val="single" w:color="AAAAAA"/>
          </w:rPr>
          <w:t>«História»</w:t>
        </w:r>
        <w:r>
          <w:rPr>
            <w:spacing w:val="-1"/>
            <w:sz w:val="24"/>
            <w:u w:val="single" w:color="AAAAAA"/>
          </w:rPr>
          <w:t> </w:t>
        </w:r>
        <w:r>
          <w:rPr>
            <w:spacing w:val="-2"/>
            <w:sz w:val="24"/>
            <w:u w:val="single" w:color="AAAAAA"/>
          </w:rPr>
          <w:t>(http://www.vilavelhense.com.br/index.php?option=com</w:t>
        </w:r>
      </w:hyperlink>
    </w:p>
    <w:p>
      <w:pPr>
        <w:pStyle w:val="BodyText"/>
        <w:spacing w:line="235" w:lineRule="auto" w:before="2"/>
        <w:ind w:left="640" w:right="251"/>
      </w:pPr>
      <w:hyperlink r:id="rId760">
        <w:r>
          <w:rPr>
            <w:u w:val="single" w:color="AAAAAA"/>
          </w:rPr>
          <w:t>_content&amp;task=view&amp;id=12&amp;Itemid=27)</w:t>
        </w:r>
      </w:hyperlink>
      <w:r>
        <w:rPr/>
        <w:t>.</w:t>
      </w:r>
      <w:r>
        <w:rPr>
          <w:spacing w:val="-5"/>
        </w:rPr>
        <w:t> </w:t>
      </w:r>
      <w:r>
        <w:rPr/>
        <w:t>Consultado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28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janeiro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2013.</w:t>
      </w:r>
      <w:r>
        <w:rPr>
          <w:spacing w:val="-5"/>
        </w:rPr>
        <w:t> </w:t>
      </w:r>
      <w:hyperlink r:id="rId761">
        <w:r>
          <w:rPr>
            <w:u w:val="single" w:color="AAAAAA"/>
          </w:rPr>
          <w:t>Cópia</w:t>
        </w:r>
      </w:hyperlink>
      <w:r>
        <w:rPr/>
        <w:t> </w:t>
      </w:r>
      <w:hyperlink r:id="rId761">
        <w:r>
          <w:rPr>
            <w:u w:val="single" w:color="AAAAAA"/>
          </w:rPr>
          <w:t>arquivada em 28 de janeiro de 2013 (http://www.webcitation.org/6E19lK71t)</w:t>
        </w:r>
      </w:hyperlink>
    </w:p>
    <w:p>
      <w:pPr>
        <w:pStyle w:val="BodyText"/>
        <w:spacing w:after="0" w:line="235" w:lineRule="auto"/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245" w:hanging="534"/>
        <w:jc w:val="left"/>
        <w:rPr>
          <w:sz w:val="24"/>
        </w:rPr>
      </w:pPr>
      <w:bookmarkStart w:name="cite_note-181" w:id="181"/>
      <w:bookmarkEnd w:id="181"/>
      <w:r>
        <w:rPr/>
      </w:r>
      <w:r>
        <w:rPr>
          <w:sz w:val="24"/>
        </w:rPr>
        <w:t>Esporte Clube Tupy. </w:t>
      </w:r>
      <w:hyperlink r:id="rId762">
        <w:r>
          <w:rPr>
            <w:sz w:val="24"/>
            <w:u w:val="single" w:color="AAAAAA"/>
          </w:rPr>
          <w:t>«Clube» (http://www.ectupy.com.br/clube.html)</w:t>
        </w:r>
      </w:hyperlink>
      <w:r>
        <w:rPr>
          <w:sz w:val="24"/>
        </w:rPr>
        <w:t>. Consultado em 28 de </w:t>
      </w:r>
      <w:bookmarkStart w:name="cite_note-182" w:id="182"/>
      <w:bookmarkEnd w:id="182"/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763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(http://www.webcitation.org/6E19n</w:t>
        </w:r>
      </w:hyperlink>
      <w:r>
        <w:rPr>
          <w:sz w:val="24"/>
        </w:rPr>
        <w:t> </w:t>
      </w:r>
      <w:hyperlink r:id="rId763">
        <w:r>
          <w:rPr>
            <w:spacing w:val="-2"/>
            <w:sz w:val="24"/>
            <w:u w:val="single" w:color="AAAAAA"/>
          </w:rPr>
          <w:t>5gGZ)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144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6352">
                <wp:simplePos x="0" y="0"/>
                <wp:positionH relativeFrom="page">
                  <wp:posOffset>676274</wp:posOffset>
                </wp:positionH>
                <wp:positionV relativeFrom="paragraph">
                  <wp:posOffset>377647</wp:posOffset>
                </wp:positionV>
                <wp:extent cx="6372225" cy="9525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36057pt;width:501.74996pt;height:.75pt;mso-position-horizontal-relative:page;mso-position-vertical-relative:paragraph;z-index:-17840128" id="docshape29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6864">
                <wp:simplePos x="0" y="0"/>
                <wp:positionH relativeFrom="page">
                  <wp:posOffset>676274</wp:posOffset>
                </wp:positionH>
                <wp:positionV relativeFrom="paragraph">
                  <wp:posOffset>720547</wp:posOffset>
                </wp:positionV>
                <wp:extent cx="6429375" cy="9525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36053pt;width:506.24996pt;height:.75pt;mso-position-horizontal-relative:page;mso-position-vertical-relative:paragraph;z-index:-17839616" id="docshape29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7376">
                <wp:simplePos x="0" y="0"/>
                <wp:positionH relativeFrom="page">
                  <wp:posOffset>676274</wp:posOffset>
                </wp:positionH>
                <wp:positionV relativeFrom="paragraph">
                  <wp:posOffset>891997</wp:posOffset>
                </wp:positionV>
                <wp:extent cx="6429375" cy="9525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36053pt;width:506.24996pt;height:.75pt;mso-position-horizontal-relative:page;mso-position-vertical-relative:paragraph;z-index:-17839104" id="docshape29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Gazeta Online (10 de agosto de 2010). </w:t>
      </w:r>
      <w:hyperlink r:id="rId764">
        <w:r>
          <w:rPr>
            <w:sz w:val="24"/>
            <w:u w:val="single" w:color="AAAAAA"/>
          </w:rPr>
          <w:t>«Vila Nova é o campeão do 1º Estadual de Futebol</w:t>
        </w:r>
      </w:hyperlink>
      <w:r>
        <w:rPr>
          <w:sz w:val="24"/>
        </w:rPr>
        <w:t> </w:t>
      </w:r>
      <w:hyperlink r:id="rId764">
        <w:r>
          <w:rPr>
            <w:sz w:val="24"/>
          </w:rPr>
          <w:t>Feminino» (http://gazetaonline.globo.com/_conteudo/2010/08/659943-vila+nova+e+o+campea</w:t>
        </w:r>
      </w:hyperlink>
      <w:r>
        <w:rPr>
          <w:sz w:val="24"/>
        </w:rPr>
        <w:t> </w:t>
      </w:r>
      <w:hyperlink r:id="rId764">
        <w:r>
          <w:rPr>
            <w:sz w:val="24"/>
            <w:u w:val="single" w:color="AAAAAA"/>
          </w:rPr>
          <w:t>o+do+1+estadual+de+futebol+feminino.html)</w:t>
        </w:r>
      </w:hyperlink>
      <w:r>
        <w:rPr>
          <w:sz w:val="24"/>
        </w:rPr>
        <w:t>. Consultado em 28 de janeiro de 2013. </w:t>
      </w:r>
      <w:hyperlink r:id="rId765">
        <w:r>
          <w:rPr>
            <w:sz w:val="24"/>
            <w:u w:val="single" w:color="AAAAAA"/>
          </w:rPr>
          <w:t>Cópia</w:t>
        </w:r>
      </w:hyperlink>
      <w:r>
        <w:rPr>
          <w:sz w:val="24"/>
        </w:rPr>
        <w:t> </w:t>
      </w:r>
      <w:hyperlink r:id="rId765">
        <w:r>
          <w:rPr>
            <w:sz w:val="24"/>
          </w:rPr>
          <w:t>arquivada</w:t>
        </w:r>
        <w:r>
          <w:rPr>
            <w:spacing w:val="-7"/>
            <w:sz w:val="24"/>
          </w:rPr>
          <w:t> </w:t>
        </w:r>
        <w:r>
          <w:rPr>
            <w:sz w:val="24"/>
          </w:rPr>
          <w:t>em</w:t>
        </w:r>
        <w:r>
          <w:rPr>
            <w:spacing w:val="-7"/>
            <w:sz w:val="24"/>
          </w:rPr>
          <w:t> </w:t>
        </w:r>
        <w:r>
          <w:rPr>
            <w:sz w:val="24"/>
          </w:rPr>
          <w:t>28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2013</w:t>
        </w:r>
        <w:r>
          <w:rPr>
            <w:spacing w:val="-7"/>
            <w:sz w:val="24"/>
          </w:rPr>
          <w:t> </w:t>
        </w:r>
        <w:r>
          <w:rPr>
            <w:sz w:val="24"/>
          </w:rPr>
          <w:t>(https://www.webcitation.org/6E19nuH1X?url=http://gazeta</w:t>
        </w:r>
      </w:hyperlink>
      <w:r>
        <w:rPr>
          <w:sz w:val="24"/>
        </w:rPr>
        <w:t> </w:t>
      </w:r>
      <w:bookmarkStart w:name="cite_note-183" w:id="183"/>
      <w:bookmarkEnd w:id="183"/>
      <w:r>
        <w:rPr>
          <w:sz w:val="24"/>
        </w:rPr>
      </w:r>
      <w:hyperlink r:id="rId765">
        <w:r>
          <w:rPr>
            <w:spacing w:val="-2"/>
            <w:sz w:val="24"/>
          </w:rPr>
          <w:t>online.globo.com/_conteudo/2010/08/659943-vila+nova+e+o+campeao+do+1+estadual+de+fut</w:t>
        </w:r>
      </w:hyperlink>
      <w:r>
        <w:rPr>
          <w:spacing w:val="-2"/>
          <w:sz w:val="24"/>
        </w:rPr>
        <w:t> </w:t>
      </w:r>
      <w:hyperlink r:id="rId765">
        <w:r>
          <w:rPr>
            <w:spacing w:val="-2"/>
            <w:sz w:val="24"/>
            <w:u w:val="single" w:color="AAAAAA"/>
          </w:rPr>
          <w:t>ebol+feminino.html)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26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676274</wp:posOffset>
                </wp:positionH>
                <wp:positionV relativeFrom="paragraph">
                  <wp:posOffset>376541</wp:posOffset>
                </wp:positionV>
                <wp:extent cx="6438900" cy="9525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48941pt;width:506.99996pt;height:.75pt;mso-position-horizontal-relative:page;mso-position-vertical-relative:paragraph;z-index:15873536" id="docshape30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Richard Pinheiro (10 de maio de 2012). </w:t>
      </w:r>
      <w:hyperlink r:id="rId766">
        <w:r>
          <w:rPr>
            <w:sz w:val="24"/>
            <w:u w:val="single" w:color="AAAAAA"/>
          </w:rPr>
          <w:t>«Gil Bernardes é liberado 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Tupy-ES quer dia de festa</w:t>
        </w:r>
      </w:hyperlink>
      <w:r>
        <w:rPr>
          <w:sz w:val="24"/>
        </w:rPr>
        <w:t> </w:t>
      </w:r>
      <w:hyperlink r:id="rId766">
        <w:r>
          <w:rPr>
            <w:sz w:val="24"/>
          </w:rPr>
          <w:t>contra</w:t>
        </w:r>
        <w:r>
          <w:rPr>
            <w:spacing w:val="-13"/>
            <w:sz w:val="24"/>
          </w:rPr>
          <w:t> </w:t>
        </w:r>
        <w:r>
          <w:rPr>
            <w:sz w:val="24"/>
          </w:rPr>
          <w:t>o</w:t>
        </w:r>
        <w:r>
          <w:rPr>
            <w:spacing w:val="-13"/>
            <w:sz w:val="24"/>
          </w:rPr>
          <w:t> </w:t>
        </w:r>
        <w:r>
          <w:rPr>
            <w:sz w:val="24"/>
          </w:rPr>
          <w:t>Castelo»</w:t>
        </w:r>
        <w:r>
          <w:rPr>
            <w:spacing w:val="-13"/>
            <w:sz w:val="24"/>
          </w:rPr>
          <w:t> </w:t>
        </w:r>
        <w:r>
          <w:rPr>
            <w:sz w:val="24"/>
          </w:rPr>
          <w:t>(http://globoesporte.globo.com/es/futebol/capixaba-serie-</w:t>
        </w:r>
        <w:r>
          <w:rPr>
            <w:sz w:val="24"/>
          </w:rPr>
          <w:t>b/noticia/2012/05/gil</w:t>
        </w:r>
      </w:hyperlink>
    </w:p>
    <w:p>
      <w:pPr>
        <w:pStyle w:val="BodyText"/>
        <w:spacing w:line="235" w:lineRule="auto"/>
        <w:ind w:left="640" w:right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676274</wp:posOffset>
                </wp:positionH>
                <wp:positionV relativeFrom="paragraph">
                  <wp:posOffset>511216</wp:posOffset>
                </wp:positionV>
                <wp:extent cx="6419850" cy="9525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0.253235pt;width:505.49996pt;height:.75pt;mso-position-horizontal-relative:page;mso-position-vertical-relative:paragraph;z-index:15874048" id="docshape301" filled="true" fillcolor="#aaaaaa" stroked="false">
                <v:fill type="solid"/>
                <w10:wrap type="none"/>
              </v:rect>
            </w:pict>
          </mc:Fallback>
        </mc:AlternateContent>
      </w:r>
      <w:hyperlink r:id="rId766">
        <w:r>
          <w:rPr>
            <w:u w:val="single" w:color="AAAAAA"/>
          </w:rPr>
          <w:t>-bernardes-e-liberado-e-tupy-es-quer-dia-de-festa-contra-o-castelo.html)</w:t>
        </w:r>
      </w:hyperlink>
      <w:r>
        <w:rPr/>
        <w:t>. Globo Esporte. Consultado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28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janeiro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2013.</w:t>
      </w:r>
      <w:r>
        <w:rPr>
          <w:spacing w:val="-4"/>
        </w:rPr>
        <w:t> </w:t>
      </w:r>
      <w:hyperlink r:id="rId767">
        <w:r>
          <w:rPr>
            <w:u w:val="single" w:color="AAAAAA"/>
          </w:rPr>
          <w:t>Cópia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arquivada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28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janeiro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2013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(https://www.</w:t>
        </w:r>
      </w:hyperlink>
      <w:r>
        <w:rPr/>
        <w:t> </w:t>
      </w:r>
      <w:bookmarkStart w:name="cite_note-184" w:id="184"/>
      <w:bookmarkEnd w:id="184"/>
      <w:r>
        <w:rPr/>
      </w:r>
      <w:hyperlink r:id="rId767">
        <w:r>
          <w:rPr>
            <w:spacing w:val="-2"/>
          </w:rPr>
          <w:t>webcitation.org/6E19pEi8P?url=http://globoesporte.globo.com/es/futebol/capixaba-serie-b/notic</w:t>
        </w:r>
      </w:hyperlink>
      <w:r>
        <w:rPr>
          <w:spacing w:val="-2"/>
        </w:rPr>
        <w:t> </w:t>
      </w:r>
      <w:hyperlink r:id="rId767">
        <w:r>
          <w:rPr>
            <w:spacing w:val="-2"/>
            <w:u w:val="single" w:color="AAAAAA"/>
          </w:rPr>
          <w:t>ia/2012/05/gil-bernardes-e-liberado-e-tupy-es-quer-dia-de-festa-contra-o-castelo.html)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30" w:hanging="534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8912">
                <wp:simplePos x="0" y="0"/>
                <wp:positionH relativeFrom="page">
                  <wp:posOffset>676274</wp:posOffset>
                </wp:positionH>
                <wp:positionV relativeFrom="paragraph">
                  <wp:posOffset>719605</wp:posOffset>
                </wp:positionV>
                <wp:extent cx="6410325" cy="9525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61823pt;width:504.74996pt;height:.75pt;mso-position-horizontal-relative:page;mso-position-vertical-relative:paragraph;z-index:-17837568" id="docshape30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Márcio</w:t>
      </w:r>
      <w:r>
        <w:rPr>
          <w:spacing w:val="-4"/>
          <w:sz w:val="24"/>
        </w:rPr>
        <w:t> </w:t>
      </w:r>
      <w:r>
        <w:rPr>
          <w:sz w:val="24"/>
        </w:rPr>
        <w:t>Iannacca</w:t>
      </w:r>
      <w:r>
        <w:rPr>
          <w:spacing w:val="-4"/>
          <w:sz w:val="24"/>
        </w:rPr>
        <w:t> </w:t>
      </w:r>
      <w:r>
        <w:rPr>
          <w:sz w:val="24"/>
        </w:rPr>
        <w:t>(13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novembro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2006).</w:t>
      </w:r>
      <w:r>
        <w:rPr>
          <w:spacing w:val="-4"/>
          <w:sz w:val="24"/>
        </w:rPr>
        <w:t> </w:t>
      </w:r>
      <w:hyperlink r:id="rId768">
        <w:r>
          <w:rPr>
            <w:sz w:val="24"/>
            <w:u w:val="single" w:color="AAAAAA"/>
          </w:rPr>
          <w:t>«Ney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Franco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viaja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segunda»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</w:t>
        </w:r>
      </w:hyperlink>
      <w:r>
        <w:rPr>
          <w:sz w:val="24"/>
        </w:rPr>
        <w:t> </w:t>
      </w:r>
      <w:hyperlink r:id="rId768">
        <w:r>
          <w:rPr>
            <w:sz w:val="24"/>
            <w:u w:val="single" w:color="AAAAAA"/>
          </w:rPr>
          <w:t>ttp://globoesporte.globo.com/ESP/Noticia/Arquivo/0,,AA1349085-4282,00.html)</w:t>
        </w:r>
      </w:hyperlink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Globo</w:t>
      </w:r>
      <w:r>
        <w:rPr>
          <w:spacing w:val="-14"/>
          <w:sz w:val="24"/>
        </w:rPr>
        <w:t> </w:t>
      </w:r>
      <w:r>
        <w:rPr>
          <w:sz w:val="24"/>
        </w:rPr>
        <w:t>Esporte. Consultado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28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janeiro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2013.</w:t>
      </w:r>
      <w:r>
        <w:rPr>
          <w:spacing w:val="-2"/>
          <w:sz w:val="24"/>
        </w:rPr>
        <w:t> </w:t>
      </w:r>
      <w:hyperlink r:id="rId769">
        <w:r>
          <w:rPr>
            <w:sz w:val="24"/>
            <w:u w:val="single" w:color="AAAAAA"/>
          </w:rPr>
          <w:t>Cópia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185" w:id="185"/>
      <w:bookmarkEnd w:id="185"/>
      <w:r>
        <w:rPr>
          <w:sz w:val="24"/>
        </w:rPr>
      </w:r>
      <w:hyperlink r:id="rId769">
        <w:r>
          <w:rPr>
            <w:spacing w:val="-2"/>
            <w:sz w:val="24"/>
          </w:rPr>
          <w:t>webcitation.org/6E19u7JwH?url=http://globoesporte.globo.com/ESP/Noticia/Arquivo/0,,AA1349</w:t>
        </w:r>
      </w:hyperlink>
      <w:r>
        <w:rPr>
          <w:spacing w:val="-2"/>
          <w:sz w:val="24"/>
        </w:rPr>
        <w:t> </w:t>
      </w:r>
      <w:hyperlink r:id="rId769">
        <w:r>
          <w:rPr>
            <w:spacing w:val="-2"/>
            <w:sz w:val="24"/>
            <w:u w:val="single" w:color="AAAAAA"/>
          </w:rPr>
          <w:t>085-4282,00.html)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9424">
                <wp:simplePos x="0" y="0"/>
                <wp:positionH relativeFrom="page">
                  <wp:posOffset>676274</wp:posOffset>
                </wp:positionH>
                <wp:positionV relativeFrom="paragraph">
                  <wp:posOffset>720059</wp:posOffset>
                </wp:positionV>
                <wp:extent cx="6391275" cy="9525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7559pt;width:503.24996pt;height:.75pt;mso-position-horizontal-relative:page;mso-position-vertical-relative:paragraph;z-index:-17837056" id="docshape30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Lívia</w:t>
      </w:r>
      <w:r>
        <w:rPr>
          <w:spacing w:val="-6"/>
          <w:sz w:val="24"/>
        </w:rPr>
        <w:t> </w:t>
      </w:r>
      <w:r>
        <w:rPr>
          <w:sz w:val="24"/>
        </w:rPr>
        <w:t>Albernaz (9 de dezembro de 2012). </w:t>
      </w:r>
      <w:hyperlink r:id="rId770">
        <w:r>
          <w:rPr>
            <w:sz w:val="24"/>
            <w:u w:val="single" w:color="AAAAAA"/>
          </w:rPr>
          <w:t>«Infraestrutura do Esporte ampliada em Vila Velha»</w:t>
        </w:r>
      </w:hyperlink>
      <w:r>
        <w:rPr>
          <w:sz w:val="24"/>
        </w:rPr>
        <w:t> </w:t>
      </w:r>
      <w:hyperlink r:id="rId770">
        <w:r>
          <w:rPr>
            <w:spacing w:val="-2"/>
            <w:sz w:val="24"/>
            <w:u w:val="single" w:color="AAAAAA"/>
          </w:rPr>
          <w:t>(http://www.vilavelha.es.gov.br/noticias/infraestrutura-do-esporte-ampliada-em-vila-velha-</w:t>
        </w:r>
        <w:r>
          <w:rPr>
            <w:spacing w:val="-2"/>
            <w:sz w:val="24"/>
            <w:u w:val="single" w:color="AAAAAA"/>
          </w:rPr>
          <w:t>3283)</w:t>
        </w:r>
      </w:hyperlink>
      <w:r>
        <w:rPr>
          <w:spacing w:val="-2"/>
          <w:sz w:val="24"/>
        </w:rPr>
        <w:t>. </w:t>
      </w:r>
      <w:r>
        <w:rPr>
          <w:sz w:val="24"/>
        </w:rPr>
        <w:t>Prefeitura.</w:t>
      </w:r>
      <w:r>
        <w:rPr>
          <w:spacing w:val="-2"/>
          <w:sz w:val="24"/>
        </w:rPr>
        <w:t> </w:t>
      </w:r>
      <w:r>
        <w:rPr>
          <w:sz w:val="24"/>
        </w:rPr>
        <w:t>Consultado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28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janeiro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2013.</w:t>
      </w:r>
      <w:r>
        <w:rPr>
          <w:spacing w:val="-2"/>
          <w:sz w:val="24"/>
        </w:rPr>
        <w:t> </w:t>
      </w:r>
      <w:hyperlink r:id="rId771">
        <w:r>
          <w:rPr>
            <w:sz w:val="24"/>
            <w:u w:val="single" w:color="AAAAAA"/>
          </w:rPr>
          <w:t>Cópia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</w:t>
        </w:r>
      </w:hyperlink>
      <w:r>
        <w:rPr>
          <w:sz w:val="24"/>
        </w:rPr>
        <w:t> </w:t>
      </w:r>
      <w:bookmarkStart w:name="cite_note-186" w:id="186"/>
      <w:bookmarkEnd w:id="186"/>
      <w:r>
        <w:rPr>
          <w:sz w:val="24"/>
        </w:rPr>
      </w:r>
      <w:hyperlink r:id="rId771">
        <w:r>
          <w:rPr>
            <w:spacing w:val="-2"/>
            <w:sz w:val="24"/>
          </w:rPr>
          <w:t>ttps://www.webcitation.org/6E1A1MDgB?url=http://www.vilavelha.es.gov.br/noticias/infraestrutu</w:t>
        </w:r>
      </w:hyperlink>
      <w:r>
        <w:rPr>
          <w:spacing w:val="-2"/>
          <w:sz w:val="24"/>
        </w:rPr>
        <w:t> </w:t>
      </w:r>
      <w:hyperlink r:id="rId771">
        <w:r>
          <w:rPr>
            <w:spacing w:val="-2"/>
            <w:sz w:val="24"/>
            <w:u w:val="single" w:color="AAAAAA"/>
          </w:rPr>
          <w:t>ra-do-esporte-ampliada-em-vila-velha-3283)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1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9936">
                <wp:simplePos x="0" y="0"/>
                <wp:positionH relativeFrom="page">
                  <wp:posOffset>676274</wp:posOffset>
                </wp:positionH>
                <wp:positionV relativeFrom="paragraph">
                  <wp:posOffset>376977</wp:posOffset>
                </wp:positionV>
                <wp:extent cx="6438900" cy="9525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3298pt;width:506.99996pt;height:.75pt;mso-position-horizontal-relative:page;mso-position-vertical-relative:paragraph;z-index:-17836544" id="docshape30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0448">
                <wp:simplePos x="0" y="0"/>
                <wp:positionH relativeFrom="page">
                  <wp:posOffset>676274</wp:posOffset>
                </wp:positionH>
                <wp:positionV relativeFrom="paragraph">
                  <wp:posOffset>719877</wp:posOffset>
                </wp:positionV>
                <wp:extent cx="6400800" cy="9525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83296pt;width:503.99996pt;height:.75pt;mso-position-horizontal-relative:page;mso-position-vertical-relative:paragraph;z-index:-17836032" id="docshape30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0960">
                <wp:simplePos x="0" y="0"/>
                <wp:positionH relativeFrom="page">
                  <wp:posOffset>676274</wp:posOffset>
                </wp:positionH>
                <wp:positionV relativeFrom="paragraph">
                  <wp:posOffset>891327</wp:posOffset>
                </wp:positionV>
                <wp:extent cx="6372225" cy="9525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83296pt;width:501.74996pt;height:.75pt;mso-position-horizontal-relative:page;mso-position-vertical-relative:paragraph;z-index:-17835520" id="docshape30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Lívia</w:t>
      </w:r>
      <w:r>
        <w:rPr>
          <w:spacing w:val="-5"/>
          <w:sz w:val="24"/>
        </w:rPr>
        <w:t> </w:t>
      </w:r>
      <w:r>
        <w:rPr>
          <w:sz w:val="24"/>
        </w:rPr>
        <w:t>Albernaz (28 de dezembro de 2012). </w:t>
      </w:r>
      <w:hyperlink r:id="rId772">
        <w:r>
          <w:rPr>
            <w:sz w:val="24"/>
            <w:u w:val="single" w:color="AAAAAA"/>
          </w:rPr>
          <w:t>«Fim de semana marcado por inaugurações de</w:t>
        </w:r>
      </w:hyperlink>
      <w:r>
        <w:rPr>
          <w:sz w:val="24"/>
        </w:rPr>
        <w:t> </w:t>
      </w:r>
      <w:hyperlink r:id="rId772">
        <w:r>
          <w:rPr>
            <w:sz w:val="24"/>
          </w:rPr>
          <w:t>campo</w:t>
        </w:r>
        <w:r>
          <w:rPr>
            <w:spacing w:val="-19"/>
            <w:sz w:val="24"/>
          </w:rPr>
          <w:t> </w:t>
        </w:r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futebol»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(http://www.vilavelha.es.gov.br/noticias/fim-de-semana-marcado-por-</w:t>
        </w:r>
        <w:r>
          <w:rPr>
            <w:sz w:val="24"/>
          </w:rPr>
          <w:t>inaugur</w:t>
        </w:r>
      </w:hyperlink>
      <w:r>
        <w:rPr>
          <w:sz w:val="24"/>
        </w:rPr>
        <w:t> </w:t>
      </w:r>
      <w:hyperlink r:id="rId772">
        <w:r>
          <w:rPr>
            <w:sz w:val="24"/>
            <w:u w:val="single" w:color="AAAAAA"/>
          </w:rPr>
          <w:t>acoes-de-campo-de-futebol-3356)</w:t>
        </w:r>
      </w:hyperlink>
      <w:r>
        <w:rPr>
          <w:sz w:val="24"/>
        </w:rPr>
        <w:t>. Prefeitura. Consultado em 28 de janeiro de 2013. </w:t>
      </w:r>
      <w:hyperlink r:id="rId773">
        <w:r>
          <w:rPr>
            <w:sz w:val="24"/>
            <w:u w:val="single" w:color="AAAAAA"/>
          </w:rPr>
          <w:t>Cópia</w:t>
        </w:r>
      </w:hyperlink>
      <w:r>
        <w:rPr>
          <w:sz w:val="24"/>
        </w:rPr>
        <w:t> </w:t>
      </w:r>
      <w:hyperlink r:id="rId773">
        <w:r>
          <w:rPr>
            <w:sz w:val="24"/>
          </w:rPr>
          <w:t>arquivada</w:t>
        </w:r>
        <w:r>
          <w:rPr>
            <w:spacing w:val="-2"/>
            <w:sz w:val="24"/>
          </w:rPr>
          <w:t> </w:t>
        </w:r>
        <w:r>
          <w:rPr>
            <w:sz w:val="24"/>
          </w:rPr>
          <w:t>em</w:t>
        </w:r>
        <w:r>
          <w:rPr>
            <w:spacing w:val="-2"/>
            <w:sz w:val="24"/>
          </w:rPr>
          <w:t> </w:t>
        </w:r>
        <w:r>
          <w:rPr>
            <w:sz w:val="24"/>
          </w:rPr>
          <w:t>28</w:t>
        </w:r>
        <w:r>
          <w:rPr>
            <w:spacing w:val="-2"/>
            <w:sz w:val="24"/>
          </w:rPr>
          <w:t> </w:t>
        </w:r>
        <w:r>
          <w:rPr>
            <w:sz w:val="24"/>
          </w:rPr>
          <w:t>de</w:t>
        </w:r>
        <w:r>
          <w:rPr>
            <w:spacing w:val="-2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2"/>
            <w:sz w:val="24"/>
          </w:rPr>
          <w:t> </w:t>
        </w:r>
        <w:r>
          <w:rPr>
            <w:sz w:val="24"/>
          </w:rPr>
          <w:t>de</w:t>
        </w:r>
        <w:r>
          <w:rPr>
            <w:spacing w:val="-2"/>
            <w:sz w:val="24"/>
          </w:rPr>
          <w:t> </w:t>
        </w:r>
        <w:r>
          <w:rPr>
            <w:sz w:val="24"/>
          </w:rPr>
          <w:t>2013</w:t>
        </w:r>
        <w:r>
          <w:rPr>
            <w:spacing w:val="-2"/>
            <w:sz w:val="24"/>
          </w:rPr>
          <w:t> </w:t>
        </w:r>
        <w:r>
          <w:rPr>
            <w:sz w:val="24"/>
          </w:rPr>
          <w:t>(https://www.webcitation.org/6E1A1o8gj?url=http://www.vil</w:t>
        </w:r>
      </w:hyperlink>
      <w:r>
        <w:rPr>
          <w:sz w:val="24"/>
        </w:rPr>
        <w:t> </w:t>
      </w:r>
      <w:bookmarkStart w:name="cite_note-187" w:id="187"/>
      <w:bookmarkEnd w:id="187"/>
      <w:r>
        <w:rPr>
          <w:sz w:val="24"/>
        </w:rPr>
      </w:r>
      <w:hyperlink r:id="rId773">
        <w:r>
          <w:rPr>
            <w:spacing w:val="-2"/>
            <w:sz w:val="24"/>
          </w:rPr>
          <w:t>avelha.es.gov.br/noticias/fim-de-semana-marcado-por-inauguracoes-de-campo-de-futebol-335</w:t>
        </w:r>
      </w:hyperlink>
      <w:r>
        <w:rPr>
          <w:spacing w:val="80"/>
          <w:sz w:val="24"/>
        </w:rPr>
        <w:t> </w:t>
      </w:r>
      <w:hyperlink r:id="rId773">
        <w:r>
          <w:rPr>
            <w:spacing w:val="-6"/>
            <w:sz w:val="24"/>
            <w:u w:val="single" w:color="AAAAAA"/>
          </w:rPr>
          <w:t>6)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251" w:hanging="534"/>
        <w:jc w:val="both"/>
        <w:rPr>
          <w:sz w:val="24"/>
        </w:rPr>
      </w:pPr>
      <w:hyperlink r:id="rId774">
        <w:r>
          <w:rPr>
            <w:sz w:val="24"/>
            <w:u w:val="single" w:color="AAAAAA"/>
          </w:rPr>
          <w:t>Novo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Basquete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Brasil</w:t>
        </w:r>
      </w:hyperlink>
      <w:r>
        <w:rPr>
          <w:spacing w:val="-8"/>
          <w:sz w:val="24"/>
        </w:rPr>
        <w:t> </w:t>
      </w:r>
      <w:r>
        <w:rPr>
          <w:sz w:val="24"/>
        </w:rPr>
        <w:t>(NBB)</w:t>
      </w:r>
      <w:r>
        <w:rPr>
          <w:spacing w:val="-8"/>
          <w:sz w:val="24"/>
        </w:rPr>
        <w:t> </w:t>
      </w:r>
      <w:r>
        <w:rPr>
          <w:sz w:val="24"/>
        </w:rPr>
        <w:t>(2012).</w:t>
      </w:r>
      <w:r>
        <w:rPr>
          <w:spacing w:val="-8"/>
          <w:sz w:val="24"/>
        </w:rPr>
        <w:t> </w:t>
      </w:r>
      <w:hyperlink r:id="rId775">
        <w:r>
          <w:rPr>
            <w:sz w:val="24"/>
            <w:u w:val="single" w:color="AAAAAA"/>
          </w:rPr>
          <w:t>«Vila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Velha/Garoto/UVV»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(http://lnb.com.br/equipes/vila-</w:t>
        </w:r>
        <w:r>
          <w:rPr>
            <w:sz w:val="24"/>
            <w:u w:val="single" w:color="AAAAAA"/>
          </w:rPr>
          <w:t>v</w:t>
        </w:r>
      </w:hyperlink>
      <w:r>
        <w:rPr>
          <w:sz w:val="24"/>
        </w:rPr>
        <w:t> </w:t>
      </w:r>
      <w:bookmarkStart w:name="cite_note-188" w:id="188"/>
      <w:bookmarkEnd w:id="188"/>
      <w:r>
        <w:rPr>
          <w:sz w:val="24"/>
        </w:rPr>
      </w:r>
      <w:hyperlink r:id="rId775">
        <w:r>
          <w:rPr>
            <w:sz w:val="24"/>
            <w:u w:val="single" w:color="AAAAAA"/>
          </w:rPr>
          <w:t>elha/)</w:t>
        </w:r>
      </w:hyperlink>
      <w:r>
        <w:rPr>
          <w:sz w:val="24"/>
        </w:rPr>
        <w:t>. Consultado em 28 de janeiro de 2013. </w:t>
      </w:r>
      <w:hyperlink r:id="rId776">
        <w:r>
          <w:rPr>
            <w:sz w:val="24"/>
            <w:u w:val="single" w:color="AAAAAA"/>
          </w:rPr>
          <w:t>Cópia arquivada em 28 de janeiro de 2013 (http</w:t>
        </w:r>
      </w:hyperlink>
      <w:r>
        <w:rPr>
          <w:sz w:val="24"/>
        </w:rPr>
        <w:t> </w:t>
      </w:r>
      <w:hyperlink r:id="rId776">
        <w:r>
          <w:rPr>
            <w:spacing w:val="-2"/>
            <w:sz w:val="24"/>
            <w:u w:val="single" w:color="AAAAAA"/>
          </w:rPr>
          <w:t>s://www.webcitation.org/6E1A3KG7b?url=http://lnb.com.br/equipes/vila-velha/)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239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1472">
                <wp:simplePos x="0" y="0"/>
                <wp:positionH relativeFrom="page">
                  <wp:posOffset>676274</wp:posOffset>
                </wp:positionH>
                <wp:positionV relativeFrom="paragraph">
                  <wp:posOffset>548990</wp:posOffset>
                </wp:positionV>
                <wp:extent cx="6362700" cy="9525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7623pt;width:500.99996pt;height:.75pt;mso-position-horizontal-relative:page;mso-position-vertical-relative:paragraph;z-index:-17835008" id="docshape30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Liga</w:t>
      </w:r>
      <w:r>
        <w:rPr>
          <w:spacing w:val="-3"/>
          <w:sz w:val="24"/>
        </w:rPr>
        <w:t> </w:t>
      </w:r>
      <w:r>
        <w:rPr>
          <w:sz w:val="24"/>
        </w:rPr>
        <w:t>Capixaba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Tênis.</w:t>
      </w:r>
      <w:r>
        <w:rPr>
          <w:spacing w:val="-3"/>
          <w:sz w:val="24"/>
        </w:rPr>
        <w:t> </w:t>
      </w:r>
      <w:hyperlink r:id="rId777">
        <w:r>
          <w:rPr>
            <w:sz w:val="24"/>
            <w:u w:val="single" w:color="AAAAAA"/>
          </w:rPr>
          <w:t>«Liga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Capixaba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Tênis»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(http://www.ligacapixabadetenis.com.br/ad</w:t>
        </w:r>
      </w:hyperlink>
      <w:r>
        <w:rPr>
          <w:sz w:val="24"/>
        </w:rPr>
        <w:t> </w:t>
      </w:r>
      <w:hyperlink r:id="rId777">
        <w:r>
          <w:rPr>
            <w:sz w:val="24"/>
            <w:u w:val="single" w:color="AAAAAA"/>
          </w:rPr>
          <w:t>ministrativo/index.html)</w:t>
        </w:r>
      </w:hyperlink>
      <w:r>
        <w:rPr>
          <w:sz w:val="24"/>
        </w:rPr>
        <w:t>. Consultado em 28 de janeiro de 2013. </w:t>
      </w:r>
      <w:hyperlink r:id="rId778">
        <w:r>
          <w:rPr>
            <w:sz w:val="24"/>
            <w:u w:val="single" w:color="AAAAAA"/>
          </w:rPr>
          <w:t>Cópia arquivada em 28 de</w:t>
        </w:r>
      </w:hyperlink>
      <w:r>
        <w:rPr>
          <w:sz w:val="24"/>
        </w:rPr>
        <w:t> </w:t>
      </w:r>
      <w:bookmarkStart w:name="cite_note-189" w:id="189"/>
      <w:bookmarkEnd w:id="189"/>
      <w:r>
        <w:rPr>
          <w:sz w:val="24"/>
        </w:rPr>
      </w:r>
      <w:hyperlink r:id="rId778">
        <w:r>
          <w:rPr>
            <w:sz w:val="24"/>
          </w:rPr>
          <w:t>janeiro</w:t>
        </w:r>
        <w:r>
          <w:rPr>
            <w:spacing w:val="-19"/>
            <w:sz w:val="24"/>
          </w:rPr>
          <w:t> </w:t>
        </w:r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2013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(https://www.webcitation.org/6E1A3lPHd?url=http://www.ligacapixabadetenis.c</w:t>
        </w:r>
      </w:hyperlink>
      <w:r>
        <w:rPr>
          <w:sz w:val="24"/>
        </w:rPr>
        <w:t> </w:t>
      </w:r>
      <w:hyperlink r:id="rId778">
        <w:r>
          <w:rPr>
            <w:spacing w:val="-2"/>
            <w:sz w:val="24"/>
            <w:u w:val="single" w:color="AAAAAA"/>
          </w:rPr>
          <w:t>om.br/administrativo/index.html)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1984">
                <wp:simplePos x="0" y="0"/>
                <wp:positionH relativeFrom="page">
                  <wp:posOffset>676274</wp:posOffset>
                </wp:positionH>
                <wp:positionV relativeFrom="paragraph">
                  <wp:posOffset>719914</wp:posOffset>
                </wp:positionV>
                <wp:extent cx="6353175" cy="9525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86211pt;width:500.24996pt;height:.75pt;mso-position-horizontal-relative:page;mso-position-vertical-relative:paragraph;z-index:-17834496" id="docshape30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Lívia</w:t>
      </w:r>
      <w:r>
        <w:rPr>
          <w:spacing w:val="-14"/>
          <w:sz w:val="24"/>
        </w:rPr>
        <w:t> </w:t>
      </w:r>
      <w:r>
        <w:rPr>
          <w:sz w:val="24"/>
        </w:rPr>
        <w:t>Albernaz (4 de dezembro de 2012). </w:t>
      </w:r>
      <w:hyperlink r:id="rId779">
        <w:r>
          <w:rPr>
            <w:sz w:val="24"/>
            <w:u w:val="single" w:color="AAAAAA"/>
          </w:rPr>
          <w:t>«Fim de semana agitado no esporte» (http://www.vila</w:t>
        </w:r>
      </w:hyperlink>
      <w:r>
        <w:rPr>
          <w:sz w:val="24"/>
        </w:rPr>
        <w:t> </w:t>
      </w:r>
      <w:hyperlink r:id="rId779">
        <w:r>
          <w:rPr>
            <w:sz w:val="24"/>
            <w:u w:val="single" w:color="AAAAAA"/>
          </w:rPr>
          <w:t>velha.es.gov.br/noticias/fim-de-semana-agitado-no-esporte-3254)</w:t>
        </w:r>
      </w:hyperlink>
      <w:r>
        <w:rPr>
          <w:sz w:val="24"/>
        </w:rPr>
        <w:t>. Prefeitura. Consultado em 28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80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</w:t>
        </w:r>
      </w:hyperlink>
      <w:r>
        <w:rPr>
          <w:sz w:val="24"/>
        </w:rPr>
        <w:t> </w:t>
      </w:r>
      <w:bookmarkStart w:name="cite_note-190" w:id="190"/>
      <w:bookmarkEnd w:id="190"/>
      <w:r>
        <w:rPr>
          <w:sz w:val="24"/>
        </w:rPr>
      </w:r>
      <w:hyperlink r:id="rId780">
        <w:r>
          <w:rPr>
            <w:spacing w:val="-2"/>
            <w:sz w:val="24"/>
          </w:rPr>
          <w:t>6E1A4reb7?url=http://www.vilavelha.es.gov.br/noticias/fim-de-semana-agitado-no-esporte-325</w:t>
        </w:r>
      </w:hyperlink>
      <w:r>
        <w:rPr>
          <w:spacing w:val="40"/>
          <w:sz w:val="24"/>
        </w:rPr>
        <w:t> </w:t>
      </w:r>
      <w:hyperlink r:id="rId780">
        <w:r>
          <w:rPr>
            <w:spacing w:val="-6"/>
            <w:sz w:val="24"/>
            <w:u w:val="single" w:color="AAAAAA"/>
          </w:rPr>
          <w:t>4)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5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2496">
                <wp:simplePos x="0" y="0"/>
                <wp:positionH relativeFrom="page">
                  <wp:posOffset>676274</wp:posOffset>
                </wp:positionH>
                <wp:positionV relativeFrom="paragraph">
                  <wp:posOffset>719733</wp:posOffset>
                </wp:positionV>
                <wp:extent cx="6372225" cy="9525"/>
                <wp:effectExtent l="0" t="0" r="0" b="0"/>
                <wp:wrapNone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71947pt;width:501.74996pt;height:.75pt;mso-position-horizontal-relative:page;mso-position-vertical-relative:paragraph;z-index:-17833984" id="docshape30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2"/>
          <w:sz w:val="24"/>
        </w:rPr>
        <w:t> </w:t>
      </w:r>
      <w:hyperlink r:id="rId781">
        <w:r>
          <w:rPr>
            <w:sz w:val="24"/>
            <w:u w:val="single" w:color="AAAAAA"/>
          </w:rPr>
          <w:t>«Ginásio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Poliesportivo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Presidente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João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Goulart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(Tartarugão)»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</w:t>
        </w:r>
      </w:hyperlink>
      <w:r>
        <w:rPr>
          <w:sz w:val="24"/>
        </w:rPr>
        <w:t> </w:t>
      </w:r>
      <w:hyperlink r:id="rId781">
        <w:r>
          <w:rPr>
            <w:spacing w:val="-2"/>
            <w:sz w:val="24"/>
            <w:u w:val="single" w:color="AAAAAA"/>
          </w:rPr>
          <w:t>es.gov.br/paginas/esportes-e-lazer-ginasio-poliesportivo-presidente-joao-goulart-tartarugao)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28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hyperlink r:id="rId782">
        <w:r>
          <w:rPr>
            <w:sz w:val="24"/>
            <w:u w:val="single" w:color="AAAAAA"/>
          </w:rPr>
          <w:t>Cópia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28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janeiro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2013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</w:t>
        </w:r>
      </w:hyperlink>
      <w:r>
        <w:rPr>
          <w:sz w:val="24"/>
        </w:rPr>
        <w:t> </w:t>
      </w:r>
      <w:bookmarkStart w:name="cite_note-191" w:id="191"/>
      <w:bookmarkEnd w:id="191"/>
      <w:r>
        <w:rPr>
          <w:sz w:val="24"/>
        </w:rPr>
      </w:r>
      <w:hyperlink r:id="rId782">
        <w:r>
          <w:rPr>
            <w:spacing w:val="-2"/>
            <w:sz w:val="24"/>
          </w:rPr>
          <w:t>webcitation.org/6E1A6H9Vt?url=http://www.vilavelha.es.gov.br/paginas/esportes-e-lazer-ginasi</w:t>
        </w:r>
      </w:hyperlink>
      <w:r>
        <w:rPr>
          <w:sz w:val="24"/>
        </w:rPr>
        <w:t> </w:t>
      </w:r>
      <w:hyperlink r:id="rId782">
        <w:r>
          <w:rPr>
            <w:spacing w:val="-2"/>
            <w:sz w:val="24"/>
            <w:u w:val="single" w:color="AAAAAA"/>
          </w:rPr>
          <w:t>o-poliesportivo-presidente-joao-goulart-tartarugao)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86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3008">
                <wp:simplePos x="0" y="0"/>
                <wp:positionH relativeFrom="page">
                  <wp:posOffset>676274</wp:posOffset>
                </wp:positionH>
                <wp:positionV relativeFrom="paragraph">
                  <wp:posOffset>376652</wp:posOffset>
                </wp:positionV>
                <wp:extent cx="6372225" cy="9525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57686pt;width:501.74996pt;height:.75pt;mso-position-horizontal-relative:page;mso-position-vertical-relative:paragraph;z-index:-17833472" id="docshape31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3520">
                <wp:simplePos x="0" y="0"/>
                <wp:positionH relativeFrom="page">
                  <wp:posOffset>676274</wp:posOffset>
                </wp:positionH>
                <wp:positionV relativeFrom="paragraph">
                  <wp:posOffset>719552</wp:posOffset>
                </wp:positionV>
                <wp:extent cx="6400800" cy="9525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57684pt;width:503.99996pt;height:.75pt;mso-position-horizontal-relative:page;mso-position-vertical-relative:paragraph;z-index:-17832960" id="docshape31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Estadão.com (28 de setembro de 2008). </w:t>
      </w:r>
      <w:hyperlink r:id="rId783">
        <w:r>
          <w:rPr>
            <w:sz w:val="24"/>
            <w:u w:val="single" w:color="AAAAAA"/>
          </w:rPr>
          <w:t>«Márcio e Fábio Luiz conquistam etapa de Vila</w:t>
        </w:r>
      </w:hyperlink>
      <w:r>
        <w:rPr>
          <w:sz w:val="24"/>
        </w:rPr>
        <w:t> </w:t>
      </w:r>
      <w:hyperlink r:id="rId783">
        <w:r>
          <w:rPr>
            <w:sz w:val="24"/>
          </w:rPr>
          <w:t>Velha»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(http://www.estadao.com.br/noticias/esportes,marcio-e-fabio-luiz-conquistam-etapa-de-</w:t>
        </w:r>
      </w:hyperlink>
      <w:hyperlink r:id="rId783">
        <w:r>
          <w:rPr>
            <w:sz w:val="24"/>
            <w:u w:val="single" w:color="AAAAAA"/>
          </w:rPr>
          <w:t>vila-velha,249746,0.htm)</w:t>
        </w:r>
      </w:hyperlink>
      <w:r>
        <w:rPr>
          <w:sz w:val="24"/>
        </w:rPr>
        <w:t>. Consultado em 28 de janeiro de 2013. </w:t>
      </w:r>
      <w:hyperlink r:id="rId784">
        <w:r>
          <w:rPr>
            <w:sz w:val="24"/>
            <w:u w:val="single" w:color="AAAAAA"/>
          </w:rPr>
          <w:t>Cópia arquivada em 28 de</w:t>
        </w:r>
      </w:hyperlink>
      <w:r>
        <w:rPr>
          <w:sz w:val="24"/>
        </w:rPr>
        <w:t> </w:t>
      </w:r>
      <w:hyperlink r:id="rId784">
        <w:r>
          <w:rPr>
            <w:sz w:val="24"/>
          </w:rPr>
          <w:t>janeiro</w:t>
        </w:r>
        <w:r>
          <w:rPr>
            <w:spacing w:val="-19"/>
            <w:sz w:val="24"/>
          </w:rPr>
          <w:t> </w:t>
        </w:r>
        <w:r>
          <w:rPr>
            <w:sz w:val="24"/>
          </w:rPr>
          <w:t>de</w:t>
        </w:r>
        <w:r>
          <w:rPr>
            <w:spacing w:val="-17"/>
            <w:sz w:val="24"/>
          </w:rPr>
          <w:t> </w:t>
        </w:r>
        <w:r>
          <w:rPr>
            <w:sz w:val="24"/>
          </w:rPr>
          <w:t>2013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(https://www.webcitation.org/6E1A6qfc8?url=http://www.estadao.com.br/noticia</w:t>
        </w:r>
      </w:hyperlink>
      <w:r>
        <w:rPr>
          <w:sz w:val="24"/>
        </w:rPr>
        <w:t> </w:t>
      </w:r>
      <w:hyperlink r:id="rId784">
        <w:r>
          <w:rPr>
            <w:spacing w:val="-2"/>
            <w:sz w:val="24"/>
            <w:u w:val="single" w:color="AAAAAA"/>
          </w:rPr>
          <w:t>s/esportes,marcio-e-fabio-luiz-conquistam-etapa-de-vila-velha,249746,0.htm)</w:t>
        </w:r>
      </w:hyperlink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425" w:right="566"/>
        </w:sectPr>
      </w:pPr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105" w:after="0"/>
        <w:ind w:left="640" w:right="210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5568">
                <wp:simplePos x="0" y="0"/>
                <wp:positionH relativeFrom="page">
                  <wp:posOffset>676274</wp:posOffset>
                </wp:positionH>
                <wp:positionV relativeFrom="paragraph">
                  <wp:posOffset>578543</wp:posOffset>
                </wp:positionV>
                <wp:extent cx="6362700" cy="9525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4585pt;width:500.99996pt;height:.75pt;mso-position-horizontal-relative:page;mso-position-vertical-relative:paragraph;z-index:-17830912" id="docshape312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192" w:id="192"/>
      <w:bookmarkEnd w:id="192"/>
      <w:r>
        <w:rPr/>
      </w:r>
      <w:r>
        <w:rPr>
          <w:sz w:val="24"/>
        </w:rPr>
        <w:t>WebAdventure</w:t>
      </w:r>
      <w:r>
        <w:rPr>
          <w:spacing w:val="-6"/>
          <w:sz w:val="24"/>
        </w:rPr>
        <w:t> </w:t>
      </w:r>
      <w:r>
        <w:rPr>
          <w:sz w:val="24"/>
        </w:rPr>
        <w:t>(19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janeiro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2001).</w:t>
      </w:r>
      <w:r>
        <w:rPr>
          <w:spacing w:val="-6"/>
          <w:sz w:val="24"/>
        </w:rPr>
        <w:t> </w:t>
      </w:r>
      <w:hyperlink r:id="rId785">
        <w:r>
          <w:rPr>
            <w:sz w:val="24"/>
            <w:u w:val="single" w:color="AAAAAA"/>
          </w:rPr>
          <w:t>«Aeroclube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Barra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Jucu»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(http://www.webventure.co</w:t>
        </w:r>
      </w:hyperlink>
      <w:r>
        <w:rPr>
          <w:sz w:val="24"/>
        </w:rPr>
        <w:t> </w:t>
      </w:r>
      <w:hyperlink r:id="rId785">
        <w:r>
          <w:rPr>
            <w:sz w:val="24"/>
            <w:u w:val="single" w:color="AAAAAA"/>
          </w:rPr>
          <w:t>m.br/paraquedismo/n/aeroclube-barra-do-jucu/4886)</w:t>
        </w:r>
      </w:hyperlink>
      <w:r>
        <w:rPr>
          <w:sz w:val="24"/>
        </w:rPr>
        <w:t>. Consultado em 28 de janeiro de 2013. </w:t>
      </w:r>
      <w:bookmarkStart w:name="cite_note-193" w:id="193"/>
      <w:bookmarkEnd w:id="193"/>
      <w:r>
        <w:rPr>
          <w:sz w:val="24"/>
        </w:rPr>
      </w:r>
      <w:hyperlink r:id="rId786">
        <w:r>
          <w:rPr>
            <w:sz w:val="24"/>
          </w:rPr>
          <w:t>Cópia</w:t>
        </w:r>
        <w:r>
          <w:rPr>
            <w:spacing w:val="-3"/>
            <w:sz w:val="24"/>
          </w:rPr>
          <w:t> </w:t>
        </w:r>
        <w:r>
          <w:rPr>
            <w:sz w:val="24"/>
          </w:rPr>
          <w:t>arquivada</w:t>
        </w:r>
        <w:r>
          <w:rPr>
            <w:spacing w:val="-3"/>
            <w:sz w:val="24"/>
          </w:rPr>
          <w:t> </w:t>
        </w:r>
        <w:r>
          <w:rPr>
            <w:sz w:val="24"/>
          </w:rPr>
          <w:t>em</w:t>
        </w:r>
        <w:r>
          <w:rPr>
            <w:spacing w:val="-3"/>
            <w:sz w:val="24"/>
          </w:rPr>
          <w:t> </w:t>
        </w:r>
        <w:r>
          <w:rPr>
            <w:sz w:val="24"/>
          </w:rPr>
          <w:t>28</w:t>
        </w:r>
        <w:r>
          <w:rPr>
            <w:spacing w:val="-3"/>
            <w:sz w:val="24"/>
          </w:rPr>
          <w:t> </w:t>
        </w:r>
        <w:r>
          <w:rPr>
            <w:sz w:val="24"/>
          </w:rPr>
          <w:t>de</w:t>
        </w:r>
        <w:r>
          <w:rPr>
            <w:spacing w:val="-3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3"/>
            <w:sz w:val="24"/>
          </w:rPr>
          <w:t> </w:t>
        </w:r>
        <w:r>
          <w:rPr>
            <w:sz w:val="24"/>
          </w:rPr>
          <w:t>de</w:t>
        </w:r>
        <w:r>
          <w:rPr>
            <w:spacing w:val="-3"/>
            <w:sz w:val="24"/>
          </w:rPr>
          <w:t> </w:t>
        </w:r>
        <w:r>
          <w:rPr>
            <w:sz w:val="24"/>
          </w:rPr>
          <w:t>2013</w:t>
        </w:r>
        <w:r>
          <w:rPr>
            <w:spacing w:val="-3"/>
            <w:sz w:val="24"/>
          </w:rPr>
          <w:t> </w:t>
        </w:r>
        <w:r>
          <w:rPr>
            <w:sz w:val="24"/>
          </w:rPr>
          <w:t>(https://www.webcitation.org/6E1A7r9B2?url=http://</w:t>
        </w:r>
      </w:hyperlink>
      <w:r>
        <w:rPr>
          <w:sz w:val="24"/>
        </w:rPr>
        <w:t> </w:t>
      </w:r>
      <w:hyperlink r:id="rId786">
        <w:r>
          <w:rPr>
            <w:spacing w:val="-2"/>
            <w:sz w:val="24"/>
            <w:u w:val="single" w:color="AAAAAA"/>
          </w:rPr>
          <w:t>www.webventure.com.br/paraquedismo/n/aeroclube-barra-do-jucu/4886)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3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6080">
                <wp:simplePos x="0" y="0"/>
                <wp:positionH relativeFrom="page">
                  <wp:posOffset>676274</wp:posOffset>
                </wp:positionH>
                <wp:positionV relativeFrom="paragraph">
                  <wp:posOffset>548807</wp:posOffset>
                </wp:positionV>
                <wp:extent cx="6438900" cy="9525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3173pt;width:506.99996pt;height:.75pt;mso-position-horizontal-relative:page;mso-position-vertical-relative:paragraph;z-index:-17830400" id="docshape31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Prefeitura.</w:t>
      </w:r>
      <w:r>
        <w:rPr>
          <w:spacing w:val="-6"/>
          <w:sz w:val="24"/>
        </w:rPr>
        <w:t> </w:t>
      </w:r>
      <w:hyperlink r:id="rId787">
        <w:r>
          <w:rPr>
            <w:sz w:val="24"/>
            <w:u w:val="single" w:color="AAAAAA"/>
          </w:rPr>
          <w:t>«Lei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nº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1118,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30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1967»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(http://www.legislacaoonline.com.br/vilavelha/</w:t>
        </w:r>
      </w:hyperlink>
      <w:r>
        <w:rPr>
          <w:sz w:val="24"/>
        </w:rPr>
        <w:t> </w:t>
      </w:r>
      <w:hyperlink r:id="rId787">
        <w:r>
          <w:rPr>
            <w:sz w:val="24"/>
            <w:u w:val="single" w:color="AAAAAA"/>
          </w:rPr>
          <w:t>images/leis/html/L11181967.html)</w:t>
        </w:r>
      </w:hyperlink>
      <w:r>
        <w:rPr>
          <w:sz w:val="24"/>
        </w:rPr>
        <w:t>. Consultado em 28 de janeiro de 2013. </w:t>
      </w:r>
      <w:hyperlink r:id="rId788">
        <w:r>
          <w:rPr>
            <w:sz w:val="24"/>
            <w:u w:val="single" w:color="AAAAAA"/>
          </w:rPr>
          <w:t>Cópia arquivada em</w:t>
        </w:r>
      </w:hyperlink>
      <w:r>
        <w:rPr>
          <w:sz w:val="24"/>
        </w:rPr>
        <w:t> </w:t>
      </w:r>
      <w:bookmarkStart w:name="cite_note-194" w:id="194"/>
      <w:bookmarkEnd w:id="194"/>
      <w:r>
        <w:rPr>
          <w:sz w:val="24"/>
        </w:rPr>
      </w:r>
      <w:hyperlink r:id="rId788">
        <w:r>
          <w:rPr>
            <w:sz w:val="24"/>
          </w:rPr>
          <w:t>28</w:t>
        </w:r>
        <w:r>
          <w:rPr>
            <w:spacing w:val="-13"/>
            <w:sz w:val="24"/>
          </w:rPr>
          <w:t> </w:t>
        </w:r>
        <w:r>
          <w:rPr>
            <w:sz w:val="24"/>
          </w:rPr>
          <w:t>de</w:t>
        </w:r>
        <w:r>
          <w:rPr>
            <w:spacing w:val="-13"/>
            <w:sz w:val="24"/>
          </w:rPr>
          <w:t> </w:t>
        </w:r>
        <w:r>
          <w:rPr>
            <w:sz w:val="24"/>
          </w:rPr>
          <w:t>janeiro</w:t>
        </w:r>
        <w:r>
          <w:rPr>
            <w:spacing w:val="-13"/>
            <w:sz w:val="24"/>
          </w:rPr>
          <w:t> </w:t>
        </w:r>
        <w:r>
          <w:rPr>
            <w:sz w:val="24"/>
          </w:rPr>
          <w:t>de</w:t>
        </w:r>
        <w:r>
          <w:rPr>
            <w:spacing w:val="-13"/>
            <w:sz w:val="24"/>
          </w:rPr>
          <w:t> </w:t>
        </w:r>
        <w:r>
          <w:rPr>
            <w:sz w:val="24"/>
          </w:rPr>
          <w:t>2013</w:t>
        </w:r>
        <w:r>
          <w:rPr>
            <w:spacing w:val="-13"/>
            <w:sz w:val="24"/>
          </w:rPr>
          <w:t> </w:t>
        </w:r>
        <w:r>
          <w:rPr>
            <w:sz w:val="24"/>
          </w:rPr>
          <w:t>(https://www.webcitation.org/6E0kq1L2c?url=http://www.legislacaoonline.</w:t>
        </w:r>
      </w:hyperlink>
      <w:r>
        <w:rPr>
          <w:sz w:val="24"/>
        </w:rPr>
        <w:t> </w:t>
      </w:r>
      <w:hyperlink r:id="rId788">
        <w:r>
          <w:rPr>
            <w:spacing w:val="-2"/>
            <w:sz w:val="24"/>
            <w:u w:val="single" w:color="AAAAAA"/>
          </w:rPr>
          <w:t>com.br/vilavelha/images/leis/html/L11181967.html)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206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6592">
                <wp:simplePos x="0" y="0"/>
                <wp:positionH relativeFrom="page">
                  <wp:posOffset>676274</wp:posOffset>
                </wp:positionH>
                <wp:positionV relativeFrom="paragraph">
                  <wp:posOffset>548916</wp:posOffset>
                </wp:positionV>
                <wp:extent cx="6324600" cy="9525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1764pt;width:497.99996pt;height:.75pt;mso-position-horizontal-relative:page;mso-position-vertical-relative:paragraph;z-index:-17829888" id="docshape31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</w:t>
      </w:r>
      <w:r>
        <w:rPr>
          <w:spacing w:val="-4"/>
          <w:sz w:val="24"/>
        </w:rPr>
        <w:t> </w:t>
      </w:r>
      <w:r>
        <w:rPr>
          <w:sz w:val="24"/>
        </w:rPr>
        <w:t>(1º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2013).</w:t>
      </w:r>
      <w:r>
        <w:rPr>
          <w:spacing w:val="-4"/>
          <w:sz w:val="24"/>
        </w:rPr>
        <w:t> </w:t>
      </w:r>
      <w:hyperlink r:id="rId789">
        <w:r>
          <w:rPr>
            <w:sz w:val="24"/>
            <w:u w:val="single" w:color="AAAAAA"/>
          </w:rPr>
          <w:t>«Feriados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municipais»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(http://www.vilavelha.es.gov.br/pagin</w:t>
        </w:r>
      </w:hyperlink>
      <w:r>
        <w:rPr>
          <w:sz w:val="24"/>
        </w:rPr>
        <w:t> </w:t>
      </w:r>
      <w:hyperlink r:id="rId789">
        <w:r>
          <w:rPr>
            <w:sz w:val="24"/>
            <w:u w:val="single" w:color="AAAAAA"/>
          </w:rPr>
          <w:t>as/administracao-feriados-municipais)</w:t>
        </w:r>
      </w:hyperlink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Consultado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28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790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</w:hyperlink>
      <w:r>
        <w:rPr>
          <w:sz w:val="24"/>
        </w:rPr>
        <w:t> </w:t>
      </w:r>
      <w:bookmarkStart w:name="cite_note-GuiaTrabalhistaCarnaval-195" w:id="195"/>
      <w:bookmarkEnd w:id="195"/>
      <w:r>
        <w:rPr>
          <w:sz w:val="24"/>
        </w:rPr>
      </w:r>
      <w:hyperlink r:id="rId790">
        <w:r>
          <w:rPr>
            <w:sz w:val="24"/>
          </w:rPr>
          <w:t>em 28 de janeiro de 2013 (https://www.webcitation.org/6E0krGDF8?url=http://www.vilavelha.e</w:t>
        </w:r>
      </w:hyperlink>
      <w:r>
        <w:rPr>
          <w:sz w:val="24"/>
        </w:rPr>
        <w:t> </w:t>
      </w:r>
      <w:hyperlink r:id="rId790">
        <w:r>
          <w:rPr>
            <w:spacing w:val="-2"/>
            <w:sz w:val="24"/>
            <w:u w:val="single" w:color="AAAAAA"/>
          </w:rPr>
          <w:t>s.gov.br/paginas/administracao-feriados-municipais)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8" w:after="0"/>
        <w:ind w:left="640" w:right="165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7104">
                <wp:simplePos x="0" y="0"/>
                <wp:positionH relativeFrom="page">
                  <wp:posOffset>676274</wp:posOffset>
                </wp:positionH>
                <wp:positionV relativeFrom="paragraph">
                  <wp:posOffset>719840</wp:posOffset>
                </wp:positionV>
                <wp:extent cx="6410325" cy="9525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80351pt;width:504.74996pt;height:.75pt;mso-position-horizontal-relative:page;mso-position-vertical-relative:paragraph;z-index:-17829376" id="docshape31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Sérgio Ferreira Pantaleão. </w:t>
      </w:r>
      <w:hyperlink r:id="rId791">
        <w:r>
          <w:rPr>
            <w:sz w:val="24"/>
            <w:u w:val="single" w:color="AAAAAA"/>
          </w:rPr>
          <w:t>«Carnaval - é ou não feriado? folga automática pode gerar</w:t>
        </w:r>
      </w:hyperlink>
      <w:r>
        <w:rPr>
          <w:sz w:val="24"/>
        </w:rPr>
        <w:t> </w:t>
      </w:r>
      <w:hyperlink r:id="rId791">
        <w:r>
          <w:rPr>
            <w:sz w:val="24"/>
            <w:u w:val="single" w:color="AAAAAA"/>
          </w:rPr>
          <w:t>alteração contratual» (http://www.guiatrabalhista.com.br/tematicas/carnaval.htm)</w:t>
        </w:r>
      </w:hyperlink>
      <w:r>
        <w:rPr>
          <w:sz w:val="24"/>
        </w:rPr>
        <w:t>. Guia Trabalhista. Consultado em 28 de janeiro de 2013. </w:t>
      </w:r>
      <w:hyperlink r:id="rId792">
        <w:r>
          <w:rPr>
            <w:sz w:val="24"/>
            <w:u w:val="single" w:color="AAAAAA"/>
          </w:rPr>
          <w:t>Cópia arquivada em 8 de novembro de</w:t>
        </w:r>
      </w:hyperlink>
      <w:r>
        <w:rPr>
          <w:sz w:val="24"/>
        </w:rPr>
        <w:t> </w:t>
      </w:r>
      <w:bookmarkStart w:name="cite_note-GuiaTrabalhistaLei-196" w:id="196"/>
      <w:bookmarkEnd w:id="196"/>
      <w:r>
        <w:rPr>
          <w:sz w:val="24"/>
        </w:rPr>
      </w:r>
      <w:hyperlink r:id="rId792">
        <w:r>
          <w:rPr>
            <w:spacing w:val="-2"/>
            <w:sz w:val="24"/>
          </w:rPr>
          <w:t>2011 </w:t>
        </w:r>
        <w:r>
          <w:rPr>
            <w:spacing w:val="-2"/>
            <w:sz w:val="24"/>
          </w:rPr>
          <w:t>(https://www.webcitation.org/6338F8rTG?url=http://www.guiatrabalhista.com.br/tematicas/</w:t>
        </w:r>
      </w:hyperlink>
      <w:r>
        <w:rPr>
          <w:spacing w:val="-2"/>
          <w:sz w:val="24"/>
        </w:rPr>
        <w:t> </w:t>
      </w:r>
      <w:hyperlink r:id="rId792">
        <w:r>
          <w:rPr>
            <w:spacing w:val="-2"/>
            <w:sz w:val="24"/>
            <w:u w:val="single" w:color="AAAAAA"/>
          </w:rPr>
          <w:t>carnaval.htm)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7" w:after="0"/>
        <w:ind w:left="640" w:right="157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7616">
                <wp:simplePos x="0" y="0"/>
                <wp:positionH relativeFrom="page">
                  <wp:posOffset>676274</wp:posOffset>
                </wp:positionH>
                <wp:positionV relativeFrom="paragraph">
                  <wp:posOffset>548209</wp:posOffset>
                </wp:positionV>
                <wp:extent cx="6410325" cy="9525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66088pt;width:504.74996pt;height:.75pt;mso-position-horizontal-relative:page;mso-position-vertical-relative:paragraph;z-index:-17828864" id="docshape31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Presidência da República. </w:t>
      </w:r>
      <w:hyperlink r:id="rId793">
        <w:r>
          <w:rPr>
            <w:sz w:val="24"/>
            <w:u w:val="single" w:color="AAAAAA"/>
          </w:rPr>
          <w:t>«Lei n.º 9.093, de 12 de setembro de 1995» (http://www.planalto.go</w:t>
        </w:r>
      </w:hyperlink>
      <w:r>
        <w:rPr>
          <w:sz w:val="24"/>
        </w:rPr>
        <w:t> </w:t>
      </w:r>
      <w:hyperlink r:id="rId793">
        <w:r>
          <w:rPr>
            <w:sz w:val="24"/>
            <w:u w:val="single" w:color="AAAAAA"/>
          </w:rPr>
          <w:t>v.br/ccivil_03/Leis/L9093.htm)</w:t>
        </w:r>
      </w:hyperlink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Consultado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28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janeiro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2013.</w:t>
      </w:r>
      <w:r>
        <w:rPr>
          <w:spacing w:val="-5"/>
          <w:sz w:val="24"/>
        </w:rPr>
        <w:t> </w:t>
      </w:r>
      <w:hyperlink r:id="rId794">
        <w:r>
          <w:rPr>
            <w:sz w:val="24"/>
            <w:u w:val="single" w:color="AAAAAA"/>
          </w:rPr>
          <w:t>Cópia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8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</w:hyperlink>
      <w:r>
        <w:rPr>
          <w:sz w:val="24"/>
        </w:rPr>
        <w:t> </w:t>
      </w:r>
      <w:bookmarkStart w:name="cite_note-197" w:id="197"/>
      <w:bookmarkEnd w:id="197"/>
      <w:r>
        <w:rPr>
          <w:sz w:val="24"/>
        </w:rPr>
      </w:r>
      <w:hyperlink r:id="rId794">
        <w:r>
          <w:rPr>
            <w:spacing w:val="-2"/>
            <w:sz w:val="24"/>
          </w:rPr>
          <w:t>novembro de 2011 (https://www.webcitation.org/6338H85jV?url=http://www.planalto.gov.br/ccivi</w:t>
        </w:r>
      </w:hyperlink>
      <w:r>
        <w:rPr>
          <w:spacing w:val="-2"/>
          <w:sz w:val="24"/>
        </w:rPr>
        <w:t> </w:t>
      </w:r>
      <w:hyperlink r:id="rId794">
        <w:r>
          <w:rPr>
            <w:spacing w:val="-2"/>
            <w:sz w:val="24"/>
            <w:u w:val="single" w:color="AAAAAA"/>
          </w:rPr>
          <w:t>l_03/Leis/L9093.htm)</w:t>
        </w:r>
      </w:hyperlink>
    </w:p>
    <w:p>
      <w:pPr>
        <w:pStyle w:val="ListParagraph"/>
        <w:numPr>
          <w:ilvl w:val="0"/>
          <w:numId w:val="11"/>
        </w:numPr>
        <w:tabs>
          <w:tab w:pos="640" w:val="left" w:leader="none"/>
        </w:tabs>
        <w:spacing w:line="235" w:lineRule="auto" w:before="59" w:after="0"/>
        <w:ind w:left="640" w:right="432" w:hanging="5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88128">
                <wp:simplePos x="0" y="0"/>
                <wp:positionH relativeFrom="page">
                  <wp:posOffset>676274</wp:posOffset>
                </wp:positionH>
                <wp:positionV relativeFrom="paragraph">
                  <wp:posOffset>377503</wp:posOffset>
                </wp:positionV>
                <wp:extent cx="6248400" cy="9525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248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9525">
                              <a:moveTo>
                                <a:pt x="6248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48399" y="0"/>
                              </a:lnTo>
                              <a:lnTo>
                                <a:pt x="6248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2468pt;width:491.999961pt;height:.75pt;mso-position-horizontal-relative:page;mso-position-vertical-relative:paragraph;z-index:-17828352" id="docshape317" filled="true" fillcolor="#aaaaaa" stroked="false">
                <v:fill type="solid"/>
                <w10:wrap type="none"/>
              </v:rect>
            </w:pict>
          </mc:Fallback>
        </mc:AlternateContent>
      </w:r>
      <w:hyperlink r:id="rId795">
        <w:r>
          <w:rPr>
            <w:sz w:val="24"/>
            <w:u w:val="single" w:color="AAAAAA"/>
          </w:rPr>
          <w:t>«Vila Velha» (https://vilavelha.net.br/)</w:t>
        </w:r>
      </w:hyperlink>
      <w:r>
        <w:rPr>
          <w:sz w:val="24"/>
        </w:rPr>
        <w:t>. </w:t>
      </w:r>
      <w:r>
        <w:rPr>
          <w:rFonts w:ascii="Arial" w:hAnsi="Arial"/>
          <w:i/>
          <w:sz w:val="24"/>
        </w:rPr>
        <w:t>Vila Velha</w:t>
      </w:r>
      <w:r>
        <w:rPr>
          <w:sz w:val="24"/>
        </w:rPr>
        <w:t>. Consultado em 5 de setembro de 2025. Cópia</w:t>
      </w:r>
      <w:r>
        <w:rPr>
          <w:spacing w:val="-5"/>
          <w:sz w:val="24"/>
        </w:rPr>
        <w:t> </w:t>
      </w:r>
      <w:r>
        <w:rPr>
          <w:sz w:val="24"/>
        </w:rPr>
        <w:t>arquivada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15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março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2026</w:t>
      </w:r>
      <w:r>
        <w:rPr>
          <w:spacing w:val="-5"/>
          <w:sz w:val="24"/>
        </w:rPr>
        <w:t> </w:t>
      </w:r>
      <w:r>
        <w:rPr>
          <w:sz w:val="24"/>
        </w:rPr>
        <w:t>(</w:t>
      </w:r>
      <w:hyperlink r:id="rId796">
        <w:r>
          <w:rPr>
            <w:sz w:val="24"/>
          </w:rPr>
          <w:t>http://web.archive.org/web/20260315201052/http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s://vilavelha.net.br/)</w:t>
      </w:r>
    </w:p>
    <w:p>
      <w:pPr>
        <w:pStyle w:val="BodyText"/>
        <w:spacing w:before="60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457200</wp:posOffset>
                </wp:positionH>
                <wp:positionV relativeFrom="paragraph">
                  <wp:posOffset>285850</wp:posOffset>
                </wp:positionV>
                <wp:extent cx="6657975" cy="1905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07877pt;width:524.249958pt;height:1.5pt;mso-position-horizontal-relative:page;mso-position-vertical-relative:paragraph;z-index:-15577600;mso-wrap-distance-left:0;mso-wrap-distance-right:0" id="docshape31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457200</wp:posOffset>
                </wp:positionH>
                <wp:positionV relativeFrom="paragraph">
                  <wp:posOffset>362050</wp:posOffset>
                </wp:positionV>
                <wp:extent cx="6657975" cy="19050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07877pt;width:524.249958pt;height:1.5pt;mso-position-horizontal-relative:page;mso-position-vertical-relative:paragraph;z-index:-15577088;mso-wrap-distance-left:0;mso-wrap-distance-right:0" id="docshape319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Ligações </w:t>
      </w:r>
      <w:r>
        <w:rPr>
          <w:spacing w:val="-2"/>
        </w:rPr>
        <w:t>externas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ListParagraph"/>
        <w:numPr>
          <w:ilvl w:val="1"/>
          <w:numId w:val="11"/>
        </w:numPr>
        <w:tabs>
          <w:tab w:pos="677" w:val="left" w:leader="none"/>
        </w:tabs>
        <w:spacing w:line="240" w:lineRule="auto" w:before="165" w:after="0"/>
        <w:ind w:left="677" w:right="0" w:hanging="233"/>
        <w:jc w:val="left"/>
        <w:rPr>
          <w:sz w:val="24"/>
        </w:rPr>
      </w:pPr>
      <w:hyperlink r:id="rId96">
        <w:r>
          <w:rPr>
            <w:sz w:val="24"/>
            <w:u w:val="single" w:color="AAAAAA"/>
          </w:rPr>
          <w:t>«Prefeitura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Vila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Velha»</w:t>
        </w:r>
        <w:r>
          <w:rPr>
            <w:spacing w:val="-4"/>
            <w:sz w:val="24"/>
            <w:u w:val="single" w:color="AAAAAA"/>
          </w:rPr>
          <w:t> </w:t>
        </w:r>
        <w:r>
          <w:rPr>
            <w:spacing w:val="-2"/>
            <w:sz w:val="24"/>
            <w:u w:val="single" w:color="AAAAAA"/>
          </w:rPr>
          <w:t>(https://www.vilavelha.es.gov.br)</w:t>
        </w:r>
      </w:hyperlink>
    </w:p>
    <w:p>
      <w:pPr>
        <w:pStyle w:val="ListParagraph"/>
        <w:numPr>
          <w:ilvl w:val="1"/>
          <w:numId w:val="11"/>
        </w:numPr>
        <w:tabs>
          <w:tab w:pos="677" w:val="left" w:leader="none"/>
        </w:tabs>
        <w:spacing w:line="240" w:lineRule="auto" w:before="54" w:after="0"/>
        <w:ind w:left="677" w:right="0" w:hanging="233"/>
        <w:jc w:val="left"/>
        <w:rPr>
          <w:sz w:val="24"/>
        </w:rPr>
      </w:pPr>
      <w:hyperlink r:id="rId98">
        <w:r>
          <w:rPr>
            <w:sz w:val="24"/>
            <w:u w:val="single" w:color="AAAAAA"/>
          </w:rPr>
          <w:t>«Câmara Municipal» </w:t>
        </w:r>
        <w:r>
          <w:rPr>
            <w:spacing w:val="-2"/>
            <w:sz w:val="24"/>
            <w:u w:val="single" w:color="AAAAAA"/>
          </w:rPr>
          <w:t>(https://www.vilavelha.es.leg.br/)</w:t>
        </w:r>
      </w:hyperlink>
    </w:p>
    <w:p>
      <w:pPr>
        <w:pStyle w:val="ListParagraph"/>
        <w:numPr>
          <w:ilvl w:val="1"/>
          <w:numId w:val="11"/>
        </w:numPr>
        <w:tabs>
          <w:tab w:pos="677" w:val="left" w:leader="none"/>
        </w:tabs>
        <w:spacing w:line="240" w:lineRule="auto" w:before="54" w:after="0"/>
        <w:ind w:left="677" w:right="0" w:hanging="233"/>
        <w:jc w:val="left"/>
        <w:rPr>
          <w:sz w:val="24"/>
        </w:rPr>
      </w:pPr>
      <w:hyperlink r:id="rId797">
        <w:r>
          <w:rPr>
            <w:sz w:val="24"/>
            <w:u w:val="single" w:color="AAAAAA"/>
          </w:rPr>
          <w:t>«Vila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Capixaba»</w:t>
        </w:r>
        <w:r>
          <w:rPr>
            <w:spacing w:val="-2"/>
            <w:sz w:val="24"/>
            <w:u w:val="single" w:color="AAAAAA"/>
          </w:rPr>
          <w:t> (http://www.vilacapixaba.com)</w:t>
        </w:r>
      </w:hyperlink>
    </w:p>
    <w:p>
      <w:pPr>
        <w:pStyle w:val="Heading3"/>
        <w:spacing w:before="264"/>
      </w:pPr>
      <w:r>
        <w:rPr>
          <w:spacing w:val="-2"/>
        </w:rPr>
        <w:t>Mapas</w:t>
      </w:r>
    </w:p>
    <w:p>
      <w:pPr>
        <w:pStyle w:val="ListParagraph"/>
        <w:numPr>
          <w:ilvl w:val="1"/>
          <w:numId w:val="11"/>
        </w:numPr>
        <w:tabs>
          <w:tab w:pos="677" w:val="left" w:leader="none"/>
        </w:tabs>
        <w:spacing w:line="240" w:lineRule="auto" w:before="264" w:after="0"/>
        <w:ind w:left="677" w:right="0" w:hanging="233"/>
        <w:jc w:val="left"/>
        <w:rPr>
          <w:sz w:val="24"/>
        </w:rPr>
      </w:pPr>
      <w:hyperlink r:id="rId798">
        <w:r>
          <w:rPr>
            <w:sz w:val="24"/>
            <w:u w:val="single" w:color="AAAAAA"/>
          </w:rPr>
          <w:t>«Vila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WikiMapia»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(http://wikimapia.org/1281414/pt/Vila-</w:t>
        </w:r>
        <w:r>
          <w:rPr>
            <w:spacing w:val="-2"/>
            <w:sz w:val="24"/>
            <w:u w:val="single" w:color="AAAAAA"/>
          </w:rPr>
          <w:t>Velha)</w:t>
        </w:r>
      </w:hyperlink>
    </w:p>
    <w:p>
      <w:pPr>
        <w:pStyle w:val="ListParagraph"/>
        <w:numPr>
          <w:ilvl w:val="1"/>
          <w:numId w:val="11"/>
        </w:numPr>
        <w:tabs>
          <w:tab w:pos="677" w:val="left" w:leader="none"/>
        </w:tabs>
        <w:spacing w:line="240" w:lineRule="auto" w:before="54" w:after="0"/>
        <w:ind w:left="677" w:right="0" w:hanging="233"/>
        <w:jc w:val="left"/>
        <w:rPr>
          <w:sz w:val="24"/>
        </w:rPr>
      </w:pPr>
      <w:hyperlink r:id="rId799">
        <w:r>
          <w:rPr>
            <w:sz w:val="24"/>
            <w:u w:val="single" w:color="AAAAAA"/>
          </w:rPr>
          <w:t>«Vila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Velha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Google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Maps»</w:t>
        </w:r>
        <w:r>
          <w:rPr>
            <w:spacing w:val="-3"/>
            <w:sz w:val="24"/>
            <w:u w:val="single" w:color="AAAAAA"/>
          </w:rPr>
          <w:t> </w:t>
        </w:r>
        <w:r>
          <w:rPr>
            <w:spacing w:val="-2"/>
            <w:sz w:val="24"/>
            <w:u w:val="single" w:color="AAAAAA"/>
          </w:rPr>
          <w:t>(https://goo.gl/maps/jX8BV)</w:t>
        </w:r>
      </w:hyperlink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457200</wp:posOffset>
                </wp:positionH>
                <wp:positionV relativeFrom="paragraph">
                  <wp:posOffset>224879</wp:posOffset>
                </wp:positionV>
                <wp:extent cx="6657975" cy="28575"/>
                <wp:effectExtent l="0" t="0" r="0" b="0"/>
                <wp:wrapTopAndBottom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66579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28575">
                              <a:moveTo>
                                <a:pt x="66579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7.70702pt;width:524.249958pt;height:2.25pt;mso-position-horizontal-relative:page;mso-position-vertical-relative:paragraph;z-index:-15576576;mso-wrap-distance-left:0;mso-wrap-distance-right:0" id="docshape320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42"/>
        <w:ind w:left="294" w:right="0" w:firstLine="0"/>
        <w:jc w:val="left"/>
        <w:rPr>
          <w:sz w:val="20"/>
        </w:rPr>
      </w:pPr>
      <w:r>
        <w:rPr>
          <w:sz w:val="20"/>
        </w:rPr>
        <w:t>Obtida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"</w:t>
      </w:r>
      <w:hyperlink r:id="rId800">
        <w:r>
          <w:rPr>
            <w:spacing w:val="-2"/>
            <w:sz w:val="20"/>
            <w:u w:val="single" w:color="AAAAAA"/>
          </w:rPr>
          <w:t>https://pt.wikipedia.org/w/index.php?title=Vila_Velha&amp;oldid=72917412</w:t>
        </w:r>
      </w:hyperlink>
      <w:r>
        <w:rPr>
          <w:spacing w:val="-2"/>
          <w:sz w:val="20"/>
        </w:rPr>
        <w:t>"</w:t>
      </w:r>
    </w:p>
    <w:sectPr>
      <w:pgSz w:w="11900" w:h="16840"/>
      <w:pgMar w:header="284" w:footer="268" w:top="480" w:bottom="46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401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73990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399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https://pt.wikipedia.org/wiki/Vila_Velha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37pt;height:10.95pt;mso-position-horizontal-relative:page;mso-position-vertical-relative:page;z-index:-1798246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https://pt.wikipedia.org/wiki/Vila_Velha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4528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40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798195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40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299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12/09/2026,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11:31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798348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12/09/2026,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11:31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3504">
              <wp:simplePos x="0" y="0"/>
              <wp:positionH relativeFrom="page">
                <wp:posOffset>3401417</wp:posOffset>
              </wp:positionH>
              <wp:positionV relativeFrom="page">
                <wp:posOffset>181131</wp:posOffset>
              </wp:positionV>
              <wp:extent cx="1948814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488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Vila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Velha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Wikipédia,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enciclopédia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livre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.828125pt;margin-top:14.262341pt;width:153.450pt;height:10.95pt;mso-position-horizontal-relative:page;mso-position-vertical-relative:page;z-index:-1798297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Vila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Velha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Wikipédia,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enciclopédia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livre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5.png"/>
      </v:shape>
    </w:pict>
  </w:numPicBullet>
  <w:numPicBullet w:numPicBulletId="1">
    <w:pict>
      <v:shape id="_x0000_i1076" type="#_x0000_t75" style="width:7.500000pt;height:7.500000pt" o:bullet="t">
        <v:imagedata r:id="rId1" o:title="image15.png"/>
      </v:shape>
    </w:pict>
  </w:numPicBullet>
  <w:abstractNum w:abstractNumId="9">
    <w:multiLevelType w:val="hybridMultilevel"/>
    <w:lvl w:ilvl="0">
      <w:start w:val="1"/>
      <w:numFmt w:val="decimal"/>
      <w:lvlText w:val="%1."/>
      <w:lvlJc w:val="left"/>
      <w:pPr>
        <w:ind w:left="640" w:hanging="267"/>
        <w:jc w:val="right"/>
      </w:pPr>
      <w:rPr>
        <w:rFonts w:hint="default"/>
        <w:spacing w:val="0"/>
        <w:w w:val="9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66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93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47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74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0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27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54" w:hanging="267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6"/>
      <w:numFmt w:val="decimal"/>
      <w:lvlText w:val="%1."/>
      <w:lvlJc w:val="left"/>
      <w:pPr>
        <w:ind w:left="640" w:hanging="401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78" w:hanging="2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16" w:hanging="2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2" w:hanging="2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89" w:hanging="2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25" w:hanging="2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62" w:hanging="2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98" w:hanging="2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5" w:hanging="234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0"/>
      <w:lvlJc w:val="left"/>
      <w:pPr>
        <w:ind w:left="678" w:hanging="2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1" w:hanging="23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43" w:hanging="2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24" w:hanging="2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006" w:hanging="2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87" w:hanging="2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69" w:hanging="2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751" w:hanging="2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332" w:hanging="234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33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3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86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10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33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56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90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6" w:hanging="133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33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3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86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10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33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56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90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6" w:hanging="13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33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3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86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10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33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56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90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6" w:hanging="13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33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3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86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10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33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56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90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6" w:hanging="13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1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83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26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70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13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6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0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4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6" w:hanging="13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33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3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86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10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33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56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90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6" w:hanging="13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33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3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86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10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33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56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90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6" w:hanging="13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33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3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86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10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33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56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903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6" w:hanging="133"/>
      </w:pPr>
      <w:rPr>
        <w:rFonts w:hint="default"/>
        <w:lang w:val="pt-PT" w:eastAsia="en-US" w:bidi="ar-SA"/>
      </w:rPr>
    </w:lvl>
  </w:abstractNum>
  <w:num w:numId="10">
    <w:abstractNumId w:val="9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94"/>
      <w:outlineLvl w:val="1"/>
    </w:pPr>
    <w:rPr>
      <w:rFonts w:ascii="Georgia" w:hAnsi="Georgia" w:eastAsia="Georgia" w:cs="Georgia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94"/>
      <w:outlineLvl w:val="2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92"/>
      <w:ind w:left="294"/>
      <w:outlineLvl w:val="3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294"/>
      <w:jc w:val="both"/>
    </w:pPr>
    <w:rPr>
      <w:rFonts w:ascii="Georgia" w:hAnsi="Georgia" w:eastAsia="Georgia" w:cs="Georgia"/>
      <w:b/>
      <w:bCs/>
      <w:sz w:val="50"/>
      <w:szCs w:val="5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640" w:right="152" w:hanging="534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hyperlink" Target="https://pt.wikipedia.org/wiki/Munic%C3%ADpios_do_Brasil" TargetMode="External"/><Relationship Id="rId19" Type="http://schemas.openxmlformats.org/officeDocument/2006/relationships/hyperlink" Target="https://pt.wikipedia.org/wiki/Convento_da_Penha" TargetMode="External"/><Relationship Id="rId20" Type="http://schemas.openxmlformats.org/officeDocument/2006/relationships/hyperlink" Target="https://pt.wikipedia.org/wiki/Farol_de_Santa_Luzia" TargetMode="External"/><Relationship Id="rId21" Type="http://schemas.openxmlformats.org/officeDocument/2006/relationships/hyperlink" Target="https://pt.wikipedia.org/wiki/Terceira_Ponte" TargetMode="External"/><Relationship Id="rId22" Type="http://schemas.openxmlformats.org/officeDocument/2006/relationships/hyperlink" Target="https://pt.wikipedia.org/wiki/Praia_da_Costa_(Vila_Velha)" TargetMode="External"/><Relationship Id="rId23" Type="http://schemas.openxmlformats.org/officeDocument/2006/relationships/hyperlink" Target="https://pt.wikipedia.org/wiki/Igreja_de_Nossa_Senhora_do_Ros%C3%A1rio_(Vila_Velha)" TargetMode="External"/><Relationship Id="rId24" Type="http://schemas.openxmlformats.org/officeDocument/2006/relationships/hyperlink" Target="https://pt.wikipedia.org/wiki/Prainha_(Vila_Velha)" TargetMode="External"/><Relationship Id="rId25" Type="http://schemas.openxmlformats.org/officeDocument/2006/relationships/image" Target="media/image12.png"/><Relationship Id="rId26" Type="http://schemas.openxmlformats.org/officeDocument/2006/relationships/hyperlink" Target="https://pt.wikipedia.org/wiki/Bras%C3%A3o" TargetMode="External"/><Relationship Id="rId27" Type="http://schemas.openxmlformats.org/officeDocument/2006/relationships/hyperlink" Target="https://pt.wikisource.org/wiki/Hino%20do%20munic%C3%ADpio%20de%20Vila%20Velha" TargetMode="External"/><Relationship Id="rId28" Type="http://schemas.openxmlformats.org/officeDocument/2006/relationships/hyperlink" Target="https://pt.wikipedia.org/wiki/Gent%C3%ADlico" TargetMode="External"/><Relationship Id="rId29" Type="http://schemas.openxmlformats.org/officeDocument/2006/relationships/hyperlink" Target="https://pt.wikipedia.org/wiki/Unidades_federativas_do_Brasil" TargetMode="External"/><Relationship Id="rId30" Type="http://schemas.openxmlformats.org/officeDocument/2006/relationships/hyperlink" Target="https://pt.wikipedia.org/wiki/Esp%C3%ADrito_Santo_(estado)" TargetMode="External"/><Relationship Id="rId31" Type="http://schemas.openxmlformats.org/officeDocument/2006/relationships/hyperlink" Target="https://pt.wikipedia.org/wiki/Regi%C3%A3o_Sudeste_do_Brasil" TargetMode="External"/><Relationship Id="rId32" Type="http://schemas.openxmlformats.org/officeDocument/2006/relationships/hyperlink" Target="https://pt.wikipedia.org/wiki/Regi%C3%A3o_Metropolitana_da_Grande_Vit%C3%B3ria" TargetMode="External"/><Relationship Id="rId33" Type="http://schemas.openxmlformats.org/officeDocument/2006/relationships/hyperlink" Target="https://pt.wikipedia.org/wiki/%C3%81rea" TargetMode="External"/><Relationship Id="rId34" Type="http://schemas.openxmlformats.org/officeDocument/2006/relationships/hyperlink" Target="https://pt.wikipedia.org/wiki/Per%C3%ADmetro_urbano" TargetMode="External"/><Relationship Id="rId35" Type="http://schemas.openxmlformats.org/officeDocument/2006/relationships/hyperlink" Target="https://pt.wikipedia.org/wiki/Instituto_Brasileiro_de_Geografia_e_Estat%C3%ADstica" TargetMode="External"/><Relationship Id="rId36" Type="http://schemas.openxmlformats.org/officeDocument/2006/relationships/hyperlink" Target="https://pt.wikipedia.org/wiki/Serra_(Esp%C3%ADrito_Santo)" TargetMode="External"/><Relationship Id="rId37" Type="http://schemas.openxmlformats.org/officeDocument/2006/relationships/hyperlink" Target="https://pt.wikipedia.org/wiki/Portugal" TargetMode="External"/><Relationship Id="rId38" Type="http://schemas.openxmlformats.org/officeDocument/2006/relationships/hyperlink" Target="https://pt.wikipedia.org/wiki/Vasco_Fernandes_Coutinho" TargetMode="External"/><Relationship Id="rId39" Type="http://schemas.openxmlformats.org/officeDocument/2006/relationships/hyperlink" Target="https://pt.wikipedia.org/wiki/Capitania_do_Esp%C3%ADrito_Santo" TargetMode="External"/><Relationship Id="rId40" Type="http://schemas.openxmlformats.org/officeDocument/2006/relationships/hyperlink" Target="https://pt.wikipedia.org/wiki/Vit%C3%B3ria_(Esp%C3%ADrito_Santo)" TargetMode="External"/><Relationship Id="rId41" Type="http://schemas.openxmlformats.org/officeDocument/2006/relationships/hyperlink" Target="https://pt.wikipedia.org/wiki/Forte_de_S%C3%A3o_Francisco_Xavier_de_Piratininga" TargetMode="External"/><Relationship Id="rId42" Type="http://schemas.openxmlformats.org/officeDocument/2006/relationships/hyperlink" Target="https://pt.wikipedia.org/wiki/Instituto_do_Patrim%C3%B4nio_Hist%C3%B3rico_e_Art%C3%ADstico_Nacional" TargetMode="External"/><Relationship Id="rId43" Type="http://schemas.openxmlformats.org/officeDocument/2006/relationships/image" Target="media/image13.png"/><Relationship Id="rId44" Type="http://schemas.openxmlformats.org/officeDocument/2006/relationships/hyperlink" Target="https://pt.wikipedia.org/wiki/Praia" TargetMode="External"/><Relationship Id="rId45" Type="http://schemas.openxmlformats.org/officeDocument/2006/relationships/hyperlink" Target="https://pt.wikipedia.org/wiki/Praia_de_Itaparica" TargetMode="External"/><Relationship Id="rId46" Type="http://schemas.openxmlformats.org/officeDocument/2006/relationships/hyperlink" Target="https://pt.wikipedia.org/wiki/Nossa_Senhora_da_Penha" TargetMode="External"/><Relationship Id="rId47" Type="http://schemas.openxmlformats.org/officeDocument/2006/relationships/image" Target="media/image14.png"/><Relationship Id="rId48" Type="http://schemas.openxmlformats.org/officeDocument/2006/relationships/hyperlink" Target="https://pt.wikipedia.org/wiki/Brasil" TargetMode="External"/><Relationship Id="rId49" Type="http://schemas.openxmlformats.org/officeDocument/2006/relationships/hyperlink" Target="https://foundation.wikimedia.org/wiki/Maps_Terms_of_Use" TargetMode="External"/><Relationship Id="rId50" Type="http://schemas.openxmlformats.org/officeDocument/2006/relationships/hyperlink" Target="https://www.openstreetmap.org/copyright" TargetMode="External"/><Relationship Id="rId51" Type="http://schemas.openxmlformats.org/officeDocument/2006/relationships/hyperlink" Target="https://pt.wikipedia.org/wiki/Chocolate" TargetMode="External"/><Relationship Id="rId52" Type="http://schemas.openxmlformats.org/officeDocument/2006/relationships/hyperlink" Target="https://pt.wikipedia.org/wiki/Chocolates_Garoto" TargetMode="External"/><Relationship Id="rId53" Type="http://schemas.openxmlformats.org/officeDocument/2006/relationships/hyperlink" Target="https://pt.wikipedia.org/wiki/Jesus_Vida_Ver%C3%A3o" TargetMode="External"/><Relationship Id="rId54" Type="http://schemas.openxmlformats.org/officeDocument/2006/relationships/hyperlink" Target="https://pt.wikipedia.org/wiki/Cidade-irm%C3%A3" TargetMode="External"/><Relationship Id="rId55" Type="http://schemas.openxmlformats.org/officeDocument/2006/relationships/image" Target="media/image15.png"/><Relationship Id="rId56" Type="http://schemas.openxmlformats.org/officeDocument/2006/relationships/hyperlink" Target="https://pt.wikipedia.org/wiki/China" TargetMode="External"/><Relationship Id="rId57" Type="http://schemas.openxmlformats.org/officeDocument/2006/relationships/image" Target="media/image16.png"/><Relationship Id="rId58" Type="http://schemas.openxmlformats.org/officeDocument/2006/relationships/hyperlink" Target="https://pt.wikipedia.org/wiki/Qingdao" TargetMode="External"/><Relationship Id="rId59" Type="http://schemas.openxmlformats.org/officeDocument/2006/relationships/image" Target="media/image17.png"/><Relationship Id="rId60" Type="http://schemas.openxmlformats.org/officeDocument/2006/relationships/image" Target="media/image18.png"/><Relationship Id="rId61" Type="http://schemas.openxmlformats.org/officeDocument/2006/relationships/hyperlink" Target="https://pt.wikipedia.org/wiki/Casa_da_Mem%C3%B3ria_de_Vila_Velha?action=edit&amp;redlink=1" TargetMode="External"/><Relationship Id="rId62" Type="http://schemas.openxmlformats.org/officeDocument/2006/relationships/image" Target="media/image19.png"/><Relationship Id="rId63" Type="http://schemas.openxmlformats.org/officeDocument/2006/relationships/hyperlink" Target="https://pt.wikipedia.org/wiki/Povos_ind%C3%ADgenas_do_Brasil" TargetMode="External"/><Relationship Id="rId64" Type="http://schemas.openxmlformats.org/officeDocument/2006/relationships/hyperlink" Target="https://pt.wikipedia.org/wiki/Goitac%C3%A1s" TargetMode="External"/><Relationship Id="rId65" Type="http://schemas.openxmlformats.org/officeDocument/2006/relationships/hyperlink" Target="https://pt.wikipedia.org/wiki/Aimor%C3%A9s" TargetMode="External"/><Relationship Id="rId66" Type="http://schemas.openxmlformats.org/officeDocument/2006/relationships/hyperlink" Target="https://pt.wikipedia.org/wiki/Tupiniquins" TargetMode="External"/><Relationship Id="rId67" Type="http://schemas.openxmlformats.org/officeDocument/2006/relationships/hyperlink" Target="https://pt.wikipedia.org/wiki/Donat%C3%A1rio" TargetMode="External"/><Relationship Id="rId68" Type="http://schemas.openxmlformats.org/officeDocument/2006/relationships/hyperlink" Target="https://pt.wikipedia.org/wiki/Caravela" TargetMode="External"/><Relationship Id="rId69" Type="http://schemas.openxmlformats.org/officeDocument/2006/relationships/hyperlink" Target="https://pt.wikipedia.org/wiki/Regi%C3%B5es_metropolitanas_do_Brasil" TargetMode="External"/><Relationship Id="rId70" Type="http://schemas.openxmlformats.org/officeDocument/2006/relationships/hyperlink" Target="https://pt.wikipedia.org/wiki/Cariacica" TargetMode="External"/><Relationship Id="rId71" Type="http://schemas.openxmlformats.org/officeDocument/2006/relationships/hyperlink" Target="https://pt.wikipedia.org/wiki/Guarapari" TargetMode="External"/><Relationship Id="rId72" Type="http://schemas.openxmlformats.org/officeDocument/2006/relationships/hyperlink" Target="https://pt.wikipedia.org/wiki/Viana_(Esp%C3%ADrito_Santo)" TargetMode="External"/><Relationship Id="rId73" Type="http://schemas.openxmlformats.org/officeDocument/2006/relationships/hyperlink" Target="https://pt.wikipedia.org/wiki/Quil%C3%B4metro" TargetMode="External"/><Relationship Id="rId74" Type="http://schemas.openxmlformats.org/officeDocument/2006/relationships/hyperlink" Target="https://pt.wikipedia.org/wiki/23_de_maio" TargetMode="External"/><Relationship Id="rId75" Type="http://schemas.openxmlformats.org/officeDocument/2006/relationships/hyperlink" Target="https://pt.wikipedia.org/wiki/1535" TargetMode="External"/><Relationship Id="rId76" Type="http://schemas.openxmlformats.org/officeDocument/2006/relationships/hyperlink" Target="https://pt.wikipedia.org/wiki/Distritos_do_Brasil" TargetMode="External"/><Relationship Id="rId77" Type="http://schemas.openxmlformats.org/officeDocument/2006/relationships/hyperlink" Target="https://pt.wikipedia.org/wiki/Lista_de_prefeitos_de_Vila_Velha" TargetMode="External"/><Relationship Id="rId78" Type="http://schemas.openxmlformats.org/officeDocument/2006/relationships/hyperlink" Target="https://pt.wikipedia.org/wiki/Arnaldo_Borgo_Filho" TargetMode="External"/><Relationship Id="rId79" Type="http://schemas.openxmlformats.org/officeDocument/2006/relationships/hyperlink" Target="https://pt.wikipedia.org/wiki/Partido_da_Social_Democracia_Brasileira" TargetMode="External"/><Relationship Id="rId80" Type="http://schemas.openxmlformats.org/officeDocument/2006/relationships/hyperlink" Target="https://pt.wikipedia.org/wiki/Territ%C3%B3rio" TargetMode="External"/><Relationship Id="rId81" Type="http://schemas.openxmlformats.org/officeDocument/2006/relationships/hyperlink" Target="https://pt.wikipedia.org/wiki/IBGE" TargetMode="External"/><Relationship Id="rId82" Type="http://schemas.openxmlformats.org/officeDocument/2006/relationships/hyperlink" Target="https://pt.wikipedia.org/wiki/Altitude" TargetMode="External"/><Relationship Id="rId83" Type="http://schemas.openxmlformats.org/officeDocument/2006/relationships/hyperlink" Target="https://pt.wikipedia.org/wiki/Lista_de_munic%C3%ADpios_do_Esp%C3%ADrito_Santo_por_popula%C3%A7%C3%A3o" TargetMode="External"/><Relationship Id="rId84" Type="http://schemas.openxmlformats.org/officeDocument/2006/relationships/hyperlink" Target="https://pt.wikipedia.org/wiki/Lista_de_munic%C3%ADpios_do_Brasil_por_popula%C3%A7%C3%A3o_(2022)" TargetMode="External"/><Relationship Id="rId85" Type="http://schemas.openxmlformats.org/officeDocument/2006/relationships/hyperlink" Target="https://pt.wikipedia.org/wiki/Densidade_populacional" TargetMode="External"/><Relationship Id="rId86" Type="http://schemas.openxmlformats.org/officeDocument/2006/relationships/hyperlink" Target="https://pt.wikipedia.org/wiki/Clima_tropical" TargetMode="External"/><Relationship Id="rId87" Type="http://schemas.openxmlformats.org/officeDocument/2006/relationships/hyperlink" Target="https://pt.wikipedia.org/wiki/Clima_tropical_%C3%BAmido" TargetMode="External"/><Relationship Id="rId88" Type="http://schemas.openxmlformats.org/officeDocument/2006/relationships/hyperlink" Target="https://pt.wikipedia.org/wiki/Classifica%C3%A7%C3%A3o_clim%C3%A1tica_de_K%C3%B6ppen-Geiger" TargetMode="External"/><Relationship Id="rId89" Type="http://schemas.openxmlformats.org/officeDocument/2006/relationships/hyperlink" Target="https://pt.wikipedia.org/wiki/UTC%E2%88%923" TargetMode="External"/><Relationship Id="rId90" Type="http://schemas.openxmlformats.org/officeDocument/2006/relationships/hyperlink" Target="https://pt.wikipedia.org/wiki/%C3%8Dndice_de_Desenvolvimento_Humano" TargetMode="External"/><Relationship Id="rId91" Type="http://schemas.openxmlformats.org/officeDocument/2006/relationships/hyperlink" Target="https://pt.wikipedia.org/wiki/Programa_das_Na%C3%A7%C3%B5es_Unidas_para_o_Desenvolvimento" TargetMode="External"/><Relationship Id="rId92" Type="http://schemas.openxmlformats.org/officeDocument/2006/relationships/hyperlink" Target="https://pt.wikipedia.org/wiki/Lista_de_munic%C3%ADpios_do_Esp%C3%ADrito_Santo_por_IDH-M" TargetMode="External"/><Relationship Id="rId93" Type="http://schemas.openxmlformats.org/officeDocument/2006/relationships/hyperlink" Target="https://pt.wikipedia.org/wiki/Lista_de_munic%C3%ADpios_do_Brasil_por_IDH" TargetMode="External"/><Relationship Id="rId94" Type="http://schemas.openxmlformats.org/officeDocument/2006/relationships/hyperlink" Target="https://pt.wikipedia.org/wiki/Produto_interno_bruto" TargetMode="External"/><Relationship Id="rId95" Type="http://schemas.openxmlformats.org/officeDocument/2006/relationships/hyperlink" Target="https://pt.wikipedia.org/wiki/Real_(moeda_brasileira)" TargetMode="External"/><Relationship Id="rId96" Type="http://schemas.openxmlformats.org/officeDocument/2006/relationships/hyperlink" Target="https://www.vilavelha.es.gov.br/" TargetMode="External"/><Relationship Id="rId97" Type="http://schemas.openxmlformats.org/officeDocument/2006/relationships/hyperlink" Target="https://pt.wikipedia.org/wiki/Prefeitura_(Brasil)" TargetMode="External"/><Relationship Id="rId98" Type="http://schemas.openxmlformats.org/officeDocument/2006/relationships/hyperlink" Target="https://www.vilavelha.es.leg.br/" TargetMode="External"/><Relationship Id="rId99" Type="http://schemas.openxmlformats.org/officeDocument/2006/relationships/hyperlink" Target="https://pt.wikipedia.org/wiki/C%C3%A2mara_municipal_(Brasil)" TargetMode="External"/><Relationship Id="rId100" Type="http://schemas.openxmlformats.org/officeDocument/2006/relationships/hyperlink" Target="https://pt.wikipedia.org/wiki/Pentecostes" TargetMode="External"/><Relationship Id="rId101" Type="http://schemas.openxmlformats.org/officeDocument/2006/relationships/hyperlink" Target="https://pt.wikipedia.org/wiki/Fran%C3%A7a" TargetMode="External"/><Relationship Id="rId102" Type="http://schemas.openxmlformats.org/officeDocument/2006/relationships/hyperlink" Target="https://pt.wikipedia.org/wiki/Holanda" TargetMode="External"/><Relationship Id="rId103" Type="http://schemas.openxmlformats.org/officeDocument/2006/relationships/hyperlink" Target="https://pt.wikipedia.org/wiki/Ilha_de_Santo_Ant%C3%B4nio" TargetMode="External"/><Relationship Id="rId104" Type="http://schemas.openxmlformats.org/officeDocument/2006/relationships/hyperlink" Target="https://pt.wikipedia.org/wiki/Ba%C3%ADa_de_Vit%C3%B3ria" TargetMode="External"/><Relationship Id="rId105" Type="http://schemas.openxmlformats.org/officeDocument/2006/relationships/hyperlink" Target="https://pt.wikipedia.org/wiki/Espanha" TargetMode="External"/><Relationship Id="rId106" Type="http://schemas.openxmlformats.org/officeDocument/2006/relationships/hyperlink" Target="https://pt.wikipedia.org/wiki/Ermida" TargetMode="External"/><Relationship Id="rId107" Type="http://schemas.openxmlformats.org/officeDocument/2006/relationships/hyperlink" Target="https://pt.wikipedia.org/wiki/Lisboa" TargetMode="External"/><Relationship Id="rId108" Type="http://schemas.openxmlformats.org/officeDocument/2006/relationships/hyperlink" Target="https://pt.wikipedia.org/wiki/Nossa_Senhora_da_Penha_de_Fran%C3%A7a" TargetMode="External"/><Relationship Id="rId109" Type="http://schemas.openxmlformats.org/officeDocument/2006/relationships/hyperlink" Target="https://pt.wikipedia.org/wiki/Escravid%C3%A3o_no_Brasil" TargetMode="External"/><Relationship Id="rId110" Type="http://schemas.openxmlformats.org/officeDocument/2006/relationships/hyperlink" Target="https://pt.wikipedia.org/wiki/Negros" TargetMode="External"/><Relationship Id="rId111" Type="http://schemas.openxmlformats.org/officeDocument/2006/relationships/hyperlink" Target="https://pt.wikipedia.org/wiki/Aribiri" TargetMode="External"/><Relationship Id="rId112" Type="http://schemas.openxmlformats.org/officeDocument/2006/relationships/hyperlink" Target="https://pt.wikipedia.org/wiki/Quilombo" TargetMode="External"/><Relationship Id="rId113" Type="http://schemas.openxmlformats.org/officeDocument/2006/relationships/hyperlink" Target="https://pt.wikipedia.org/wiki/Ponte_Florentino_Avidos" TargetMode="External"/><Relationship Id="rId114" Type="http://schemas.openxmlformats.org/officeDocument/2006/relationships/hyperlink" Target="https://pt.wikipedia.org/wiki/Arquivo_Nacional_(Brasil)" TargetMode="External"/><Relationship Id="rId115" Type="http://schemas.openxmlformats.org/officeDocument/2006/relationships/hyperlink" Target="https://pt.wikipedia.org/wiki/Museu_Casa_da_Mem%C3%B3ria" TargetMode="External"/><Relationship Id="rId116" Type="http://schemas.openxmlformats.org/officeDocument/2006/relationships/hyperlink" Target="https://pt.wikipedia.org/wiki/Zona_urbana" TargetMode="External"/><Relationship Id="rId117" Type="http://schemas.openxmlformats.org/officeDocument/2006/relationships/hyperlink" Target="https://pt.wikipedia.org/wiki/Latitude" TargetMode="External"/><Relationship Id="rId118" Type="http://schemas.openxmlformats.org/officeDocument/2006/relationships/hyperlink" Target="https://pt.wikipedia.org/wiki/Longitude" TargetMode="External"/><Relationship Id="rId119" Type="http://schemas.openxmlformats.org/officeDocument/2006/relationships/hyperlink" Target="https://pt.wikipedia.org/wiki/Oceano_Atl%C3%A2ntico" TargetMode="External"/><Relationship Id="rId120" Type="http://schemas.openxmlformats.org/officeDocument/2006/relationships/hyperlink" Target="https://pt.wikipedia.org/wiki/Regi%C3%B5es_geogr%C3%A1ficas_intermedi%C3%A1rias_e_imediatas" TargetMode="External"/><Relationship Id="rId121" Type="http://schemas.openxmlformats.org/officeDocument/2006/relationships/hyperlink" Target="https://pt.wikipedia.org/wiki/Lista_de_regi%C3%B5es_geogr%C3%A1ficas_intermedi%C3%A1rias_e_imediatas_do_Esp%C3%ADrito_Santo" TargetMode="External"/><Relationship Id="rId122" Type="http://schemas.openxmlformats.org/officeDocument/2006/relationships/hyperlink" Target="https://pt.wikipedia.org/wiki/Mesorregi%C3%B5es_e_microrregi%C3%B5es_do_Brasil" TargetMode="External"/><Relationship Id="rId123" Type="http://schemas.openxmlformats.org/officeDocument/2006/relationships/hyperlink" Target="https://pt.wikipedia.org/wiki/Lista_de_mesorregi%C3%B5es_e_microrregi%C3%B5es_do_Esp%C3%ADrito_Santo" TargetMode="External"/><Relationship Id="rId124" Type="http://schemas.openxmlformats.org/officeDocument/2006/relationships/hyperlink" Target="https://pt.wikipedia.org/wiki/Conurba%C3%A7%C3%A3o" TargetMode="External"/><Relationship Id="rId125" Type="http://schemas.openxmlformats.org/officeDocument/2006/relationships/hyperlink" Target="https://pt.wikipedia.org/wiki/Metr%C3%B3pole" TargetMode="External"/><Relationship Id="rId126" Type="http://schemas.openxmlformats.org/officeDocument/2006/relationships/hyperlink" Target="https://pt.wikipedia.org/wiki/Fund%C3%A3o_(Esp%C3%ADrito_Santo)" TargetMode="External"/><Relationship Id="rId127" Type="http://schemas.openxmlformats.org/officeDocument/2006/relationships/hyperlink" Target="https://pt.wikipedia.org/wiki/Lista_de_regi%C3%B5es_metropolitanas_do_Brasil_por_popula%C3%A7%C3%A3o" TargetMode="External"/><Relationship Id="rId128" Type="http://schemas.openxmlformats.org/officeDocument/2006/relationships/hyperlink" Target="https://pt.wikipedia.org/wiki/Rio_Guarapari?action=edit&amp;redlink=1" TargetMode="External"/><Relationship Id="rId129" Type="http://schemas.openxmlformats.org/officeDocument/2006/relationships/hyperlink" Target="https://pt.wikipedia.org/wiki/Rio_Jucu" TargetMode="External"/><Relationship Id="rId130" Type="http://schemas.openxmlformats.org/officeDocument/2006/relationships/hyperlink" Target="https://pt.wikipedia.org/wiki/Domingos_Martins_(Esp%C3%ADrito_Santo)" TargetMode="External"/><Relationship Id="rId131" Type="http://schemas.openxmlformats.org/officeDocument/2006/relationships/hyperlink" Target="https://pt.wikipedia.org/wiki/Pororoca" TargetMode="External"/><Relationship Id="rId132" Type="http://schemas.openxmlformats.org/officeDocument/2006/relationships/hyperlink" Target="https://pt.wikipedia.org/wiki/Clima" TargetMode="External"/><Relationship Id="rId133" Type="http://schemas.openxmlformats.org/officeDocument/2006/relationships/hyperlink" Target="https://pt.wikipedia.org/wiki/Inverno" TargetMode="External"/><Relationship Id="rId134" Type="http://schemas.openxmlformats.org/officeDocument/2006/relationships/hyperlink" Target="https://pt.wikipedia.org/wiki/Primavera" TargetMode="External"/><Relationship Id="rId135" Type="http://schemas.openxmlformats.org/officeDocument/2006/relationships/hyperlink" Target="https://pt.wikipedia.org/wiki/Ver%C3%A3o" TargetMode="External"/><Relationship Id="rId136" Type="http://schemas.openxmlformats.org/officeDocument/2006/relationships/hyperlink" Target="https://pt.wikipedia.org/wiki/Parque_Natural_Municipal_de_Jacarenema" TargetMode="External"/><Relationship Id="rId137" Type="http://schemas.openxmlformats.org/officeDocument/2006/relationships/hyperlink" Target="https://pt.wikipedia.org/wiki/Barra_do_Jucu" TargetMode="External"/><Relationship Id="rId138" Type="http://schemas.openxmlformats.org/officeDocument/2006/relationships/image" Target="media/image20.png"/><Relationship Id="rId139" Type="http://schemas.openxmlformats.org/officeDocument/2006/relationships/hyperlink" Target="https://pt.wikipedia.org/wiki/Frente_fria" TargetMode="External"/><Relationship Id="rId140" Type="http://schemas.openxmlformats.org/officeDocument/2006/relationships/hyperlink" Target="https://pt.wikipedia.org/wiki/Esta%C3%A7%C3%A3o_meteorol%C3%B3gica_autom%C3%A1tica" TargetMode="External"/><Relationship Id="rId141" Type="http://schemas.openxmlformats.org/officeDocument/2006/relationships/hyperlink" Target="https://pt.wikipedia.org/wiki/Instituto_Nacional_de_Meteorologia" TargetMode="External"/><Relationship Id="rId142" Type="http://schemas.openxmlformats.org/officeDocument/2006/relationships/hyperlink" Target="https://pt.wikipedia.org/wiki/Temperatura" TargetMode="External"/><Relationship Id="rId143" Type="http://schemas.openxmlformats.org/officeDocument/2006/relationships/hyperlink" Target="https://pt.wikipedia.org/wiki/Restinga" TargetMode="External"/><Relationship Id="rId144" Type="http://schemas.openxmlformats.org/officeDocument/2006/relationships/image" Target="media/image21.png"/><Relationship Id="rId145" Type="http://schemas.openxmlformats.org/officeDocument/2006/relationships/hyperlink" Target="https://pt.wikipedia.org/wiki/Mangue" TargetMode="External"/><Relationship Id="rId146" Type="http://schemas.openxmlformats.org/officeDocument/2006/relationships/hyperlink" Target="https://pt.wikipedia.org/wiki/Morro_do_Moreno" TargetMode="External"/><Relationship Id="rId147" Type="http://schemas.openxmlformats.org/officeDocument/2006/relationships/hyperlink" Target="https://pt.wikipedia.org/wiki/Mata_Atl%C3%A2ntica" TargetMode="External"/><Relationship Id="rId148" Type="http://schemas.openxmlformats.org/officeDocument/2006/relationships/hyperlink" Target="https://pt.wikipedia.org/wiki/Morro_da_Penha" TargetMode="External"/><Relationship Id="rId149" Type="http://schemas.openxmlformats.org/officeDocument/2006/relationships/hyperlink" Target="https://pt.wikipedia.org/wiki/Ilha_de_Itatiaia" TargetMode="External"/><Relationship Id="rId150" Type="http://schemas.openxmlformats.org/officeDocument/2006/relationships/hyperlink" Target="https://pt.wikipedia.org/wiki/Praia_de_Itapu%C3%A3" TargetMode="External"/><Relationship Id="rId151" Type="http://schemas.openxmlformats.org/officeDocument/2006/relationships/hyperlink" Target="https://pt.wikipedia.org/wiki/Ardeidae" TargetMode="External"/><Relationship Id="rId152" Type="http://schemas.openxmlformats.org/officeDocument/2006/relationships/hyperlink" Target="https://pt.wikipedia.org/wiki/Andorinha" TargetMode="External"/><Relationship Id="rId153" Type="http://schemas.openxmlformats.org/officeDocument/2006/relationships/hyperlink" Target="https://pt.wikipedia.org/wiki/Ilha_das_Gar%C3%A7as_(Esp%C3%ADrito_Santo)" TargetMode="External"/><Relationship Id="rId154" Type="http://schemas.openxmlformats.org/officeDocument/2006/relationships/hyperlink" Target="https://pt.wikipedia.org/wiki/Soc%C3%B3-dorminhoco" TargetMode="External"/><Relationship Id="rId155" Type="http://schemas.openxmlformats.org/officeDocument/2006/relationships/hyperlink" Target="https://pt.wikipedia.org/wiki/Ilha_dos_Pacotes?action=edit&amp;redlink=1" TargetMode="External"/><Relationship Id="rId156" Type="http://schemas.openxmlformats.org/officeDocument/2006/relationships/hyperlink" Target="https://pt.wikipedia.org/wiki/Marinha_do_Brasil" TargetMode="External"/><Relationship Id="rId157" Type="http://schemas.openxmlformats.org/officeDocument/2006/relationships/image" Target="media/image22.png"/><Relationship Id="rId158" Type="http://schemas.openxmlformats.org/officeDocument/2006/relationships/hyperlink" Target="https://pt.wikipedia.org/wiki/Ponta_da_Fruta" TargetMode="External"/><Relationship Id="rId159" Type="http://schemas.openxmlformats.org/officeDocument/2006/relationships/hyperlink" Target="https://pt.wikipedia.org/wiki/S%C3%A3o_Torquato_(Vila_Velha)" TargetMode="External"/><Relationship Id="rId160" Type="http://schemas.openxmlformats.org/officeDocument/2006/relationships/hyperlink" Target="https://pt.wikipedia.org/wiki/Jardim_Colorado" TargetMode="External"/><Relationship Id="rId161" Type="http://schemas.openxmlformats.org/officeDocument/2006/relationships/hyperlink" Target="https://pt.wikipedia.org/wiki/Santos_Dumont_(Vila_Velha)" TargetMode="External"/><Relationship Id="rId162" Type="http://schemas.openxmlformats.org/officeDocument/2006/relationships/hyperlink" Target="https://pt.wikipedia.org/wiki/Jardim_Guadalajara?action=edit&amp;redlink=1" TargetMode="External"/><Relationship Id="rId163" Type="http://schemas.openxmlformats.org/officeDocument/2006/relationships/hyperlink" Target="https://pt.wikipedia.org/wiki/Brisamar" TargetMode="External"/><Relationship Id="rId164" Type="http://schemas.openxmlformats.org/officeDocument/2006/relationships/hyperlink" Target="https://pt.wikipedia.org/wiki/Guadalupe_(Vila_Velha)?action=edit&amp;redlink=1" TargetMode="External"/><Relationship Id="rId165" Type="http://schemas.openxmlformats.org/officeDocument/2006/relationships/hyperlink" Target="https://pt.wikipedia.org/wiki/Parque_Natural_Municipal_Morro_da_Manteigueira" TargetMode="External"/><Relationship Id="rId166" Type="http://schemas.openxmlformats.org/officeDocument/2006/relationships/hyperlink" Target="https://pt.wikipedia.org/wiki/Rio_Aribiri?action=edit&amp;redlink=1" TargetMode="External"/><Relationship Id="rId167" Type="http://schemas.openxmlformats.org/officeDocument/2006/relationships/hyperlink" Target="https://pt.wikipedia.org/wiki/Gl%C3%B3ria_(Vila_Velha)" TargetMode="External"/><Relationship Id="rId168" Type="http://schemas.openxmlformats.org/officeDocument/2006/relationships/hyperlink" Target="https://pt.wikipedia.org/wiki/Censo_demogr%C3%A1fico_do_Brasil_de_1872" TargetMode="External"/><Relationship Id="rId169" Type="http://schemas.openxmlformats.org/officeDocument/2006/relationships/hyperlink" Target="https://pt.wikipedia.org/wiki/Censo_demogr%C3%A1fico_do_Brasil_de_1890" TargetMode="External"/><Relationship Id="rId170" Type="http://schemas.openxmlformats.org/officeDocument/2006/relationships/hyperlink" Target="https://pt.wikipedia.org/wiki/Censo_demogr%C3%A1fico_do_Brasil_de_1900" TargetMode="External"/><Relationship Id="rId171" Type="http://schemas.openxmlformats.org/officeDocument/2006/relationships/hyperlink" Target="https://pt.wikipedia.org/wiki/Censo_demogr%C3%A1fico_do_Brasil_de_1920" TargetMode="External"/><Relationship Id="rId172" Type="http://schemas.openxmlformats.org/officeDocument/2006/relationships/hyperlink" Target="https://pt.wikipedia.org/wiki/Censo_demogr%C3%A1fico_do_Brasil_de_1940" TargetMode="External"/><Relationship Id="rId173" Type="http://schemas.openxmlformats.org/officeDocument/2006/relationships/hyperlink" Target="https://pt.wikipedia.org/wiki/Censo_demogr%C3%A1fico_do_Brasil_de_1950" TargetMode="External"/><Relationship Id="rId174" Type="http://schemas.openxmlformats.org/officeDocument/2006/relationships/hyperlink" Target="https://pt.wikipedia.org/wiki/Censo_demogr%C3%A1fico_do_Brasil_de_1960" TargetMode="External"/><Relationship Id="rId175" Type="http://schemas.openxmlformats.org/officeDocument/2006/relationships/hyperlink" Target="https://pt.wikipedia.org/wiki/Censo_demogr%C3%A1fico_do_Brasil_de_1970" TargetMode="External"/><Relationship Id="rId176" Type="http://schemas.openxmlformats.org/officeDocument/2006/relationships/hyperlink" Target="https://pt.wikipedia.org/wiki/Censo_demogr%C3%A1fico_do_Brasil_de_1980" TargetMode="External"/><Relationship Id="rId177" Type="http://schemas.openxmlformats.org/officeDocument/2006/relationships/hyperlink" Target="https://pt.wikipedia.org/wiki/Censo_demogr%C3%A1fico_do_Brasil_de_1991" TargetMode="External"/><Relationship Id="rId178" Type="http://schemas.openxmlformats.org/officeDocument/2006/relationships/hyperlink" Target="https://pt.wikipedia.org/wiki/Censo_demogr%C3%A1fico_do_Brasil_de_2000" TargetMode="External"/><Relationship Id="rId179" Type="http://schemas.openxmlformats.org/officeDocument/2006/relationships/hyperlink" Target="https://pt.wikipedia.org/wiki/Censo_demogr%C3%A1fico_do_Brasil_de_2010" TargetMode="External"/><Relationship Id="rId180" Type="http://schemas.openxmlformats.org/officeDocument/2006/relationships/hyperlink" Target="https://pt.wikipedia.org/wiki/Censo_demogr%C3%A1fico_do_Brasil_de_2022" TargetMode="External"/><Relationship Id="rId181" Type="http://schemas.openxmlformats.org/officeDocument/2006/relationships/hyperlink" Target="https://pt.wikipedia.org/wiki/Censo_demogr%C3%A1fico" TargetMode="External"/><Relationship Id="rId182" Type="http://schemas.openxmlformats.org/officeDocument/2006/relationships/hyperlink" Target="https://pt.wikipedia.org/wiki/Zona_rural" TargetMode="External"/><Relationship Id="rId183" Type="http://schemas.openxmlformats.org/officeDocument/2006/relationships/hyperlink" Target="https://pt.wikipedia.org/wiki/Lista_dos_munic%C3%ADpios_brasileiros_por_IDH" TargetMode="External"/><Relationship Id="rId184" Type="http://schemas.openxmlformats.org/officeDocument/2006/relationships/image" Target="media/image23.png"/><Relationship Id="rId185" Type="http://schemas.openxmlformats.org/officeDocument/2006/relationships/hyperlink" Target="https://pt.wikipedia.org/wiki/Coeficiente_de_Gini" TargetMode="External"/><Relationship Id="rId186" Type="http://schemas.openxmlformats.org/officeDocument/2006/relationships/hyperlink" Target="https://pt.wikipedia.org/wiki/Desigualdade_econ%C3%B4mica" TargetMode="External"/><Relationship Id="rId187" Type="http://schemas.openxmlformats.org/officeDocument/2006/relationships/hyperlink" Target="https://pt.wikipedia.org/wiki/Favela" TargetMode="External"/><Relationship Id="rId188" Type="http://schemas.openxmlformats.org/officeDocument/2006/relationships/hyperlink" Target="https://pt.wikipedia.org/wiki/Palafita" TargetMode="External"/><Relationship Id="rId189" Type="http://schemas.openxmlformats.org/officeDocument/2006/relationships/hyperlink" Target="https://pt.wikipedia.org/wiki/Barramares?action=edit&amp;redlink=1" TargetMode="External"/><Relationship Id="rId190" Type="http://schemas.openxmlformats.org/officeDocument/2006/relationships/hyperlink" Target="https://pt.wikipedia.org/wiki/Budismo" TargetMode="External"/><Relationship Id="rId191" Type="http://schemas.openxmlformats.org/officeDocument/2006/relationships/hyperlink" Target="https://pt.wikipedia.org/wiki/Isl%C3%A3o" TargetMode="External"/><Relationship Id="rId192" Type="http://schemas.openxmlformats.org/officeDocument/2006/relationships/hyperlink" Target="https://pt.wikipedia.org/wiki/Espiritismo" TargetMode="External"/><Relationship Id="rId193" Type="http://schemas.openxmlformats.org/officeDocument/2006/relationships/hyperlink" Target="https://pt.wikipedia.org/wiki/Catolicismo_romano" TargetMode="External"/><Relationship Id="rId194" Type="http://schemas.openxmlformats.org/officeDocument/2006/relationships/hyperlink" Target="https://pt.wikipedia.org/wiki/Protestantismo" TargetMode="External"/><Relationship Id="rId195" Type="http://schemas.openxmlformats.org/officeDocument/2006/relationships/hyperlink" Target="https://pt.wikipedia.org/wiki/Sem_religi%C3%A3o" TargetMode="External"/><Relationship Id="rId196" Type="http://schemas.openxmlformats.org/officeDocument/2006/relationships/image" Target="media/image24.png"/><Relationship Id="rId197" Type="http://schemas.openxmlformats.org/officeDocument/2006/relationships/hyperlink" Target="https://pt.wikipedia.org/wiki/Igreja_Cat%C3%B3lica" TargetMode="External"/><Relationship Id="rId198" Type="http://schemas.openxmlformats.org/officeDocument/2006/relationships/hyperlink" Target="https://pt.wikipedia.org/wiki/Arquidiocese_de_Vit%C3%B3ria_do_Esp%C3%ADrito_Santo" TargetMode="External"/><Relationship Id="rId199" Type="http://schemas.openxmlformats.org/officeDocument/2006/relationships/hyperlink" Target="https://pt.wikipedia.org/wiki/Diocese" TargetMode="External"/><Relationship Id="rId200" Type="http://schemas.openxmlformats.org/officeDocument/2006/relationships/hyperlink" Target="https://pt.wikipedia.org/wiki/Arquidiocese" TargetMode="External"/><Relationship Id="rId201" Type="http://schemas.openxmlformats.org/officeDocument/2006/relationships/hyperlink" Target="https://pt.wikipedia.org/wiki/Cobil%C3%A2ndia" TargetMode="External"/><Relationship Id="rId202" Type="http://schemas.openxmlformats.org/officeDocument/2006/relationships/hyperlink" Target="https://pt.wikipedia.org/wiki/Coqueiral_de_Itaparica" TargetMode="External"/><Relationship Id="rId203" Type="http://schemas.openxmlformats.org/officeDocument/2006/relationships/hyperlink" Target="https://pt.wikipedia.org/wiki/Praia_da_Costa_(Esp%C3%ADrito_Santo)" TargetMode="External"/><Relationship Id="rId204" Type="http://schemas.openxmlformats.org/officeDocument/2006/relationships/hyperlink" Target="https://pt.wikipedia.org/wiki/Ibes_(bairro)" TargetMode="External"/><Relationship Id="rId205" Type="http://schemas.openxmlformats.org/officeDocument/2006/relationships/hyperlink" Target="https://pt.wikipedia.org/wiki/Santa_Rita_(Vila_Velha)?action=edit&amp;redlink=1" TargetMode="External"/><Relationship Id="rId206" Type="http://schemas.openxmlformats.org/officeDocument/2006/relationships/hyperlink" Target="https://pt.wikipedia.org/wiki/Paul_(Vila_Velha)" TargetMode="External"/><Relationship Id="rId207" Type="http://schemas.openxmlformats.org/officeDocument/2006/relationships/hyperlink" Target="https://pt.wikipedia.org/wiki/Guaranhuns?action=edit&amp;redlink=1" TargetMode="External"/><Relationship Id="rId208" Type="http://schemas.openxmlformats.org/officeDocument/2006/relationships/hyperlink" Target="https://pt.wikipedia.org/wiki/Novo_M%C3%A9xico_(Vila_Velha)?action=edit&amp;redlink=1" TargetMode="External"/><Relationship Id="rId209" Type="http://schemas.openxmlformats.org/officeDocument/2006/relationships/hyperlink" Target="https://pt.wikipedia.org/wiki/Igreja_Nossa_Senhora_do_Ros%C3%A1rio_(Vila_Velha)" TargetMode="External"/><Relationship Id="rId210" Type="http://schemas.openxmlformats.org/officeDocument/2006/relationships/hyperlink" Target="https://pt.wikipedia.org/wiki/Estilo_g%C3%B3tico" TargetMode="External"/><Relationship Id="rId211" Type="http://schemas.openxmlformats.org/officeDocument/2006/relationships/hyperlink" Target="https://pt.wikipedia.org/wiki/Igreja_Presbiteriana_do_Brasil" TargetMode="External"/><Relationship Id="rId212" Type="http://schemas.openxmlformats.org/officeDocument/2006/relationships/hyperlink" Target="https://pt.wikipedia.org/wiki/Igreja_Presbiteriana_Unida_do_Brasil" TargetMode="External"/><Relationship Id="rId213" Type="http://schemas.openxmlformats.org/officeDocument/2006/relationships/hyperlink" Target="https://pt.wikipedia.org/wiki/Igreja_Evang%C3%A9lica_de_Confiss%C3%A3o_Luterana_no_Brasil" TargetMode="External"/><Relationship Id="rId214" Type="http://schemas.openxmlformats.org/officeDocument/2006/relationships/hyperlink" Target="https://pt.wikipedia.org/wiki/Igreja_Evang%C3%A9lica_Luterana_do_Brasil" TargetMode="External"/><Relationship Id="rId215" Type="http://schemas.openxmlformats.org/officeDocument/2006/relationships/hyperlink" Target="https://pt.wikipedia.org/wiki/Igreja_Anglicana_Reformada_do_Brasil" TargetMode="External"/><Relationship Id="rId216" Type="http://schemas.openxmlformats.org/officeDocument/2006/relationships/hyperlink" Target="https://pt.wikipedia.org/wiki/Uni%C3%A3o_das_Igrejas_Evang%C3%A9licas_Congregacionais_do_Brasil" TargetMode="External"/><Relationship Id="rId217" Type="http://schemas.openxmlformats.org/officeDocument/2006/relationships/hyperlink" Target="https://pt.wikipedia.org/wiki/Conven%C3%A7%C3%A3o_Batista_Brasileira" TargetMode="External"/><Relationship Id="rId218" Type="http://schemas.openxmlformats.org/officeDocument/2006/relationships/hyperlink" Target="https://pt.wikipedia.org/wiki/Igreja_Metodista" TargetMode="External"/><Relationship Id="rId219" Type="http://schemas.openxmlformats.org/officeDocument/2006/relationships/hyperlink" Target="https://pt.wikipedia.org/wiki/Pentecostalismo" TargetMode="External"/><Relationship Id="rId220" Type="http://schemas.openxmlformats.org/officeDocument/2006/relationships/hyperlink" Target="https://pt.wikipedia.org/wiki/Conven%C3%A7%C3%A3o_Geral_das_Assembleias_de_Deus_no_Brasil" TargetMode="External"/><Relationship Id="rId221" Type="http://schemas.openxmlformats.org/officeDocument/2006/relationships/hyperlink" Target="https://pt.wikipedia.org/wiki/Conven%C3%A7%C3%A3o_Nacional_das_Assembleias_de_Deus_no_Brasil" TargetMode="External"/><Relationship Id="rId222" Type="http://schemas.openxmlformats.org/officeDocument/2006/relationships/hyperlink" Target="https://pt.wikipedia.org/wiki/Conven%C3%A7%C3%A3o_Batista_Nacional" TargetMode="External"/><Relationship Id="rId223" Type="http://schemas.openxmlformats.org/officeDocument/2006/relationships/hyperlink" Target="https://pt.wikipedia.org/wiki/Igreja_Pentecostal_Deus_%C3%89_Amor" TargetMode="External"/><Relationship Id="rId224" Type="http://schemas.openxmlformats.org/officeDocument/2006/relationships/hyperlink" Target="https://pt.wikipedia.org/wiki/Igreja_do_Evangelho_Quadrangular" TargetMode="External"/><Relationship Id="rId225" Type="http://schemas.openxmlformats.org/officeDocument/2006/relationships/hyperlink" Target="https://pt.wikipedia.org/wiki/Neopentecostalismo" TargetMode="External"/><Relationship Id="rId226" Type="http://schemas.openxmlformats.org/officeDocument/2006/relationships/hyperlink" Target="https://pt.wikipedia.org/wiki/Igreja_Universal_do_Reino_de_Deus" TargetMode="External"/><Relationship Id="rId227" Type="http://schemas.openxmlformats.org/officeDocument/2006/relationships/hyperlink" Target="https://pt.wikipedia.org/wiki/Igreja_Internacional_da_Gra%C3%A7a_de_Deus" TargetMode="External"/><Relationship Id="rId228" Type="http://schemas.openxmlformats.org/officeDocument/2006/relationships/hyperlink" Target="https://pt.wikipedia.org/wiki/Igreja_Mundial_do_Poder_de_Deus" TargetMode="External"/><Relationship Id="rId229" Type="http://schemas.openxmlformats.org/officeDocument/2006/relationships/hyperlink" Target="https://pt.wikipedia.org/wiki/Comunidade_Evang%C3%A9lica_Sara_Nossa_Terra" TargetMode="External"/><Relationship Id="rId230" Type="http://schemas.openxmlformats.org/officeDocument/2006/relationships/hyperlink" Target="https://pt.wikipedia.org/wiki/Paraprotestantismo" TargetMode="External"/><Relationship Id="rId231" Type="http://schemas.openxmlformats.org/officeDocument/2006/relationships/hyperlink" Target="https://pt.wikipedia.org/wiki/Igreja_Crist%C3%A3_Maranata" TargetMode="External"/><Relationship Id="rId232" Type="http://schemas.openxmlformats.org/officeDocument/2006/relationships/hyperlink" Target="https://pt.wikipedia.org/wiki/Igreja_Adventista_do_S%C3%A9timo_Dia" TargetMode="External"/><Relationship Id="rId233" Type="http://schemas.openxmlformats.org/officeDocument/2006/relationships/hyperlink" Target="https://pt.wikipedia.org/wiki/Congrega%C3%A7%C3%A3o_Crist%C3%A3_no_Brasil" TargetMode="External"/><Relationship Id="rId234" Type="http://schemas.openxmlformats.org/officeDocument/2006/relationships/hyperlink" Target="https://pt.wikipedia.org/wiki/Testemunhas_de_Jeov%C3%A1" TargetMode="External"/><Relationship Id="rId235" Type="http://schemas.openxmlformats.org/officeDocument/2006/relationships/hyperlink" Target="https://pt.wikipedia.org/wiki/A_Igreja_de_Jesus_Cristo_dos_Santos_dos_%C3%9Altimos_Dias" TargetMode="External"/><Relationship Id="rId236" Type="http://schemas.openxmlformats.org/officeDocument/2006/relationships/hyperlink" Target="https://pt.wikipedia.org/wiki/Espiritualismo" TargetMode="External"/><Relationship Id="rId237" Type="http://schemas.openxmlformats.org/officeDocument/2006/relationships/hyperlink" Target="https://pt.wikipedia.org/wiki/Benedito_Calixto" TargetMode="External"/><Relationship Id="rId238" Type="http://schemas.openxmlformats.org/officeDocument/2006/relationships/hyperlink" Target="https://pt.wikipedia.org/wiki/Pedro_Pal%C3%A1cios" TargetMode="External"/><Relationship Id="rId239" Type="http://schemas.openxmlformats.org/officeDocument/2006/relationships/hyperlink" Target="https://pt.wikipedia.org/wiki/It%C3%A1lia" TargetMode="External"/><Relationship Id="rId240" Type="http://schemas.openxmlformats.org/officeDocument/2006/relationships/hyperlink" Target="https://pt.wikipedia.org/wiki/Estados_Unidos" TargetMode="External"/><Relationship Id="rId241" Type="http://schemas.openxmlformats.org/officeDocument/2006/relationships/hyperlink" Target="https://pt.wikipedia.org/wiki/Inglaterra" TargetMode="External"/><Relationship Id="rId242" Type="http://schemas.openxmlformats.org/officeDocument/2006/relationships/hyperlink" Target="https://pt.wikipedia.org/wiki/Poder_Executivo" TargetMode="External"/><Relationship Id="rId243" Type="http://schemas.openxmlformats.org/officeDocument/2006/relationships/hyperlink" Target="https://pt.wikipedia.org/wiki/Poder_Legislativo" TargetMode="External"/><Relationship Id="rId244" Type="http://schemas.openxmlformats.org/officeDocument/2006/relationships/hyperlink" Target="https://pt.wikipedia.org/wiki/Arnaldinho_Borgo?action=edit&amp;redlink=1" TargetMode="External"/><Relationship Id="rId245" Type="http://schemas.openxmlformats.org/officeDocument/2006/relationships/hyperlink" Target="https://pt.wikipedia.org/wiki/Vereador" TargetMode="External"/><Relationship Id="rId246" Type="http://schemas.openxmlformats.org/officeDocument/2006/relationships/hyperlink" Target="https://pt.wikipedia.org/wiki/Lei_de_Diretrizes_Or%C3%A7ament%C3%A1rias" TargetMode="External"/><Relationship Id="rId247" Type="http://schemas.openxmlformats.org/officeDocument/2006/relationships/hyperlink" Target="https://pt.wikipedia.org/wiki/Lei_org%C3%A2nica" TargetMode="External"/><Relationship Id="rId248" Type="http://schemas.openxmlformats.org/officeDocument/2006/relationships/hyperlink" Target="https://pt.wikipedia.org/wiki/Comarca" TargetMode="External"/><Relationship Id="rId249" Type="http://schemas.openxmlformats.org/officeDocument/2006/relationships/hyperlink" Target="https://pt.wikipedia.org/wiki/Eleitor" TargetMode="External"/><Relationship Id="rId250" Type="http://schemas.openxmlformats.org/officeDocument/2006/relationships/hyperlink" Target="https://pt.wikipedia.org/wiki/Tribunal_Superior_Eleitoral" TargetMode="External"/><Relationship Id="rId251" Type="http://schemas.openxmlformats.org/officeDocument/2006/relationships/hyperlink" Target="https://pt.wikipedia.org/wiki/Serra" TargetMode="External"/><Relationship Id="rId252" Type="http://schemas.openxmlformats.org/officeDocument/2006/relationships/hyperlink" Target="https://pt.wikipedia.org/wiki/Argolas_(Vila_Velha)" TargetMode="External"/><Relationship Id="rId253" Type="http://schemas.openxmlformats.org/officeDocument/2006/relationships/hyperlink" Target="https://pt.wikipedia.org/wiki/Ibes_(distrito)" TargetMode="External"/><Relationship Id="rId254" Type="http://schemas.openxmlformats.org/officeDocument/2006/relationships/hyperlink" Target="https://pt.wikipedia.org/wiki/Jucu_(Vila_Velha)" TargetMode="External"/><Relationship Id="rId255" Type="http://schemas.openxmlformats.org/officeDocument/2006/relationships/hyperlink" Target="https://pt.wikipedia.org/wiki/Bairro" TargetMode="External"/><Relationship Id="rId256" Type="http://schemas.openxmlformats.org/officeDocument/2006/relationships/hyperlink" Target="https://pt.wikipedia.org/wiki/PIB_per_capita" TargetMode="External"/><Relationship Id="rId257" Type="http://schemas.openxmlformats.org/officeDocument/2006/relationships/hyperlink" Target="https://pt.wikipedia.org/wiki/Sal%C3%A1rio" TargetMode="External"/><Relationship Id="rId258" Type="http://schemas.openxmlformats.org/officeDocument/2006/relationships/hyperlink" Target="https://pt.wikipedia.org/wiki/Sal%C3%A1rio_m%C3%ADnimo" TargetMode="External"/><Relationship Id="rId259" Type="http://schemas.openxmlformats.org/officeDocument/2006/relationships/hyperlink" Target="https://pt.wikipedia.org/wiki/Pesca" TargetMode="External"/><Relationship Id="rId260" Type="http://schemas.openxmlformats.org/officeDocument/2006/relationships/hyperlink" Target="https://pt.wikipedia.org/wiki/Agricultura" TargetMode="External"/><Relationship Id="rId261" Type="http://schemas.openxmlformats.org/officeDocument/2006/relationships/hyperlink" Target="https://pt.wikipedia.org/wiki/Cana-de-a%C3%A7%C3%BAcar" TargetMode="External"/><Relationship Id="rId262" Type="http://schemas.openxmlformats.org/officeDocument/2006/relationships/hyperlink" Target="https://pt.wikipedia.org/wiki/Mandioca" TargetMode="External"/><Relationship Id="rId263" Type="http://schemas.openxmlformats.org/officeDocument/2006/relationships/hyperlink" Target="https://pt.wikipedia.org/wiki/Milho" TargetMode="External"/><Relationship Id="rId264" Type="http://schemas.openxmlformats.org/officeDocument/2006/relationships/hyperlink" Target="https://pt.wikipedia.org/wiki/Feij%C3%A3o" TargetMode="External"/><Relationship Id="rId265" Type="http://schemas.openxmlformats.org/officeDocument/2006/relationships/hyperlink" Target="https://pt.wikipedia.org/wiki/Coco" TargetMode="External"/><Relationship Id="rId266" Type="http://schemas.openxmlformats.org/officeDocument/2006/relationships/hyperlink" Target="https://pt.wikipedia.org/wiki/L%C3%A1tex" TargetMode="External"/><Relationship Id="rId267" Type="http://schemas.openxmlformats.org/officeDocument/2006/relationships/hyperlink" Target="https://pt.wikipedia.org/wiki/Laranja" TargetMode="External"/><Relationship Id="rId268" Type="http://schemas.openxmlformats.org/officeDocument/2006/relationships/hyperlink" Target="https://pt.wikipedia.org/wiki/Caf%C3%A9" TargetMode="External"/><Relationship Id="rId269" Type="http://schemas.openxmlformats.org/officeDocument/2006/relationships/hyperlink" Target="https://pt.wikipedia.org/wiki/Palmito" TargetMode="External"/><Relationship Id="rId270" Type="http://schemas.openxmlformats.org/officeDocument/2006/relationships/hyperlink" Target="https://pt.wikipedia.org/wiki/Ind%C3%BAstria" TargetMode="External"/><Relationship Id="rId271" Type="http://schemas.openxmlformats.org/officeDocument/2006/relationships/hyperlink" Target="https://pt.wikipedia.org/wiki/Porto_de_Vila_Velha" TargetMode="External"/><Relationship Id="rId272" Type="http://schemas.openxmlformats.org/officeDocument/2006/relationships/hyperlink" Target="https://pt.wikipedia.org/wiki/Garoto_(empresa)" TargetMode="External"/><Relationship Id="rId273" Type="http://schemas.openxmlformats.org/officeDocument/2006/relationships/hyperlink" Target="https://pt.wikipedia.org/wiki/Servi%C3%A7os" TargetMode="External"/><Relationship Id="rId274" Type="http://schemas.openxmlformats.org/officeDocument/2006/relationships/hyperlink" Target="https://pt.wikipedia.org/wiki/Servi%C3%A7o_Brasileiro_de_Apoio_%C3%A0s_Micro_e_Pequenas_Empresas" TargetMode="External"/><Relationship Id="rId275" Type="http://schemas.openxmlformats.org/officeDocument/2006/relationships/hyperlink" Target="https://pt.wikipedia.org/wiki/Universidade_Vila_Velha" TargetMode="External"/><Relationship Id="rId276" Type="http://schemas.openxmlformats.org/officeDocument/2006/relationships/hyperlink" Target="https://pt.wikipedia.org/wiki/Ensino_superior" TargetMode="External"/><Relationship Id="rId277" Type="http://schemas.openxmlformats.org/officeDocument/2006/relationships/hyperlink" Target="https://pt.wikipedia.org/wiki/%C3%8Dndice_de_Desenvolvimento_da_Educa%C3%A7%C3%A3o_B%C3%A1sica" TargetMode="External"/><Relationship Id="rId278" Type="http://schemas.openxmlformats.org/officeDocument/2006/relationships/hyperlink" Target="https://pt.wikipedia.org/wiki/Educa%C3%A7%C3%A3o_de_jovens_e_adultos_(Brasil)" TargetMode="External"/><Relationship Id="rId279" Type="http://schemas.openxmlformats.org/officeDocument/2006/relationships/hyperlink" Target="https://pt.wikipedia.org/wiki/Educa%C3%A7%C3%A3o_infantil" TargetMode="External"/><Relationship Id="rId280" Type="http://schemas.openxmlformats.org/officeDocument/2006/relationships/hyperlink" Target="https://pt.wikipedia.org/wiki/Ensino_fundamental" TargetMode="External"/><Relationship Id="rId281" Type="http://schemas.openxmlformats.org/officeDocument/2006/relationships/hyperlink" Target="https://pt.wikipedia.org/wiki/Ensino_secund%C3%A1rio" TargetMode="External"/><Relationship Id="rId282" Type="http://schemas.openxmlformats.org/officeDocument/2006/relationships/hyperlink" Target="https://pt.wikipedia.org/wiki/Departamento_de_emerg%C3%AAncia" TargetMode="External"/><Relationship Id="rId283" Type="http://schemas.openxmlformats.org/officeDocument/2006/relationships/hyperlink" Target="https://pt.wikipedia.org/wiki/Posto_de_sa%C3%BAde" TargetMode="External"/><Relationship Id="rId284" Type="http://schemas.openxmlformats.org/officeDocument/2006/relationships/hyperlink" Target="https://pt.wikipedia.org/wiki/Odontologia" TargetMode="External"/><Relationship Id="rId285" Type="http://schemas.openxmlformats.org/officeDocument/2006/relationships/hyperlink" Target="https://pt.wikipedia.org/wiki/Interna%C3%A7%C3%A3o" TargetMode="External"/><Relationship Id="rId286" Type="http://schemas.openxmlformats.org/officeDocument/2006/relationships/hyperlink" Target="https://pt.wikipedia.org/wiki/Taxa_de_natalidade" TargetMode="External"/><Relationship Id="rId287" Type="http://schemas.openxmlformats.org/officeDocument/2006/relationships/hyperlink" Target="https://pt.wikipedia.org/wiki/Homic%C3%ADdio" TargetMode="External"/><Relationship Id="rId288" Type="http://schemas.openxmlformats.org/officeDocument/2006/relationships/hyperlink" Target="https://pt.wikipedia.org/wiki/Suic%C3%ADdio" TargetMode="External"/><Relationship Id="rId289" Type="http://schemas.openxmlformats.org/officeDocument/2006/relationships/hyperlink" Target="https://pt.wikipedia.org/wiki/Ex%C3%A9rcito_Brasileiro" TargetMode="External"/><Relationship Id="rId290" Type="http://schemas.openxmlformats.org/officeDocument/2006/relationships/hyperlink" Target="https://pt.wikipedia.org/wiki/Organiza%C3%A7%C3%A3o_das_Na%C3%A7%C3%B5es_Unidas" TargetMode="External"/><Relationship Id="rId291" Type="http://schemas.openxmlformats.org/officeDocument/2006/relationships/hyperlink" Target="https://pt.wikipedia.org/wiki/Organiza%C3%A7%C3%A3o_dos_Estados_Americanos" TargetMode="External"/><Relationship Id="rId292" Type="http://schemas.openxmlformats.org/officeDocument/2006/relationships/hyperlink" Target="https://pt.wikipedia.org/wiki/Direitos_humanos" TargetMode="External"/><Relationship Id="rId293" Type="http://schemas.openxmlformats.org/officeDocument/2006/relationships/hyperlink" Target="https://pt.wikipedia.org/wiki/Escola_de_Aprendizes-Marinheiros_do_Esp%C3%ADrito_Santo" TargetMode="External"/><Relationship Id="rId294" Type="http://schemas.openxmlformats.org/officeDocument/2006/relationships/hyperlink" Target="https://pt.wikipedia.org/wiki/Escolas_de_Aprendizes-Marinheiros_do_Brasil" TargetMode="External"/><Relationship Id="rId295" Type="http://schemas.openxmlformats.org/officeDocument/2006/relationships/hyperlink" Target="https://pt.wikipedia.org/wiki/Domic%C3%ADlio" TargetMode="External"/><Relationship Id="rId296" Type="http://schemas.openxmlformats.org/officeDocument/2006/relationships/hyperlink" Target="https://pt.wikipedia.org/wiki/Casa" TargetMode="External"/><Relationship Id="rId297" Type="http://schemas.openxmlformats.org/officeDocument/2006/relationships/hyperlink" Target="https://pt.wikipedia.org/wiki/Apartamento" TargetMode="External"/><Relationship Id="rId298" Type="http://schemas.openxmlformats.org/officeDocument/2006/relationships/hyperlink" Target="https://pt.wikipedia.org/wiki/Aluguel" TargetMode="External"/><Relationship Id="rId299" Type="http://schemas.openxmlformats.org/officeDocument/2006/relationships/hyperlink" Target="https://pt.wikipedia.org/wiki/Energia_el%C3%A9trica" TargetMode="External"/><Relationship Id="rId300" Type="http://schemas.openxmlformats.org/officeDocument/2006/relationships/hyperlink" Target="https://pt.wikipedia.org/wiki/%C3%81guas_residuais" TargetMode="External"/><Relationship Id="rId301" Type="http://schemas.openxmlformats.org/officeDocument/2006/relationships/hyperlink" Target="https://pt.wikipedia.org/wiki/Res%C3%ADduos_s%C3%B3lidos" TargetMode="External"/><Relationship Id="rId302" Type="http://schemas.openxmlformats.org/officeDocument/2006/relationships/hyperlink" Target="https://pt.wikipedia.org/wiki/Rede_de_telefonia_fixa" TargetMode="External"/><Relationship Id="rId303" Type="http://schemas.openxmlformats.org/officeDocument/2006/relationships/hyperlink" Target="https://pt.wikipedia.org/wiki/Rede_de_telefonia_celular" TargetMode="External"/><Relationship Id="rId304" Type="http://schemas.openxmlformats.org/officeDocument/2006/relationships/hyperlink" Target="https://pt.wikipedia.org/wiki/%C3%81gua_pot%C3%A1vel" TargetMode="External"/><Relationship Id="rId305" Type="http://schemas.openxmlformats.org/officeDocument/2006/relationships/hyperlink" Target="https://pt.wikipedia.org/wiki/CESAN?action=edit&amp;redlink=1" TargetMode="External"/><Relationship Id="rId306" Type="http://schemas.openxmlformats.org/officeDocument/2006/relationships/hyperlink" Target="https://pt.wikipedia.org/wiki/Escelsa" TargetMode="External"/><Relationship Id="rId307" Type="http://schemas.openxmlformats.org/officeDocument/2006/relationships/hyperlink" Target="https://pt.wikipedia.org/wiki/Internet" TargetMode="External"/><Relationship Id="rId308" Type="http://schemas.openxmlformats.org/officeDocument/2006/relationships/hyperlink" Target="https://pt.wikipedia.org/wiki/Banda_larga" TargetMode="External"/><Relationship Id="rId309" Type="http://schemas.openxmlformats.org/officeDocument/2006/relationships/hyperlink" Target="https://pt.wikipedia.org/wiki/Asymmetric_Digital_Subscriber_Line" TargetMode="External"/><Relationship Id="rId310" Type="http://schemas.openxmlformats.org/officeDocument/2006/relationships/hyperlink" Target="https://pt.wikipedia.org/wiki/Provedor_de_acesso_%C3%A0_Internet" TargetMode="External"/><Relationship Id="rId311" Type="http://schemas.openxmlformats.org/officeDocument/2006/relationships/hyperlink" Target="https://pt.wikipedia.org/wiki/Telefone_celular" TargetMode="External"/><Relationship Id="rId312" Type="http://schemas.openxmlformats.org/officeDocument/2006/relationships/hyperlink" Target="https://pt.wikipedia.org/wiki/Comunica%C3%A7%C3%A3o_sem_fio" TargetMode="External"/><Relationship Id="rId313" Type="http://schemas.openxmlformats.org/officeDocument/2006/relationships/hyperlink" Target="https://pt.wikipedia.org/wiki/Discagem_direta_a_dist%C3%A2ncia" TargetMode="External"/><Relationship Id="rId314" Type="http://schemas.openxmlformats.org/officeDocument/2006/relationships/hyperlink" Target="https://pt.wikipedia.org/wiki/C%C3%B3digo_postal" TargetMode="External"/><Relationship Id="rId315" Type="http://schemas.openxmlformats.org/officeDocument/2006/relationships/hyperlink" Target="https://pt.wikipedia.org/wiki/Very_High_Frequency" TargetMode="External"/><Relationship Id="rId316" Type="http://schemas.openxmlformats.org/officeDocument/2006/relationships/hyperlink" Target="https://pt.wikipedia.org/wiki/Ultra_High_Frequency" TargetMode="External"/><Relationship Id="rId317" Type="http://schemas.openxmlformats.org/officeDocument/2006/relationships/hyperlink" Target="https://pt.wikipedia.org/wiki/TV_Vit%C3%B3ria" TargetMode="External"/><Relationship Id="rId318" Type="http://schemas.openxmlformats.org/officeDocument/2006/relationships/hyperlink" Target="https://pt.wikipedia.org/wiki/RecordTV" TargetMode="External"/><Relationship Id="rId319" Type="http://schemas.openxmlformats.org/officeDocument/2006/relationships/hyperlink" Target="https://pt.wikipedia.org/wiki/TV_Gazeta_Vit%C3%B3ria" TargetMode="External"/><Relationship Id="rId320" Type="http://schemas.openxmlformats.org/officeDocument/2006/relationships/hyperlink" Target="https://pt.wikipedia.org/wiki/TV_Globo" TargetMode="External"/><Relationship Id="rId321" Type="http://schemas.openxmlformats.org/officeDocument/2006/relationships/hyperlink" Target="https://pt.wikipedia.org/wiki/TV_Tribuna_(Vit%C3%B3ria)" TargetMode="External"/><Relationship Id="rId322" Type="http://schemas.openxmlformats.org/officeDocument/2006/relationships/hyperlink" Target="https://pt.wikipedia.org/wiki/Sistema_Brasileiro_de_Televis%C3%A3o" TargetMode="External"/><Relationship Id="rId323" Type="http://schemas.openxmlformats.org/officeDocument/2006/relationships/hyperlink" Target="https://pt.wikipedia.org/wiki/Jornal" TargetMode="External"/><Relationship Id="rId324" Type="http://schemas.openxmlformats.org/officeDocument/2006/relationships/hyperlink" Target="https://pt.wikipedia.org/wiki/Aeroporto" TargetMode="External"/><Relationship Id="rId325" Type="http://schemas.openxmlformats.org/officeDocument/2006/relationships/hyperlink" Target="https://pt.wikipedia.org/wiki/Aeroporto_Eurico_de_Aguiar_Salles" TargetMode="External"/><Relationship Id="rId326" Type="http://schemas.openxmlformats.org/officeDocument/2006/relationships/hyperlink" Target="https://pt.wikipedia.org/wiki/Aeroclube_do_Esp%C3%ADrito_Santo" TargetMode="External"/><Relationship Id="rId327" Type="http://schemas.openxmlformats.org/officeDocument/2006/relationships/hyperlink" Target="https://pt.wikipedia.org/wiki/Praia_do_Ribeiro?action=edit&amp;redlink=1" TargetMode="External"/><Relationship Id="rId328" Type="http://schemas.openxmlformats.org/officeDocument/2006/relationships/hyperlink" Target="https://pt.wikipedia.org/wiki/Itapo%C3%A3_(Vila_Velha)" TargetMode="External"/><Relationship Id="rId329" Type="http://schemas.openxmlformats.org/officeDocument/2006/relationships/hyperlink" Target="https://pt.wikipedia.org/wiki/Terminal_Aquavi%C3%A1rio_da_Prainha" TargetMode="External"/><Relationship Id="rId330" Type="http://schemas.openxmlformats.org/officeDocument/2006/relationships/hyperlink" Target="https://pt.wikipedia.org/wiki/Rodovia_do_Sol" TargetMode="External"/><Relationship Id="rId331" Type="http://schemas.openxmlformats.org/officeDocument/2006/relationships/hyperlink" Target="https://pt.wikipedia.org/wiki/BR-101" TargetMode="External"/><Relationship Id="rId332" Type="http://schemas.openxmlformats.org/officeDocument/2006/relationships/hyperlink" Target="https://pt.wikipedia.org/wiki/Regi%C3%A3o_Sul_do_Brasil" TargetMode="External"/><Relationship Id="rId333" Type="http://schemas.openxmlformats.org/officeDocument/2006/relationships/hyperlink" Target="https://pt.wikipedia.org/wiki/Regi%C3%A3o_Nordeste_do_Brasil" TargetMode="External"/><Relationship Id="rId334" Type="http://schemas.openxmlformats.org/officeDocument/2006/relationships/hyperlink" Target="https://pt.wikipedia.org/wiki/ES-388?action=edit&amp;redlink=1" TargetMode="External"/><Relationship Id="rId335" Type="http://schemas.openxmlformats.org/officeDocument/2006/relationships/hyperlink" Target="https://pt.wikipedia.org/wiki/BR-262" TargetMode="External"/><Relationship Id="rId336" Type="http://schemas.openxmlformats.org/officeDocument/2006/relationships/hyperlink" Target="https://pt.wikipedia.org/wiki/Terminal_Rodovi%C3%A1rio_de_Vila_Velha" TargetMode="External"/><Relationship Id="rId337" Type="http://schemas.openxmlformats.org/officeDocument/2006/relationships/hyperlink" Target="https://pt.wikipedia.org/wiki/Rio_de_Janeiro_(cidade)" TargetMode="External"/><Relationship Id="rId338" Type="http://schemas.openxmlformats.org/officeDocument/2006/relationships/hyperlink" Target="https://pt.wikipedia.org/wiki/S%C3%A3o_Paulo_(cidade)" TargetMode="External"/><Relationship Id="rId339" Type="http://schemas.openxmlformats.org/officeDocument/2006/relationships/hyperlink" Target="https://pt.wikipedia.org/wiki/Belo_Horizonte" TargetMode="External"/><Relationship Id="rId340" Type="http://schemas.openxmlformats.org/officeDocument/2006/relationships/hyperlink" Target="https://pt.wikipedia.org/wiki/Sistema_Transcol" TargetMode="External"/><Relationship Id="rId341" Type="http://schemas.openxmlformats.org/officeDocument/2006/relationships/hyperlink" Target="https://pt.wikipedia.org/wiki/Grande_Vit%C3%B3ria" TargetMode="External"/><Relationship Id="rId342" Type="http://schemas.openxmlformats.org/officeDocument/2006/relationships/hyperlink" Target="https://pt.wikipedia.org/wiki/Ciclovia" TargetMode="External"/><Relationship Id="rId343" Type="http://schemas.openxmlformats.org/officeDocument/2006/relationships/hyperlink" Target="https://pt.wikipedia.org/wiki/Esta%C3%A7%C3%A3o_Pedro_Nolasco_(Vila_Velha)" TargetMode="External"/><Relationship Id="rId344" Type="http://schemas.openxmlformats.org/officeDocument/2006/relationships/hyperlink" Target="https://pt.wikipedia.org/wiki/Estrada_de_Ferro_Leopoldina" TargetMode="External"/><Relationship Id="rId345" Type="http://schemas.openxmlformats.org/officeDocument/2006/relationships/hyperlink" Target="https://pt.wikipedia.org/wiki/Niter%C3%B3i" TargetMode="External"/><Relationship Id="rId346" Type="http://schemas.openxmlformats.org/officeDocument/2006/relationships/hyperlink" Target="https://pt.wikipedia.org/wiki/Regi%C3%A3o_Metropolitana_do_Rio_de_Janeiro" TargetMode="External"/><Relationship Id="rId347" Type="http://schemas.openxmlformats.org/officeDocument/2006/relationships/hyperlink" Target="https://pt.wikipedia.org/wiki/Esta%C3%A7%C3%A3o_Leopoldina_(Esp%C3%ADrito_Santo)" TargetMode="External"/><Relationship Id="rId348" Type="http://schemas.openxmlformats.org/officeDocument/2006/relationships/hyperlink" Target="https://pt.wikipedia.org/wiki/Ferrovia_Centro-Atl%C3%A2ntica" TargetMode="External"/><Relationship Id="rId349" Type="http://schemas.openxmlformats.org/officeDocument/2006/relationships/hyperlink" Target="https://pt.wikipedia.org/wiki/Estrada_de_Ferro_Vit%C3%B3ria_a_Minas" TargetMode="External"/><Relationship Id="rId350" Type="http://schemas.openxmlformats.org/officeDocument/2006/relationships/hyperlink" Target="https://pt.wikipedia.org/wiki/Minas_Gerais" TargetMode="External"/><Relationship Id="rId351" Type="http://schemas.openxmlformats.org/officeDocument/2006/relationships/hyperlink" Target="https://pt.wikipedia.org/wiki/Esta%C3%A7%C3%A3o_Pedro_Nolasco" TargetMode="External"/><Relationship Id="rId352" Type="http://schemas.openxmlformats.org/officeDocument/2006/relationships/hyperlink" Target="https://pt.wikipedia.org/wiki/Estilo_ecl%C3%A9tico" TargetMode="External"/><Relationship Id="rId353" Type="http://schemas.openxmlformats.org/officeDocument/2006/relationships/hyperlink" Target="https://pt.wikipedia.org/wiki/Companhia_Vale_do_Rio_Doce" TargetMode="External"/><Relationship Id="rId354" Type="http://schemas.openxmlformats.org/officeDocument/2006/relationships/hyperlink" Target="https://pt.wikipedia.org/wiki/Campos_dos_Goytacazes" TargetMode="External"/><Relationship Id="rId355" Type="http://schemas.openxmlformats.org/officeDocument/2006/relationships/hyperlink" Target="https://pt.wikipedia.org/wiki/Metr%C3%B4_de_superf%C3%ADcie" TargetMode="External"/><Relationship Id="rId356" Type="http://schemas.openxmlformats.org/officeDocument/2006/relationships/hyperlink" Target="https://pt.wikipedia.org/wiki/Instituto_Hist%C3%B3rico_e_Geogr%C3%A1fico_de_Vila_Velha" TargetMode="External"/><Relationship Id="rId357" Type="http://schemas.openxmlformats.org/officeDocument/2006/relationships/hyperlink" Target="https://pt.wikipedia.org/wiki/D%C3%A9bora_Lyra" TargetMode="External"/><Relationship Id="rId358" Type="http://schemas.openxmlformats.org/officeDocument/2006/relationships/hyperlink" Target="https://pt.wikipedia.org/wiki/Miss_Minas_Gerais" TargetMode="External"/><Relationship Id="rId359" Type="http://schemas.openxmlformats.org/officeDocument/2006/relationships/hyperlink" Target="https://pt.wikipedia.org/wiki/Miss_Brasil_2010" TargetMode="External"/><Relationship Id="rId360" Type="http://schemas.openxmlformats.org/officeDocument/2006/relationships/hyperlink" Target="https://pt.wikipedia.org/wiki/Top_Model_of_the_World" TargetMode="External"/><Relationship Id="rId361" Type="http://schemas.openxmlformats.org/officeDocument/2006/relationships/hyperlink" Target="https://pt.wikipedia.org/wiki/Chay_Suede" TargetMode="External"/><Relationship Id="rId362" Type="http://schemas.openxmlformats.org/officeDocument/2006/relationships/hyperlink" Target="https://pt.wikipedia.org/wiki/Rebelde_(telenovela_brasileira)" TargetMode="External"/><Relationship Id="rId363" Type="http://schemas.openxmlformats.org/officeDocument/2006/relationships/hyperlink" Target="https://pt.wikipedia.org/wiki/Rebeldes_(banda)" TargetMode="External"/><Relationship Id="rId364" Type="http://schemas.openxmlformats.org/officeDocument/2006/relationships/hyperlink" Target="https://pt.wikipedia.org/wiki/Capricho_Awards" TargetMode="External"/><Relationship Id="rId365" Type="http://schemas.openxmlformats.org/officeDocument/2006/relationships/hyperlink" Target="https://pt.wikipedia.org/wiki/Museu_Homero_Massena" TargetMode="External"/><Relationship Id="rId366" Type="http://schemas.openxmlformats.org/officeDocument/2006/relationships/hyperlink" Target="https://pt.wikipedia.org/wiki/Jullie" TargetMode="External"/><Relationship Id="rId367" Type="http://schemas.openxmlformats.org/officeDocument/2006/relationships/hyperlink" Target="https://pt.wikipedia.org/wiki/Reggae" TargetMode="External"/><Relationship Id="rId368" Type="http://schemas.openxmlformats.org/officeDocument/2006/relationships/hyperlink" Target="https://pt.wikipedia.org/wiki/Casaca_(banda)" TargetMode="External"/><Relationship Id="rId369" Type="http://schemas.openxmlformats.org/officeDocument/2006/relationships/hyperlink" Target="https://pt.wikipedia.org/wiki/Pop_rock" TargetMode="External"/><Relationship Id="rId370" Type="http://schemas.openxmlformats.org/officeDocument/2006/relationships/hyperlink" Target="https://pt.wikipedia.org/wiki/Rock" TargetMode="External"/><Relationship Id="rId371" Type="http://schemas.openxmlformats.org/officeDocument/2006/relationships/hyperlink" Target="https://pt.wikipedia.org/wiki/Punk_rock" TargetMode="External"/><Relationship Id="rId372" Type="http://schemas.openxmlformats.org/officeDocument/2006/relationships/hyperlink" Target="https://pt.wikipedia.org/wiki/Hardcore_punk" TargetMode="External"/><Relationship Id="rId373" Type="http://schemas.openxmlformats.org/officeDocument/2006/relationships/hyperlink" Target="https://pt.wikipedia.org/wiki/MTV_Video_Music_Brasil" TargetMode="External"/><Relationship Id="rId374" Type="http://schemas.openxmlformats.org/officeDocument/2006/relationships/hyperlink" Target="https://pt.wikipedia.org/wiki/MTV_Brasil" TargetMode="External"/><Relationship Id="rId375" Type="http://schemas.openxmlformats.org/officeDocument/2006/relationships/hyperlink" Target="https://pt.wikipedia.org/wiki/Macucos" TargetMode="External"/><Relationship Id="rId376" Type="http://schemas.openxmlformats.org/officeDocument/2006/relationships/hyperlink" Target="https://pt.wikipedia.org/wiki/Liminha_(produtor_musical)" TargetMode="External"/><Relationship Id="rId377" Type="http://schemas.openxmlformats.org/officeDocument/2006/relationships/hyperlink" Target="https://pt.wikipedia.org/wiki/Sony_Music_Entertainment" TargetMode="External"/><Relationship Id="rId378" Type="http://schemas.openxmlformats.org/officeDocument/2006/relationships/hyperlink" Target="https://pt.wikipedia.org/wiki/Metal_alternativo" TargetMode="External"/><Relationship Id="rId379" Type="http://schemas.openxmlformats.org/officeDocument/2006/relationships/hyperlink" Target="https://pt.wikipedia.org/wiki/Congo_(folclore)" TargetMode="External"/><Relationship Id="rId380" Type="http://schemas.openxmlformats.org/officeDocument/2006/relationships/hyperlink" Target="https://pt.wikipedia.org/wiki/Os_Passos_de_Anchieta" TargetMode="External"/><Relationship Id="rId381" Type="http://schemas.openxmlformats.org/officeDocument/2006/relationships/hyperlink" Target="https://pt.wikipedia.org/wiki/Jesu%C3%ADtas_no_Brasil" TargetMode="External"/><Relationship Id="rId382" Type="http://schemas.openxmlformats.org/officeDocument/2006/relationships/hyperlink" Target="https://pt.wikipedia.org/wiki/Jos%C3%A9_de_Anchieta" TargetMode="External"/><Relationship Id="rId383" Type="http://schemas.openxmlformats.org/officeDocument/2006/relationships/hyperlink" Target="https://pt.wikipedia.org/wiki/Crian%C3%A7a" TargetMode="External"/><Relationship Id="rId384" Type="http://schemas.openxmlformats.org/officeDocument/2006/relationships/hyperlink" Target="https://pt.wikipedia.org/wiki/Carnaval" TargetMode="External"/><Relationship Id="rId385" Type="http://schemas.openxmlformats.org/officeDocument/2006/relationships/hyperlink" Target="https://pt.wikipedia.org/wiki/Reveillon" TargetMode="External"/><Relationship Id="rId386" Type="http://schemas.openxmlformats.org/officeDocument/2006/relationships/hyperlink" Target="https://pt.wikipedia.org/wiki/Cedrus" TargetMode="External"/><Relationship Id="rId387" Type="http://schemas.openxmlformats.org/officeDocument/2006/relationships/hyperlink" Target="https://pt.wikipedia.org/wiki/Altar-mor" TargetMode="External"/><Relationship Id="rId388" Type="http://schemas.openxmlformats.org/officeDocument/2006/relationships/hyperlink" Target="https://pt.wikipedia.org/wiki/M%C3%A1rmore" TargetMode="External"/><Relationship Id="rId389" Type="http://schemas.openxmlformats.org/officeDocument/2006/relationships/hyperlink" Target="https://pt.wikipedia.org/wiki/Rococ%C3%B3" TargetMode="External"/><Relationship Id="rId390" Type="http://schemas.openxmlformats.org/officeDocument/2006/relationships/hyperlink" Target="https://pt.wikipedia.org/wiki/Martinho_da_Vila" TargetMode="External"/><Relationship Id="rId391" Type="http://schemas.openxmlformats.org/officeDocument/2006/relationships/hyperlink" Target="https://pt.wikipedia.org/wiki/Milha_mar%C3%ADtima" TargetMode="External"/><Relationship Id="rId392" Type="http://schemas.openxmlformats.org/officeDocument/2006/relationships/hyperlink" Target="https://pt.wikipedia.org/wiki/Surfe" TargetMode="External"/><Relationship Id="rId393" Type="http://schemas.openxmlformats.org/officeDocument/2006/relationships/hyperlink" Target="https://pt.wikipedia.org/wiki/Andorinha-do-mar" TargetMode="External"/><Relationship Id="rId394" Type="http://schemas.openxmlformats.org/officeDocument/2006/relationships/hyperlink" Target="https://pt.wikipedia.org/wiki/Clube" TargetMode="External"/><Relationship Id="rId395" Type="http://schemas.openxmlformats.org/officeDocument/2006/relationships/hyperlink" Target="https://pt.wikipedia.org/wiki/Vilavelhense_Futebol_Clube" TargetMode="External"/><Relationship Id="rId396" Type="http://schemas.openxmlformats.org/officeDocument/2006/relationships/hyperlink" Target="https://pt.wikipedia.org/wiki/Esporte_Clube_Tupy" TargetMode="External"/><Relationship Id="rId397" Type="http://schemas.openxmlformats.org/officeDocument/2006/relationships/hyperlink" Target="https://pt.wikipedia.org/wiki/Vila_Nova_Futebol_Clube_(Esp%C3%ADrito_Santo)" TargetMode="External"/><Relationship Id="rId398" Type="http://schemas.openxmlformats.org/officeDocument/2006/relationships/hyperlink" Target="https://pt.wikipedia.org/wiki/Campeonato_Capixaba_de_Futebol_Feminino" TargetMode="External"/><Relationship Id="rId399" Type="http://schemas.openxmlformats.org/officeDocument/2006/relationships/hyperlink" Target="https://pt.wikipedia.org/wiki/Est%C3%A1dio_Gil_Bernardes_da_Silveira" TargetMode="External"/><Relationship Id="rId400" Type="http://schemas.openxmlformats.org/officeDocument/2006/relationships/hyperlink" Target="https://pt.wikipedia.org/wiki/Clube_de_Regatas_do_Flamengo" TargetMode="External"/><Relationship Id="rId401" Type="http://schemas.openxmlformats.org/officeDocument/2006/relationships/hyperlink" Target="https://pt.wikipedia.org/wiki/Centro_de_Treinamento_Arremessando_para_o_Futuro" TargetMode="External"/><Relationship Id="rId402" Type="http://schemas.openxmlformats.org/officeDocument/2006/relationships/hyperlink" Target="https://pt.wikipedia.org/wiki/Basquetebol" TargetMode="External"/><Relationship Id="rId403" Type="http://schemas.openxmlformats.org/officeDocument/2006/relationships/hyperlink" Target="https://pt.wikipedia.org/wiki/T%C3%AAnis" TargetMode="External"/><Relationship Id="rId404" Type="http://schemas.openxmlformats.org/officeDocument/2006/relationships/hyperlink" Target="https://pt.wikipedia.org/wiki/Futebol_de_sal%C3%A3o" TargetMode="External"/><Relationship Id="rId405" Type="http://schemas.openxmlformats.org/officeDocument/2006/relationships/hyperlink" Target="https://pt.wikipedia.org/wiki/Voleibol" TargetMode="External"/><Relationship Id="rId406" Type="http://schemas.openxmlformats.org/officeDocument/2006/relationships/hyperlink" Target="https://pt.wikipedia.org/wiki/Futev%C3%B4lei" TargetMode="External"/><Relationship Id="rId407" Type="http://schemas.openxmlformats.org/officeDocument/2006/relationships/hyperlink" Target="https://pt.wikipedia.org/wiki/Futebol_americano" TargetMode="External"/><Relationship Id="rId408" Type="http://schemas.openxmlformats.org/officeDocument/2006/relationships/hyperlink" Target="https://pt.wikipedia.org/wiki/Gin%C3%A1stica_r%C3%ADtmica" TargetMode="External"/><Relationship Id="rId409" Type="http://schemas.openxmlformats.org/officeDocument/2006/relationships/hyperlink" Target="https://pt.wikipedia.org/wiki/Boxe" TargetMode="External"/><Relationship Id="rId410" Type="http://schemas.openxmlformats.org/officeDocument/2006/relationships/hyperlink" Target="https://pt.wikipedia.org/wiki/Paraquedas" TargetMode="External"/><Relationship Id="rId411" Type="http://schemas.openxmlformats.org/officeDocument/2006/relationships/hyperlink" Target="https://pt.wikipedia.org/wiki/Feriado" TargetMode="External"/><Relationship Id="rId412" Type="http://schemas.openxmlformats.org/officeDocument/2006/relationships/hyperlink" Target="https://pt.wikipedia.org/wiki/Sexta-feira_da_Paix%C3%A3o" TargetMode="External"/><Relationship Id="rId413" Type="http://schemas.openxmlformats.org/officeDocument/2006/relationships/hyperlink" Target="https://pt.wikipedia.org/wiki/8_de_abril" TargetMode="External"/><Relationship Id="rId414" Type="http://schemas.openxmlformats.org/officeDocument/2006/relationships/hyperlink" Target="https://pt.wikipedia.org/wiki/Corpus_Christi" TargetMode="External"/><Relationship Id="rId415" Type="http://schemas.openxmlformats.org/officeDocument/2006/relationships/hyperlink" Target="https://pt.wikipedia.org/wiki/Sexta-Feira_Santa" TargetMode="External"/><Relationship Id="rId416" Type="http://schemas.openxmlformats.org/officeDocument/2006/relationships/hyperlink" Target="https://pt.wikipedia.org/wiki/Esp%C3%ADrito_Santo" TargetMode="External"/><Relationship Id="rId417" Type="http://schemas.openxmlformats.org/officeDocument/2006/relationships/hyperlink" Target="https://pt.wikipedia.org/wiki/Festa_da_Penha_(Esp%C3%ADrito_Santo)" TargetMode="External"/><Relationship Id="rId418" Type="http://schemas.openxmlformats.org/officeDocument/2006/relationships/hyperlink" Target="https://pt.wikipedia.org/wiki/Lista_de_munic%C3%ADpios_do_Esp%C3%ADrito_Santo" TargetMode="External"/><Relationship Id="rId419" Type="http://schemas.openxmlformats.org/officeDocument/2006/relationships/hyperlink" Target="https://pt.wikipedia.org/wiki/Lista_de_munic%C3%ADpios_do_Brasil" TargetMode="External"/><Relationship Id="rId420" Type="http://schemas.openxmlformats.org/officeDocument/2006/relationships/hyperlink" Target="https://cidades.ibge.gov.br/brasil/es/vila-velha/panorama" TargetMode="External"/><Relationship Id="rId421" Type="http://schemas.openxmlformats.org/officeDocument/2006/relationships/hyperlink" Target="https://archive.is/BFnww" TargetMode="External"/><Relationship Id="rId422" Type="http://schemas.openxmlformats.org/officeDocument/2006/relationships/hyperlink" Target="https://www.agazeta.com.br/capixapedia/por-que-o-morador-de-vila-velha-e-chamado-de-canela-verde-0219" TargetMode="External"/><Relationship Id="rId423" Type="http://schemas.openxmlformats.org/officeDocument/2006/relationships/hyperlink" Target="https://archive.is/YjX5l" TargetMode="External"/><Relationship Id="rId424" Type="http://schemas.openxmlformats.org/officeDocument/2006/relationships/hyperlink" Target="https://der.es.gov.br/Media/der/Documentos/Rodovias%20Estaduais/Dist%C3%A2ncias%20Municipais%20verso%20Mapa%20Rodovi%C3%A1rio%202021.pdf" TargetMode="External"/><Relationship Id="rId425" Type="http://schemas.openxmlformats.org/officeDocument/2006/relationships/hyperlink" Target="http://web.archive.org/web/20250303220" TargetMode="External"/><Relationship Id="rId426" Type="http://schemas.openxmlformats.org/officeDocument/2006/relationships/hyperlink" Target="https://sidra.ibge.gov.br/territorio%23/N10/IN%20N6%203205200" TargetMode="External"/><Relationship Id="rId427" Type="http://schemas.openxmlformats.org/officeDocument/2006/relationships/hyperlink" Target="https://archive.is/PTHox" TargetMode="External"/><Relationship Id="rId428" Type="http://schemas.openxmlformats.org/officeDocument/2006/relationships/hyperlink" Target="https://www.agazeta.com.br/es/politica/arnaldinho-tem-autorizacao-do-psdb-para-disputar-governo-do-es-diz-aecio-em-filiacao-1225" TargetMode="External"/><Relationship Id="rId429" Type="http://schemas.openxmlformats.org/officeDocument/2006/relationships/hyperlink" Target="https://www.agazeta.com.br/es/politica/arnaldinho-tem-autorizacao-do-psdb-para-disputar-governo-do-es-diz-aecio-em-fili" TargetMode="External"/><Relationship Id="rId430" Type="http://schemas.openxmlformats.org/officeDocument/2006/relationships/hyperlink" Target="http://web.archive.org/" TargetMode="External"/><Relationship Id="rId431" Type="http://schemas.openxmlformats.org/officeDocument/2006/relationships/hyperlink" Target="http://biblioteca.ibge.gov.br/visualizacao/mapas/GEBIS%20-%20RJ/Bra" TargetMode="External"/><Relationship Id="rId432" Type="http://schemas.openxmlformats.org/officeDocument/2006/relationships/hyperlink" Target="http://biblioteca.ibge.gov.br/visualizacao/mapas/GEBIS%20-%20RJ/BrasilClimas.jpg" TargetMode="External"/><Relationship Id="rId433" Type="http://schemas.openxmlformats.org/officeDocument/2006/relationships/hyperlink" Target="https://pt.climate-data.org/america-do-sul/brasil/espirito-santo/vila-velha-3163/" TargetMode="External"/><Relationship Id="rId434" Type="http://schemas.openxmlformats.org/officeDocument/2006/relationships/hyperlink" Target="http://www.pnud.org.br/arquivos/ranking-idhm-2010.pdf" TargetMode="External"/><Relationship Id="rId435" Type="http://schemas.openxmlformats.org/officeDocument/2006/relationships/hyperlink" Target="https://cidades.ibge.gov.br/brasil/es/vila-velha/pesquisa/38/46996" TargetMode="External"/><Relationship Id="rId436" Type="http://schemas.openxmlformats.org/officeDocument/2006/relationships/hyperlink" Target="https://archive.is/kQ3bT" TargetMode="External"/><Relationship Id="rId437" Type="http://schemas.openxmlformats.org/officeDocument/2006/relationships/hyperlink" Target="https://www.vilavelha.es.gov.br/noticias/chineses-de-qingdao-mais-perto-de-vila-velha-3121" TargetMode="External"/><Relationship Id="rId438" Type="http://schemas.openxmlformats.org/officeDocument/2006/relationships/hyperlink" Target="http://www.es.gov.br/EspiritoSanto/paginas/colonizacao.aspx" TargetMode="External"/><Relationship Id="rId439" Type="http://schemas.openxmlformats.org/officeDocument/2006/relationships/hyperlink" Target="https://www.webcitation.org/6DsGdFkDc?url=http%3A//www.es.gov.br/EspiritoSanto/paginas/colonizacao.aspx" TargetMode="External"/><Relationship Id="rId440" Type="http://schemas.openxmlformats.org/officeDocument/2006/relationships/hyperlink" Target="http://www.vilacapixaba.com/vilavelha/historico.htm" TargetMode="External"/><Relationship Id="rId441" Type="http://schemas.openxmlformats.org/officeDocument/2006/relationships/hyperlink" Target="https://www.webcitation.org/6DsGbLoZQ?url=http%3A//www.vilacapixaba.com/vilavelha/historico.htm" TargetMode="External"/><Relationship Id="rId442" Type="http://schemas.openxmlformats.org/officeDocument/2006/relationships/hyperlink" Target="http://www.vilavelha.es.gov.br/turismo/historia/comecou-por-vila-velha/" TargetMode="External"/><Relationship Id="rId443" Type="http://schemas.openxmlformats.org/officeDocument/2006/relationships/hyperlink" Target="https://www.webcitation.org/6DsGgbo3L?url=http%3A//www.vilavelha.es.gov.br/turismo/historia/comecou-por-vila-velha/" TargetMode="External"/><Relationship Id="rId444" Type="http://schemas.openxmlformats.org/officeDocument/2006/relationships/hyperlink" Target="http://www.vilacapixaba.com/artigos/Artigo%20Vila%20Velha%2016.htm" TargetMode="External"/><Relationship Id="rId445" Type="http://schemas.openxmlformats.org/officeDocument/2006/relationships/hyperlink" Target="https://www.webcitation.org/6DsGiiqxE?url=http%3A//www.vilacapixaba.com/artigos/Artigo%20Vila%20Velha%2016.htm" TargetMode="External"/><Relationship Id="rId446" Type="http://schemas.openxmlformats.org/officeDocument/2006/relationships/hyperlink" Target="http://www.clerioborges.com.br/vilavelha.html" TargetMode="External"/><Relationship Id="rId447" Type="http://schemas.openxmlformats.org/officeDocument/2006/relationships/hyperlink" Target="https://www.webcitation.org/6E3ZLRWg1?url=http%3A//www.clerioborges.com.br/vilavelha.html" TargetMode="External"/><Relationship Id="rId448" Type="http://schemas.openxmlformats.org/officeDocument/2006/relationships/hyperlink" Target="http://www.visitevilavelha.com.br/vila-velha/" TargetMode="External"/><Relationship Id="rId449" Type="http://schemas.openxmlformats.org/officeDocument/2006/relationships/hyperlink" Target="https://www.webcitation.org/6DsHNng4W?url=http%3A//www.visitevilavelha.com.br/vila-velha/" TargetMode="External"/><Relationship Id="rId450" Type="http://schemas.openxmlformats.org/officeDocument/2006/relationships/hyperlink" Target="http://www.urbanizacao.cnpm.embrapa.br/conteudo/uf/es.html" TargetMode="External"/><Relationship Id="rId451" Type="http://schemas.openxmlformats.org/officeDocument/2006/relationships/hyperlink" Target="https://archive.is/t3ti" TargetMode="External"/><Relationship Id="rId452" Type="http://schemas.openxmlformats.org/officeDocument/2006/relationships/hyperlink" Target="http://www.ibge.gov.br/cidadesat/topwindow.htm?1" TargetMode="External"/><Relationship Id="rId453" Type="http://schemas.openxmlformats.org/officeDocument/2006/relationships/hyperlink" Target="https://www.ibge.gov.br/geociencias-novoportal/cartas-e-mapas/redes-geograficas/2231-np-divisoes-regionais-do-brasil/15778-divisoes-regionais-do-brasil.html" TargetMode="External"/><Relationship Id="rId454" Type="http://schemas.openxmlformats.org/officeDocument/2006/relationships/hyperlink" Target="http://web.archive.org/web/2018110520" TargetMode="External"/><Relationship Id="rId455" Type="http://schemas.openxmlformats.org/officeDocument/2006/relationships/hyperlink" Target="https://geoftp.ibge.gov.br/organizacao_do_territorio/divisao_regional/divisao_regional_do_brasil/divisao_regional_do_brasil_em_regioes_geograficas_2017/mapas/32_regioes_geograficas_espirito_santo.pdf" TargetMode="External"/><Relationship Id="rId456" Type="http://schemas.openxmlformats.org/officeDocument/2006/relationships/hyperlink" Target="ftp://geoftp.ibge.gov.br/organizacao_do_territorio/estrutura_territorial/divisao_territorial/2016/DTB_2016_v2.zip" TargetMode="External"/><Relationship Id="rId457" Type="http://schemas.openxmlformats.org/officeDocument/2006/relationships/hyperlink" Target="http://www.ijsn.es.gov.br/ConteudoDigital/20120828_rmgv_2000.pdf" TargetMode="External"/><Relationship Id="rId458" Type="http://schemas.openxmlformats.org/officeDocument/2006/relationships/hyperlink" Target="https://www.webcitation.org/6DzrOcKON?url=http%3A//www.ijsn.es.gov.br/ConteudoDigital/20120828_rmgv_2000.pdf" TargetMode="External"/><Relationship Id="rId459" Type="http://schemas.openxmlformats.org/officeDocument/2006/relationships/hyperlink" Target="https://www.webcitation.org/6Dt7MeZAk?url=http%3A//www.visitevilavelha.com.br/vila-velha/" TargetMode="External"/><Relationship Id="rId460" Type="http://schemas.openxmlformats.org/officeDocument/2006/relationships/hyperlink" Target="http://www.vilavelha.es.gov.br/paginas/meio-ambiente-descida-do-rio-jucu" TargetMode="External"/><Relationship Id="rId461" Type="http://schemas.openxmlformats.org/officeDocument/2006/relationships/hyperlink" Target="https://www.webcitation.org/6Dt9EMXJt?url=http%3A//www.vilavelha.es.gov.br/paginas/meio-ambiente-descida-do-rio-jucu" TargetMode="External"/><Relationship Id="rId462" Type="http://schemas.openxmlformats.org/officeDocument/2006/relationships/hyperlink" Target="http://www.vilacapixaba.com/vilavelha/geografia%20hidrografia.htm" TargetMode="External"/><Relationship Id="rId463" Type="http://schemas.openxmlformats.org/officeDocument/2006/relationships/hyperlink" Target="https://www.webcitation.org/6Dt7KpH4D?url=http%3A//www.vilacapixaba.com/vilavelha/geografia%20hidrografia.htm" TargetMode="External"/><Relationship Id="rId464" Type="http://schemas.openxmlformats.org/officeDocument/2006/relationships/hyperlink" Target="http://gazetaonline.globo.com/_conteudo/2013/05/noticias/cidades/1437081-vendaval-deixa-rastro-de-prejuizo-e-medo-pelo-estado.html" TargetMode="External"/><Relationship Id="rId465" Type="http://schemas.openxmlformats.org/officeDocument/2006/relationships/hyperlink" Target="https://www.webcitation.org/6GUWhxK9i?url=http%3A//gazetaonline.globo.com/_conteudo/2013/05/noticias/cidades/1437081-vendaval-deixa-rastro-de-prejuizo-e-medo-pelo-estado.html" TargetMode="External"/><Relationship Id="rId466" Type="http://schemas.openxmlformats.org/officeDocument/2006/relationships/hyperlink" Target="https://tempo.inmet.gov.br/TabelaEstacoes/A634" TargetMode="External"/><Relationship Id="rId467" Type="http://schemas.openxmlformats.org/officeDocument/2006/relationships/hyperlink" Target="http://www.vilacapixaba.com/vilavelha/geografia.htm" TargetMode="External"/><Relationship Id="rId468" Type="http://schemas.openxmlformats.org/officeDocument/2006/relationships/hyperlink" Target="https://www.webcitation.org/6Dt7G2SqX?url=http%3A//www.visitevilavelha.com.br/vila-velha/" TargetMode="External"/><Relationship Id="rId469" Type="http://schemas.openxmlformats.org/officeDocument/2006/relationships/hyperlink" Target="http://www.vilacapixaba.com/vilavelha/geografia%20eleva%C3%A7oes.htm" TargetMode="External"/><Relationship Id="rId470" Type="http://schemas.openxmlformats.org/officeDocument/2006/relationships/hyperlink" Target="https://www.webcitation.org/6Dt7JNAxa?url=http%3A//www.vilacapixaba.com/vilavelha/geografia%20eleva%C3%A7oes.htm" TargetMode="External"/><Relationship Id="rId471" Type="http://schemas.openxmlformats.org/officeDocument/2006/relationships/hyperlink" Target="http://guiadolitoral.uol.com.br/vila_velha-1797_2008.html" TargetMode="External"/><Relationship Id="rId472" Type="http://schemas.openxmlformats.org/officeDocument/2006/relationships/hyperlink" Target="https://www.webcitation.org/6E1B9ZJjs?url=http%3A//guiadolitoral.uol.com.br/vila_velha-1797_2008.html" TargetMode="External"/><Relationship Id="rId473" Type="http://schemas.openxmlformats.org/officeDocument/2006/relationships/hyperlink" Target="http://eshoje.jor.br/denuncia-condominio-de-casas-de-luxo-em-vila-velha-esta-desmatando-uma-area-de-mata-atlantica.html" TargetMode="External"/><Relationship Id="rId474" Type="http://schemas.openxmlformats.org/officeDocument/2006/relationships/hyperlink" Target="https://www.webcitation.org/6DtY3qRlR?url=http%3A//eshoje.jor.br/denuncia-condominio-de-casas-de-luxo-em-vila-velha-esta-desmatando-uma-area-de-mata-atlantica.html" TargetMode="External"/><Relationship Id="rId475" Type="http://schemas.openxmlformats.org/officeDocument/2006/relationships/hyperlink" Target="http://www.vilavelha.es.gov.br/paginas/meio-ambiente-areas-naturais" TargetMode="External"/><Relationship Id="rId476" Type="http://schemas.openxmlformats.org/officeDocument/2006/relationships/hyperlink" Target="https://www.webcitation.org/6DtY641yw?url=http%3A//www.vilavelha.es.gov.br/paginas/meio-ambiente-areas-naturais" TargetMode="External"/><Relationship Id="rId477" Type="http://schemas.openxmlformats.org/officeDocument/2006/relationships/hyperlink" Target="http://www.vilavelha.es.gov.br/paginas/meio-ambiente-areas-de-preservacao-permanente-app" TargetMode="External"/><Relationship Id="rId478" Type="http://schemas.openxmlformats.org/officeDocument/2006/relationships/hyperlink" Target="https://www.webcitation.org/6DtYCMC58?url=http%3A//www.vilavelha.es.gov.br/paginas/meio-ambiente-areas-de-preservacao-permanente-app" TargetMode="External"/><Relationship Id="rId479" Type="http://schemas.openxmlformats.org/officeDocument/2006/relationships/hyperlink" Target="http://www.vilavelha.es.gov.br/paginas/meio-ambiente-unidades-de-conservacao-uc" TargetMode="External"/><Relationship Id="rId480" Type="http://schemas.openxmlformats.org/officeDocument/2006/relationships/hyperlink" Target="https://www.webcitation.org/6DtY8fZFY?url=http%3A//www.vilavelha.es.gov.br/paginas/meio-ambiente-unidades-de-conservacao-uc" TargetMode="External"/><Relationship Id="rId481" Type="http://schemas.openxmlformats.org/officeDocument/2006/relationships/hyperlink" Target="https://geoftp.ibge.gov.br/organizacao_do_territorio/estrutura_territorial/evolucao_da_divisao_territorial_do_brasil/evolucao_da_divisao_territorial_do_brasil_1872_2010/evolucao_da_populacao_segundo_os_municipios.pdf" TargetMode="External"/><Relationship Id="rId482" Type="http://schemas.openxmlformats.org/officeDocument/2006/relationships/hyperlink" Target="https://geoftp.ibge.gov.br/organizacao_do_territorio/estrutura_territorial/evolucao_da_divisao_territorial_do_brasil/evolucao_da_divisao_territorial_do_brasil_1872_2010/evolucao_da_populacao_segundo_os_municipios.p" TargetMode="External"/><Relationship Id="rId483" Type="http://schemas.openxmlformats.org/officeDocument/2006/relationships/hyperlink" Target="http://www.ibge.gov.br/home/estatistica/populacao/censo2010/tabelas_pdf/total_populacao_espirito_santo.pdf" TargetMode="External"/><Relationship Id="rId484" Type="http://schemas.openxmlformats.org/officeDocument/2006/relationships/hyperlink" Target="https://www.webcitation.org/6Dtm2vo3T?url=http%3A//www.ibge.gov.br/home/estatistica/populacao/censo2010/tabelas_pdf/total_populacao_espirito_santo.pdf" TargetMode="External"/><Relationship Id="rId485" Type="http://schemas.openxmlformats.org/officeDocument/2006/relationships/hyperlink" Target="http://www.ibge.gov.br/cidadesat/xtras/csv.php?tabela=mpobreza2003&amp;codmun=320520&amp;nomemun=Vila%20Velha" TargetMode="External"/><Relationship Id="rId486" Type="http://schemas.openxmlformats.org/officeDocument/2006/relationships/hyperlink" Target="http://web.arc/" TargetMode="External"/><Relationship Id="rId487" Type="http://schemas.openxmlformats.org/officeDocument/2006/relationships/hyperlink" Target="http://www.portalodm.com.br/relatorios/PDF/gera_PDF.php?cidade=9800" TargetMode="External"/><Relationship Id="rId488" Type="http://schemas.openxmlformats.org/officeDocument/2006/relationships/hyperlink" Target="https://www.webcitation.org/6Dtm413jy?url=http%3A//www.portalodm.com.br/relatorios/PDF/gera_PDF.php%3Fcidade=9800" TargetMode="External"/><Relationship Id="rId489" Type="http://schemas.openxmlformats.org/officeDocument/2006/relationships/hyperlink" Target="https://censo2010.ibge.gov.br/sinopseporsetores/?nivel=st&amp;areas=3205200&amp;variavel&amp;filtro&amp;corBase=FFFFFF&amp;corMin=FFFF00&amp;corMax=660000&amp;corFill&amp;opFill=0.8&amp;corContorno=000000&amp;espContorno=1&amp;opContorno=0.75&amp;showMenu=true" TargetMode="External"/><Relationship Id="rId490" Type="http://schemas.openxmlformats.org/officeDocument/2006/relationships/hyperlink" Target="https://censo2010.ibge.gov.br/sinopseporsetores/?nivel" TargetMode="External"/><Relationship Id="rId491" Type="http://schemas.openxmlformats.org/officeDocument/2006/relationships/hyperlink" Target="http://gazetaonline.globo.com/_conteudo/2011/12/noticias/cbn_vitoria/comentaristas/roberto_simoes/1066432-vila-velha-e-o-municipio-que-tem-mais-favelas-no-es-segundo-dados-do-ibge.html" TargetMode="External"/><Relationship Id="rId492" Type="http://schemas.openxmlformats.org/officeDocument/2006/relationships/hyperlink" Target="https://www.webcitation.org/6Dtm77eEM?url=http%3A//gazetaonline.globo.com/_conteudo/2011/12/noticias/cbn_vitoria/comentaristas/roberto_simoes/1066432-vila-velha-e-o-municipio-que-tem-mais-favelas-no-es-segundo-dados-do-ibge.html" TargetMode="External"/><Relationship Id="rId493" Type="http://schemas.openxmlformats.org/officeDocument/2006/relationships/hyperlink" Target="http://www.sidra.ibge.gov.br/bda/tabela/listabl.asp?z=cd&amp;o=11&amp;i=P&amp;c=2094" TargetMode="External"/><Relationship Id="rId494" Type="http://schemas.openxmlformats.org/officeDocument/2006/relationships/hyperlink" Target="http://we/" TargetMode="External"/><Relationship Id="rId495" Type="http://schemas.openxmlformats.org/officeDocument/2006/relationships/hyperlink" Target="http://www.sidra.ibge.gov.br/bda/tabela/listabl.asp?z=cd&amp;o" TargetMode="External"/><Relationship Id="rId496" Type="http://schemas.openxmlformats.org/officeDocument/2006/relationships/hyperlink" Target="http://www.ibge.gov.br/cidadesat/xtras/csv.php?tabela=censo2010_relig&amp;codmun=320520&amp;nomemun=Vila%20Velha" TargetMode="External"/><Relationship Id="rId497" Type="http://schemas.openxmlformats.org/officeDocument/2006/relationships/hyperlink" Target="https://g1.globo.com/economia/censo/noticia/2025/06/06/mapa-censo-ibge-religiao.ghtml" TargetMode="External"/><Relationship Id="rId498" Type="http://schemas.openxmlformats.org/officeDocument/2006/relationships/hyperlink" Target="http://www.aves.org.br/secao/historia" TargetMode="External"/><Relationship Id="rId499" Type="http://schemas.openxmlformats.org/officeDocument/2006/relationships/hyperlink" Target="https://www.webcitation.org/6DuW1rCzN?url=http%3A//www.aves.org.br/secao/historia" TargetMode="External"/><Relationship Id="rId500" Type="http://schemas.openxmlformats.org/officeDocument/2006/relationships/hyperlink" Target="http://www.aves.org.br/paroquias%2C7%2C1.html" TargetMode="External"/><Relationship Id="rId501" Type="http://schemas.openxmlformats.org/officeDocument/2006/relationships/hyperlink" Target="https://www.webcitation.org/6DuW76j6W?url=http%3A//www.aves.org.br/paroquias%2C7%2C1.html" TargetMode="External"/><Relationship Id="rId502" Type="http://schemas.openxmlformats.org/officeDocument/2006/relationships/hyperlink" Target="http://www.vilacapixaba.com/vilavelha/Turismo%20Roteiro%20Prainha.htm" TargetMode="External"/><Relationship Id="rId503" Type="http://schemas.openxmlformats.org/officeDocument/2006/relationships/hyperlink" Target="https://www.webcitation.org/6DuWAou80?url=http%3A//www.vilacapixaba.com/vilavelha/Turismo%20Roteiro%20Prainha.htm" TargetMode="External"/><Relationship Id="rId504" Type="http://schemas.openxmlformats.org/officeDocument/2006/relationships/hyperlink" Target="http://www.litoral360graus.com.br/2009/10/01/igreja-nossa-senhora-da-gloria-na-barra-do-jucu-em-vila-velha-es/" TargetMode="External"/><Relationship Id="rId505" Type="http://schemas.openxmlformats.org/officeDocument/2006/relationships/hyperlink" Target="https://www.webcitation.org/6DuWChA2q?url=http%3A//www.litoral360graus.com.br/2009/10/01/igreja-nossa-senhora-da-gloria-na-barra-do-jucu-em-vila-velha-es/" TargetMode="External"/><Relationship Id="rId506" Type="http://schemas.openxmlformats.org/officeDocument/2006/relationships/hyperlink" Target="http://www.sidra.ibge.gov.br/bda/tabela/listabl.asp?z=cd&amp;o=11&amp;i=P&amp;c=3175" TargetMode="External"/><Relationship Id="rId507" Type="http://schemas.openxmlformats.org/officeDocument/2006/relationships/hyperlink" Target="http://www.oriundi.net/site/oriundi.php?menu=noticiasdet&amp;id=9170" TargetMode="External"/><Relationship Id="rId508" Type="http://schemas.openxmlformats.org/officeDocument/2006/relationships/hyperlink" Target="http://www.webcitation.org/6DuWGV5u3" TargetMode="External"/><Relationship Id="rId509" Type="http://schemas.openxmlformats.org/officeDocument/2006/relationships/hyperlink" Target="http://www.sidra.ibge.gov.br/bda/tabela/listabl.asp?z=cd&amp;o=11&amp;i=P&amp;c=3173" TargetMode="External"/><Relationship Id="rId510" Type="http://schemas.openxmlformats.org/officeDocument/2006/relationships/hyperlink" Target="http://web.archive.org/web/201" TargetMode="External"/><Relationship Id="rId511" Type="http://schemas.openxmlformats.org/officeDocument/2006/relationships/hyperlink" Target="https://www.eleicoes2016.com.br/candidatos-vereador-vila-velha-es/" TargetMode="External"/><Relationship Id="rId512" Type="http://schemas.openxmlformats.org/officeDocument/2006/relationships/hyperlink" Target="http://web.archive.org/web/2" TargetMode="External"/><Relationship Id="rId513" Type="http://schemas.openxmlformats.org/officeDocument/2006/relationships/hyperlink" Target="http://jusvi.com/artigos/20074" TargetMode="External"/><Relationship Id="rId514" Type="http://schemas.openxmlformats.org/officeDocument/2006/relationships/hyperlink" Target="https://www.webcitation.org/67UGgjcdE?url=http%3A//jusvi.com/artigos/20074" TargetMode="External"/><Relationship Id="rId515" Type="http://schemas.openxmlformats.org/officeDocument/2006/relationships/hyperlink" Target="https://munic.ibge.gov.br/ver_tema.php?periodo=2011&amp;posicao=7&amp;municipio=3205200&amp;UF=31" TargetMode="External"/><Relationship Id="rId516" Type="http://schemas.openxmlformats.org/officeDocument/2006/relationships/hyperlink" Target="http://w/" TargetMode="External"/><Relationship Id="rId517" Type="http://schemas.openxmlformats.org/officeDocument/2006/relationships/hyperlink" Target="http://www.leismunicipais.com.br/lei-organica/vilavelha-es/873" TargetMode="External"/><Relationship Id="rId518" Type="http://schemas.openxmlformats.org/officeDocument/2006/relationships/hyperlink" Target="https://www.webcitation.org/6Duacd1II?url=http%3A//www.leismunicipais.com.br/lei-organica/vilavelha-es/873" TargetMode="External"/><Relationship Id="rId519" Type="http://schemas.openxmlformats.org/officeDocument/2006/relationships/hyperlink" Target="http://www.cnj.jus.br/noticias/judiciario/13443-vila-velhaes-tera-vara-de-violencia-contra-a-mulher" TargetMode="External"/><Relationship Id="rId520" Type="http://schemas.openxmlformats.org/officeDocument/2006/relationships/hyperlink" Target="https://www.webcitation.org/6DuadtR4G?url=http%3A//www.cnj.jus.br/noticias/judiciario/13443-vila-velhaes-tera-vara-de-violencia-contra-a-mulher" TargetMode="External"/><Relationship Id="rId521" Type="http://schemas.openxmlformats.org/officeDocument/2006/relationships/hyperlink" Target="https://www.eleicoesepolitica.net/numero-total-de-eleitores/vila-velha-es/" TargetMode="External"/><Relationship Id="rId522" Type="http://schemas.openxmlformats.org/officeDocument/2006/relationships/hyperlink" Target="https://blogs.gazetaonline.com.br/victorhugo/2515/serra-sera-o-maior-colegio-eleitoral-es-em-2018/" TargetMode="External"/><Relationship Id="rId523" Type="http://schemas.openxmlformats.org/officeDocument/2006/relationships/hyperlink" Target="https://www.eleicoesepolitica.net/numero-total-de-eleitores/serra-es/" TargetMode="External"/><Relationship Id="rId524" Type="http://schemas.openxmlformats.org/officeDocument/2006/relationships/hyperlink" Target="http://web.archive.org/web/2018110521" TargetMode="External"/><Relationship Id="rId525" Type="http://schemas.openxmlformats.org/officeDocument/2006/relationships/hyperlink" Target="http://eshoje.jor.br/es-tera-quase-2624-milhoes-de-eleitores-no-pleito-de-outubro.html" TargetMode="External"/><Relationship Id="rId526" Type="http://schemas.openxmlformats.org/officeDocument/2006/relationships/hyperlink" Target="https://www.webcitation.org/6Duag73t5?url=http%3A//eshoje.jor.br/es-tera-quase-2624-milhoes-de-eleitores-no-pleito-de-outubro.html" TargetMode="External"/><Relationship Id="rId527" Type="http://schemas.openxmlformats.org/officeDocument/2006/relationships/hyperlink" Target="https://sidra.ibge.gov.br/geratabela?format=xlsx&amp;name=tabela9923.xlsx&amp;terr=N&amp;rank=-&amp;query=t/9923/n10/320520005%2C320520010%2C320520015%2C320520020%2C320520025/v/allxp/p/all/c1/6795/l/v%2Cp%2Bc1%2Ct" TargetMode="External"/><Relationship Id="rId528" Type="http://schemas.openxmlformats.org/officeDocument/2006/relationships/hyperlink" Target="http://web.archive.org/web/20250713135130/h" TargetMode="External"/><Relationship Id="rId529" Type="http://schemas.openxmlformats.org/officeDocument/2006/relationships/hyperlink" Target="https://pt.wikipedia.org/wiki/Enciclop%C3%A9dia_dos_Munic%C3%ADpios_Brasileiros" TargetMode="External"/><Relationship Id="rId530" Type="http://schemas.openxmlformats.org/officeDocument/2006/relationships/hyperlink" Target="http://biblioteca.ibge.gov.br/visualizacao/dtbs/espiritosanto/vilavelha.pdf" TargetMode="External"/><Relationship Id="rId531" Type="http://schemas.openxmlformats.org/officeDocument/2006/relationships/hyperlink" Target="http://www.vilavelha.es.gov.br/paginas/desenvolvimento-economico-conhecendo-o-municipio" TargetMode="External"/><Relationship Id="rId532" Type="http://schemas.openxmlformats.org/officeDocument/2006/relationships/hyperlink" Target="https://sidra.ibge.gov.br/geratabela?format=xlsx&amp;name=tabela9922.xlsx&amp;terr=N&amp;rank=-&amp;query=t/9922/n10/320520005%2C320520010%2C320520015%2C320520020%2C320520025/v/381/p/all/c1/6795/l/v%2Cp%2Bc1%2Ct" TargetMode="External"/><Relationship Id="rId533" Type="http://schemas.openxmlformats.org/officeDocument/2006/relationships/hyperlink" Target="http://web.archive.org/web/20250713141503/h" TargetMode="External"/><Relationship Id="rId534" Type="http://schemas.openxmlformats.org/officeDocument/2006/relationships/hyperlink" Target="http://www.ibge.gov.br/cidadesat/xtras/csv.php?tabela=pibmunic&amp;codmun=320520&amp;nomemun=Vila%20Velha" TargetMode="External"/><Relationship Id="rId535" Type="http://schemas.openxmlformats.org/officeDocument/2006/relationships/hyperlink" Target="http://www.ibge.gov.br/cidadesat/xtras/csv.php?tabela=empresas&amp;codmun=320520&amp;nomemun=Vila%20Velha" TargetMode="External"/><Relationship Id="rId536" Type="http://schemas.openxmlformats.org/officeDocument/2006/relationships/hyperlink" Target="http://www.ibge.gov.br/cidadesat/xtras/csv.php?tabela=lavtemp2011&amp;codmun=320520&amp;nomemun=Vila%20Velha" TargetMode="External"/><Relationship Id="rId537" Type="http://schemas.openxmlformats.org/officeDocument/2006/relationships/hyperlink" Target="http://www.ibge.gov.br/cidadesat/xtras/csv.php?tabela=prodpec2011&amp;codmun=320520&amp;nomemun=Vila%20Velha" TargetMode="External"/><Relationship Id="rId538" Type="http://schemas.openxmlformats.org/officeDocument/2006/relationships/hyperlink" Target="http://web.archive.org/web/202308142112" TargetMode="External"/><Relationship Id="rId539" Type="http://schemas.openxmlformats.org/officeDocument/2006/relationships/hyperlink" Target="http://www.vilavelha.es.gov.br/paginas/desenvolvimento-economico-vocacao-para-pesca" TargetMode="External"/><Relationship Id="rId540" Type="http://schemas.openxmlformats.org/officeDocument/2006/relationships/hyperlink" Target="https://www.webcitation.org/6DuxcRJe0?url=http%3A//www.vilavelha.es.gov.br/paginas/desenvolvimento-economico-vocacao-para-pesca" TargetMode="External"/><Relationship Id="rId541" Type="http://schemas.openxmlformats.org/officeDocument/2006/relationships/hyperlink" Target="http://www.ibge.gov.br/cidadesat/xtras/csv.php?tabela=lavperm2011&amp;codmun=320520&amp;nomemun=Vila%20Velha" TargetMode="External"/><Relationship Id="rId542" Type="http://schemas.openxmlformats.org/officeDocument/2006/relationships/hyperlink" Target="http://www.vilavelha.es.gov.br/files/arquivos/publicacoes/publicidade/6-plano-de-desenvolvimento-sustentavel-de-vila-velha/174-plano-de-desenvolvimento-sustentavel-de-vila-velha.pdf" TargetMode="External"/><Relationship Id="rId543" Type="http://schemas.openxmlformats.org/officeDocument/2006/relationships/hyperlink" Target="https://www.webcitation.org/6DuxlBqw7?url=http%3A//www.vilavelha.es.gov.br/files/arquivos/publicacoes/publicidade/6-plano-de-desenvolvimento-sustentavel-de-vila-velha/174-plano-de-desenvolvimento-sustentavel-de-vila-velha.pdf" TargetMode="External"/><Relationship Id="rId544" Type="http://schemas.openxmlformats.org/officeDocument/2006/relationships/hyperlink" Target="http://www.vilacapixaba.com/vilavelha/Turismo%20Outras%20Atra%C3%A7oes.htm" TargetMode="External"/><Relationship Id="rId545" Type="http://schemas.openxmlformats.org/officeDocument/2006/relationships/hyperlink" Target="https://www.webcitation.org/6DuxmpmC5?url=http%3A//www.vilacapixaba.com/vilavelha/Turismo%20Outras%20Atra%C3%A7oes.htm" TargetMode="External"/><Relationship Id="rId546" Type="http://schemas.openxmlformats.org/officeDocument/2006/relationships/hyperlink" Target="http://www.vilavelha.es.gov.br/noticias/as-micro-e-pequenas-empresas-geram-mais-empregos-2940" TargetMode="External"/><Relationship Id="rId547" Type="http://schemas.openxmlformats.org/officeDocument/2006/relationships/hyperlink" Target="https://www.webcitation.org/6Duxo8kJl?url=http%3A//www.vilavelha.es.gov.br/noticias/as-micro-e-pequenas-empresas-geram-mais-empregos-2940" TargetMode="External"/><Relationship Id="rId548" Type="http://schemas.openxmlformats.org/officeDocument/2006/relationships/hyperlink" Target="http://www.vilavelha.es.gov.br/noticias/aqui-os-pequenos-negocios-tem-grandes-oportunidades-3012" TargetMode="External"/><Relationship Id="rId549" Type="http://schemas.openxmlformats.org/officeDocument/2006/relationships/hyperlink" Target="https://www.webcitation.org/6DuxKgEx5?url=http%3A//www.vilavelha.es.gov.br/noticias/aqui-os-pequenos-negocios-tem-grandes-oportunidades-3012" TargetMode="External"/><Relationship Id="rId550" Type="http://schemas.openxmlformats.org/officeDocument/2006/relationships/hyperlink" Target="http://www.vilacapixaba.com/vilavelha/Feiras%20Livre.htm" TargetMode="External"/><Relationship Id="rId551" Type="http://schemas.openxmlformats.org/officeDocument/2006/relationships/hyperlink" Target="https://www.webcitation.org/6DuxWIu1E?url=http%3A//www.vilacapixaba.com/vilavelha/Feiras%20Livre.htm" TargetMode="External"/><Relationship Id="rId552" Type="http://schemas.openxmlformats.org/officeDocument/2006/relationships/hyperlink" Target="http://www.googlegloria.com/gloria.html" TargetMode="External"/><Relationship Id="rId553" Type="http://schemas.openxmlformats.org/officeDocument/2006/relationships/hyperlink" Target="https://www.webcitation.org/6DuxXUCVq?url=http%3A//www.googlegloria.com/gloria.html" TargetMode="External"/><Relationship Id="rId554" Type="http://schemas.openxmlformats.org/officeDocument/2006/relationships/hyperlink" Target="http://www.vilacapixaba.com/Mostra.asp?Id=9" TargetMode="External"/><Relationship Id="rId555" Type="http://schemas.openxmlformats.org/officeDocument/2006/relationships/hyperlink" Target="https://www.webcitation.org/6DuxYrrex?url=http%3A//www.vilacapixaba.com/Mostra.asp%3FId=9" TargetMode="External"/><Relationship Id="rId556" Type="http://schemas.openxmlformats.org/officeDocument/2006/relationships/hyperlink" Target="http://www.vilacapixaba.com/vilavelha/hoteis.htm" TargetMode="External"/><Relationship Id="rId557" Type="http://schemas.openxmlformats.org/officeDocument/2006/relationships/hyperlink" Target="https://www.webcitation.org/6Duxa0LnP?url=http%3A//www.vilacapixaba.com/vilavelha/hoteis.htm" TargetMode="External"/><Relationship Id="rId558" Type="http://schemas.openxmlformats.org/officeDocument/2006/relationships/hyperlink" Target="http://www.ibge.gov.br/cidadesat/xtras/csv.php?tabela=educa&amp;codmun=320520&amp;nomemun=Vila%20Velha" TargetMode="External"/><Relationship Id="rId559" Type="http://schemas.openxmlformats.org/officeDocument/2006/relationships/hyperlink" Target="http://www.vilavelha.es.gov.br/paginas/educacao-quem-somos" TargetMode="External"/><Relationship Id="rId560" Type="http://schemas.openxmlformats.org/officeDocument/2006/relationships/hyperlink" Target="https://www.webcitation.org/6DwVXXAh1?url=http%3A//www.vilavelha.es.gov.br/paginas/educacao-quem-somos" TargetMode="External"/><Relationship Id="rId561" Type="http://schemas.openxmlformats.org/officeDocument/2006/relationships/hyperlink" Target="http://www.vilavelha.es.gov.br/paginas/educacao-nunca-e-tarde-para-estudar" TargetMode="External"/><Relationship Id="rId562" Type="http://schemas.openxmlformats.org/officeDocument/2006/relationships/hyperlink" Target="https://www.webcitation.org/6DwVaNTNg?url=http%3A//www.vilavelha.es.gov.br/paginas/educacao-nunca-e-tarde-para-estudar" TargetMode="External"/><Relationship Id="rId563" Type="http://schemas.openxmlformats.org/officeDocument/2006/relationships/hyperlink" Target="http://www.vilavelha.es.gov.br/paginas/educacao-oportunidades-para-todos" TargetMode="External"/><Relationship Id="rId564" Type="http://schemas.openxmlformats.org/officeDocument/2006/relationships/hyperlink" Target="https://www.webcitation.org/6DwVbvkiK?url=http%3A//www.vilavelha.es.gov.br/paginas/educacao-oportunidades-para-todos" TargetMode="External"/><Relationship Id="rId565" Type="http://schemas.openxmlformats.org/officeDocument/2006/relationships/hyperlink" Target="http://www.ibge.gov.br/cidadesat/xtras/csv.php?tabela=assismed&amp;codmun=320520&amp;nomemun=Vila%20Velha" TargetMode="External"/><Relationship Id="rId566" Type="http://schemas.openxmlformats.org/officeDocument/2006/relationships/hyperlink" Target="http://web.archive.org/web/2013073" TargetMode="External"/><Relationship Id="rId567" Type="http://schemas.openxmlformats.org/officeDocument/2006/relationships/hyperlink" Target="http://www.vilavelha.es.gov.br/paginas/saude-atencao-primaria-a-saude" TargetMode="External"/><Relationship Id="rId568" Type="http://schemas.openxmlformats.org/officeDocument/2006/relationships/hyperlink" Target="https://www.webcitation.org/6DwVOBoST?url=http%3A//www.vilavelha.es.gov.br/paginas/saude-atencao-primaria-a-saude" TargetMode="External"/><Relationship Id="rId569" Type="http://schemas.openxmlformats.org/officeDocument/2006/relationships/hyperlink" Target="http://www.vilavelha.es.gov.br/paginas/saude-programa-saude-na-escola" TargetMode="External"/><Relationship Id="rId570" Type="http://schemas.openxmlformats.org/officeDocument/2006/relationships/hyperlink" Target="https://www.webcitation.org/6DwVQ82Zm?url=http%3A//www.vilavelha.es.gov.br/paginas/saude-programa-saude-na-escola" TargetMode="External"/><Relationship Id="rId571" Type="http://schemas.openxmlformats.org/officeDocument/2006/relationships/hyperlink" Target="http://www.vilavelha.es.gov.br/paginas/saude-saude-do-adolescente" TargetMode="External"/><Relationship Id="rId572" Type="http://schemas.openxmlformats.org/officeDocument/2006/relationships/hyperlink" Target="https://www.webcitation.org/6DwVRiwur?url=http%3A//www.vilavelha.es.gov.br/paginas/saude-saude-do-adolescente" TargetMode="External"/><Relationship Id="rId573" Type="http://schemas.openxmlformats.org/officeDocument/2006/relationships/hyperlink" Target="http://www.vilavelha.es.gov.br/paginas/saude-saude-do-idoso" TargetMode="External"/><Relationship Id="rId574" Type="http://schemas.openxmlformats.org/officeDocument/2006/relationships/hyperlink" Target="https://www.webcitation.org/6DwVTh3GF?url=http%3A//www.vilavelha.es.gov.br/paginas/saude-saude-do-idoso" TargetMode="External"/><Relationship Id="rId575" Type="http://schemas.openxmlformats.org/officeDocument/2006/relationships/hyperlink" Target="http://www.vilavelha.es.gov.br/paginas/saude-saude-do-trabalhador" TargetMode="External"/><Relationship Id="rId576" Type="http://schemas.openxmlformats.org/officeDocument/2006/relationships/hyperlink" Target="https://www.webcitation.org/6DwVVILWF?url=http%3A//www.vilavelha.es.gov.br/paginas/saude-saude-do-trabalhador" TargetMode="External"/><Relationship Id="rId577" Type="http://schemas.openxmlformats.org/officeDocument/2006/relationships/hyperlink" Target="http://gazetaonline.globo.com/_conteudo/2011/06/noticias/especiais/889886-violencia-contra-mulher-em-vila-velha-continua-crescendo.html" TargetMode="External"/><Relationship Id="rId578" Type="http://schemas.openxmlformats.org/officeDocument/2006/relationships/hyperlink" Target="https://www.webcitation.org/6DwbStHxv?url=http%3A//gazetaonline.globo.com/_conteudo/2011/06/noticias/especiais/889886-violencia-contra-mulher-em-vila-velha-continua-crescendo.html" TargetMode="External"/><Relationship Id="rId579" Type="http://schemas.openxmlformats.org/officeDocument/2006/relationships/hyperlink" Target="https://www.webcitation.org/query?url=http%3A%2F%2Fwww.sangari.com%2Fmapadaviolencia%2Ftabelas2011%2FSTN.xls&amp;date=2011-02-28" TargetMode="External"/><Relationship Id="rId580" Type="http://schemas.openxmlformats.org/officeDocument/2006/relationships/hyperlink" Target="http://www.sangari.com/mapadaviolencia/tabelas2011/STN.xls" TargetMode="External"/><Relationship Id="rId581" Type="http://schemas.openxmlformats.org/officeDocument/2006/relationships/hyperlink" Target="https://www.webcitation.org/query?url=http%3A%2F%2Fwww.sangari.com%2Fmapadaviolencia%2Ftabelas2011%2FTTN.xls&amp;date=2011-02-28" TargetMode="External"/><Relationship Id="rId582" Type="http://schemas.openxmlformats.org/officeDocument/2006/relationships/hyperlink" Target="http://www.sangari.com/mapadaviolencia/tabelas2011/TTN.xls" TargetMode="External"/><Relationship Id="rId583" Type="http://schemas.openxmlformats.org/officeDocument/2006/relationships/hyperlink" Target="http://www.leismunicipais.com.br/cgi-local/showinglaw.pl" TargetMode="External"/><Relationship Id="rId584" Type="http://schemas.openxmlformats.org/officeDocument/2006/relationships/hyperlink" Target="https://www.webcitation.org/6DwVepqxm?url=http%3A//www.leismunicipais.com.br/cgi-local/showinglaw.pl" TargetMode="External"/><Relationship Id="rId585" Type="http://schemas.openxmlformats.org/officeDocument/2006/relationships/hyperlink" Target="http://www.folhadoes.com/site/pagina_interna.asp?nID=21294" TargetMode="External"/><Relationship Id="rId586" Type="http://schemas.openxmlformats.org/officeDocument/2006/relationships/hyperlink" Target="https://www.webcitation.org/6Dzmlr8YG?url=http%3A//www.folhadoes.com/site/pagina_interna.asp%3FnID=21294" TargetMode="External"/><Relationship Id="rId587" Type="http://schemas.openxmlformats.org/officeDocument/2006/relationships/hyperlink" Target="http://www.estadao.com.br/arquivo/cidades/2004/not20041127p16319.htm" TargetMode="External"/><Relationship Id="rId588" Type="http://schemas.openxmlformats.org/officeDocument/2006/relationships/hyperlink" Target="https://www.webcitation.org/6DzmnWFf2?url=http%3A//www.estadao.com.br/arquivo/cidades/2004/not20041127p16319.htm" TargetMode="External"/><Relationship Id="rId589" Type="http://schemas.openxmlformats.org/officeDocument/2006/relationships/hyperlink" Target="http://www.folhavitoria.com.br/policia/noticia/2012/10/mais-de-50-detentos-fogem-de-presidios-capixabas-de-janeiro-a-setembro-de-2012.html" TargetMode="External"/><Relationship Id="rId590" Type="http://schemas.openxmlformats.org/officeDocument/2006/relationships/hyperlink" Target="https://www.webcitation.org/6DzmoS8Xa?url=http%3A//www.folhavitoria.com.br/policia/noticia/2012/10/mais-de-50-detentos-fogem-de-presidios-capixabas-de-janeiro-a-setembro-de-2012.html" TargetMode="External"/><Relationship Id="rId591" Type="http://schemas.openxmlformats.org/officeDocument/2006/relationships/hyperlink" Target="http://oglobo.globo.com/pais/cnj-inspeciona-presidios-capixabas-denunciados-onu-a-oea-3012689" TargetMode="External"/><Relationship Id="rId592" Type="http://schemas.openxmlformats.org/officeDocument/2006/relationships/hyperlink" Target="https://www.webcitation.org/6DzmrgnF3?url=http%3A//oglobo.globo.com/pais/cnj-inspeciona-presidios-capixabas-denunciados-onu-a-oea-3012689" TargetMode="External"/><Relationship Id="rId593" Type="http://schemas.openxmlformats.org/officeDocument/2006/relationships/hyperlink" Target="https://www.mar.mil.br/eames/site/blog.html" TargetMode="External"/><Relationship Id="rId594" Type="http://schemas.openxmlformats.org/officeDocument/2006/relationships/hyperlink" Target="https://www.webcitation.org/6DwVdNHiz?url=https%3A//www.mar.mil.br/eames/site/blog.html" TargetMode="External"/><Relationship Id="rId595" Type="http://schemas.openxmlformats.org/officeDocument/2006/relationships/hyperlink" Target="http://www.ibge.gov.br/cidadesat/xtras/csv.php?tabela=result_univer_censo2010&amp;codmun=320520&amp;nomemun=Vila%20Velha" TargetMode="External"/><Relationship Id="rId596" Type="http://schemas.openxmlformats.org/officeDocument/2006/relationships/hyperlink" Target="http://www.folhavitoria.com.br/geral/noticia/2013/01/qualidade-de-vida-menos-da-metade-da-populacao-de-vila-velha-conta-com-redes-de-coleta-de-esgoto.html" TargetMode="External"/><Relationship Id="rId597" Type="http://schemas.openxmlformats.org/officeDocument/2006/relationships/hyperlink" Target="https://www.webcitation.org/6Dwau5ahW?url=http%3A//www.folhavitoria.com.br/geral/noticia/2013/01/qualidade-de-vida-menos-da-metade-da-populacao-de-vila-velha-conta-com-redes-de-coleta-de-esgoto.html" TargetMode="External"/><Relationship Id="rId598" Type="http://schemas.openxmlformats.org/officeDocument/2006/relationships/hyperlink" Target="http://eshoje.jor.br/vila-velha-tem-50-de-rede-de-esgoto-sanitario.html" TargetMode="External"/><Relationship Id="rId599" Type="http://schemas.openxmlformats.org/officeDocument/2006/relationships/hyperlink" Target="https://www.webcitation.org/6DwavSXId?url=http%3A//eshoje.jor.br/vila-velha-tem-50-de-rede-de-esgoto-sanitario.html" TargetMode="External"/><Relationship Id="rId600" Type="http://schemas.openxmlformats.org/officeDocument/2006/relationships/hyperlink" Target="https://www.webcitation.org/6DwawyGnw?url=http%3A//www.escelsa.com.br/energia/empresa/area_concessao/area_concessao.asp" TargetMode="External"/><Relationship Id="rId601" Type="http://schemas.openxmlformats.org/officeDocument/2006/relationships/hyperlink" Target="http://www.escelsa.com.br/energia/empresa/area_concessao/area_concessao.asp" TargetMode="External"/><Relationship Id="rId602" Type="http://schemas.openxmlformats.org/officeDocument/2006/relationships/hyperlink" Target="https://www.webcitation.org/67WHxgZNQ?url=http%3A//www.abusar.org.br/prov_wireless.html" TargetMode="External"/><Relationship Id="rId603" Type="http://schemas.openxmlformats.org/officeDocument/2006/relationships/hyperlink" Target="http://www.abusar.org.br/prov_wireless.html" TargetMode="External"/><Relationship Id="rId604" Type="http://schemas.openxmlformats.org/officeDocument/2006/relationships/hyperlink" Target="http://dddcidade.com.br/vila%20velha/" TargetMode="External"/><Relationship Id="rId605" Type="http://schemas.openxmlformats.org/officeDocument/2006/relationships/hyperlink" Target="https://www.webcitation.org/6DwaynbFV?url=http%3A//dddcidade.com.br/vila%20velha/" TargetMode="External"/><Relationship Id="rId606" Type="http://schemas.openxmlformats.org/officeDocument/2006/relationships/hyperlink" Target="https://pt.wikipedia.org/wiki/Empresa_Brasileira_de_Correios_e_Tel%C3%A9grafos" TargetMode="External"/><Relationship Id="rId607" Type="http://schemas.openxmlformats.org/officeDocument/2006/relationships/hyperlink" Target="http://www.correios.com.br/" TargetMode="External"/><Relationship Id="rId608" Type="http://schemas.openxmlformats.org/officeDocument/2006/relationships/hyperlink" Target="http://web.archive.org/web/2026051" TargetMode="External"/><Relationship Id="rId609" Type="http://schemas.openxmlformats.org/officeDocument/2006/relationships/hyperlink" Target="http://www.folhavitoria.com.br/tvvitoria/?secao=sinal&amp;cidade=41" TargetMode="External"/><Relationship Id="rId610" Type="http://schemas.openxmlformats.org/officeDocument/2006/relationships/hyperlink" Target="http://www.webcitation.org/6DwazuW9s" TargetMode="External"/><Relationship Id="rId611" Type="http://schemas.openxmlformats.org/officeDocument/2006/relationships/hyperlink" Target="http://www.redetribuna.com.br/televisao/historico/" TargetMode="External"/><Relationship Id="rId612" Type="http://schemas.openxmlformats.org/officeDocument/2006/relationships/hyperlink" Target="https://www.webcitation.org/6Dwb1NjwX?url=http%3A//www.redetribuna.com.br/televisao/historico/" TargetMode="External"/><Relationship Id="rId613" Type="http://schemas.openxmlformats.org/officeDocument/2006/relationships/hyperlink" Target="http://www.redetribuna.com.br/online/" TargetMode="External"/><Relationship Id="rId614" Type="http://schemas.openxmlformats.org/officeDocument/2006/relationships/hyperlink" Target="https://www.webcitation.org/6Dwb3LY5F?url=http%3A//www.redetribuna.com.br/online/" TargetMode="External"/><Relationship Id="rId615" Type="http://schemas.openxmlformats.org/officeDocument/2006/relationships/hyperlink" Target="http://www.webcitation.org/query?url=http%3A%2F%2Fwww.guiadejornais.com%2Fjornais%2Fespiritosanto.htm&amp;date=2013-01-25" TargetMode="External"/><Relationship Id="rId616" Type="http://schemas.openxmlformats.org/officeDocument/2006/relationships/hyperlink" Target="https://pt.wikipedia.org/wiki/Infraero" TargetMode="External"/><Relationship Id="rId617" Type="http://schemas.openxmlformats.org/officeDocument/2006/relationships/hyperlink" Target="https://www.webcitation.org/6DxSUIjJr?url=http%3A//www.infraero.gov.br/index.php/br/aeroportos/espirito-santo/aeroporto-de-vitoria-eurico-de-aguiar-salles-vitoria-es.html" TargetMode="External"/><Relationship Id="rId618" Type="http://schemas.openxmlformats.org/officeDocument/2006/relationships/hyperlink" Target="http://www.infraero.gov.br/index.php/br/aeroportos/espirito-santo/aeroporto-de-vitoria-eurico-de-aguiar-salles-vitoria-es.html" TargetMode="External"/><Relationship Id="rId619" Type="http://schemas.openxmlformats.org/officeDocument/2006/relationships/hyperlink" Target="http://www.sindicopes.com.br/index.php?id=/noticias/materia.php&amp;cd_matia=2079" TargetMode="External"/><Relationship Id="rId620" Type="http://schemas.openxmlformats.org/officeDocument/2006/relationships/hyperlink" Target="http://www.webcitation.org/6DxSWjyDr" TargetMode="External"/><Relationship Id="rId621" Type="http://schemas.openxmlformats.org/officeDocument/2006/relationships/hyperlink" Target="http://www.aeroclube-es.com.br/pagina-exemplo/" TargetMode="External"/><Relationship Id="rId622" Type="http://schemas.openxmlformats.org/officeDocument/2006/relationships/hyperlink" Target="https://www.webcitation.org/6DzTQqAGM?url=http%3A//www.aeroclube-es.com.br/pagina-exemplo/" TargetMode="External"/><Relationship Id="rId623" Type="http://schemas.openxmlformats.org/officeDocument/2006/relationships/hyperlink" Target="http://www.vilacapixaba.com/vilavelha/prainha.htm" TargetMode="External"/><Relationship Id="rId624" Type="http://schemas.openxmlformats.org/officeDocument/2006/relationships/hyperlink" Target="https://www.webcitation.org/6DzDmGXOA?url=http%3A//www.vilacapixaba.com/vilavelha/prainha.htm" TargetMode="External"/><Relationship Id="rId625" Type="http://schemas.openxmlformats.org/officeDocument/2006/relationships/hyperlink" Target="http://gazetaonline.globo.com/_conteudo/2009/04/81302-terminal%2Bitaparica%2Bganha%2Bmais%2Buma%2Blinha%2Bnesta%2Bquarta%2Bfeira.html" TargetMode="External"/><Relationship Id="rId626" Type="http://schemas.openxmlformats.org/officeDocument/2006/relationships/hyperlink" Target="https://www.webcitation.org/6DxtCtQLE?url=http%3A//gazetaonline.globo.com/_conteudo/2009/04/81302-terminal+itaparica+ganha+mais+uma+linha+nesta+quarta+feira.html" TargetMode="External"/><Relationship Id="rId627" Type="http://schemas.openxmlformats.org/officeDocument/2006/relationships/hyperlink" Target="http://www.rodosol.com.br/secoes/rds_rodosol.php?m=1" TargetMode="External"/><Relationship Id="rId628" Type="http://schemas.openxmlformats.org/officeDocument/2006/relationships/hyperlink" Target="https://www.webcitation.org/6DxtE2q9p?url=http%3A//www.rodosol.com.br/secoes/rds_rodosol.php%3Fm=1" TargetMode="External"/><Relationship Id="rId629" Type="http://schemas.openxmlformats.org/officeDocument/2006/relationships/hyperlink" Target="http://www.vilavelha.es.gov.br/paginas/desenvolvimento-urbano-rodovia-darly-santos-e-vale-encantado" TargetMode="External"/><Relationship Id="rId630" Type="http://schemas.openxmlformats.org/officeDocument/2006/relationships/hyperlink" Target="https://www.webcitation.org/6DxtFdUwU?url=http%3A//www.vilavelha.es.gov.br/paginas/desenvolvimento-urbano-rodovia-darly-santos-e-vale-encantado" TargetMode="External"/><Relationship Id="rId631" Type="http://schemas.openxmlformats.org/officeDocument/2006/relationships/hyperlink" Target="http://www.folhavitoria.com.br/economia/blogs/mobilidadeurbana/2012/09/12/obras-prometem-encurtar-distancias-e-melhorar-o-fluxo-de-veiculos-entre-as-cidades-da-regiao-metropolitana/" TargetMode="External"/><Relationship Id="rId632" Type="http://schemas.openxmlformats.org/officeDocument/2006/relationships/hyperlink" Target="https://www.webcitation.org/6DxtHS3oR?url=http%3A//www.folhavitoria.com.br/economia/blogs/mobilidadeurbana/2012/09/12/obras-prometem-encurtar-distancias-e-melhorar-o-fluxo-de-veiculos-entre-as-cidades-da-regiao-metropolitana/" TargetMode="External"/><Relationship Id="rId633" Type="http://schemas.openxmlformats.org/officeDocument/2006/relationships/hyperlink" Target="http://www.vilavelha.es.gov.br/paginas/desenvolvimento-urbano-nova-rodoviaria" TargetMode="External"/><Relationship Id="rId634" Type="http://schemas.openxmlformats.org/officeDocument/2006/relationships/hyperlink" Target="http://www.vilavelha.es.gov.br/noticias/nova-rodoviaria-ja-e-realidade-em-vila-velha-2468" TargetMode="External"/><Relationship Id="rId635" Type="http://schemas.openxmlformats.org/officeDocument/2006/relationships/hyperlink" Target="https://www.webcitation.org/6DxtKXlR2?url=http%3A//www.vilavelha.es.gov.br/noticias/nova-rodoviaria-ja-e-realidade-em-vila-velha-2468" TargetMode="External"/><Relationship Id="rId636" Type="http://schemas.openxmlformats.org/officeDocument/2006/relationships/hyperlink" Target="http://www.vilavelha.es.gov.br/paginas/transporte-e-transito-quem-somos" TargetMode="External"/><Relationship Id="rId637" Type="http://schemas.openxmlformats.org/officeDocument/2006/relationships/hyperlink" Target="https://www.webcitation.org/6DxuZpu1y?url=http%3A//www.vilavelha.es.gov.br/paginas/transporte-e-transito-quem-somos" TargetMode="External"/><Relationship Id="rId638" Type="http://schemas.openxmlformats.org/officeDocument/2006/relationships/hyperlink" Target="http://www.es.gov.br/Noticias/171901/linha-do-transcol-que-vai-ate-o-trevo-de-setiba-comeca-a-operar-neste-domingo-28.htm" TargetMode="External"/><Relationship Id="rId639" Type="http://schemas.openxmlformats.org/officeDocument/2006/relationships/hyperlink" Target="http://www.capixabao.com/noticia/3245/especiais/greve-populacao-da-grande-vitoria-fica-a-pe/" TargetMode="External"/><Relationship Id="rId640" Type="http://schemas.openxmlformats.org/officeDocument/2006/relationships/hyperlink" Target="https://www.webcitation.org/6DxubAwJw?url=http%3A//www.capixabao.com/noticia/3245/especiais/greve-populacao-da-grande-vitoria-fica-a-pe/" TargetMode="External"/><Relationship Id="rId641" Type="http://schemas.openxmlformats.org/officeDocument/2006/relationships/hyperlink" Target="http://www.ibge.gov.br/cidadesat/xtras/csv.php?tabela=frota&amp;codmun=320520&amp;nomemun=Vila%20Velha" TargetMode="External"/><Relationship Id="rId642" Type="http://schemas.openxmlformats.org/officeDocument/2006/relationships/hyperlink" Target="http://www.ibge.gov.br/cidadesat/xtras/csv.php?tabela=frota&amp;codmun=320520&amp;nomemun=Vila%20Vel" TargetMode="External"/><Relationship Id="rId643" Type="http://schemas.openxmlformats.org/officeDocument/2006/relationships/hyperlink" Target="http://gazetaonline.globo.com/_conteudo/2012/08/a_gazeta/minuto_a_minuto/1341220-tres-veiculos-com-defeitos-complicam-transito-na-terceira-ponte.html" TargetMode="External"/><Relationship Id="rId644" Type="http://schemas.openxmlformats.org/officeDocument/2006/relationships/hyperlink" Target="https://www.webcitation.org/6DxueCbJy?url=http%3A//gazetaonline.globo.com/_conteudo/2012/08/a_gazeta/minuto_a_minuto/1341220-tres-veiculos-com-defeitos-complicam-transito-na-terceira-ponte.html" TargetMode="External"/><Relationship Id="rId645" Type="http://schemas.openxmlformats.org/officeDocument/2006/relationships/hyperlink" Target="http://www.vilavelha.es.gov.br/paginas/transporte-e-transito-ciclovias" TargetMode="External"/><Relationship Id="rId646" Type="http://schemas.openxmlformats.org/officeDocument/2006/relationships/hyperlink" Target="https://www.webcitation.org/6DxuvUpIE?url=http%3A//www.vilavelha.es.gov.br/paginas/transporte-e-transito-ciclovias" TargetMode="External"/><Relationship Id="rId647" Type="http://schemas.openxmlformats.org/officeDocument/2006/relationships/hyperlink" Target="https://www.estacoesferroviarias.com.br/efl_rj_litoral/efl_linha_litoral.htm" TargetMode="External"/><Relationship Id="rId648" Type="http://schemas.openxmlformats.org/officeDocument/2006/relationships/hyperlink" Target="http://www.estacoesferroviarias.com.br/" TargetMode="External"/><Relationship Id="rId649" Type="http://schemas.openxmlformats.org/officeDocument/2006/relationships/hyperlink" Target="http://web.archive.org/web/202" TargetMode="External"/><Relationship Id="rId650" Type="http://schemas.openxmlformats.org/officeDocument/2006/relationships/hyperlink" Target="https://www.agazeta.com.br/hz/turismo/estrada-de-ferro-leopoldina-ganha-projeto-para-virar-polo-turistico-no-es-0524" TargetMode="External"/><Relationship Id="rId651" Type="http://schemas.openxmlformats.org/officeDocument/2006/relationships/hyperlink" Target="http://www.agazeta.com.br/" TargetMode="External"/><Relationship Id="rId652" Type="http://schemas.openxmlformats.org/officeDocument/2006/relationships/hyperlink" Target="http://web.archive.org/web/2026" TargetMode="External"/><Relationship Id="rId653" Type="http://schemas.openxmlformats.org/officeDocument/2006/relationships/hyperlink" Target="https://www.agazeta.com.br/hz/turismo/estrada-de-ferro-leopoldina-ganha-projeto-" TargetMode="External"/><Relationship Id="rId654" Type="http://schemas.openxmlformats.org/officeDocument/2006/relationships/hyperlink" Target="http://www.estacoesferroviarias.com.br/efl_rj_litoral/vitoria.htm" TargetMode="External"/><Relationship Id="rId655" Type="http://schemas.openxmlformats.org/officeDocument/2006/relationships/hyperlink" Target="https://www.webcitation.org/6Dxom5udd?url=http%3A//www.estacoesferroviarias.com.br/efl_rj_litoral/vitoria.htm" TargetMode="External"/><Relationship Id="rId656" Type="http://schemas.openxmlformats.org/officeDocument/2006/relationships/hyperlink" Target="https://www.estacoesferroviarias.com.br/efvm/pedro.htm" TargetMode="External"/><Relationship Id="rId657" Type="http://schemas.openxmlformats.org/officeDocument/2006/relationships/hyperlink" Target="http://web.archive.org/web/20250" TargetMode="External"/><Relationship Id="rId658" Type="http://schemas.openxmlformats.org/officeDocument/2006/relationships/hyperlink" Target="https://books.google.com.br/books?id=d1H9lsaGSMQC&amp;pg=PA128&amp;lpg=PA128&amp;dq=antiga+esta%C3%A7ao+pedro+nolasco+terminal+de+passageiros&amp;source=bl&amp;ots=TNdBkGjVpw&amp;sig=ACfU3U0i-h685aNq5wEiZPo48v3olV3eog&amp;hl=pt-BR&amp;sa=X&amp;ved=2ahUKEwiV6e65gdzqAhVRHbkGHcW0DuY4FBDoATAEegQICBAB%23v=onepage&amp;q=%20esta%C3%A7ao%20pedro%20nolasco%20terminal%20de%20passageiros&amp;f=false" TargetMode="External"/><Relationship Id="rId659" Type="http://schemas.openxmlformats.org/officeDocument/2006/relationships/hyperlink" Target="http://www.vale.com/brasil/PT/aboutvale/news/Paginas/estrada-ferro-vitoria-minas-completa-111-anos-sobre-trilhos.aspx" TargetMode="External"/><Relationship Id="rId660" Type="http://schemas.openxmlformats.org/officeDocument/2006/relationships/hyperlink" Target="http://www.vale.com/" TargetMode="External"/><Relationship Id="rId661" Type="http://schemas.openxmlformats.org/officeDocument/2006/relationships/hyperlink" Target="https://museuvale.com/" TargetMode="External"/><Relationship Id="rId662" Type="http://schemas.openxmlformats.org/officeDocument/2006/relationships/hyperlink" Target="https://www.agazeta.com.br/es/cotidiano/area-do-antigo-museu-vale-vai-reabrir-como-novo-ponto-cultural-em-vila-velha-0525" TargetMode="External"/><Relationship Id="rId663" Type="http://schemas.openxmlformats.org/officeDocument/2006/relationships/hyperlink" Target="http://web.archive.org/web/2026030318222" TargetMode="External"/><Relationship Id="rId664" Type="http://schemas.openxmlformats.org/officeDocument/2006/relationships/hyperlink" Target="https://www.agazeta.com.br/es/cotidiano/area-do-antigo-museu-vale-vai-reabrir-como-novo-p" TargetMode="External"/><Relationship Id="rId665" Type="http://schemas.openxmlformats.org/officeDocument/2006/relationships/hyperlink" Target="http://www.ibram.org.br/150/15001002.asp?ttCD_CHAVE=171481" TargetMode="External"/><Relationship Id="rId666" Type="http://schemas.openxmlformats.org/officeDocument/2006/relationships/hyperlink" Target="https://www.webcitation.org/6Dxon9Idn?url=http%3A//www.ibram.org.br/150/15001002.asp%3FttCD_CHAVE=171481" TargetMode="External"/><Relationship Id="rId667" Type="http://schemas.openxmlformats.org/officeDocument/2006/relationships/hyperlink" Target="http://g1.globo.com/espirito-santo/eleicoes/2012/noticia/2012/08/alan-claudio-psol-propoe-discutir-metro-de-superficie-em-vila-velha.html" TargetMode="External"/><Relationship Id="rId668" Type="http://schemas.openxmlformats.org/officeDocument/2006/relationships/hyperlink" Target="https://www.webcitation.org/6DxooWPsX?url=http%3A//g1.globo.com/espirito-santo/eleicoes/2012/noticia/2012/08/alan-claudio-psol-propoe-discutir-metro-de-superficie-em-vila-velha.html" TargetMode="External"/><Relationship Id="rId669" Type="http://schemas.openxmlformats.org/officeDocument/2006/relationships/hyperlink" Target="http://www.vilavelha.es.gov.br/paginas/cultura-e-turismo-quem-somos" TargetMode="External"/><Relationship Id="rId670" Type="http://schemas.openxmlformats.org/officeDocument/2006/relationships/hyperlink" Target="https://www.webcitation.org/6DyMK4jGy?url=http%3A//www.vilavelha.es.gov.br/paginas/cultura-e-turismo-quem-somos" TargetMode="External"/><Relationship Id="rId671" Type="http://schemas.openxmlformats.org/officeDocument/2006/relationships/hyperlink" Target="http://www.vilavelha.es.gov.br/paginas/esportes-e-lazer-quem-somos" TargetMode="External"/><Relationship Id="rId672" Type="http://schemas.openxmlformats.org/officeDocument/2006/relationships/hyperlink" Target="https://www.webcitation.org/6DyMLoUBa?url=http%3A//www.vilavelha.es.gov.br/paginas/esportes-e-lazer-quem-somos" TargetMode="External"/><Relationship Id="rId673" Type="http://schemas.openxmlformats.org/officeDocument/2006/relationships/hyperlink" Target="http://www.vilavelha.es.gov.br/paginas/cultura-e-turismo-lei-vila-velha-cultura-e-arte" TargetMode="External"/><Relationship Id="rId674" Type="http://schemas.openxmlformats.org/officeDocument/2006/relationships/hyperlink" Target="https://www.webcitation.org/6DyMqAhUz?url=http%3A//www.vilavelha.es.gov.br/paginas/cultura-e-turismo-lei-vila-velha-cultura-e-arte" TargetMode="External"/><Relationship Id="rId675" Type="http://schemas.openxmlformats.org/officeDocument/2006/relationships/hyperlink" Target="http://gazetaonline.globo.com/_conteudo/2010/05/635406-capixaba%2Bganha%2Btitulo%2Bde%2Bmiss%2Bbrasil%2Bpara%2Bminas.html" TargetMode="External"/><Relationship Id="rId676" Type="http://schemas.openxmlformats.org/officeDocument/2006/relationships/hyperlink" Target="https://www.webcitation.org/6Dz8pQPpg?url=http%3A//gazetaonline.globo.com/_conteudo/2010/05/635406-capixaba+ganha+titulo+de+miss+brasil+para+minas.html" TargetMode="External"/><Relationship Id="rId677" Type="http://schemas.openxmlformats.org/officeDocument/2006/relationships/hyperlink" Target="http://capricho.abril.com.br/awards/2011/lua-blanco-banda-rebeldes-sao-grandes-vencedores-capricho-awards-2011-651365.shtml" TargetMode="External"/><Relationship Id="rId678" Type="http://schemas.openxmlformats.org/officeDocument/2006/relationships/hyperlink" Target="https://pt.wikipedia.org/wiki/Capricho" TargetMode="External"/><Relationship Id="rId679" Type="http://schemas.openxmlformats.org/officeDocument/2006/relationships/hyperlink" Target="https://www.webcitation.org/6Dz8s7EQt?url=http%3A//capricho.abril.com.br/awards/2011/lua-blanco-banda-rebeldes-sao-grandes-vencedores-capricho-awards-2011-651365.shtml" TargetMode="External"/><Relationship Id="rId680" Type="http://schemas.openxmlformats.org/officeDocument/2006/relationships/hyperlink" Target="http://capricho.abril.com.br/awards/2012/musica.shtml" TargetMode="External"/><Relationship Id="rId681" Type="http://schemas.openxmlformats.org/officeDocument/2006/relationships/hyperlink" Target="https://www.webcitation.org/6Dz8uEGHY?url=http%3A//capricho.abril.com.br/awards/2012/musica.shtml" TargetMode="External"/><Relationship Id="rId682" Type="http://schemas.openxmlformats.org/officeDocument/2006/relationships/hyperlink" Target="http://capricho.abril.com.br/blogs/play/rebeldes-nx-zero-e-manu-gavassi-brilham-no-11o-premio-jovem-brasileiro-veja-lista-de-vencedores/" TargetMode="External"/><Relationship Id="rId683" Type="http://schemas.openxmlformats.org/officeDocument/2006/relationships/hyperlink" Target="https://www.webcitation.org/6Dz8wnvKs?url=http%3A//capricho.abril.com.br/blogs/play/rebeldes-nx-zero-e-manu-gavassi-brilham-no-11o-premio-jovem-brasileiro-veja-lista-de-vencedores/" TargetMode="External"/><Relationship Id="rId684" Type="http://schemas.openxmlformats.org/officeDocument/2006/relationships/hyperlink" Target="http://rd1.ig.com.br/famosos/chay-suede-estreia-como-cantor-solo-em-grande-show-em-sao-paulo/184572" TargetMode="External"/><Relationship Id="rId685" Type="http://schemas.openxmlformats.org/officeDocument/2006/relationships/hyperlink" Target="https://www.webcitation.org/6HxoKQqws?url=http%3A//rd1.ig.com.br/famosos/chay-suede-estreia-como-cantor-solo-em-grande-show-em-sao-paulo/184572" TargetMode="External"/><Relationship Id="rId686" Type="http://schemas.openxmlformats.org/officeDocument/2006/relationships/hyperlink" Target="http://www.ligacaoteen.com/talentos/24812/24812/" TargetMode="External"/><Relationship Id="rId687" Type="http://schemas.openxmlformats.org/officeDocument/2006/relationships/hyperlink" Target="https://www.webcitation.org/6Dz8yauxx?url=http%3A//www.ligacaoteen.com/talentos/24812/24812/" TargetMode="External"/><Relationship Id="rId688" Type="http://schemas.openxmlformats.org/officeDocument/2006/relationships/hyperlink" Target="http://www.surforeggae.com.br/noticias.asp?id=82&amp;Tipo=Noticia&amp;pag=4" TargetMode="External"/><Relationship Id="rId689" Type="http://schemas.openxmlformats.org/officeDocument/2006/relationships/hyperlink" Target="http://www.webcitation.org/6Dz94G9a8" TargetMode="External"/><Relationship Id="rId690" Type="http://schemas.openxmlformats.org/officeDocument/2006/relationships/hyperlink" Target="http://www.vilacapixaba.com/vilavelha/Bandas%20Capixabas%20Casaca.htm" TargetMode="External"/><Relationship Id="rId691" Type="http://schemas.openxmlformats.org/officeDocument/2006/relationships/hyperlink" Target="https://www.webcitation.org/6Dz95suZw?url=http%3A//www.vilacapixaba.com/vilavelha/Bandas%20Capixabas%20Casaca.htm" TargetMode="External"/><Relationship Id="rId692" Type="http://schemas.openxmlformats.org/officeDocument/2006/relationships/hyperlink" Target="http://www.vilacapixaba.com/vilavelha/Bandas%20Capixabas%20Mukeka%20di%20Rato.htm" TargetMode="External"/><Relationship Id="rId693" Type="http://schemas.openxmlformats.org/officeDocument/2006/relationships/hyperlink" Target="https://www.webcitation.org/6Dz970lVu?url=http%3A//www.vilacapixaba.com/vilavelha/Bandas%20Capixabas%20Mukeka%20di%20Rato.htm" TargetMode="External"/><Relationship Id="rId694" Type="http://schemas.openxmlformats.org/officeDocument/2006/relationships/hyperlink" Target="http://www.culturabrasil.com.br/programas/reggae-de-bamba/reggae-capixaba-2" TargetMode="External"/><Relationship Id="rId695" Type="http://schemas.openxmlformats.org/officeDocument/2006/relationships/hyperlink" Target="https://www.webcitation.org/6Dz98PHY7?url=http%3A//www.culturabrasil.com.br/programas/reggae-de-bamba/reggae-capixaba-2" TargetMode="External"/><Relationship Id="rId696" Type="http://schemas.openxmlformats.org/officeDocument/2006/relationships/hyperlink" Target="http://www.vilacapixaba.com/vilavelha/Bandas%20Capixabas%20Rastaclone.htm" TargetMode="External"/><Relationship Id="rId697" Type="http://schemas.openxmlformats.org/officeDocument/2006/relationships/hyperlink" Target="https://www.webcitation.org/6Dz9ARbR2?url=http%3A//www.vilacapixaba.com/vilavelha/Bandas%20Capixabas%20Rastaclone.htm" TargetMode="External"/><Relationship Id="rId698" Type="http://schemas.openxmlformats.org/officeDocument/2006/relationships/hyperlink" Target="http://www.vilacapixaba.com/vilavelha/Bandas%20Capixabas%20Polyphone.htm" TargetMode="External"/><Relationship Id="rId699" Type="http://schemas.openxmlformats.org/officeDocument/2006/relationships/hyperlink" Target="https://www.webcitation.org/6Dz9BqDEw?url=http%3A//www.vilacapixaba.com/vilavelha/Bandas%20Capixabas%20Polyphone.htm" TargetMode="External"/><Relationship Id="rId700" Type="http://schemas.openxmlformats.org/officeDocument/2006/relationships/hyperlink" Target="http://www.vilacapixaba.com/artigos/Artigo%20Vila%20Velha%2006.htm" TargetMode="External"/><Relationship Id="rId701" Type="http://schemas.openxmlformats.org/officeDocument/2006/relationships/hyperlink" Target="https://www.webcitation.org/6E0Zlfrvs?url=http%3A//www.vilacapixaba.com/artigos/Artigo%20Vila%20Velha%2006.htm" TargetMode="External"/><Relationship Id="rId702" Type="http://schemas.openxmlformats.org/officeDocument/2006/relationships/hyperlink" Target="http://www.vilavelha.es.gov.br/paginas/cultura-e-turismo-teatro-municipal-de-vila-velha" TargetMode="External"/><Relationship Id="rId703" Type="http://schemas.openxmlformats.org/officeDocument/2006/relationships/hyperlink" Target="https://www.webcitation.org/6E0mHPTbn?url=http%3A//www.vilavelha.es.gov.br/paginas/cultura-e-turismo-teatro-municipal-de-vila-velha" TargetMode="External"/><Relationship Id="rId704" Type="http://schemas.openxmlformats.org/officeDocument/2006/relationships/hyperlink" Target="http://www.festivaldeteatroinfantil.com.br/pg/1019/14-festival-teat-inf-teatros/" TargetMode="External"/><Relationship Id="rId705" Type="http://schemas.openxmlformats.org/officeDocument/2006/relationships/hyperlink" Target="https://www.webcitation.org/6E0Zn8EQC?url=http%3A//www.festivaldeteatroinfantil.com.br/pg/1019/14-festival-teat-inf-teatros/" TargetMode="External"/><Relationship Id="rId706" Type="http://schemas.openxmlformats.org/officeDocument/2006/relationships/hyperlink" Target="http://g1.globo.com/espirito-santo/noticia/2011/08/13-festival-de-teatro-infantil-traz-companhias-nacionais-ao-es.html" TargetMode="External"/><Relationship Id="rId707" Type="http://schemas.openxmlformats.org/officeDocument/2006/relationships/hyperlink" Target="https://www.webcitation.org/6E0ZrVh1O?url=http%3A//g1.globo.com/espirito-santo/noticia/2011/08/13-festival-de-teatro-infantil-traz-companhias-nacionais-ao-es.html" TargetMode="External"/><Relationship Id="rId708" Type="http://schemas.openxmlformats.org/officeDocument/2006/relationships/hyperlink" Target="http://www.festivaldeteatroinfantil.com.br/pg/7870/14-festival-teat-inf-retrospectiva-2011/" TargetMode="External"/><Relationship Id="rId709" Type="http://schemas.openxmlformats.org/officeDocument/2006/relationships/hyperlink" Target="https://www.webcitation.org/6E0ZsNpD5?url=http%3A//www.festivaldeteatroinfantil.com.br/pg/7870/14-festival-teat-inf-retrospectiva-2011/" TargetMode="External"/><Relationship Id="rId710" Type="http://schemas.openxmlformats.org/officeDocument/2006/relationships/hyperlink" Target="http://sites.marista.edu.br/teatrovilavelha/2012/06/21/festival-de-danca-no-teatro-marista/" TargetMode="External"/><Relationship Id="rId711" Type="http://schemas.openxmlformats.org/officeDocument/2006/relationships/hyperlink" Target="https://www.webcitation.org/6E0ZuOqlF?url=http%3A//sites.marista.edu.br/teatrovilavelha/2012/06/21/festival-de-danca-no-teatro-marista/" TargetMode="External"/><Relationship Id="rId712" Type="http://schemas.openxmlformats.org/officeDocument/2006/relationships/hyperlink" Target="http://sites.marista.edu.br/teatrovilavelha/2012/06/15/teatro-marista-sera-palco-de-atracoes-da-ii-semana-arte-por-toda-parte/" TargetMode="External"/><Relationship Id="rId713" Type="http://schemas.openxmlformats.org/officeDocument/2006/relationships/hyperlink" Target="https://www.webcitation.org/6E0Zx0E9N?url=http%3A//sites.marista.edu.br/teatrovilavelha/2012/06/15/teatro-marista-sera-palco-de-atracoes-da-ii-semana-arte-por-toda-parte/" TargetMode="External"/><Relationship Id="rId714" Type="http://schemas.openxmlformats.org/officeDocument/2006/relationships/hyperlink" Target="http://m.g1.globo.com/espirito-santo/noticia/2013/01/curso-de-teatro-abre-inscricoes-gratuitas-em-vila-velha-no-es.html" TargetMode="External"/><Relationship Id="rId715" Type="http://schemas.openxmlformats.org/officeDocument/2006/relationships/hyperlink" Target="https://www.webcitation.org/6E0ZyWRpN?url=http%3A//m.g1.globo.com/espirito-santo/noticia/2013/01/curso-de-teatro-abre-inscricoes-gratuitas-em-vila-velha-no-es.html" TargetMode="External"/><Relationship Id="rId716" Type="http://schemas.openxmlformats.org/officeDocument/2006/relationships/hyperlink" Target="http://www.vilavelha.es.gov.br/paginas/cultura-e-turismo-carnaval" TargetMode="External"/><Relationship Id="rId717" Type="http://schemas.openxmlformats.org/officeDocument/2006/relationships/hyperlink" Target="https://www.webcitation.org/6E0mJD0lZ?url=http%3A//www.vilavelha.es.gov.br/paginas/cultura-e-turismo-carnaval" TargetMode="External"/><Relationship Id="rId718" Type="http://schemas.openxmlformats.org/officeDocument/2006/relationships/hyperlink" Target="http://www.vilavelha.es.gov.br/paginas/cultura-e-turismo-festa-da-penha" TargetMode="External"/><Relationship Id="rId719" Type="http://schemas.openxmlformats.org/officeDocument/2006/relationships/hyperlink" Target="https://www.webcitation.org/6E0mKqDa2?url=http%3A//www.vilavelha.es.gov.br/paginas/cultura-e-turismo-festa-da-penha" TargetMode="External"/><Relationship Id="rId720" Type="http://schemas.openxmlformats.org/officeDocument/2006/relationships/hyperlink" Target="http://www.vilavelha.es.gov.br/paginas/cultura-e-turismo-festa-da-cidade" TargetMode="External"/><Relationship Id="rId721" Type="http://schemas.openxmlformats.org/officeDocument/2006/relationships/hyperlink" Target="https://www.webcitation.org/6E0mMtSPQ?url=http%3A//www.vilavelha.es.gov.br/paginas/cultura-e-turismo-festa-da-cidade" TargetMode="External"/><Relationship Id="rId722" Type="http://schemas.openxmlformats.org/officeDocument/2006/relationships/hyperlink" Target="http://www.vilavelha.es.gov.br/paginas/cultura-e-turismo-festival-do-chocolate" TargetMode="External"/><Relationship Id="rId723" Type="http://schemas.openxmlformats.org/officeDocument/2006/relationships/hyperlink" Target="https://www.webcitation.org/6E0mP7tvE?url=http%3A//www.vilavelha.es.gov.br/paginas/cultura-e-turismo-festival-do-chocolate" TargetMode="External"/><Relationship Id="rId724" Type="http://schemas.openxmlformats.org/officeDocument/2006/relationships/hyperlink" Target="http://www.vilavelha.es.gov.br/paginas/cultura-e-turismo-vila-velha-verao" TargetMode="External"/><Relationship Id="rId725" Type="http://schemas.openxmlformats.org/officeDocument/2006/relationships/hyperlink" Target="https://www.webcitation.org/6E0mRBQA2?url=http%3A//www.vilavelha.es.gov.br/paginas/cultura-e-turismo-vila-velha-verao" TargetMode="External"/><Relationship Id="rId726" Type="http://schemas.openxmlformats.org/officeDocument/2006/relationships/hyperlink" Target="http://www.vilavelha.es.gov.br/paginas/cultura-e-turismo-reveillon" TargetMode="External"/><Relationship Id="rId727" Type="http://schemas.openxmlformats.org/officeDocument/2006/relationships/hyperlink" Target="https://www.webcitation.org/6E0mV57tI?url=http%3A//www.vilavelha.es.gov.br/paginas/cultura-e-turismo-reveillon" TargetMode="External"/><Relationship Id="rId728" Type="http://schemas.openxmlformats.org/officeDocument/2006/relationships/hyperlink" Target="http://eshoje.jor.br/comeca-o-jesus-vida-verao-confira-a-programacao-e-veja-como-fica-o-transito-em-vila-velha.html" TargetMode="External"/><Relationship Id="rId729" Type="http://schemas.openxmlformats.org/officeDocument/2006/relationships/hyperlink" Target="https://www.webcitation.org/6E0mb16dG?url=http%3A//eshoje.jor.br/comeca-o-jesus-vida-verao-confira-a-programacao-e-veja-como-fica-o-transito-em-vila-velha.html" TargetMode="External"/><Relationship Id="rId730" Type="http://schemas.openxmlformats.org/officeDocument/2006/relationships/hyperlink" Target="http://conventodapenha.org.br/conhecendo-o-convento" TargetMode="External"/><Relationship Id="rId731" Type="http://schemas.openxmlformats.org/officeDocument/2006/relationships/hyperlink" Target="https://www.webcitation.org/6DzS60aNJ?url=http%3A//conventodapenha.org.br/conhecendo-o-convento" TargetMode="External"/><Relationship Id="rId732" Type="http://schemas.openxmlformats.org/officeDocument/2006/relationships/hyperlink" Target="http://www.turismocapixaba.com.br/sitio-historico-da-prainha#.UQVxqB217Ss" TargetMode="External"/><Relationship Id="rId733" Type="http://schemas.openxmlformats.org/officeDocument/2006/relationships/hyperlink" Target="https://www.webcitation.org/6DzS76fHm?url=http%3A//www.turismocapixaba.com.br/sitio-historico-da-prainha&amp;.UQVxqB217Ss" TargetMode="External"/><Relationship Id="rId734" Type="http://schemas.openxmlformats.org/officeDocument/2006/relationships/hyperlink" Target="http://www.santuariovilavelha.org.br/site/?navega=santuario" TargetMode="External"/><Relationship Id="rId735" Type="http://schemas.openxmlformats.org/officeDocument/2006/relationships/hyperlink" Target="https://www.webcitation.org/6DzS9Havm?url=http%3A//www.santuariovilavelha.org.br/site/%3Fnavega=santuario" TargetMode="External"/><Relationship Id="rId736" Type="http://schemas.openxmlformats.org/officeDocument/2006/relationships/hyperlink" Target="http://www.portalturismobrasil.com.br/atracao/707/Ponte-da-Madalena" TargetMode="External"/><Relationship Id="rId737" Type="http://schemas.openxmlformats.org/officeDocument/2006/relationships/hyperlink" Target="https://www.webcitation.org/6DzSAMyws?url=http%3A//www.portalturismobrasil.com.br/atracao/707/Ponte-da-Madalena" TargetMode="External"/><Relationship Id="rId738" Type="http://schemas.openxmlformats.org/officeDocument/2006/relationships/hyperlink" Target="http://www.visitevilavelha.com.br/category/patrimonio-historico/farol-santa-luzia/" TargetMode="External"/><Relationship Id="rId739" Type="http://schemas.openxmlformats.org/officeDocument/2006/relationships/hyperlink" Target="https://www.webcitation.org/6DzSJoETc?url=http%3A//www.visitevilavelha.com.br/category/patrimonio-historico/farol-santa-luzia/" TargetMode="External"/><Relationship Id="rId740" Type="http://schemas.openxmlformats.org/officeDocument/2006/relationships/hyperlink" Target="http://www.vilacapixaba.com/vilavelha/praias.htm" TargetMode="External"/><Relationship Id="rId741" Type="http://schemas.openxmlformats.org/officeDocument/2006/relationships/hyperlink" Target="https://www.webcitation.org/6DzDZppEz?url=http%3A//www.vilacapixaba.com/vilavelha/praias.htm" TargetMode="External"/><Relationship Id="rId742" Type="http://schemas.openxmlformats.org/officeDocument/2006/relationships/hyperlink" Target="http://www.vilacapixaba.com/vilavelha/barra.htm" TargetMode="External"/><Relationship Id="rId743" Type="http://schemas.openxmlformats.org/officeDocument/2006/relationships/hyperlink" Target="https://www.webcitation.org/6DzDb1t9f?url=http%3A//www.vilacapixaba.com/vilavelha/barra.htm" TargetMode="External"/><Relationship Id="rId744" Type="http://schemas.openxmlformats.org/officeDocument/2006/relationships/hyperlink" Target="http://www.vilacapixaba.com/vilavelha/barrinha.htm" TargetMode="External"/><Relationship Id="rId745" Type="http://schemas.openxmlformats.org/officeDocument/2006/relationships/hyperlink" Target="https://www.webcitation.org/6DzDcHvXH?url=http%3A//www.vilacapixaba.com/vilavelha/barrinha.htm" TargetMode="External"/><Relationship Id="rId746" Type="http://schemas.openxmlformats.org/officeDocument/2006/relationships/hyperlink" Target="http://www.vilacapixaba.com/vilavelha/concha.htm" TargetMode="External"/><Relationship Id="rId747" Type="http://schemas.openxmlformats.org/officeDocument/2006/relationships/hyperlink" Target="https://www.webcitation.org/6DzDddM0H?url=http%3A//www.vilacapixaba.com/vilavelha/concha.htm" TargetMode="External"/><Relationship Id="rId748" Type="http://schemas.openxmlformats.org/officeDocument/2006/relationships/hyperlink" Target="http://www.vilacapixaba.com/vilavelha/costa.htm" TargetMode="External"/><Relationship Id="rId749" Type="http://schemas.openxmlformats.org/officeDocument/2006/relationships/hyperlink" Target="https://www.webcitation.org/6DzDeiISd?url=http%3A//www.vilacapixaba.com/vilavelha/costa.htm" TargetMode="External"/><Relationship Id="rId750" Type="http://schemas.openxmlformats.org/officeDocument/2006/relationships/hyperlink" Target="http://www.vilacapixaba.com/vilavelha/itaparica.htm" TargetMode="External"/><Relationship Id="rId751" Type="http://schemas.openxmlformats.org/officeDocument/2006/relationships/hyperlink" Target="https://www.webcitation.org/6DzDgqa30?url=http%3A//www.vilacapixaba.com/vilavelha/itaparica.htm" TargetMode="External"/><Relationship Id="rId752" Type="http://schemas.openxmlformats.org/officeDocument/2006/relationships/hyperlink" Target="http://www.vilacapixaba.com/vilavelha/itapua.htm" TargetMode="External"/><Relationship Id="rId753" Type="http://schemas.openxmlformats.org/officeDocument/2006/relationships/hyperlink" Target="https://www.webcitation.org/6DzDhr2q7?url=http%3A//www.vilacapixaba.com/vilavelha/itapua.htm" TargetMode="External"/><Relationship Id="rId754" Type="http://schemas.openxmlformats.org/officeDocument/2006/relationships/hyperlink" Target="http://www.vilacapixaba.com/vilavelha/piratininga.htm" TargetMode="External"/><Relationship Id="rId755" Type="http://schemas.openxmlformats.org/officeDocument/2006/relationships/hyperlink" Target="https://www.webcitation.org/6DzDk4UTw?url=http%3A//www.vilacapixaba.com/vilavelha/piratininga.htm" TargetMode="External"/><Relationship Id="rId756" Type="http://schemas.openxmlformats.org/officeDocument/2006/relationships/hyperlink" Target="http://www.vilacapixaba.com/vilavelha/pfruta.htm" TargetMode="External"/><Relationship Id="rId757" Type="http://schemas.openxmlformats.org/officeDocument/2006/relationships/hyperlink" Target="https://www.webcitation.org/6DzDl8pzB?url=http%3A//www.vilacapixaba.com/vilavelha/pfruta.htm" TargetMode="External"/><Relationship Id="rId758" Type="http://schemas.openxmlformats.org/officeDocument/2006/relationships/hyperlink" Target="http://www.vilacapixaba.com/vilavelha/ribeiro.htm" TargetMode="External"/><Relationship Id="rId759" Type="http://schemas.openxmlformats.org/officeDocument/2006/relationships/hyperlink" Target="https://www.webcitation.org/6DzDnViLx?url=http%3A//www.vilacapixaba.com/vilavelha/ribeiro.htm" TargetMode="External"/><Relationship Id="rId760" Type="http://schemas.openxmlformats.org/officeDocument/2006/relationships/hyperlink" Target="http://www.vilavelhense.com.br/index.php?option=com_content&amp;task=view&amp;id=12&amp;Itemid=27" TargetMode="External"/><Relationship Id="rId761" Type="http://schemas.openxmlformats.org/officeDocument/2006/relationships/hyperlink" Target="http://www.webcitation.org/6E19lK71t" TargetMode="External"/><Relationship Id="rId762" Type="http://schemas.openxmlformats.org/officeDocument/2006/relationships/hyperlink" Target="http://www.ectupy.com.br/clube.html" TargetMode="External"/><Relationship Id="rId763" Type="http://schemas.openxmlformats.org/officeDocument/2006/relationships/hyperlink" Target="http://www.webcitation.org/6E19n5gGZ" TargetMode="External"/><Relationship Id="rId764" Type="http://schemas.openxmlformats.org/officeDocument/2006/relationships/hyperlink" Target="http://gazetaonline.globo.com/_conteudo/2010/08/659943-vila%2Bnova%2Be%2Bo%2Bcampeao%2Bdo%2B1%2Bestadual%2Bde%2Bfutebol%2Bfeminino.html" TargetMode="External"/><Relationship Id="rId765" Type="http://schemas.openxmlformats.org/officeDocument/2006/relationships/hyperlink" Target="https://www.webcitation.org/6E19nuH1X?url=http%3A//gazetaonline.globo.com/_conteudo/2010/08/659943-vila+nova+e+o+campeao+do+1+estadual+de+futebol+feminino.html" TargetMode="External"/><Relationship Id="rId766" Type="http://schemas.openxmlformats.org/officeDocument/2006/relationships/hyperlink" Target="http://globoesporte.globo.com/es/futebol/capixaba-serie-b/noticia/2012/05/gil-bernardes-e-liberado-e-tupy-es-quer-dia-de-festa-contra-o-castelo.html" TargetMode="External"/><Relationship Id="rId767" Type="http://schemas.openxmlformats.org/officeDocument/2006/relationships/hyperlink" Target="https://www.webcitation.org/6E19pEi8P?url=http%3A//globoesporte.globo.com/es/futebol/capixaba-serie-b/noticia/2012/05/gil-bernardes-e-liberado-e-tupy-es-quer-dia-de-festa-contra-o-castelo.html" TargetMode="External"/><Relationship Id="rId768" Type="http://schemas.openxmlformats.org/officeDocument/2006/relationships/hyperlink" Target="http://globoesporte.globo.com/ESP/Noticia/Arquivo/0%2C%2CAA1349085-4282%2C00.html" TargetMode="External"/><Relationship Id="rId769" Type="http://schemas.openxmlformats.org/officeDocument/2006/relationships/hyperlink" Target="https://www.webcitation.org/6E19u7JwH?url=http%3A//globoesporte.globo.com/ESP/Noticia/Arquivo/0%2C%2CAA1349085-4282%2C00.html" TargetMode="External"/><Relationship Id="rId770" Type="http://schemas.openxmlformats.org/officeDocument/2006/relationships/hyperlink" Target="http://www.vilavelha.es.gov.br/noticias/infraestrutura-do-esporte-ampliada-em-vila-velha-3283" TargetMode="External"/><Relationship Id="rId771" Type="http://schemas.openxmlformats.org/officeDocument/2006/relationships/hyperlink" Target="https://www.webcitation.org/6E1A1MDgB?url=http%3A//www.vilavelha.es.gov.br/noticias/infraestrutura-do-esporte-ampliada-em-vila-velha-3283" TargetMode="External"/><Relationship Id="rId772" Type="http://schemas.openxmlformats.org/officeDocument/2006/relationships/hyperlink" Target="http://www.vilavelha.es.gov.br/noticias/fim-de-semana-marcado-por-inauguracoes-de-campo-de-futebol-3356" TargetMode="External"/><Relationship Id="rId773" Type="http://schemas.openxmlformats.org/officeDocument/2006/relationships/hyperlink" Target="https://www.webcitation.org/6E1A1o8gj?url=http%3A//www.vilavelha.es.gov.br/noticias/fim-de-semana-marcado-por-inauguracoes-de-campo-de-futebol-3356" TargetMode="External"/><Relationship Id="rId774" Type="http://schemas.openxmlformats.org/officeDocument/2006/relationships/hyperlink" Target="https://pt.wikipedia.org/wiki/Novo_Basquete_Brasil" TargetMode="External"/><Relationship Id="rId775" Type="http://schemas.openxmlformats.org/officeDocument/2006/relationships/hyperlink" Target="http://lnb.com.br/equipes/vila-velha/" TargetMode="External"/><Relationship Id="rId776" Type="http://schemas.openxmlformats.org/officeDocument/2006/relationships/hyperlink" Target="https://www.webcitation.org/6E1A3KG7b?url=http%3A//lnb.com.br/equipes/vila-velha/" TargetMode="External"/><Relationship Id="rId777" Type="http://schemas.openxmlformats.org/officeDocument/2006/relationships/hyperlink" Target="http://www.ligacapixabadetenis.com.br/administrativo/index.html" TargetMode="External"/><Relationship Id="rId778" Type="http://schemas.openxmlformats.org/officeDocument/2006/relationships/hyperlink" Target="https://www.webcitation.org/6E1A3lPHd?url=http%3A//www.ligacapixabadetenis.com.br/administrativo/index.html" TargetMode="External"/><Relationship Id="rId779" Type="http://schemas.openxmlformats.org/officeDocument/2006/relationships/hyperlink" Target="http://www.vilavelha.es.gov.br/noticias/fim-de-semana-agitado-no-esporte-3254" TargetMode="External"/><Relationship Id="rId780" Type="http://schemas.openxmlformats.org/officeDocument/2006/relationships/hyperlink" Target="https://www.webcitation.org/6E1A4reb7?url=http%3A//www.vilavelha.es.gov.br/noticias/fim-de-semana-agitado-no-esporte-3254" TargetMode="External"/><Relationship Id="rId781" Type="http://schemas.openxmlformats.org/officeDocument/2006/relationships/hyperlink" Target="http://www.vilavelha.es.gov.br/paginas/esportes-e-lazer-ginasio-poliesportivo-presidente-joao-goulart-tartarugao" TargetMode="External"/><Relationship Id="rId782" Type="http://schemas.openxmlformats.org/officeDocument/2006/relationships/hyperlink" Target="https://www.webcitation.org/6E1A6H9Vt?url=http%3A//www.vilavelha.es.gov.br/paginas/esportes-e-lazer-ginasio-poliesportivo-presidente-joao-goulart-tartarugao" TargetMode="External"/><Relationship Id="rId783" Type="http://schemas.openxmlformats.org/officeDocument/2006/relationships/hyperlink" Target="http://www.estadao.com.br/noticias/esportes%2Cmarcio-e-fabio-luiz-conquistam-etapa-de-vila-velha%2C249746%2C0.htm" TargetMode="External"/><Relationship Id="rId784" Type="http://schemas.openxmlformats.org/officeDocument/2006/relationships/hyperlink" Target="https://www.webcitation.org/6E1A6qfc8?url=http%3A//www.estadao.com.br/noticias/esportes%2Cmarcio-e-fabio-luiz-conquistam-etapa-de-vila-velha%2C249746%2C0.htm" TargetMode="External"/><Relationship Id="rId785" Type="http://schemas.openxmlformats.org/officeDocument/2006/relationships/hyperlink" Target="http://www.webventure.com.br/paraquedismo/n/aeroclube-barra-do-jucu/4886" TargetMode="External"/><Relationship Id="rId786" Type="http://schemas.openxmlformats.org/officeDocument/2006/relationships/hyperlink" Target="https://www.webcitation.org/6E1A7r9B2?url=http%3A//www.webventure.com.br/paraquedismo/n/aeroclube-barra-do-jucu/4886" TargetMode="External"/><Relationship Id="rId787" Type="http://schemas.openxmlformats.org/officeDocument/2006/relationships/hyperlink" Target="http://www.legislacaoonline.com.br/vilavelha/images/leis/html/L11181967.html" TargetMode="External"/><Relationship Id="rId788" Type="http://schemas.openxmlformats.org/officeDocument/2006/relationships/hyperlink" Target="https://www.webcitation.org/6E0kq1L2c?url=http%3A//www.legislacaoonline.com.br/vilavelha/images/leis/html/L11181967.html" TargetMode="External"/><Relationship Id="rId789" Type="http://schemas.openxmlformats.org/officeDocument/2006/relationships/hyperlink" Target="http://www.vilavelha.es.gov.br/paginas/administracao-feriados-municipais" TargetMode="External"/><Relationship Id="rId790" Type="http://schemas.openxmlformats.org/officeDocument/2006/relationships/hyperlink" Target="https://www.webcitation.org/6E0krGDF8?url=http%3A//www.vilavelha.es.gov.br/paginas/administracao-feriados-municipais" TargetMode="External"/><Relationship Id="rId791" Type="http://schemas.openxmlformats.org/officeDocument/2006/relationships/hyperlink" Target="http://www.guiatrabalhista.com.br/tematicas/carnaval.htm" TargetMode="External"/><Relationship Id="rId792" Type="http://schemas.openxmlformats.org/officeDocument/2006/relationships/hyperlink" Target="https://www.webcitation.org/6338F8rTG?url=http%3A//www.guiatrabalhista.com.br/tematicas/carnaval.htm" TargetMode="External"/><Relationship Id="rId793" Type="http://schemas.openxmlformats.org/officeDocument/2006/relationships/hyperlink" Target="http://www.planalto.gov.br/ccivil_03/Leis/L9093.htm" TargetMode="External"/><Relationship Id="rId794" Type="http://schemas.openxmlformats.org/officeDocument/2006/relationships/hyperlink" Target="https://www.webcitation.org/6338H85jV?url=http%3A//www.planalto.gov.br/ccivil_03/Leis/L9093.htm" TargetMode="External"/><Relationship Id="rId795" Type="http://schemas.openxmlformats.org/officeDocument/2006/relationships/hyperlink" Target="https://vilavelha.net.br/" TargetMode="External"/><Relationship Id="rId796" Type="http://schemas.openxmlformats.org/officeDocument/2006/relationships/hyperlink" Target="http://web.archive.org/web/20260315201052/http" TargetMode="External"/><Relationship Id="rId797" Type="http://schemas.openxmlformats.org/officeDocument/2006/relationships/hyperlink" Target="http://www.vilacapixaba.com/" TargetMode="External"/><Relationship Id="rId798" Type="http://schemas.openxmlformats.org/officeDocument/2006/relationships/hyperlink" Target="http://wikimapia.org/1281414/pt/Vila-Velha" TargetMode="External"/><Relationship Id="rId799" Type="http://schemas.openxmlformats.org/officeDocument/2006/relationships/hyperlink" Target="https://goo.gl/maps/jX8BV" TargetMode="External"/><Relationship Id="rId800" Type="http://schemas.openxmlformats.org/officeDocument/2006/relationships/hyperlink" Target="https://pt.wikipedia.org/w/index.php?title=Vila_Velha&amp;oldid=72917412" TargetMode="External"/><Relationship Id="rId80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pt.wikipedia.org/wiki/Vila_Velha" TargetMode="Externa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Vila Velha – Wikipédia, a enciclopédia livre</dc:title>
  <dcterms:created xsi:type="dcterms:W3CDTF">2026-09-12T14:32:41Z</dcterms:created>
  <dcterms:modified xsi:type="dcterms:W3CDTF">2026-09-12T14:32:41Z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2026-09-12T00:00:00Z</vt:filetime>
  </property>
  <property fmtid="{D5CDD505-2E9C-101B-9397-08002B2CF9AE}" pid="6" name="Producer">
    <vt:lpwstr>Skia/PDF m152</vt:lpwstr>
  </property>
</Properties>
</file>