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Title"/>
      </w:pPr>
      <w:r>
        <w:t xml:space="preserve">Rendimiento</w:t>
      </w:r>
    </w:p>
    <w:p>
      <w:pPr>
        <w:pStyle w:val="Subtitle"/>
      </w:pPr>
      <w:r>
        <w:rPr>
          <w:b/>
          <w:sz w:val="20"/>
        </w:rPr>
        <w:t xml:space="preserve">Proyecto VALGREEN — Sistema de Gestión de Repostería    |    Generado el: 2026-09-23 16:28</w:t>
      </w:r>
    </w:p>
    <w:p/>
    <w:p>
      <w:pPr>
        <w:pStyle w:val="Heading1"/>
        <w:keepNext/>
        <w:spacing w:before="60" w:after="120" w:line="276" w:lineRule="auto"/>
      </w:pPr>
      <w:r>
        <w:t xml:space="preserve">PROMPT 9 — Plan básico de pruebas de rendimiento</w:t>
      </w:r>
    </w:p>
    <w:p>
      <w:pPr>
        <w:spacing w:before="60" w:after="120" w:line="276" w:lineRule="auto"/>
      </w:pPr>
      <w:r>
        <w:rPr>
          <w:b/>
        </w:rPr>
        <w:t xml:space="preserve">Proyecto:</w:t>
      </w:r>
      <w:r>
        <w:t xml:space="preserve"> VALGREEN — Sistema de Gestión de Repostería </w:t>
      </w:r>
      <w:r>
        <w:rPr>
          <w:b/>
        </w:rPr>
        <w:t xml:space="preserve">Contexto:</w:t>
      </w:r>
      <w:r>
        <w:t xml:space="preserve"> Proyecto académico (Titulación) </w:t>
      </w:r>
      <w:r>
        <w:rPr>
          <w:b/>
        </w:rPr>
        <w:t xml:space="preserve">Stack:</w:t>
      </w:r>
      <w:r>
        <w:t xml:space="preserve"> Laravel 11 / PHP 8.2 / MySQL 8 / Apache/Nginx </w:t>
      </w:r>
      <w:r>
        <w:rPr>
          <w:b/>
        </w:rPr>
        <w:t xml:space="preserve">Tipo aplicación:</w:t>
      </w:r>
      <w:r>
        <w:t xml:space="preserve"> Monolítico web (Blade + Bootstrap)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1. Descripción del sistema para rendimiento</w:t>
      </w:r>
    </w:p>
    <w:p>
      <w:pPr>
        <w:spacing w:before="60" w:after="120" w:line="276" w:lineRule="auto"/>
      </w:pPr>
      <w:r>
        <w:t xml:space="preserve">VALGREEN gestiona repostería. Uso esperado real: 2-10 usuarios simultáneos pico. Tamaño de BD moderado (1 000 a 50 000 registros por tabla en 2 años). Operaciones escritura (ventas/pedidos/stock) horario atención. Consultas y métricas dashboard todo el día.</w:t>
      </w:r>
    </w:p>
    <w:p>
      <w:pPr>
        <w:pStyle w:val="ListBullet"/>
        <w:spacing w:before="60" w:after="120" w:line="276" w:lineRule="auto"/>
      </w:pPr>
      <w:r>
        <w:t xml:space="preserve">Usuarios concurrentes promedio: 3</w:t>
      </w:r>
    </w:p>
    <w:p>
      <w:pPr>
        <w:pStyle w:val="ListBullet"/>
        <w:spacing w:before="60" w:after="120" w:line="276" w:lineRule="auto"/>
      </w:pPr>
      <w:r>
        <w:t xml:space="preserve">Usuarios concurrentes pico: 10</w:t>
      </w:r>
    </w:p>
    <w:p>
      <w:pPr>
        <w:pStyle w:val="ListBullet"/>
        <w:spacing w:before="60" w:after="120" w:line="276" w:lineRule="auto"/>
      </w:pPr>
      <w:r>
        <w:t xml:space="preserve">Usuarios activos cartera: &lt; 20 cuentas</w:t>
      </w:r>
    </w:p>
    <w:p>
      <w:pPr>
        <w:spacing w:before="60" w:after="120" w:line="276" w:lineRule="auto"/>
      </w:pPr>
      <w:r>
        <w:rPr>
          <w:b/>
        </w:rPr>
        <w:t xml:space="preserve">Operaciones críticas a medir (10):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Operación</w:t>
            </w:r>
          </w:p>
        </w:tc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Impacto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OP-01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Inicio de sesión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Punto único acceso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OP-02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Carga Dashboard Admin (6 consultas agregadas)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Mayor carga de queries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OP-03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Listado Ventas / Pedidos (JOIN múltiples, N filas)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Prueba paginación/carga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OP-04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Registro Venta (transacción + lockForUpdate)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Transaccional y locks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OP-05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Registro Pedido Mixto (transacción + cálculos)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Múltiples inserts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OP-06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Detalle Pedido (Eager Loading 4 relaciones)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Complejidad queries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OP-07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Movimiento Stock Salida + validación stock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Transacción simple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OP-08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Crear Producto con subida imagen 2MB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I/O disco + validación MIME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OP-09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Registrar Pago Final Pedido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UPDATE consistencia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OP-10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Consulta Stock completo (Producto hasOne Stock)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Consulta JOIN hasOne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2. Métricas a registrar (10)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Categoría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Métrica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Unidad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Obtención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Respuesta servidor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TTFB (Time To First Byte)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ms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Chrome DevTools → Network → TTFB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Carga total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Tiempo evento </w:t>
            </w:r>
            <w:r>
              <w:rPr>
                <w:rFonts w:ascii="Consolas" w:hAnsi="Consolas" w:cs="Consolas"/>
                <w:color w:val="117733"/>
              </w:rPr>
              <w:t xml:space="preserve">load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s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DevTools → Network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PHP procesamiento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Backend response time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ms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Laravel Debugbar o Clockwork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Consultas BD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Total queries / tiempo total / query más lenta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Cant + ms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Debugbar Queries tab o DB::getQueryLog()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Número queries SQL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Conteo por request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Cant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Debugbar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Memoria PHP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Pico por request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MB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Debugbar o memory_get_peak_usage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HTTP status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% 2xx, 4xx, 5xx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%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DevTools Status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Errores durante prueba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Cantidad y tipo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uds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Registro manual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Tamaño respuesta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Payload HTML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KB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DevTools → Size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Uso CPU/RAM servidor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% uso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%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Task Manager / </w:t>
            </w:r>
            <w:r>
              <w:rPr>
                <w:rFonts w:ascii="Consolas" w:hAnsi="Consolas" w:cs="Consolas"/>
                <w:color w:val="117733"/>
              </w:rPr>
              <w:t xml:space="preserve">top</w:t>
            </w:r>
            <w:r>
              <w:t xml:space="preserve"> Linux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3. Escenarios a probar (6)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Nombre</w:t>
            </w:r>
          </w:p>
        </w:tc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Condiciones datos</w:t>
            </w:r>
          </w:p>
        </w:tc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Operaciones</w:t>
            </w:r>
          </w:p>
        </w:tc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Usuarios conc.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ESC-01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Nominal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Datos mínimos (10 prod, 10 ventas, 10 pedidos)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OP-01 a OP-10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1 usuario secuencial</w:t>
            </w:r>
          </w:p>
        </w:tc>
      </w:tr>
      <w:tr>
        <w:tc>
          <w:tcPr>
            <w:tcW w:w="1872" w:type="dxa"/>
          </w:tcPr>
          <w:p>
            <w:pPr>
              <w:spacing w:before="30" w:after="30"/>
            </w:pPr>
            <w:r>
              <w:t xml:space="preserve">ESC-02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Datos moderados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100 prod / 500 ventas / 500 pedidos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OP-02, OP-03, OP-06, OP-10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1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ESC-03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Datos altos (tamaño 2 años)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500 prod / 5000 ventas / 5000 pedidos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OP-02, OP-03, OP-06, OP-10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>
              <w:spacing w:before="30" w:after="30"/>
            </w:pPr>
            <w:r>
              <w:t xml:space="preserve">ESC-04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Concurrencia baja (realista pico)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ESC-02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OP-04 Venta + OP-05 Pedido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3 concurrentes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ESC-05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Concurrencia pico estimada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ESC-02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OP-04 y OP-05 (transaccional)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10 concurrentes</w:t>
            </w:r>
          </w:p>
        </w:tc>
      </w:tr>
      <w:tr>
        <w:tc>
          <w:tcPr>
            <w:tcW w:w="1872" w:type="dxa"/>
          </w:tcPr>
          <w:p>
            <w:pPr>
              <w:spacing w:before="30" w:after="30"/>
            </w:pPr>
            <w:r>
              <w:t xml:space="preserve">ESC-06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Subida archivos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ESC-01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OP-08 10 imágenes 2MB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1</w:t>
            </w:r>
          </w:p>
        </w:tc>
      </w:tr>
    </w:tbl>
    <w:p/>
    <w:p>
      <w:pPr>
        <w:pStyle w:val="Quote"/>
        <w:spacing w:before="60" w:after="120" w:line="276" w:lineRule="auto"/>
      </w:pPr>
      <w:r>
        <w:rPr>
          <w:b/>
        </w:rPr>
        <w:t xml:space="preserve">Concurrencia sin herramientas:</w:t>
      </w:r>
      <w:r>
        <w:t xml:space="preserve"> 3-10 navegadores privados simultáneos / 2 equipos / curl </w:t>
      </w:r>
      <w:r>
        <w:rPr>
          <w:rFonts w:ascii="Consolas" w:hAnsi="Consolas" w:cs="Consolas"/>
          <w:color w:val="117733"/>
        </w:rPr>
        <w:t xml:space="preserve">Start-Job</w:t>
      </w:r>
      <w:r>
        <w:t xml:space="preserve"> PowerShell. Para titulación: 10 pestañas simultáneas aceptable.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4. Datos a utilizar (por escenario)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Tabla</w:t>
            </w:r>
          </w:p>
        </w:tc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ESC-01</w:t>
            </w:r>
          </w:p>
        </w:tc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ESC-02</w:t>
            </w:r>
          </w:p>
        </w:tc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ESC-03</w:t>
            </w:r>
          </w:p>
        </w:tc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Generación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roles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2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2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2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Manual / Seeder</w:t>
            </w:r>
          </w:p>
        </w:tc>
      </w:tr>
      <w:tr>
        <w:tc>
          <w:tcPr>
            <w:tcW w:w="1872" w:type="dxa"/>
          </w:tcPr>
          <w:p>
            <w:pPr>
              <w:spacing w:before="30" w:after="30"/>
            </w:pPr>
            <w:r>
              <w:t xml:space="preserve">usuarios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3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10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20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User::factory + Rol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categorias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3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10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20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Seeder</w:t>
            </w:r>
          </w:p>
        </w:tc>
      </w:tr>
      <w:tr>
        <w:tc>
          <w:tcPr>
            <w:tcW w:w="1872" w:type="dxa"/>
          </w:tcPr>
          <w:p>
            <w:pPr>
              <w:spacing w:before="30" w:after="30"/>
            </w:pPr>
            <w:r>
              <w:t xml:space="preserve">productos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10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100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500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Factory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stock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10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100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500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Junto a producto</w:t>
            </w:r>
          </w:p>
        </w:tc>
      </w:tr>
      <w:tr>
        <w:tc>
          <w:tcPr>
            <w:tcW w:w="1872" w:type="dxa"/>
          </w:tcPr>
          <w:p>
            <w:pPr>
              <w:spacing w:before="30" w:after="30"/>
            </w:pPr>
            <w:r>
              <w:t xml:space="preserve">clientes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5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200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1000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Factory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estados_pedido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5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5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5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Manual</w:t>
            </w:r>
          </w:p>
        </w:tc>
      </w:tr>
      <w:tr>
        <w:tc>
          <w:tcPr>
            <w:tcW w:w="1872" w:type="dxa"/>
          </w:tcPr>
          <w:p>
            <w:pPr>
              <w:spacing w:before="30" w:after="30"/>
            </w:pPr>
            <w:r>
              <w:t xml:space="preserve">pedidos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10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500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5000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Factory + estado random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detalle_pedido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20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2500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20000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Factory</w:t>
            </w:r>
          </w:p>
        </w:tc>
      </w:tr>
      <w:tr>
        <w:tc>
          <w:tcPr>
            <w:tcW w:w="1872" w:type="dxa"/>
          </w:tcPr>
          <w:p>
            <w:pPr>
              <w:spacing w:before="30" w:after="30"/>
            </w:pPr>
            <w:r>
              <w:t xml:space="preserve">detalle_torta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3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100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500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Factory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ventas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10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500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5000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Factory</w:t>
            </w:r>
          </w:p>
        </w:tc>
      </w:tr>
      <w:tr>
        <w:tc>
          <w:tcPr>
            <w:tcW w:w="1872" w:type="dxa"/>
          </w:tcPr>
          <w:p>
            <w:pPr>
              <w:spacing w:before="30" w:after="30"/>
            </w:pPr>
            <w:r>
              <w:t xml:space="preserve">detalle_venta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20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2500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20000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Factory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tipos_movimiento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3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3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3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Manual</w:t>
            </w:r>
          </w:p>
        </w:tc>
      </w:tr>
      <w:tr>
        <w:tc>
          <w:tcPr>
            <w:tcW w:w="1872" w:type="dxa"/>
          </w:tcPr>
          <w:p>
            <w:pPr>
              <w:spacing w:before="30" w:after="30"/>
            </w:pPr>
            <w:r>
              <w:t xml:space="preserve">movimientos_stock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20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500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5000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Factory</w:t>
            </w:r>
          </w:p>
        </w:tc>
      </w:tr>
    </w:tbl>
    <w:p/>
    <w:p>
      <w:pPr>
        <w:spacing w:before="60" w:after="120" w:line="276" w:lineRule="auto"/>
      </w:pPr>
      <w:r>
        <w:rPr>
          <w:b/>
        </w:rPr>
        <w:t xml:space="preserve">Recomendación Laravel:</w:t>
      </w:r>
      <w:r>
        <w:t xml:space="preserve"> Crear factories + DatabaseSeeder con comando: </w:t>
      </w:r>
      <w:r>
        <w:rPr>
          <w:rFonts w:ascii="Consolas" w:hAnsi="Consolas" w:cs="Consolas"/>
          <w:color w:val="117733"/>
        </w:rPr>
        <w:t xml:space="preserve">php artisan db:seed --class=PerformanceSeeder --size=small|medium|large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5. Herramientas recomendadas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Nivel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Herramienta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Propósito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Instalación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🔰 Básico (recomendado Titulación)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Chrome DevTools (F12)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TTFB, Load, Size, Status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Incluido Chrome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🔰 Básico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Laravel Debugbar (barryvdh)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Tiempo, Queries, Memoria, Vistas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composer require --dev barryvdh/laravel-debugbar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🔰 Básico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Excel / Google Sheets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Promedios, desviaciones, gráficos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Libre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🟡 Intermedio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Clockwork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Profiling alternativo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composer require itsgoingd/clockwork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🟡 Intermedio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Apache Bench (ab)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Carga simple sin sesión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Incluido XAMPP/WAMP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🔴 Avanzado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JMeter / k6 / Locust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Carga con sesión multi-endpoint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Descargar / pip install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🔴 Avanzado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Laravel Telescope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Request watcher, queries, excepciones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composer require --dev laravel/telescope</w:t>
            </w:r>
          </w:p>
        </w:tc>
      </w:tr>
    </w:tbl>
    <w:p/>
    <w:p>
      <w:pPr>
        <w:spacing w:before="60" w:after="120" w:line="276" w:lineRule="auto"/>
      </w:pPr>
      <w:r>
        <w:rPr>
          <w:b/>
        </w:rPr>
        <w:t xml:space="preserve">Stack recomendado VALGREEN (proyecto académico):</w:t>
      </w:r>
      <w:r>
        <w:t xml:space="preserve"> Chrome DevTools + Debugbar + Excel.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6. Criterios de aceptación (umbrales tentativos)</w:t>
      </w:r>
    </w:p>
    <w:p>
      <w:pPr>
        <w:spacing w:before="60" w:after="120" w:line="276" w:lineRule="auto"/>
      </w:pPr>
      <w:r>
        <w:t xml:space="preserve">Ajustar y confirmar con el asesor/PO.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Escenario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Operación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TTFB servidor ≤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Adicional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ESC-01 Nominal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OP-01 Login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800 ms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100% éxito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ESC-01 Nominal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OP-02 Dashboard Admin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1500 ms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≤ 20 consultas SQL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ESC-01 Nominal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OP-04 Venta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1500 ms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0 error, transacción OK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ESC-01 Nominal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OP-05 Pedido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1500 ms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0 error, transacción OK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ESC-01 Nominal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OP-08 Imagen 2MB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3000 ms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Imagen guardada storage/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ESC-02 Moderada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OP-03 Listado 500 ventas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2000 ms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≤ 5 queries (sin N+1)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ESC-03 Alta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OP-02 Dashboard 5000 ventas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3000 ms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Tiempo BD ≤ 50% tiempo total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ESC-04 Concurrencia 3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OP-04 + OP-05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3000 ms promedio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0% error (ningún 500/422 inesperado)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ESC-05 Concurrencia 10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OP-04 Venta (lock)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5000 ms promedio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≤ 5% timeout/lock; 0 inconsistencias stock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ESC-06 Archivos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OP-08 Subida múltiple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5000 ms/petición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Todas en storage/</w:t>
            </w:r>
          </w:p>
        </w:tc>
      </w:tr>
    </w:tbl>
    <w:p/>
    <w:p>
      <w:pPr>
        <w:spacing w:before="60" w:after="120" w:line="276" w:lineRule="auto"/>
      </w:pPr>
      <w:r>
        <w:rPr>
          <w:b/>
        </w:rPr>
        <w:t xml:space="preserve">Umbrales globales:</w:t>
      </w:r>
    </w:p>
    <w:p>
      <w:pPr>
        <w:pStyle w:val="ListBullet"/>
        <w:spacing w:before="60" w:after="120" w:line="276" w:lineRule="auto"/>
      </w:pPr>
      <w:r>
        <w:t xml:space="preserve">Éxito HTTP 2xx/3xx ≥ 95%</w:t>
      </w:r>
    </w:p>
    <w:p>
      <w:pPr>
        <w:pStyle w:val="ListBullet"/>
        <w:spacing w:before="60" w:after="120" w:line="276" w:lineRule="auto"/>
      </w:pPr>
      <w:r>
        <w:t xml:space="preserve">Error 5xx = 0%</w:t>
      </w:r>
    </w:p>
    <w:p>
      <w:pPr>
        <w:pStyle w:val="ListBullet"/>
        <w:spacing w:before="60" w:after="120" w:line="276" w:lineRule="auto"/>
      </w:pPr>
      <w:r>
        <w:t xml:space="preserve">Cero problemas N+1 (Debugbar: 1 query por relación + 1 principal)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7. Cómo documentar resultados</w:t>
      </w:r>
    </w:p>
    <w:p>
      <w:pPr>
        <w:pStyle w:val="Heading3"/>
        <w:keepNext/>
        <w:spacing w:before="60" w:after="120" w:line="276" w:lineRule="auto"/>
      </w:pPr>
      <w:r>
        <w:t xml:space="preserve">7.1 Plantilla por operación / escenario</w:t>
      </w:r>
    </w:p>
    <w:p>
      <w:pPr>
        <w:spacing w:before="60" w:after="120" w:line="276" w:lineRule="auto"/>
      </w:pPr>
      <w:r>
        <w:rPr>
          <w:rFonts w:ascii="Consolas" w:hAnsi="Consolas" w:cs="Consolas"/>
          <w:color w:val="117733"/>
        </w:rPr>
        <w:t xml:space="preserve">`` =========================================================================== RENDIMIENTO — Resultado ESC-__ : [Nombre] Operación medida: OP-__ : [Nombre operación] Fecha / Hora: ________________  Tester: ______________ Entorno: PHP __  MySQL __   RAM servidor __ MB Datos cargados: (tamaño ESC-01/02/03) Herramienta: Chrome DevTools + Debugbar ==========================================================================</w:t>
      </w:r>
    </w:p>
    <w:p>
      <w:pPr>
        <w:spacing w:before="60" w:after="120" w:line="276" w:lineRule="auto"/>
      </w:pPr>
      <w:r>
        <w:t xml:space="preserve">Iteración | TTFB ms | Total Load s | N° Queries | Tiempo Queries ms | Mem MB | HTTP Code | Errores ----------|---------|--------------|------------|-------------------|--------|-----------|-------- 1         |         |              |            |                   |        |           | 2         |         |              |            |                   |        |           | 3         |         |              |            |                   |        |           | 4         |         |              |            |                   |        |           | 5         |         |              |            |                   |        |           | ==========|=========|==============|============|===================|========|===========|======== PROMEDIO  |         |              |            |                   |        |           | MÍNIMO    |         |              |            |                   |        |           | MÁXIMO    |         |              |            |                   |        |           |</w:t>
      </w:r>
    </w:p>
    <w:p>
      <w:pPr>
        <w:spacing w:before="60" w:after="120" w:line="276" w:lineRule="auto"/>
      </w:pPr>
      <w:r>
        <w:t xml:space="preserve">¿Cumple Criterio de Aceptación?  □ SÍ   □ NO    ¿Por qué? ________________________________________________________________________</w:t>
      </w:r>
    </w:p>
    <w:p>
      <w:pPr>
        <w:spacing w:before="60" w:after="120" w:line="276" w:lineRule="auto"/>
      </w:pPr>
      <w:r>
        <w:t xml:space="preserve">Observaciones / Capturas:</w:t>
      </w:r>
    </w:p>
    <w:p>
      <w:pPr>
        <w:pStyle w:val="ListBullet"/>
        <w:spacing w:before="60" w:after="120" w:line="276" w:lineRule="auto"/>
      </w:pPr>
      <w:r>
        <w:t xml:space="preserve">[ ] Captura DevTools Network timeline</w:t>
      </w:r>
    </w:p>
    <w:p>
      <w:pPr>
        <w:pStyle w:val="ListBullet"/>
        <w:spacing w:before="60" w:after="120" w:line="276" w:lineRule="auto"/>
      </w:pPr>
      <w:r>
        <w:t xml:space="preserve">[ ] Captura Debugbar Queries con query más lenta resaltada</w:t>
      </w:r>
    </w:p>
    <w:p>
      <w:pPr>
        <w:spacing w:before="60" w:after="120" w:line="276" w:lineRule="auto"/>
      </w:pPr>
      <w:r>
        <w:rPr>
          <w:rFonts w:ascii="Consolas" w:hAnsi="Consolas" w:cs="Consolas"/>
          <w:color w:val="117733"/>
        </w:rPr>
        <w:t xml:space="preserve">`</w:t>
      </w:r>
    </w:p>
    <w:p>
      <w:pPr>
        <w:pStyle w:val="Heading3"/>
        <w:keepNext/>
        <w:spacing w:before="60" w:after="120" w:line="276" w:lineRule="auto"/>
      </w:pPr>
      <w:r>
        <w:t xml:space="preserve">7.2 Informe final de rendimiento (11 secciones)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Carátula:</w:t>
      </w:r>
      <w:r>
        <w:t xml:space="preserve"> Título, proyecto, equipo, fecha.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Resumen Ejecutivo:</w:t>
      </w:r>
      <w:r>
        <w:t xml:space="preserve"> Conclusiones clave 1 párrafo.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Entorno de Prueba:</w:t>
      </w:r>
      <w:r>
        <w:t xml:space="preserve"> Versiones PHP/MySQL, RAM, CPU, servidor.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Datos Semilla Utilizados:</w:t>
      </w:r>
      <w:r>
        <w:t xml:space="preserve"> Cantidades por tabla por ESC.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Resultados por Escenario:</w:t>
      </w:r>
      <w:r>
        <w:t xml:space="preserve"> Tabla resumen promedios vs umbral.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Gráficos comparativos:</w:t>
      </w:r>
      <w:r>
        <w:t xml:space="preserve"> Barras. Promedio TTFB por ESC × Operación. (Excel/Sheets)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Análisis consultas lentas:</w:t>
      </w:r>
      <w:r>
        <w:t xml:space="preserve"> Top 3 queries más lentas (Debugbar).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Problemas detectados:</w:t>
      </w:r>
      <w:r>
        <w:t xml:space="preserve"> Memory leaks, N+1 queries, assets pesados.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Recomendaciones optimización:</w:t>
      </w:r>
      <w:r>
        <w:t xml:space="preserve"> Índices BD, Eager Loading, paginación, caché, compresión assets.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Conclusiones:</w:t>
      </w:r>
      <w:r>
        <w:t xml:space="preserve"> ¿Cumple criterios? ¿Recomendado para producción?</w:t>
      </w:r>
    </w:p>
    <w:p>
      <w:pPr>
        <w:pStyle w:val="ListNumber"/>
        <w:spacing w:before="60" w:after="120" w:line="276" w:lineRule="auto"/>
      </w:pPr>
      <w:r>
        <w:rPr>
          <w:b/>
        </w:rPr>
        <w:t xml:space="preserve">Anexos:</w:t>
      </w:r>
      <w:r>
        <w:t xml:space="preserve"> Capturas DevTools/Debugbar por iteración.</w:t>
      </w:r>
    </w:p>
    <w:p>
      <w:pPr>
        <w:pBdr>
          <w:bottom w:val="single" w:sz="6" w:space="1" w:color="888888"/>
        </w:pBdr>
      </w:pPr>
    </w:p>
    <w:p>
      <w:pPr>
        <w:pStyle w:val="Quote"/>
        <w:spacing w:before="60" w:after="120" w:line="276" w:lineRule="auto"/>
      </w:pPr>
      <w:r>
        <w:rPr>
          <w:b/>
        </w:rPr>
        <w:t xml:space="preserve">Nota final académica:</w:t>
      </w:r>
      <w:r>
        <w:t xml:space="preserve"> Dado que VALGREEN está orientado a 2-5 usuarios simultáneos reales, el sistema probablemente supere ESC-01/02/04 con holgura. Si aparecen problemas en ESC-03 (5000 pedidos) o ESC-05 (10 concurrentes), se pueden documentar como oportunidades de mejora en futuras versiones </w:t>
      </w:r>
      <w:r>
        <w:rPr>
          <w:b/>
        </w:rPr>
        <w:t xml:space="preserve">sin bloquear el pase a producción</w:t>
      </w:r>
      <w:r>
        <w:t xml:space="preserve">, siempre y cuando se cumplan los escenarios nominales reales.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</w:font>
  <w:font w:name="Segoe UI">
    <w:panose1 w:val="020F0502020204030204"/>
  </w:font>
  <w:font w:name="Consolas">
    <w:panose1 w:val="02070309020205020404"/>
  </w:font>
</w:fonts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s-BO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200"/>
      <w:jc w:val="left"/>
    </w:pPr>
    <w:rPr>
      <w:b/>
      <w:color w:val="0B5D3D"/>
      <w:sz w:val="36"/>
    </w:rPr>
  </w:style>
  <w:style w:type="paragraph" w:styleId="Subtitle">
    <w:name w:val="Subtitle"/>
    <w:basedOn w:val="Normal"/>
    <w:rPr>
      <w:color w:val="333333"/>
      <w:sz w:val="20"/>
    </w:rPr>
  </w:style>
  <w:style w:type="paragraph" w:styleId="Heading1">
    <w:name w:val="heading 1"/>
    <w:basedOn w:val="Normal"/>
    <w:uiPriority w:val="9"/>
    <w:qFormat/>
    <w:pPr>
      <w:spacing w:before="240" w:after="120"/>
      <w:pBdr>
        <w:bottom w:val="single" w:sz="8" w:space="4" w:color="0B5D3D"/>
      </w:pBdr>
    </w:pPr>
    <w:rPr>
      <w:b/>
      <w:color w:val="0B5D3D"/>
      <w:sz w:val="30"/>
    </w:rPr>
  </w:style>
  <w:style w:type="paragraph" w:styleId="Heading2">
    <w:name w:val="heading 2"/>
    <w:basedOn w:val="Normal"/>
    <w:uiPriority w:val="9"/>
    <w:qFormat/>
    <w:pPr>
      <w:spacing w:before="200" w:after="100"/>
    </w:pPr>
    <w:rPr>
      <w:b/>
      <w:color w:val="0B5D3D"/>
      <w:sz w:val="26"/>
    </w:rPr>
  </w:style>
  <w:style w:type="paragraph" w:styleId="Heading3">
    <w:name w:val="heading 3"/>
    <w:basedOn w:val="Normal"/>
    <w:uiPriority w:val="9"/>
    <w:qFormat/>
    <w:pPr>
      <w:spacing w:before="160" w:after="80"/>
    </w:pPr>
    <w:rPr>
      <w:b/>
      <w:color w:val="185240"/>
      <w:sz w:val="24"/>
    </w:rPr>
  </w:style>
  <w:style w:type="paragraph" w:styleId="Heading4">
    <w:name w:val="heading 4"/>
    <w:basedOn w:val="Normal"/>
    <w:uiPriority w:val="9"/>
    <w:qFormat/>
    <w:pPr>
      <w:spacing w:before="120" w:after="60"/>
    </w:pPr>
    <w:rPr>
      <w:b/>
      <w:color w:val="185240"/>
      <w:sz w:val="22"/>
    </w:rPr>
  </w:style>
  <w:style w:type="paragraph" w:styleId="Quote">
    <w:name w:val="Quote"/>
    <w:basedOn w:val="Normal"/>
    <w:pPr>
      <w:ind w:left="360"/>
      <w:pBdr>
        <w:left w:val="single" w:sz="18" w:space="10" w:color="17A673"/>
      </w:pBdr>
      <w:spacing w:before="80" w:after="80"/>
    </w:pPr>
    <w:rPr>
      <w:color w:val="225533"/>
    </w:rPr>
  </w:style>
  <w:style w:type="paragraph" w:styleId="ListBullet">
    <w:name w:val="List Bullet"/>
    <w:basedOn w:val="Normal"/>
    <w:pPr>
      <w:ind w:left="720" w:hanging="360"/>
    </w:pPr>
    <w:rPr>
      <w:sz w:val="22"/>
    </w:rPr>
  </w:style>
  <w:style w:type="paragraph" w:styleId="ListNumber">
    <w:name w:val="List Number"/>
    <w:basedOn w:val="Normal"/>
    <w:pPr>
      <w:ind w:left="720" w:hanging="36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VALGREEN-DocConverter</Application>
  <AppVersion>1.0</AppVersion>
  <Company>Universidad</Company>
  <TitlesOfParts>
    <vt:vector size="1" baseType="lpstr">
      <vt:lpstr>Rendimiento</vt:lpstr>
    </vt:vector>
  </TitlesOfParts>
  <Lines>100</Lines>
  <Characters>5000</Characte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Rendimiento</dc:title>
  <dc:creator>Equipo QA Valgreen</dc:creator>
  <cp:lastModifiedBy>Equipo QA Valgreen</cp:lastModifiedBy>
  <dcterms:created xsi:type="dcterms:W3CDTF">2026-09-23T16:28:53Z</dcterms:created>
  <dcterms:modified xsi:type="dcterms:W3CDTF">2026-09-23T16:28:53Z</dcterms:modified>
  <dc:subject>Pruebas de Software QA</dc:subject>
  <cp:keywords>Pruebas, QA, Valgreen, Laravel, MySQL</cp:keywords>
  <dc:description>Documento de pruebas para el sistema Valgreen.</dc:description>
</cp:coreProperties>
</file>