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Група - Згуровський Я.Ю., Свинарчук М.В.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What’s wrong with the requirements?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defects in requirements; define the types of found defects; describe these defects. </w:t>
      </w:r>
    </w:p>
    <w:tbl>
      <w:tblPr>
        <w:tblStyle w:val="Table1"/>
        <w:tblW w:w="88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10"/>
        <w:gridCol w:w="5070"/>
        <w:tblGridChange w:id="0">
          <w:tblGrid>
            <w:gridCol w:w="1785"/>
            <w:gridCol w:w="2010"/>
            <w:gridCol w:w="507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Violated Criteria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Ambiguous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Not verifiable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Які саме операційні системи повинні підтримуватися.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Неможливо перевірити працездатність застосунку на всіх операційних системах та версіях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Incomplete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Яка конкретно інформація про сім’ю повинна зберігатись та які конкретні поля можуть бути порожніми.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Ambiguous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Several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Скільки саме програм повинно запускатися одночасно? - Вкажіть кількість, або вкажіть мінімальні та максимальні межі діапазону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should be able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так спроможні чапуститися чи ні?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Ambiguous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Incomplete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should contain, should be eligible, should be enabled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просто замінити на contai, be eligibl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e, be enabled.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Також потрібно відключити поля, поки не створена нова чи відкрита існуюча база даних. Також потрібно відключити вкладку збереження, якщо не заповнена вхідна інформація.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BR2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Ambiguous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enter alpha and others characters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неописано які саме символи можна вводити ще, крім алфавітних;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BR1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Ambiguous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field of date should have the date format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який саме формат дати має підтримуватись, оскільки існує дуже багато форматів дат;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Calendar should have normal size and be user-friendly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треба більш точно описати характеристики для інтерфейсу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Incomplete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Що робити коли користувач закриває базу даних, чи пропонувати йому також зберігти зміни.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Ambiguous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Incomplete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 name should be clearly visible for the User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зрозуміло точно, що означає “чітко видно”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у вимогах не вказано, що у користувача є можливість вводити назву бази даних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Ambiguous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Incomplete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Так необхідно реалізовувати підтримку чи ні. Якщо так, то які саме мови повинні підтримуватися.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Як повинно відбуватися перемикання між мовами, де розмістити це налаштування.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Incostincency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Вимога суперечить вимогам, щодо редагування бази даних у 6 пункті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Correct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Відустній опис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BR3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Ambiguous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Incomplete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 soon as Birth Day - </w:t>
            </w:r>
            <w:r w:rsidDel="00000000" w:rsidR="00000000" w:rsidRPr="00000000">
              <w:rPr>
                <w:rtl w:val="0"/>
              </w:rPr>
              <w:t xml:space="preserve">незрозуміло наскільки швидко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Age has default value. </w:t>
            </w:r>
            <w:r w:rsidDel="00000000" w:rsidR="00000000" w:rsidRPr="00000000">
              <w:rPr>
                <w:rtl w:val="0"/>
              </w:rPr>
              <w:t xml:space="preserve"> - яке саме значення за замовчуванням, повинно бути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Необхідно підтримувати функціональність для введення повної інформації про всі сутності, а не тільки про дружину, і ці дані зберігаються в базі даних.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Inconsistent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Якщо подивитися на ескіз - різний інтерфейс для додавання сутності Діти у порівнянні з іншими.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Incomplete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Відсутня назва для 3 колонки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Ambiguous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Має бути вказаний конкретний ліміт дітей.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Ambiguous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Incomplete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Цю вимогу варто описати як підпункт вимоги 13 або конкретно вказати, що скрол необхідний лише для сторінки дітей.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Яким чином має відбуватися скрол - мишкою чи клавіатурою (стрілки вгору/вниз)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вказано формат підказок для кнопок та поведінку для кнопки Edit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Відсутній опис BR3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Ambiguous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Incorrect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Неописано який повинен бути зміст повідомлення при видаленні.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 Не можна редагувати видалені записи з бази даних взагалі.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Ambiguous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Незрозуміло конкретно які 3 атрибути повинні з’явитись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Write down your notes about requirements set.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Disadvantages: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Зміст відсутній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Кінцевий термін та сфера застосування відсутні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Немає розділів, підрозділів та логічного поділу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Контакти відповідальної особи відсутні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Деякі структурні, технічні та логічні помилки (див. Раніше)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Advantages: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Параграфи;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Ділова мова;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Додатки;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Назва.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