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00C49A" w:sz="12"/>
        </w:pBdr>
        <w:shd w:fill="0D1F3C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⚡  ARBITER AGENTS</w:t>
      </w:r>
    </w:p>
    <w:p>
      <w:pPr>
        <w:shd w:fill="0D1F3C" w:val="clear"/>
        <w:spacing w:after="0"/>
        <w:jc w:val="center"/>
      </w:pPr>
      <w:r>
        <w:rPr>
          <w:i/>
          <w:iCs/>
          <w:color w:val="00C49A"/>
          <w:sz w:val="26"/>
          <w:szCs w:val="26"/>
        </w:rPr>
        <w:t xml:space="preserve">Autonomous AI Agent Swarm for Prediction Market Arbitrage</w:t>
      </w:r>
    </w:p>
    <w:p>
      <w:pPr>
        <w:shd w:fill="0D1F3C" w:val="clear"/>
        <w:spacing w:after="0"/>
        <w:jc w:val="center"/>
      </w:pPr>
      <w:r>
        <w:rPr>
          <w:color w:val="FFFFFF"/>
          <w:sz w:val="18"/>
          <w:szCs w:val="18"/>
        </w:rPr>
        <w:t xml:space="preserve"> </w:t>
      </w:r>
    </w:p>
    <w:p>
      <w:pPr>
        <w:shd w:fill="0D1F3C" w:val="clear"/>
        <w:spacing w:after="200"/>
        <w:jc w:val="center"/>
      </w:pPr>
      <w:r>
        <w:rPr>
          <w:color w:val="DDE4EE"/>
          <w:sz w:val="20"/>
          <w:szCs w:val="20"/>
        </w:rPr>
        <w:t xml:space="preserve">PRD v2.0  |  April 2026  |  Hackathon-Ready Zero-Cost Devnet MVP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2.0 — Comprehensive Edition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DRAFT — Hackathon Submission Ready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Author(s)</w:t>
            </w:r>
          </w:p>
        </w:tc>
        <w:tc>
          <w:tcPr>
            <w:tcW w:type="dxa" w:w="6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Agents Core Team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April 12, 2026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Target Delivery</w:t>
            </w:r>
          </w:p>
        </w:tc>
        <w:tc>
          <w:tcPr>
            <w:tcW w:type="dxa" w:w="6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14-Day Devnet MVP (Week 2, April 2026)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 Devnet (All costs $0)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Confidential — Internal + Judges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1. Executive Summary</w:t>
      </w:r>
    </w:p>
    <w:p>
      <w:pPr>
        <w:spacing w:after="120"/>
      </w:pPr>
      <w:r>
        <w:rPr>
          <w:color w:val="111111"/>
          <w:sz w:val="22"/>
          <w:szCs w:val="22"/>
        </w:rPr>
        <w:t xml:space="preserve">Arbiter Agents is a fully autonomous, multi-agent AI swarm designed to continuously scan Solana-native and integrated prediction markets, detect mispricings and correlated inconsistencies in real time, and execute risk-adjusted arbitrage trades without human intervention. Users deposit SOL or USDC into a non-custodial on-chain vault; the swarm generates yield 24/7 from structural market fragmentation.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color w:val="111111"/>
          <w:sz w:val="22"/>
          <w:szCs w:val="22"/>
        </w:rPr>
        <w:t xml:space="preserve">The project represents a fundamental upgrade over single-agent bots and rule-based scripts: it introduces correlated-event arbitrage logic — exploiting mathematical inconsistencies between related markets — as a first-class primitive on Solana. The entire MVP is built exclusively on free and open-source infrastructure, with zero paid API dependencies.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1.1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First-of-its-kind correlated mispricing detection across Capitola, Polymarket (via Capitola bridge), Hedgehog Markets, and Drift BET on Solana Devnet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Fully autonomous 4-agent swarm (Scout → Forecaster → Executor → Coordinator) with LangGraph stateful orchestration and LangSmith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Zero operational cost during hackathon: local Ollama LLM (Qwen3-8B / Llama 3.3 models), public Solana Devnet RPC, Helius free tier (1M credits), Pyth devnet oracle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Transparent agent reasoning log visible in real-time dashboard — judges see the AI 'think', giving undeniable demo wow-factor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Built on production-grade stack: Anchor v1.0.0 (released April 2026), SPL Token-2022, solana-py + solders, Next.js on Vercel free tier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1.2 Top-Line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2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Devnet MVP (Week 2)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Mainnet Beta (Month 3)</w:t>
            </w:r>
          </w:p>
        </w:tc>
        <w:tc>
          <w:tcPr>
            <w:tcW w:type="dxa" w:w="22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TVL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$0 (demo deposits)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$500K</w:t>
            </w:r>
          </w:p>
        </w:tc>
        <w:tc>
          <w:tcPr>
            <w:tcW w:type="dxa" w:w="2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$10M+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5–10 (team + judges)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2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Execution Volume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50 simulated trades/day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$100K/day</w:t>
            </w:r>
          </w:p>
        </w:tc>
        <w:tc>
          <w:tcPr>
            <w:tcW w:type="dxa" w:w="2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$5M+/day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Markets Monitored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3 platforms (Capitola, Polymarket, Hedgehog)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8 platforms</w:t>
            </w:r>
          </w:p>
        </w:tc>
        <w:tc>
          <w:tcPr>
            <w:tcW w:type="dxa" w:w="2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20+ platforms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Avg. Edge Captured per Trade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Simulated: 2–8%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&gt;2% net of fees</w:t>
            </w:r>
          </w:p>
        </w:tc>
        <w:tc>
          <w:tcPr>
            <w:tcW w:type="dxa" w:w="2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&gt;1.5% net of fees</w:t>
            </w:r>
          </w:p>
        </w:tc>
      </w:tr>
      <w:tr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Tx Success Rate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&gt;95% (devnet)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&gt;98%</w:t>
            </w:r>
          </w:p>
        </w:tc>
        <w:tc>
          <w:tcPr>
            <w:tcW w:type="dxa" w:w="2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&gt;99.5%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2. Problem Statement &amp; Market Opportunity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2.1 Core Problems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1100"/>
        <w:gridCol w:w="4160"/>
      </w:tblGrid>
      <w:tr>
        <w:trPr>
          <w:tblHeader/>
        </w:trPr>
        <w:tc>
          <w:tcPr>
            <w:tcW w:type="dxa" w:w="3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Fragmented liquidity &amp; mispricings on identical events across aggregators/platforms</w:t>
            </w:r>
          </w:p>
        </w:tc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 real-time cross-platform normalisation layer</w:t>
            </w:r>
          </w:p>
        </w:tc>
      </w:tr>
      <w:tr>
        <w:tc>
          <w:tcPr>
            <w:tcW w:type="dxa" w:w="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Correlated market inconsistencies (e.g. election outcomes whose probabilities don't sum correctly) go unexploited for hours</w:t>
            </w:r>
          </w:p>
        </w:tc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Requires multi-market statistical reasoning beyond human capacity</w:t>
            </w:r>
          </w:p>
        </w:tc>
      </w:tr>
      <w:tr>
        <w:tc>
          <w:tcPr>
            <w:tcW w:type="dxa" w:w="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Human &amp; simple-bot latency — edges vanish in seconds on Solana's 400ms block times</w:t>
            </w:r>
          </w:p>
        </w:tc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 processes ~4,000 TPS; manual or rule-based systems cannot compete</w:t>
            </w:r>
          </w:p>
        </w:tc>
      </w:tr>
      <w:tr>
        <w:tc>
          <w:tcPr>
            <w:tcW w:type="dxa" w:w="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 autonomous yield layer for prediction markets — capital sits idle or requires active manual trading</w:t>
            </w:r>
          </w:p>
        </w:tc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 infrastructure exists to automate prediction market yield strategies</w:t>
            </w:r>
          </w:p>
        </w:tc>
      </w:tr>
      <w:tr>
        <w:tc>
          <w:tcPr>
            <w:tcW w:type="dxa" w:w="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P5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 execution risk (slippage, failed txs, MEV exposure) for retail users without smart tooling</w:t>
            </w:r>
          </w:p>
        </w:tc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 agent-level risk simulation or circuit-breaker infrastructure for PMs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2.2 Market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Polymarket is the world's largest prediction market platform with 1,918 active Solana-related markets as of April 2026, driving hundreds of millions in annual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Total addressable prediction market volume exceeds $3B+ annually across chains; Solana captures increasing share due to sub-cent fees (~$0.0002/tx) and 400ms finality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Solana DeFi TVL stands at $5.8B+ (April 2026); prediction markets are an emerging yield category within that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Pyth Network — now the official oracle for Polymarket's new stock and commodity contracts (integration announced April 3, 2026) — provides 380+ price feeds across crypto, equities, FX, and commodities, unlocking arbitrage between traditional finance and prediction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No competing product currently offers autonomous multi-agent correlated arbitrage across Solana-native prediction markets — the category is genuinely uncontested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2.3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6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Limitations vs. Arbiter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Rule-based bots (Mango, Drift algos)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Static spread thresholds, single-market</w:t>
            </w:r>
          </w:p>
        </w:tc>
        <w:tc>
          <w:tcPr>
            <w:tcW w:type="dxa" w:w="4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 correlation logic, no AI reasoning, no swarm coordination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Polymarket API scrapers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Off-chain price monitoring only</w:t>
            </w:r>
          </w:p>
        </w:tc>
        <w:tc>
          <w:tcPr>
            <w:tcW w:type="dxa" w:w="4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 execution engine, no Solana-native integration, no vault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DeFi yield aggregators (Tulip, Kamino)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LP / lending strategies</w:t>
            </w:r>
          </w:p>
        </w:tc>
        <w:tc>
          <w:tcPr>
            <w:tcW w:type="dxa" w:w="4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 prediction market support, no autonomous AI agents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Manual traders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Human judgment</w:t>
            </w:r>
          </w:p>
        </w:tc>
        <w:tc>
          <w:tcPr>
            <w:tcW w:type="dxa" w:w="4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Cannot react at sub-second speed; cannot simultaneously monitor 100+ markets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Agents (this project)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AI swarm + correlated arbitrage + on-chain vault</w:t>
            </w:r>
          </w:p>
        </w:tc>
        <w:tc>
          <w:tcPr>
            <w:tcW w:type="dxa" w:w="4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First-mover advantage; zero competitors in category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3. Technology Stack — Deep Technical Reference</w:t>
      </w:r>
    </w:p>
    <w:p>
      <w:pPr>
        <w:spacing w:after="120"/>
      </w:pPr>
      <w:r>
        <w:rPr>
          <w:color w:val="111111"/>
          <w:sz w:val="22"/>
          <w:szCs w:val="22"/>
        </w:rPr>
        <w:t xml:space="preserve">All technologies below are confirmed current as of April 2026. Version numbers, API features, and pricing tiers reflect live documentation research.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3.1 Blockchain Infrastructure</w:t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3.1.1 Solana Runtime — Agave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Solana CLI v3.0.10 / Agave client (the successor to the original Solana Labs validator client, rebranded as part of the Agave transition)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Solana Devnet: Public endpoint https://api.devnet.solana.com — no authentication required, free SOL via airdrop (2 SOL/request cap), suitable for all MVP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Block time: ~400ms. TPS capacity: 4,000+ sustained, 65,000+ theoretical. Finality: ~2.5 seconds (optimistic confirmation ~1 slot)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Compute Units (CU): Each transaction has a max budget of 1,400,000 CU. Arbiter programs target &lt;120,000 CU/tx to minimise priority fee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QUIC protocol replaces UDP for transaction submission; staked connections (via Helius) receive preferential processing during congestion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3.1.2 Anchor Framework v1.0.0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Anchor v1.0.0 was released April 2, 2026 — the first production-stable major version after years in 0.x. This is the definitive framework for Solana smart contract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Key v1.0.0 changes relevant to Arbiter: (1) solana-program crate replaced by smaller, composable crates reducing binary size; (2) anchor deploy now uploads IDL to cluster by default; (3) solana-verify integration for on-chain program verification; (4) Rust eDSL macros fully stabilised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Installation via Anchor Version Manager (AVM): avm install 1.0.0 &amp;&amp; avm use 1.0.0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Rust compiler requirement: rustc 1.85.0+ (MSRV explicitly set in generated templates)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IDL generation: anchor idl build produces JSON IDL consumed by TypeScript and Python clients for type-safe CPI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Security: Anchor's constraint system (#[account(...)]) enforces signer checks, PDA seeds, and ownership validation at compile time — reducing common vulnerabilities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3.1.3 SPL Token-2022 (Token Extensions)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The vault share token uses SPL Token-2022, Solana's next-generation token standard supporting programmable transfer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Extensions used in Arbiter MVP: Metadata Pointer (on-chain vault share name/symbol/URI), Transfer Hook (future: performance fee on yield withdrawal)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Token-2022 is production-deployed on Solana mainnet and fully supported on devnet — no devnet-specific compatibility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Vault shares (ARBT-[user]) are minted proportional to deposit; burnt on withdrawal; price determined by vault NAV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3.1.4 Helius — Solana Infrastructure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Helius is Solana's leading RPC and API platform as of 2026, processing billions of daily requests with 99.99% uptime across a globally distributed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Free tier: 1,000,000 credits/month, no credit card required — sufficient for all MVP development and hackathon demos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Key features used by Arbiter: Enhanced WebSocket subscriptions (real-time program account changes), Webhook API (notify backend on vault deposit/withdrawal events), DAS API (Digital Asset Standard — query Token-2022 vault share metadata), Transaction Parsing API (human-readable event logs for agent reasoning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LaserStream: Helius's gRPC-based ultra-low-latency data stream — available on paid tiers for post-hackathon mainnet deployment; simulated in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Staked connections: Helius RPC traffic routes through staked validator nodes, receiving higher priority during congestion — critical for mainnet arbitrage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Average RPC latency: ~140ms via Helius vs ~400–600ms via public endpoint — significant advantage for time-sensitive arbitrage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3.1.5 Jito MEV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Jito Labs operates the dominant MEV protection and bundle execution layer on Solana as of 2026, processing approximately two-thirds of all Solana fee revenue via Jito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Bundles: Groups of up to 5 transactions executed sequentially and atomically (all-or-nothing). Critical for Arbiter's buy-low/hedge-high synthetic arbitrage — ensures both legs of the trade either land together or not at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Tip mechanics: Minimum tip = 1,000 lamports. Arbiter uses dynamic tip calculation via jito-py SDK based on current tip pricing in the block engine. Higher tips incentivise validators to prioritise bundle inclusion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Devnet simulation: jito-solana RPC supports simulateBundle for pre-flight validation. Arbiter uses this for all simulated trades in the MVP — zero actual tips paid on devnet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Python SDK: jito-py provides a JSON-RPC library for bundle submission directly from the Python agent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MEV protection: Arbiter's own transactions are protected from sandwich attacks by submitting through Jito bundles — the Executor agent wraps all trades in bundles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3.1.6 Pyth Network Oracle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Pyth Network is the largest first-party oracle on Solana, providing 380+ price feeds covering cryptocurrencies, equities, ETFs, FX pairs, and commodities — updated every ~400ms (every Solana slot)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Pull oracle model (post-2024): Unlike traditional push oracles, Pyth's Solana integration uses Pythnet (a separate Solana-based chain) to aggregate prices, which are then pulled on-chain by consuming programs when needed — reducing gas costs during congestion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Critical April 2026 update: Pyth Pro is now the official oracle for Polymarket's new stock and commodity prediction markets (announced April 3, 2026), creating a direct data bridge between prediction market probabilities and underlying asset prices — enabling a new class of cross-asset arbitrage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Devnet: Full Pyth price feed support on Solana Devnet; feed addresses available at Pyth's documented devnet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Confidence intervals: Pyth provides not just prices but confidence intervals — Arbiter's Forecaster agent uses these to adjust position sizing (wider confidence = smaller position)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3.2 AI &amp; Agent Layer</w:t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3.2.1 Ollama — Local LLM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Ollama v0.18+ is the production standard for local LLM deployment in 2026, with 52 million monthly downloads and support for 135,000+ GGUF models on HuggingFace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Ollama exposes an OpenAI-compatible HTTP API (http://localhost:11434/api/), enabling drop-in replacement of cloud API calls — zero code changes needed if transitioning from OpenAI/Anthropic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Performance on developer hardware (2026 benchmarks): Qwen3-8B runs at 40–60 tokens/sec on 16GB RAM laptops (CPU-only); 80–120 tokens/sec with RTX 4060 (8GB VRAM); Apple M-series achieves 50–80 tokens/sec via MLX acceleration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Quantization: Q4_K_M quantization recommended — achieves 25–30% of original model size with &lt;5% quality degradation. Qwen3-8B at Q4_K_M requires ~6GB RAM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3.2.2 Model Selection — Qwen3-8B Primary / DeepSeek R1 14B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900"/>
        <w:gridCol w:w="1400"/>
        <w:gridCol w:w="29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9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 Req.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HumanEval</w:t>
            </w:r>
          </w:p>
        </w:tc>
        <w:tc>
          <w:tcPr>
            <w:tcW w:type="dxa" w:w="29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in Arbiter</w:t>
            </w:r>
          </w:p>
        </w:tc>
        <w:tc>
          <w:tcPr>
            <w:tcW w:type="dxa" w:w="16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Ollama Pull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Qwen3-8B (Primary)</w:t>
            </w:r>
          </w:p>
        </w:tc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8B</w:t>
            </w:r>
          </w:p>
        </w:tc>
        <w:tc>
          <w:tcPr>
            <w:tcW w:type="dxa" w:w="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~6GB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76.0% (highest &lt;8B)</w:t>
            </w:r>
          </w:p>
        </w:tc>
        <w:tc>
          <w:tcPr>
            <w:tcW w:type="dxa" w:w="2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Scout &amp; Coordinator reasoning, structured JSON output</w:t>
            </w:r>
          </w:p>
        </w:tc>
        <w:tc>
          <w:tcPr>
            <w:tcW w:type="dxa" w:w="1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 pull qwen3:8b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DeepSeek R1 14B (Fallback)</w:t>
            </w:r>
          </w:p>
        </w:tc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14B</w:t>
            </w:r>
          </w:p>
        </w:tc>
        <w:tc>
          <w:tcPr>
            <w:tcW w:type="dxa" w:w="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~10GB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Chain-of-thought leader</w:t>
            </w:r>
          </w:p>
        </w:tc>
        <w:tc>
          <w:tcPr>
            <w:tcW w:type="dxa" w:w="2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Forecaster: complex correlated event analysis</w:t>
            </w:r>
          </w:p>
        </w:tc>
        <w:tc>
          <w:tcPr>
            <w:tcW w:type="dxa" w:w="1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 pull deepseek-r1:14b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Phi-4 3.8B (Lightweight)</w:t>
            </w:r>
          </w:p>
        </w:tc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3.8B</w:t>
            </w:r>
          </w:p>
        </w:tc>
        <w:tc>
          <w:tcPr>
            <w:tcW w:type="dxa" w:w="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~3GB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84.8% MMLU at 14B class</w:t>
            </w:r>
          </w:p>
        </w:tc>
        <w:tc>
          <w:tcPr>
            <w:tcW w:type="dxa" w:w="2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Low-latency Executor pre-checks on limited hardware</w:t>
            </w:r>
          </w:p>
        </w:tc>
        <w:tc>
          <w:tcPr>
            <w:tcW w:type="dxa" w:w="1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 pull phi4:3.8b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Llama 3.3 70B (High-end)</w:t>
            </w:r>
          </w:p>
        </w:tc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70B</w:t>
            </w:r>
          </w:p>
        </w:tc>
        <w:tc>
          <w:tcPr>
            <w:tcW w:type="dxa" w:w="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~48GB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GPT-4 class</w:t>
            </w:r>
          </w:p>
        </w:tc>
        <w:tc>
          <w:tcPr>
            <w:tcW w:type="dxa" w:w="2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Optional: High-value correlated cluster analysis (Mac Studio M4)</w:t>
            </w:r>
          </w:p>
        </w:tc>
        <w:tc>
          <w:tcPr>
            <w:tcW w:type="dxa" w:w="1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 pull llama3.3:70b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color w:val="111111"/>
          <w:sz w:val="22"/>
          <w:szCs w:val="22"/>
        </w:rPr>
        <w:t xml:space="preserve">Primary recommendation for hackathon judges with standard hardware: Qwen3-8B at Q4_K_M. Achieves 76.0% HumanEval — the highest score of any model under 8B parameters — and delivers structured JSON output required by LangGraph with high reliability. Dual-mode operation (Thinking for complex reasoning, Non-thinking for fast responses) controlled via system prompt.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3.2.3 LangGraph — Multi-Agent Orchestration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LangGraph is an open-source Python library (built on LangChain) that models multi-agent workflows as directed cyclic graphs — nodes (agents/tools) connected by edges (decisions/transitions). It is the leading stateful agent framework in 2026 with 27,100 monthly searches, ahead of all alternatives.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Core capability: Unlike linear chains (A→B→C), LangGraph supports loops, conditional branching, parallel agent execution, and shared persistent state — all required by Arbiter's swarm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State management: All 4 agents share a centralised TypedDict state object containing market data, opportunity scores, risk parameters, execution history, and reasoning logs. Every state transition is checkpointed to SQLite (devnet) or Supabase (mainnet)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Checkpointing enables: Time-travel debugging (replay agent decisions), human-in-the-loop approval (pause graph, await user confirmation, resume), and mid-execution failure recovery without losing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LangSmith integration: LangGraph integrates natively with LangSmith for tracing every agent call, tool use, and state mutation — providing the observable 'agent thought process' displayed in the dashboard reasoning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2026 features: LangGraph Cloud (hosted execution with built-in monitoring), dynamic sub-agent spawning (Coordinator can spawn additional Scout agents for high-priority event clusters), and native A2A protocol support for inter-framework agent communication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3.3 Solana Development SDKs</w:t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3.3.1 solana-py + solders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solana-py: Python SDK for Solana providing AsyncClient for account reads, WebSocket subscriptions for real-time program account changes, transaction building and signing, and RPC method wrappers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solders: Rust-backed Python bindings providing high-performance serialization/deserialization of Solana primitives. Used for: Keypair generation, PublicKey operations, Instruction building, Transaction serialization, and Blockhash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Together, solana-py and solders replace the need for any Node.js in the agent backend — the full agent loop runs in pure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Key agent actions: AsyncClient.get_account_info() for vault balance, AsyncClient.send_transaction() for trade execution, WebSocket.account_subscribe() for real-time vault events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3.4 Frontend Stack</w:t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3.4.1 Next.js 15 +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Next.js 15 (App Router): Server and client components, API routes for agent communication, WebSocket proxy for real-time dashboard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Vercel free tier: Unlimited bandwidth, 100GB-hours serverless functions/month, automatic HTTPS — zero cost for hackathon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@solana/wallet-adapter-react v0.19+: Supports Phantom, Solflare, Backpack, and all major Solana wallets. Mobile-responsive for in-app browser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shadcn/ui + Tailwind CSS: Component library for professional UI without custom CSS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Recharts: React chart library for PnL visualisation, opportunity feed, and agent performance graphs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3.5 Data &amp; Storage</w:t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3.5.1 Off-Chain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SQLite (devnet MVP): Single-file database, zero configuration, Python sqlite3 built-in. Tables: users, trades, agent_logs, opportunities, vector_embeddings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Vector embeddings for RAG: SQLite-vec (SQLite extension) stores 384-dimension embeddings of past trade decisions. Ollama's nomic-embed-text model generates embeddings locally — zero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Supabase free tier (mainnet): 500MB storage, 2GB bandwidth, real-time subscriptions via PostgreSQL NOTIFY/LISTEN — direct upgrade path from SQLite</w:t>
      </w:r>
    </w:p>
    <w:p>
      <w:pPr>
        <w:pStyle w:val="Heading3"/>
        <w:spacing w:after="120" w:before="200"/>
      </w:pPr>
      <w:r>
        <w:rPr>
          <w:b/>
          <w:bCs/>
          <w:color w:val="2A7AE4"/>
        </w:rPr>
        <w:t xml:space="preserve">3.5.2 External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Capitola public API: Best-price aggregation across Solana prediction markets — the core data source for cross-platform spread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Polymarket public REST API: https://gamma-api.polymarket.com/markets — returns market data, prices, and liquidity. No authentication required. Rate limit: ~10 req/sec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Hedgehog Markets devnet: Solana-native prediction market with devnet deployment — used for simulated on-chain trade execution via CPI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Pyth devnet price feeds: 500+ price feeds available on Solana Devnet. Used by Forecaster agent to correlate prediction market probabilities with underlying asset prices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4. Target Audience &amp; User Personas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4.1 Persona 1 — The Whale Hunter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High-net-worth crypto native, $50K–$500K portfolio, advanced Solana power user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Maximise risk-adjusted yield from prediction market alpha; full autonomy with granular risk controls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Tools Used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Phantom wallet, Dune Analytics, Jupiter aggregator, custom Python scripts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Manually monitoring 50+ markets is impossible; simple bots miss correlated opportunities; execution risk on large positions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Value Prop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Autonomous swarm handles 100+ markets simultaneously; correlated arbitrage captures edges invisible to single-market bots; on-chain circuit breaker limits drawdown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Risk Tolerance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 — comfortable with up to 10% drawdown per agent cycle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Decision Trigger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Sees &gt;5% annualised yield improvement vs. manual strategy in backtest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4.2 Persona 2 — The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Retail DeFi user, $500–$5K portfolio, moderate Solana familiarity, mobile-first (Phantom iOS)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Passive yield with minimal effort — 'set and forget' experience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Tools Used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Phantom mobile, Raydium, Jupiter, Twitter/X for alpha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Too intimidated by manual trading; loses to bots; doesn't understand prediction market mechanics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Value Prop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One-click deposit into vault; agents handle everything; clear PnL dashboard shows earnings daily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Risk Tolerance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 — wants principal protection; max 5% drawdown threshold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Decision Trigger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Positive word-of-mouth from crypto Twitter; sees &gt;12% APY in dashboard demo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4.3 Persona 3 — The Banker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Profile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Institutional-minded yield farmer, $10K–$100K in LSTs/stablecoins, high Solana familiarity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Delta-neutral strategies with quantifiable risk metrics and transparent PnL accounting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Tools Used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Kamino Finance, Drift Protocol, Excel PnL tracking, on-chain analytics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Existing yield sources (LST staking, LP fees) are correlated with market direction; needs uncorrelated alpha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Value Prop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Synthetic arbitrage is market-direction neutral; on-chain trade log provides auditable PnL; risk parameter controls enforce delta-neutrality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Risk Tolerance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Low-Medium — prioritises Sharpe ratio over raw returns; requires max drawdown &lt; 8%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Decision Trigger</w:t>
            </w:r>
          </w:p>
        </w:tc>
        <w:tc>
          <w:tcPr>
            <w:tcW w:type="dxa" w:w="73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Reviews on-chain trade history; validates agent reasoning logs are sound; confirms exit liquidity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5. User Stories</w:t>
      </w:r>
    </w:p>
    <w:p>
      <w:pPr>
        <w:pBdr>
          <w:left w:val="thick" w:color="00C49A" w:sz="12"/>
        </w:pBdr>
        <w:shd w:fill="F4F7FB" w:val="clear"/>
        <w:spacing w:after="40" w:before="80"/>
      </w:pPr>
      <w:r>
        <w:rPr>
          <w:b/>
          <w:bCs/>
          <w:color w:val="1A56A0"/>
          <w:sz w:val="20"/>
          <w:szCs w:val="20"/>
        </w:rPr>
        <w:t xml:space="preserve">  Priority 0 — Must Have (MVP Scope)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500"/>
        <w:gridCol w:w="1160"/>
      </w:tblGrid>
      <w:tr>
        <w:trPr>
          <w:tblHeader/>
        </w:trPr>
        <w:tc>
          <w:tcPr>
            <w:tcW w:type="dxa" w:w="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US-01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to connect my Phantom/Solflare wallet and deposit SOL/USDC into the Arbiter Vault so agents can trade with my capital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Wallet connects in &lt;3s; PDA vault created on-chain; deposit confirmed in &lt;2 Solana slots; dashboard reflects new balance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US-02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to view live mispricing opportunities and agent swarm status on a real-time dashboard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Opportunities update every 5–10s; each agent shows status (idle/scanning/executing); latency indicator visible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US-03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agents to automatically detect and execute arbitrage on correlated events without my manual intervention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initiates trade within 8s of opportunity detection; both legs execute atomically; PnL recorded on-chain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Whale Hunter, Banker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US-04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to withdraw my principal plus accrued profits at any time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Withdrawal tx confirms in &lt;5s; correct proportion of vault shares burnt; full exit available within 1 epoch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US-05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judge reviewing the demo, I want to see the agent 'thinking' in real-time so I can evaluate AI reasoning quality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Reasoning log updates per agent turn; shows market data ingested, opportunity scored, decision made, tx result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N/A (Judge UX)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00C49A" w:sz="12"/>
        </w:pBdr>
        <w:shd w:fill="F4F7FB" w:val="clear"/>
        <w:spacing w:after="40" w:before="80"/>
      </w:pPr>
      <w:r>
        <w:rPr>
          <w:b/>
          <w:bCs/>
          <w:color w:val="1A56A0"/>
          <w:sz w:val="20"/>
          <w:szCs w:val="20"/>
        </w:rPr>
        <w:t xml:space="preserve">  Priority 1 — High Value (MVP Stretch)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500"/>
        <w:gridCol w:w="1160"/>
      </w:tblGrid>
      <w:tr>
        <w:trPr>
          <w:tblHeader/>
        </w:trPr>
        <w:tc>
          <w:tcPr>
            <w:tcW w:type="dxa" w:w="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3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US-06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to set risk parameters (max position size, max drawdown, slippage tolerance)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Parameters persist on-chain in global config PDA; agents respect limits on every execution cycle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Whale Hunter, Banker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US-07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real-time PnL and full trade history with agent decision trace per trade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Recharts PnL chart updates per trade; trade table shows timestamp, markets, amounts, edge captured, agent reasoning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US-08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to pause all agents immediately if I see unexpected behavior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Pause button triggers emergency_pause ix within 1 slot; no new trades initiated until user resumes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US-09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As a user, I want correlated event probability graphs so I can understand why agents are trading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Visual shows two related market probabilities over time; highlights when mathematical inconsistency exceeds threshold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Whale Hunter, Banker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00C49A" w:sz="12"/>
        </w:pBdr>
        <w:shd w:fill="F4F7FB" w:val="clear"/>
        <w:spacing w:after="40" w:before="80"/>
      </w:pPr>
      <w:r>
        <w:rPr>
          <w:b/>
          <w:bCs/>
          <w:color w:val="1A56A0"/>
          <w:sz w:val="20"/>
          <w:szCs w:val="20"/>
        </w:rPr>
        <w:t xml:space="preserve">  Priority 2 — Future (Post-Hackathon)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US-10: Custom agent swarm deployment on a specific event cluster (e.g. only US politics)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US-11: Agent performance leaderboard across multiple user vaults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US-12: Email/Telegram notifications for significant trades or drawdown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US-13: CSV export of full trade history for tax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US-14: Multi-vault strategy selection (Conservative / Aggressive / Delta-Neutral)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US-15: Referral system — share vault address, earn % of referral's yield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6. AI Agent Architecture — Deep Specification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6.1 Agent Swarm Overview</w:t>
      </w:r>
    </w:p>
    <w:p>
      <w:pPr>
        <w:spacing w:after="120"/>
      </w:pPr>
      <w:r>
        <w:rPr>
          <w:color w:val="111111"/>
          <w:sz w:val="22"/>
          <w:szCs w:val="22"/>
        </w:rPr>
        <w:t xml:space="preserve">The Arbiter swarm consists of four specialised agents coordinated by a LangGraph StateGraph. Each agent is a node in the graph with defined inputs, outputs, and tool access. The graph runs in a continuous loop (every 10–30 seconds in MVP, every 1–5 seconds post-hackathon).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600"/>
        <w:gridCol w:w="2300"/>
        <w:gridCol w:w="1960"/>
      </w:tblGrid>
      <w:tr>
        <w:trPr>
          <w:tblHeader/>
        </w:trPr>
        <w:tc>
          <w:tcPr>
            <w:tcW w:type="dxa" w:w="1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3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Scout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Market surveillance — continuously polls all prediction platforms for price/probability data; normalises formats; detects raw spreads above minimum threshold (configurable, default 3%)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Qwen3-8B (non-thinking mode for speed)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fetch_capitola_prices(), fetch_polymarket_api(), read_hedgehog_accounts(), query_pyth_feeds()</w:t>
            </w:r>
          </w:p>
        </w:tc>
        <w:tc>
          <w:tcPr>
            <w:tcW w:type="dxa" w:w="1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JSON: list of raw opportunities with platform, market_id, bid, ask, spread_bps</w:t>
            </w:r>
          </w:p>
        </w:tc>
      </w:tr>
      <w:tr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Forecaster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Opportunity scoring — receives Scout output; applies correlated event logic; scores each opportunity by expected edge (accounting for slippage, fees, confidence interval); filters to top-N by risk-adjusted score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DeepSeek R1 14B (chain-of-thought reasoning) or Qwen3-8B thinking mode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pyth_confidence_check(), historical_edge_lookup() via RAG, correlation_matrix_compute()</w:t>
            </w:r>
          </w:p>
        </w:tc>
        <w:tc>
          <w:tcPr>
            <w:tcW w:type="dxa" w:w="1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JSON: ranked list of scored opportunities with edge estimate, confidence, recommended position size</w:t>
            </w:r>
          </w:p>
        </w:tc>
      </w:tr>
      <w:tr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Executor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Trade construction — builds Solana transactions for approved opportunities; simulates via simulateTransaction / simulateBundle; executes via Jito bundle or direct RPC; records result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Qwen3-8B (non-thinking for speed)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build_buy_instruction(), build_sell_instruction(), simulate_bundle_jito(), send_jito_bundle(), record_trade_pda()</w:t>
            </w:r>
          </w:p>
        </w:tc>
        <w:tc>
          <w:tcPr>
            <w:tcW w:type="dxa" w:w="1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JSON: tx_signature, actual_edge, slippage, CU_used, success/fail status</w:t>
            </w:r>
          </w:p>
        </w:tc>
      </w:tr>
      <w:tr>
        <w:tc>
          <w:tcPr>
            <w:tcW w:type="dxa" w:w="1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Risk governance — enforces global risk rules; approves/vetoes Executor's proposed trades; manages circuit breaker; aggregates agent reasoning for dashboard log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Qwen3-8B (non-thinking)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check_vault_drawdown(), validate_position_size(), check_correlation_risk(), trigger_circuit_breaker()</w:t>
            </w:r>
          </w:p>
        </w:tc>
        <w:tc>
          <w:tcPr>
            <w:tcW w:type="dxa" w:w="1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JSON: approved/vetoed decision with reasoning; updated risk state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6.2 LangGraph State Schema</w:t>
      </w:r>
    </w:p>
    <w:p>
      <w:pPr>
        <w:spacing w:after="120"/>
      </w:pPr>
      <w:r>
        <w:rPr>
          <w:b/>
          <w:bCs/>
          <w:color w:val="111111"/>
          <w:sz w:val="22"/>
          <w:szCs w:val="22"/>
        </w:rPr>
        <w:t xml:space="preserve">The shared state TypedDict passed between all agents at every graph step: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A7AE4" w:sz="1"/>
              <w:left w:val="single" w:color="2A7AE4" w:sz="1"/>
              <w:bottom w:val="single" w:color="2A7AE4" w:sz="1"/>
              <w:right w:val="single" w:color="2A7AE4" w:sz="1"/>
            </w:tcBorders>
            <w:shd w:fill="2A7A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 Fields</w:t>
            </w:r>
          </w:p>
        </w:tc>
        <w:tc>
          <w:tcPr>
            <w:tcW w:type="dxa" w:w="7860"/>
            <w:tcBorders>
              <w:top w:val="single" w:color="2A7AE4" w:sz="1"/>
              <w:left w:val="single" w:color="2A7AE4" w:sz="1"/>
              <w:bottom w:val="single" w:color="2A7AE4" w:sz="1"/>
              <w:right w:val="single" w:color="2A7AE4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2"/>
                <w:szCs w:val="22"/>
              </w:rPr>
              <w:t xml:space="preserve">market_snapshot: dict (latest prices from all platforms)
opportunities: list[Opportunity] (Scout output)
scored_opps: list[ScoredOpportunity] (Forecaster output)
approved_trade: Trade | None (Coordinator approval)
execution_result: ExecutionResult | None (Executor result)
risk_state: RiskState (drawdown, open positions, paused flag)
agent_logs: list[str] (human-readable reasoning, displayed in dashboard)
error_state: str | None (error handling)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6.3 Correlated Event Detection Logic</w:t>
      </w:r>
    </w:p>
    <w:p>
      <w:pPr>
        <w:spacing w:after="120"/>
      </w:pPr>
      <w:r>
        <w:rPr>
          <w:color w:val="111111"/>
          <w:sz w:val="22"/>
          <w:szCs w:val="22"/>
        </w:rPr>
        <w:t xml:space="preserve">The Forecaster agent implements three classes of correlated mispricing detection:</w:t>
      </w:r>
    </w:p>
    <w:p>
      <w:pPr>
        <w:spacing w:after="10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5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6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Probability Incoherence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Mutually exclusive outcomes on the same event don't sum to 100% (minus platform take rate)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 2028 election: Candidate A 65% + Candidate B 40% = 105% (5% arbitrage)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Sum all outcome probabilities; if sum &gt; 1 + take_rate, flag arbitrage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Cross-Platform Spread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Same event priced differently on two platforms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Capitola: 'SOL &gt; $200 by June' at 45%; Polymarket via bridge: same event at 52%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Normalise event identifiers; compare bid/ask; flag if spread &gt; min_threshold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Correlated Asset Divergence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Prediction market probability diverges from Pyth oracle implied probability for a correlated asset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BTC $100K by EOY at 30% on PM; Pyth BTC futures imply 45% — 15% gap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 confidence intervals + Black-Scholes implied prob vs. market prob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Temporal Arbitrage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Same event resolving sooner is priced lower than later (calendar spread)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'BTC &gt; $120K by July' at 20% vs 'BTC &gt; $120K by December' at 19% (impossible)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Compare probabilities of nested events across resolution dates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6.4 System Prompt Architecture</w:t>
      </w:r>
    </w:p>
    <w:p>
      <w:pPr>
        <w:spacing w:after="120"/>
      </w:pPr>
      <w:r>
        <w:rPr>
          <w:color w:val="111111"/>
          <w:sz w:val="22"/>
          <w:szCs w:val="22"/>
        </w:rPr>
        <w:t xml:space="preserve">Each agent has a fixed system prompt defining its role, output schema, and constraints. Key design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Output format enforcement: Every agent prompt requires JSON output matching the defined TypedDict schema — prevents hallucinated fields from corrupting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Prompt injection protection: System prompts include explicit negative examples of injected instructions; Coordinator validates all agent outputs before state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RAG context injection: Forecaster and Coordinator receive the top-5 most similar past trades (by embedding similarity) injected into each prompt — enables learning from history without fine-tuning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Thinking mode control: Qwen3 supports /think and /no_think tokens in prompt prefix — non-thinking mode used for time-sensitive agents (Scout, Executor); thinking mode for analytical agents (Forecaster)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6.5 Agent Loop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1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Devnet MVP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Mainnet Beta</w:t>
            </w:r>
          </w:p>
        </w:tc>
        <w:tc>
          <w:tcPr>
            <w:tcW w:type="dxa" w:w="3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Scout polling interval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10–30s (public RPC rate limits)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1–5s (Helius staked)</w:t>
            </w:r>
          </w:p>
        </w:tc>
        <w:tc>
          <w:tcPr>
            <w:tcW w:type="dxa" w:w="3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External API rate limits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Forecaster reasoning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2–4s (Qwen3-8B local)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1–2s (upgraded hardware)</w:t>
            </w:r>
          </w:p>
        </w:tc>
        <w:tc>
          <w:tcPr>
            <w:tcW w:type="dxa" w:w="3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LLM inference speed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Executor simulation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1–2s (simulateTransaction)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&lt;500ms (Jito simulateBundle)</w:t>
            </w:r>
          </w:p>
        </w:tc>
        <w:tc>
          <w:tcPr>
            <w:tcW w:type="dxa" w:w="3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RPC latency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Coordinator approval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1–2s (Qwen3-8B local)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&lt;1s</w:t>
            </w:r>
          </w:p>
        </w:tc>
        <w:tc>
          <w:tcPr>
            <w:tcW w:type="dxa" w:w="3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LLM inference speed</w:t>
            </w:r>
          </w:p>
        </w:tc>
      </w:tr>
      <w:tr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Total loop: detect → execute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&lt;8s target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&lt;3s target</w:t>
            </w:r>
          </w:p>
        </w:tc>
        <w:tc>
          <w:tcPr>
            <w:tcW w:type="dxa" w:w="3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Aggregate of above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7. Solana Smart Contract Specification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7.1 Program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Framework: Anchor v1.0.0 (April 2026 stable 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Language: Rust 1.85.0+ (MSRV enforced in Cargo.toml via [package.rust-version])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Program ID: Generated on devnet; fixed in declare_id!() macro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Compute budget: All instructions target &lt;120,000 CU; explicit compute_budget::set_compute_unit_limit() prepended to each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IDL: Auto-generated by anchor build; consumed by TypeScript frontend and Python agent for type-safe deserialization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7.2 Account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32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1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VaultPDA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[b"vault", user_pubkey]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~256 bytes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owner: Pubkey, deposit_amount: u64, share_tokens: u64, created_at: i64, is_paused: bool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Program</w:t>
            </w:r>
          </w:p>
        </w:tc>
      </w:tr>
      <w:tr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GlobalConfig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[b"config"]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~128 bytes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admin: Pubkey, max_position_bps: u16, max_drawdown_bps: u16, slippage_bps: u16, agent_pubkey: Pubkey, min_edge_bps: u16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Program</w:t>
            </w:r>
          </w:p>
        </w:tc>
      </w:tr>
      <w:tr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TradeLog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[b"trade", user_pubkey, trade_id]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~512 bytes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trade_id: u64, timestamp: i64, market_a: [u8;64], market_b: [u8;64], amount_in: u64, amount_out: u64, edge_bps: i64, agent_reasoning_hash: [u8;32]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Arbiter Program</w:t>
            </w:r>
          </w:p>
        </w:tc>
      </w:tr>
      <w:tr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ShareMint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Token-2022 mint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Token-2022 mint size</w:t>
            </w:r>
          </w:p>
        </w:tc>
        <w:tc>
          <w:tcPr>
            <w:tcW w:type="dxa" w:w="3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Token-2022 standard fields + MetadataPointer extension</w:t>
            </w:r>
          </w:p>
        </w:tc>
        <w:tc>
          <w:tcPr>
            <w:tcW w:type="dxa" w:w="15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SPL Token-2022 Program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7.3 Instructions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100"/>
        <w:gridCol w:w="27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Caller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2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1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 Estimate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initialize_vault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(signed)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user, vault_pda, share_mint, global_config, system_program, token_program</w:t>
            </w:r>
          </w:p>
        </w:tc>
        <w:tc>
          <w:tcPr>
            <w:tcW w:type="dxa" w:w="2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Creates vault PDA; initialises share_mint with MetadataPointer; sets owner = user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~50,000 CU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deposit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(signed)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user, vault_pda, user_token_account, vault_token_account, share_mint, token_program</w:t>
            </w:r>
          </w:p>
        </w:tc>
        <w:tc>
          <w:tcPr>
            <w:tcW w:type="dxa" w:w="2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Transfers SOL/USDC from user to vault; mints share tokens proportional to deposit / current NAV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~60,000 CU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withdraw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(signed)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user, vault_pda, user_token_account, vault_token_account, share_mint, token_program</w:t>
            </w:r>
          </w:p>
        </w:tc>
        <w:tc>
          <w:tcPr>
            <w:tcW w:type="dxa" w:w="2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Burns user's share tokens; transfers proportional vault balance to user; updates vault state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~65,000 CU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execute_arb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hot wallet (signed) + Coordinator approval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agent, vault_pda, global_config, target_market_program, trade_log, system_program</w:t>
            </w:r>
          </w:p>
        </w:tc>
        <w:tc>
          <w:tcPr>
            <w:tcW w:type="dxa" w:w="2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Validates agent signature matches global_config.agent_pubkey; checks position size &lt;= max_position_bps; executes CPI to prediction market program; records trade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~100,000 CU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record_trade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hot wallet (signed)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agent, trade_log, vault_pda, system_program</w:t>
            </w:r>
          </w:p>
        </w:tc>
        <w:tc>
          <w:tcPr>
            <w:tcW w:type="dxa" w:w="2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Creates TradeLog PDA; stores trade details + agent reasoning hash (SHA-256 of full reasoning log stored off-chain)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~40,000 CU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update_config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Admin (signed)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admin, global_config</w:t>
            </w:r>
          </w:p>
        </w:tc>
        <w:tc>
          <w:tcPr>
            <w:tcW w:type="dxa" w:w="2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Updates risk parameters; only admin can call; validates bounds (max_position_bps &lt;= 5000 = 50% of vault)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~20,000 CU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emergency_pause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(signed) OR Admin (signed)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caller, vault_pda</w:t>
            </w:r>
          </w:p>
        </w:tc>
        <w:tc>
          <w:tcPr>
            <w:tcW w:type="dxa" w:w="2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Sets vault.is_paused = true; execute_arb checks this flag and fails if paused; only owner or admin can unpause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~15,000 CU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7.4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Signature verification: execute_arb validates agent_pubkey against global_config — prevents unauthorised callers from draining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Spend limits: On-chain max_position_bps enforced in execute_arb constraint — no single trade can exceed X% of vault TVL (configurable, default 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Re-entrancy: Solana's account model prevents re-entrancy by design — each account can only be modified once per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Integer overflow: All arithmetic uses checked_add / checked_mul / checked_div — panic on overflow rather than silent wrap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PDA ownership: All PDAs validated with seeds + bump; ownership checked via Anchor's #[account()] constraint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Circuit breaker: emergency_pause halts all agent activity; withdrawal always remains available regardless of pause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Audit plan: Devnet — manual review + Anchor's built-in security checks. Mainnet — formal audit (Otter Security / OtterSec) before launch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8. Functional Requirements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8.1 Wallet &amp; Onboarding (FR-01 – FR-05)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FR-01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Support Phantom, Solflare, and Backpack wallet connection via @solana/wallet-adapter-react v0.19+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Auto-detect installed wallets; mobile in-app browser support required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FR-02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Create PDA vault account on devnet upon first deposit; display vault address + SOL explorer link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PDA derivation: ['vault', user_pubkey] — deterministic, one vault per wallet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FR-03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Display real-time wallet balance (SOL + USDC) and vault TVL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Poll every 10s or on-chain WebSocket subscription via Helius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FR-04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Support SOL and USDC deposits with automatic wrapping if needed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 auto-wrapped to wSOL for SPL compatibility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FR-05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Provide wallet disconnect and vault overview on return visit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Persist user preferences in localStorage; no backend login required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8.2 Agent Control &amp; Configuration (FR-06 – FR-12)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FR-06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System prompts define agent roles with output format, constraints, and tool list — immutable during execution cycle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Stored in Python config file; injected at LangGraph node entry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FR-07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can override risk parameters (max_position_bps, max_drawdown_bps, slippage_bps, min_edge_bps) via settings panel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Changes trigger update_config instruction; validated on-chain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FR-08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 agent decisions logged in human-readable format with timestamp, reasoning, and outcome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Required for judge demo — live log stream via WebSocket to dashboard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FR-09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RAG retrieval over past 500 trades: Forecaster injects top-5 similar historical trades into prompt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SQLite-vec embedding store; nomic-embed-text model via Ollama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FR-10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Support pause/resume of agent swarm without wallet reconnection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Pause: calls emergency_pause ix; Resume: calls update_config with is_paused=false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FR-11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Emergency circuit-breaker: automatically pause if vault drawdown exceeds max_drawdown_bps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Coordinator agent checks every cycle; triggers emergency_pause ix immediately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FR-12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can view and manually approve/reject individual trades in high-stakes mode (optional mode)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Human-in-the-loop via LangGraph interrupt() — pauses graph, awaits frontend callback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8.3 Market Data &amp; Arbitrage (FR-13 – FR-19)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FR-13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Scout fetches prices from Capitola API, Polymarket REST API, and Hedgehog devnet accounts every 10–30s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Capitola: primary aggregator; Polymarket: https://gamma-api.polymarket.com; Hedgehog: solana-py account read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FR-14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Detect raw spreads above configurable minimum threshold (default: 300bps / 3%)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Threshold accounts for platform take rate (typically 200–500bps on prediction markets)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FR-15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Forecaster applies correlated event logic: probability incoherence, cross-platform spread, Pyth divergence, temporal arbitrage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Four detection classes; each configurable independently via global_config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FR-16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Executor builds atomic Jito bundle for both legs of synthetic arbitrage trade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Bundle ensures both legs execute or neither does — critical for risk management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FR-17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Pre-execution simulation via simulateTransaction / simulateBundle before any on-chain action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 devnet trades simulate first; simulation result shown in agent log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FR-18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Slippage protection: abort trade if simulated slippage exceeds slippage_bps threshold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Slippage calculated from simulation output vs. expected fill price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FR-19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Record all trade results on-chain in TradeLog PDA; agent reasoning hash stored for auditability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Full reasoning log stored off-chain in SQLite; SHA-256 hash committed on-chain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8.4 Portfolio &amp; Analytics (FR-20 – FR-24)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FR-20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Real-time vault position dashboard: current TVL, PnL (absolute + %), open positions, drawdown gauge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Recharts area chart; updates on each trade or every 10s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FR-21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Historical trade table: timestamp, markets traded, position size, edge captured (bps), agent decision summary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Paginated table; sortable by PnL; links to Solana explorer tx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FR-22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Correlated event probability graph: dual time-series showing two related market probabilities; highlight arbitrage windows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Recharts dual-axis line chart; data stored in SQLite opportunity log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FR-23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performance leaderboard: per-agent accuracy, trade count, avg. edge captured (visible to all users post-mainnet)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Requires on-chain aggregation or Supabase analytics query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FR-24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CSV export of full trade history including agent reasoning summaries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Client-side CSV generation from SQLite API endpoint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9. System Architecture &amp; Data Flow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9.1 High-Level Architecture</w:t>
      </w:r>
    </w:p>
    <w:p>
      <w:pPr>
        <w:spacing w:after="120"/>
      </w:pPr>
      <w:r>
        <w:rPr>
          <w:color w:val="111111"/>
          <w:sz w:val="22"/>
          <w:szCs w:val="22"/>
        </w:rPr>
        <w:t xml:space="preserve">The Arbiter system consists of four distinct layers communicating through well-defined interfaces: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5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(All Free on Devnet)</w:t>
            </w:r>
          </w:p>
        </w:tc>
        <w:tc>
          <w:tcPr>
            <w:tcW w:type="dxa" w:w="2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L1 Blockchain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 Devnet (Agave Client v3.0.10)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Transaction execution, on-chain state, vault PDAs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JSON-RPC via solana-py / WebSocket subscriptions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v1.0.0 (Rust 1.85.0)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Vault logic, trade recording, risk enforcement on-chain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IDL-based instruction calls from agent backend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Python 3.12 + LangGraph + Ollama (Qwen3-8B)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Multi-agent coordination, market analysis, decision making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REST API to Next.js; WebSocket stream for live logs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 + Helius Webhooks + Public APIs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Off-chain state, RAG embeddings, real-time event ingestion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Python sqlite3, aiohttp for external APIs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Oracle Layer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 Network (devnet, 500+ feeds)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Price feeds for correlated asset analysis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 pythnet-client Python SDK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MEV Layer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Jito (simulateBundle on devnet)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Atomic bundle execution, front-run protection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jito-py JSON-RPC library</w:t>
            </w:r>
          </w:p>
        </w:tc>
      </w:tr>
      <w:tr>
        <w:tc>
          <w:tcPr>
            <w:tcW w:type="dxa" w:w="1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Next.js 15 + Vercel + wallet-adapter</w:t>
            </w:r>
          </w:p>
        </w:tc>
        <w:tc>
          <w:tcPr>
            <w:tcW w:type="dxa" w:w="2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interface, real-time dashboard, wallet interactions</w:t>
            </w:r>
          </w:p>
        </w:tc>
        <w:tc>
          <w:tcPr>
            <w:tcW w:type="dxa" w:w="2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REST + WebSocket to agent backend; Solana web3.js for txs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9.2 Full Data Flow — Trade Execution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Scout agent polls Capitola API + Polymarket REST API + Helius webhook events every 10–30s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Price data normalised and stored in shared LangGraph state (market_snapshot)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Forecaster agent receives market_snapshot; runs correlated event logic; scores opportunities; injects top-5 RAG similar trades from SQLite-vec embedding store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Coordinator reviews scored_opps against risk rules (max_position_bps, is_paused, drawdown check)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Executor builds Jito bundle: Instruction 1 = buy market A position; Instruction 2 = sell market B position; Instruction 3 = Jito tip transfer to tip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Executor calls simulateBundle via Jito devnet RPC; validates slippage &lt; slippage_bps; CU &lt; 1,400,000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If simulation passes: Executor signs bundle with agent hot wallet and submits via Jito block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Anchor program validates agent_pubkey, checks vault is_paused=false, enforces position size limits, executes CPI to prediction market program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Executor calls record_trade instruction: creates TradeLog PDA with outcome + reasoning hash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Helius webhook fires on TradeLog PDA creation; Next.js API route receives webhook; pushes live update via WebSocket to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11111"/>
          <w:sz w:val="22"/>
          <w:szCs w:val="22"/>
        </w:rPr>
        <w:t xml:space="preserve">Dashboard renders new trade in trade history table + updates PnL chart + appends reasoning to agent log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9.3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2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Hackathon Demo</w:t>
            </w:r>
          </w:p>
        </w:tc>
        <w:tc>
          <w:tcPr>
            <w:tcW w:type="dxa" w:w="32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Post-Hackathon Mainnet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Python process (laptop)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+ ngrok tunnel for webhook</w:t>
            </w:r>
          </w:p>
        </w:tc>
        <w:tc>
          <w:tcPr>
            <w:tcW w:type="dxa" w:w="3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VPS (Digital Ocean $4/mo) or Railway free tier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 LLM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(laptop CPU/GPU)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(same machine as demo)</w:t>
            </w:r>
          </w:p>
        </w:tc>
        <w:tc>
          <w:tcPr>
            <w:tcW w:type="dxa" w:w="3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on VPS with NVIDIA A10G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Vercel free tier (auto-deploy from git)</w:t>
            </w:r>
          </w:p>
        </w:tc>
        <w:tc>
          <w:tcPr>
            <w:tcW w:type="dxa" w:w="3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Vercel Pro ($20/mo)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 file (local)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 (same machine)</w:t>
            </w:r>
          </w:p>
        </w:tc>
        <w:tc>
          <w:tcPr>
            <w:tcW w:type="dxa" w:w="3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Supabase free tier → Pro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RPC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Public Devnet + Helius free 1M credits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Helius free devnet</w:t>
            </w:r>
          </w:p>
        </w:tc>
        <w:tc>
          <w:tcPr>
            <w:tcW w:type="dxa" w:w="3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Helius Starter ($50/mo) → Business</w:t>
            </w:r>
          </w:p>
        </w:tc>
      </w:tr>
      <w:tr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deploy --provider.cluster devnet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Same as dev</w:t>
            </w:r>
          </w:p>
        </w:tc>
        <w:tc>
          <w:tcPr>
            <w:tcW w:type="dxa" w:w="32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deploy --provider.cluster mainnet-beta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10. Frontend Specification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10.1 Component Inventory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100"/>
        <w:gridCol w:w="16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1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Wallet Connect Button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React Client Component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@solana/wallet-adapter-react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On user action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Vault Deposit / Withdraw Modal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Dialog + Solana tx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program IDL, wallet balance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On user action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Swarm Status Cards (4x)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Live WebSocket subscriber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LangGraph agent state stream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 agent turn (~10–30s)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Reasoning Log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Auto-scroll log panel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WebSocket stream from Python backend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 agent turn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Live Opportunity Feed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Scrolling list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WebSocket: Scout output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Every Scout poll cycle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PnL Dashboard (Recharts)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Area + line charts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 trade history API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 trade + 10s refresh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Correlated Event Graph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Dual-axis time series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 opportunity log API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Every Scout poll cycle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Trade History Table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Paginated sortable table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 trades API + Solana explorer links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 new trade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Risk Settings Panel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Form → on-chain update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GlobalConfig PDA + update_config ix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On user save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Emergency Pause Button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Single-click tx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emergency_pause Anchor instruction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On user action</w:t>
            </w:r>
          </w:p>
        </w:tc>
        <w:tc>
          <w:tcPr>
            <w:tcW w:type="dxa" w:w="1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10.2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Typography: Inter (Google Fonts CDN) — system sans-serif fallback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Color palette: Dark navy background (#0D1F3C) with electric blue (#2A7AE4) and teal accent (#00C49A) — designed to evoke high-tech trading terminal aesthetic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Layout: Responsive 12-column CSS Grid; mobile-first breakpoints at 640px, 1024px, 1440px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Accessibility: WCAG 2.1 AA compliance — minimum 4.5:1 contrast ratio, keyboard navigation for all interactive elements, ARIA labels on all dynamic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Mobile: Phantom and Solflare in-app browser support tested and confirmed; touch-optimised deposit/withdraw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Performance: Lighthouse target score &gt;90 on all axes; lazy-load charts; WebSocket connection pooled across components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10.3 Real-Time Data Strategy</w:t>
      </w:r>
    </w:p>
    <w:p>
      <w:pPr>
        <w:spacing w:after="120"/>
      </w:pPr>
      <w:r>
        <w:rPr>
          <w:color w:val="111111"/>
          <w:sz w:val="22"/>
          <w:szCs w:val="22"/>
        </w:rPr>
        <w:t xml:space="preserve">The frontend uses a hybrid approach for real-time updates: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WebSocket (primary): Python agent backend exposes WebSocket endpoint (/ws/agents); Next.js API route proxies to client; React components subscribe via custom useAgentStream() 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REST polling (fallback): If WebSocket disconnects, fallback to REST polling every 10s on /api/opportunities and /api/trades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Helius webhooks (secondary): On-chain events (vault deposit, trade record) trigger Helius webhook → Next.js API route → database update → WebSocket broadcast to all connected clients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11. Security Architecture &amp; Risk Management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11.1 Security Domains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3800"/>
        <w:gridCol w:w="1160"/>
      </w:tblGrid>
      <w:tr>
        <w:trPr>
          <w:tblHeader/>
        </w:trPr>
        <w:tc>
          <w:tcPr>
            <w:tcW w:type="dxa" w:w="1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Vault drain, PDA spoofing, integer overflow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constraint system, checked arithmetic, ownership validation, manual code review pre-mainnet, formal audit (OtterSec) post-hackathon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 Lead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AI Prompt Injection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Malicious market data crafted to hijack agent output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Fixed system prompts; output JSON schema validation via Pydantic; Coordinator validates all Executor outputs before state mutation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 Lead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hot wallet compromise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Devnet: .env file (local only, .gitignored). Mainnet: AWS Secrets Manager or HashiCorp Vault; agent only has execute_arb permission (limited scope)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DevOps Lead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MEV / Sandwich Attacks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Front-running of arbitrage trades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Jito bundle submission for all trades — atomic execution prevents sandwiching; dynamic tip adjusts to current block engine competition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 Lead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RPC Reliability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Public RPC downtime disrupts agent loop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Primary: Helius free tier (99.99% uptime, globally distributed); Fallback 1: public devnet RPC; Fallback 2: local Surfpool validator for fully offline demos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Infrastructure Lead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Fake market prices injected into Scout data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Multi-source price validation — if Capitola and Polymarket disagree by &gt;500bps without a detected arbitrage, Scout flags anomaly and Coordinator skips cycle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 Lead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User Fund Safety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Bug causes loss of deposited funds</w:t>
            </w:r>
          </w:p>
        </w:tc>
        <w:tc>
          <w:tcPr>
            <w:tcW w:type="dxa" w:w="3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Devnet: no real funds at risk. Mainnet: formal audit required; emergency_pause available to all users; maximum position limits enforced on-chain</w:t>
            </w:r>
          </w:p>
        </w:tc>
        <w:tc>
          <w:tcPr>
            <w:tcW w:type="dxa" w:w="1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11.2 On-Chain Risk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Max position size: Configurable on-chain via global_config.max_position_bps (default: 2000 = 20% of vault TVL). Enforced in execute_arb before CPI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Max drawdown: Coordinator agent reads vault NAV every cycle; if cumulative loss exceeds max_drawdown_bps (default: 500 = 5%), triggers emergency_pause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Slippage guard: Pre-execution simulateBundle; abort if actual fill &gt; expected fill by slippage_bps (default: 150 = 1.5%)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Agent spend limit: execute_arb only callable by registered agent_pubkey in global_config — prevents any other wallet from triggering trades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111"/>
          <w:sz w:val="22"/>
          <w:szCs w:val="22"/>
        </w:rPr>
        <w:t xml:space="preserve">Withdrawal always open: emergency_pause does not block withdraw instruction — users can always exit their position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12. KPIs &amp; Success Metrics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12.1 Technical KPIs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1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Devnet MVP Target</w:t>
            </w:r>
          </w:p>
        </w:tc>
        <w:tc>
          <w:tcPr>
            <w:tcW w:type="dxa" w:w="3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1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tx success rate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&gt;95%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Count(success) / Count(attempted) in TradeLog PDAs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Average CU per tx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&lt;120,000 CU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program compute unit tracking; Solana explorer verification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loop latency (detect → execute)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&lt;8 seconds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LangGraph state timestamps: opportunity detected vs. tx confirmed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Opportunities detected per hour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&gt;5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Scout output log; count of opportunities above min_edge_bps threshold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Average simulated edge per trade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&gt;200bps (2%)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Executor simulation result vs. expected fill; recorded in TradeLog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Frontend load time (Lighthouse)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&lt;2 seconds (LCP)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Lighthouse CI in GitHub Actions; Vercel Analytics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reasoning log completeness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100% of decisions logged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Check agent_logs count == state transition count in LangGraph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RPC error rate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&lt;5%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solana-py exception tracking; Helius dashboard metrics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Dashboard WebSocket latency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&lt;500ms agent output → UI update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Performance.now() timestamp in useAgentStream() hook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2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PnL simulation accuracy</w:t>
            </w:r>
          </w:p>
        </w:tc>
        <w:tc>
          <w:tcPr>
            <w:tcW w:type="dxa" w:w="1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±10% of Anchor-recorded PnL</w:t>
            </w:r>
          </w:p>
        </w:tc>
        <w:tc>
          <w:tcPr>
            <w:tcW w:type="dxa" w:w="3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Compare simulator estimate vs. TradeLog.edge_bps on-chain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12.2 Business KPIs (Post-Hackathon)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TVL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$50K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$500K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$2M</w:t>
            </w:r>
          </w:p>
        </w:tc>
        <w:tc>
          <w:tcPr>
            <w:tcW w:type="dxa" w:w="2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$10M+</w:t>
            </w:r>
          </w:p>
        </w:tc>
      </w:tr>
      <w:tr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DAU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2,000</w:t>
            </w:r>
          </w:p>
        </w:tc>
        <w:tc>
          <w:tcPr>
            <w:tcW w:type="dxa" w:w="2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Daily Trade Volume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$10K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$100K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$500K</w:t>
            </w:r>
          </w:p>
        </w:tc>
        <w:tc>
          <w:tcPr>
            <w:tcW w:type="dxa" w:w="2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$5M+</w:t>
            </w:r>
          </w:p>
        </w:tc>
      </w:tr>
      <w:tr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Protocol Revenue (2% perf. fee)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$200/day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$2K/day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$10K/day</w:t>
            </w:r>
          </w:p>
        </w:tc>
        <w:tc>
          <w:tcPr>
            <w:tcW w:type="dxa" w:w="2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$100K/day</w:t>
            </w:r>
          </w:p>
        </w:tc>
      </w:tr>
      <w:tr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Avg. APY to depositors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15–25%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12–20%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10–18%</w:t>
            </w:r>
          </w:p>
        </w:tc>
        <w:tc>
          <w:tcPr>
            <w:tcW w:type="dxa" w:w="2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8–15%</w:t>
            </w:r>
          </w:p>
        </w:tc>
      </w:tr>
      <w:tr>
        <w:tc>
          <w:tcPr>
            <w:tcW w:type="dxa" w:w="2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Markets Monitored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2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20+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13. Development Roadmap &amp; Milestones</w:t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13.1 14-Day Hackathon Sprint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00"/>
        <w:gridCol w:w="2060"/>
      </w:tblGrid>
      <w:tr>
        <w:trPr>
          <w:tblHeader/>
        </w:trPr>
        <w:tc>
          <w:tcPr>
            <w:tcW w:type="dxa" w:w="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1–2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Foundation: Anchor program skeleton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initialize_vault, deposit, withdraw compiling on devnet; basic PDA tests passing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 — well-documented Anchor v1.0.0 templates available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 core complete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execute_arb, record_trade, emergency_pause deployed to devnet; Anchor IDL generated and committed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4–5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Data layer: Scout agent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Scout fetches Capitola + Polymarket prices; normalises formats; outputs opportunity JSON; logged to SQLite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 — external API format changes possible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6–7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Single-agent MVP loop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Scout → Forecaster pipeline working; simulated trade decisions logged; probability incoherence detection working on test data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 — LLM output format consistency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8–9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Full 4-agent swarm + LangGraph orchestration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All 4 agents (Scout, Forecaster, Executor, Coordinator) in LangGraph StateGraph; full loop running locally end-to-end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 — agent coordination is core innovation, most complex step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10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Devnet trade execution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Executor successfully submits simulated Jito bundle to devnet; TradeLog PDA created on-chain; verified in Solana explorer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 — Jito devnet bundle simulation API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11–12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Next.js dashboard deployed on Vercel; WebSocket live agent log; PnL chart; trade history table; wallet connect working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13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Integration &amp; end-to-end demo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Full stack: wallet deposit → agent detects opportunity → executes → PnL visible in dashboard — repeatable demo flow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 — integration bugs expected</w:t>
            </w:r>
          </w:p>
        </w:tc>
      </w:tr>
      <w:tr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14</w:t>
            </w:r>
          </w:p>
        </w:tc>
        <w:tc>
          <w:tcPr>
            <w:tcW w:type="dxa" w:w="2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Polish, documentation, submission</w:t>
            </w:r>
          </w:p>
        </w:tc>
        <w:tc>
          <w:tcPr>
            <w:tcW w:type="dxa" w:w="3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README with local setup instructions; demo video recorded; all devnet transactions verifiable; PRD + architecture diagram complete</w:t>
            </w:r>
          </w:p>
        </w:tc>
        <w:tc>
          <w:tcPr>
            <w:tcW w:type="dxa" w:w="2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color w:val="1A56A0"/>
        </w:rPr>
        <w:t xml:space="preserve">13.2 Post-Hackathon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3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Phase 1: Mainnet Beta Prep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Formal security audit; mainnet deployment preparation</w:t>
            </w:r>
          </w:p>
        </w:tc>
        <w:tc>
          <w:tcPr>
            <w:tcW w:type="dxa" w:w="3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OtterSec audit initiated; mainnet program deploy; Helius Starter tier; private beta invites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Phase 2: Mainnet Beta Launch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First real capital in vault; 500 DAU target</w:t>
            </w:r>
          </w:p>
        </w:tc>
        <w:tc>
          <w:tcPr>
            <w:tcW w:type="dxa" w:w="3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Public launch; performance fee mechanism live; Supabase migration; team expansion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Phase 3: Market Expansion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Scale to 15+ prediction markets; additional correlated asset classes</w:t>
            </w:r>
          </w:p>
        </w:tc>
        <w:tc>
          <w:tcPr>
            <w:tcW w:type="dxa" w:w="3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Sports betting markets (SportX on Solana); Crypto options correlation; Drift BET integration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Phase 4: Token &amp; Community Vaults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Month 6–9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ARBT governance token; community-created vault strategies</w:t>
            </w:r>
          </w:p>
        </w:tc>
        <w:tc>
          <w:tcPr>
            <w:tcW w:type="dxa" w:w="3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Token launch; vault strategy marketplace; DAO governance for fee parameters</w:t>
            </w:r>
          </w:p>
        </w:tc>
      </w:tr>
      <w:tr>
        <w:tc>
          <w:tcPr>
            <w:tcW w:type="dxa" w:w="1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Phase 5: Multi-Chain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Year 1</w:t>
            </w:r>
          </w:p>
        </w:tc>
        <w:tc>
          <w:tcPr>
            <w:tcW w:type="dxa" w:w="2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Expand to Ethereum L2 prediction markets (Polymarket direct); cross-chain correlated arbitrage</w:t>
            </w:r>
          </w:p>
        </w:tc>
        <w:tc>
          <w:tcPr>
            <w:tcW w:type="dxa" w:w="39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EVM agent backend; bridge integration; fully on-chain agent logic (Solana program autonomy)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14. Open Questions &amp; Technical Decisions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200"/>
        <w:gridCol w:w="2200"/>
        <w:gridCol w:w="1200"/>
        <w:gridCol w:w="1000"/>
      </w:tblGrid>
      <w:tr>
        <w:trPr>
          <w:tblHeader/>
        </w:trPr>
        <w:tc>
          <w:tcPr>
            <w:tcW w:type="dxa" w:w="5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Decision</w:t>
            </w:r>
          </w:p>
        </w:tc>
        <w:tc>
          <w:tcPr>
            <w:tcW w:type="dxa" w:w="1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OQ-01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Autonomous vs. user-approved multisig for execute_arb?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Fully autonomous (agent hot wallet). B: 2/2 multisig (agent + user Squads)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A for hackathon speed; Option B for mainnet beta (Squads integration)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Tech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OQ-02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Ollama only vs. Groq free-tier fallback?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Ollama only (zero cost, local). B: Groq free tier (faster inference, cloud)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A primary; Option B as fallback for demo machines with &lt;8GB RAM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OQ-03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How many correlated event clusters in MVP?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1 (US politics). B: 2 (politics + crypto). C: 3 (politics + crypto + sports)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B — 2 clusters provides stronger demo variety without exceeding development time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OQ-04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Mock event token program vs. Hedgehog CPI for devnet trades?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Mock program (full control). B: Hedgehog devnet CPI (real integration)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A for Day 1–10; Option B added if Hedgehog devnet stable by Day 8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OQ-05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 vs. Chroma for vector store?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SQLite-vec (built-in, zero dependency). B: Chroma (purpose-built, richer API)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A — SQLite-vec is sufficient for &lt;10K embeddings; eliminates Docker dependency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OQ-06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Performance fee model on mainnet?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0% (acquisition phase). B: 2% of profits only (industry standard). C: 0.5% AUM + 2% profit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A for devnet/beta; Option B for mainnet v1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OQ-07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hot wallet key storage on mainnet?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.env file on VPS. B: AWS Secrets Manager. C: HashiCorp Vault. D: Hardware HSM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B (AWS Secrets Manager) for mainnet — $0.40/secret/month, IAM-controlled access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DevOps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5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OQ-08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Surfpool for fully offline demo?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A: Use public devnet + Helius. B: Run local Surfpool validator for offline demo</w:t>
            </w:r>
          </w:p>
        </w:tc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Option B as fallback — Surfpool CLI v0.12.0 confirmed compatible with Anchor v1.0.0</w:t>
            </w:r>
          </w:p>
        </w:tc>
        <w:tc>
          <w:tcPr>
            <w:tcW w:type="dxa" w:w="1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Infrastructure Lead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Day 13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15. Technical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Agave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The rebranded Solana Labs validator client (formerly solana-validator); current version 3.0.10 as of April 2026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AVM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Version Manager — CLI tool to install and switch between Anchor Framework versions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Bundle (Jito)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Group of up to 5 Solana transactions executed atomically and sequentially by Jito-enabled validators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Checkpoint (LangGraph)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Persisted snapshot of agent graph state enabling pause/resume, time-travel debugging, and failure recovery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Confidence Interval (Pyth)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Uncertainty range provided alongside each Pyth price feed — used by Forecaster to size positions conservatively when data uncertainty is high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Correlated Mispricing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 mathematical inconsistency between two related prediction markets that creates a risk-free or near-risk-free profit opportunity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CPI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Cross-Program Invocation — Solana mechanism allowing one on-chain program to call instructions on another program in a single transaction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CU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Compute Units — the measure of computational resources consumed by a Solana transaction; maximum 1,400,000 per transaction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DAS API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Digital Asset Standard API — Helius's standardised interface for querying NFTs, cNFTs, and Token-2022 assets on Solana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Devnet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Solana's free public test network; SOL obtained via airdrop; no real value; used for all MVP development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IDL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Interface Definition Language — JSON file auto-generated by Anchor describing all instructions, accounts, and types of a Solana program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Jito Tip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 payment included in a bundle to incentivise validators to process the bundle ahead of other transactions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LaserStream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Helius's gRPC-based ultra-low-latency data streaming service for blocks, transactions, and account changes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LangGraph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Open-source Python library for stateful multi-agent orchestration using directed cyclic graph architecture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LangSmith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LangChain's observability platform providing tracing, evaluation, and monitoring for LangGraph agent workflows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MEV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Maximal Extractable Value — profit extracted by reordering, inserting, or censoring transactions; Jito bundles protect Arbiter trades from MEV attacks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MoE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Mixture of Experts — LLM architecture where only a subset of parameters ('experts') are active for any given token; enables large total params with efficient inference (e.g. Qwen3-Coder-Next: 80B total, 3B active)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Open-source local LLM runtime supporting 100+ models via GGUF quantization; exposes OpenAI-compatible API at localhost:11434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PDA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Program Derived Address — deterministically derived Solana account address controlled by a program; no private key; used for vault accounts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Pull Oracle (Pyth)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Oracle model where users pull price updates on-chain when needed (vs. push where oracle continuously updates on-chain)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Q4_K_M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GGUF quantization format: 4-bit quantization with medium K-quantization; reduces model to 25-30% of original size with &lt;5% quality loss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Retrieval-Augmented Generation — technique injecting relevant historical context (retrieved via embedding similarity) into LLM prompt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Solders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Rust-backed Python library providing high-performance Solana primitive operations (keypair, pubkey, instruction building)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Surfpool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Solana validator CLI (v0.12.0) for fully offline development and demos; compatible with Anchor v1.0.0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Synthetic Arbitrage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Taking offsetting positions across two platforms to capture a spread without directional market exposure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Token-2022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SPL Token Extensions standard supporting programmable transfer hooks, metadata pointers, transfer fees, and other advanced token behaviors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TVL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Total Value Locked — total USD value of assets deposited into the Arbiter Vault</w:t>
            </w:r>
          </w:p>
        </w:tc>
      </w:tr>
      <w:tr>
        <w:tc>
          <w:tcPr>
            <w:tcW w:type="dxa" w:w="22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71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Web Content Accessibility Guidelines Level AA — minimum accessibility standard requiring 4.5:1 contrast, keyboard navigation, and screen reader support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Appendix A — Tool &amp; Dependency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2100"/>
        <w:gridCol w:w="14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3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Anchor CLI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1.0.0 (Apr 2, 2026)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 smart contract framework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avm install 1.0.0 &amp;&amp; avm use 1.0.0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Rust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1.85.0+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 language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rustup update stable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 CLI (Agave)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3.0.10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Devnet deploy + key management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sh -c "$(curl -sSfL https://release.anza.xyz/stable/install)"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Surfpool CLI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0.12.0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validator for offline demo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cargo install surfpool-cli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3.12+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Agent backend language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System or pyenv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solana-py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Python Solana SDK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pip install solana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solders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Rust-backed Python Solana primitives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pip install solders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LangGraph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 (2026)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pip install langgraph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LangChain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LLM tooling (LangGraph dependency)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pip install langchain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v0.18+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Local LLM runtime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curl -fsSL https://ollama.com/install.sh | sh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Qwen3-8B (Q4_K_M)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Primary agent LLM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 pull qwen3:8b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SQLite-vec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Vector store for RAG embeddings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pip install sqlite-vec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jito-py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Jito bundle submission SDK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pip install jito-py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Next.js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npx create-next-app@latest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@solana/wallet-adapter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0.19+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Wallet connection library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npm install @solana/wallet-adapter-react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Recharts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Dashboard charting library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npm install recharts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shadcn/ui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Latest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npx shadcn-ui@latest init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Helius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tier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Enhanced Solana RPC + webhooks + DAS API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$0 (1M credits/month)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https://helius.dev (no credit card)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Vercel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tier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Frontend hosting + serverless functions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$0 (100GB-hours/month)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https://vercel.com (GitHub integration)</w:t>
            </w:r>
          </w:p>
        </w:tc>
      </w:tr>
      <w:tr>
        <w:tc>
          <w:tcPr>
            <w:tcW w:type="dxa" w:w="19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Supabase</w:t>
            </w:r>
          </w:p>
        </w:tc>
        <w:tc>
          <w:tcPr>
            <w:tcW w:type="dxa" w:w="13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Free tier (mainnet)</w:t>
            </w:r>
          </w:p>
        </w:tc>
        <w:tc>
          <w:tcPr>
            <w:tcW w:type="dxa" w:w="21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PostgreSQL + real-time subscriptions</w:t>
            </w:r>
          </w:p>
        </w:tc>
        <w:tc>
          <w:tcPr>
            <w:tcW w:type="dxa" w:w="14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$0 (500MB storage)</w:t>
            </w:r>
          </w:p>
        </w:tc>
        <w:tc>
          <w:tcPr>
            <w:tcW w:type="dxa" w:w="26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https://supabase.com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thick" w:color="2A7AE4" w:sz="6"/>
        </w:pBdr>
        <w:spacing w:after="120" w:before="360"/>
      </w:pPr>
      <w:r>
        <w:rPr>
          <w:b/>
          <w:bCs/>
          <w:color w:val="0D1F3C"/>
        </w:rPr>
        <w:t xml:space="preserve">Appendix B —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000"/>
        <w:gridCol w:w="800"/>
        <w:gridCol w:w="4060"/>
      </w:tblGrid>
      <w:tr>
        <w:trPr>
          <w:tblHeader/>
        </w:trPr>
        <w:tc>
          <w:tcPr>
            <w:tcW w:type="dxa" w:w="7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Public Solana Devnet rate-limiting disrupts Scout polling during demo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Helius free tier as primary RPC; public devnet as fallback; Surfpool local validator as final fallback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Ollama LLM output fails to conform to required JSON schema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Pydantic validation on every agent output; retry with temperature=0 and explicit format reminder; max 3 retries before Coordinator skips cycle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Qwen3-8B too slow on judge's demo machine (CPU-only)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Pre-loaded model in Ollama; phi4:3.8b (~3GB) as lightweight fallback; Groq free-tier as cloud backup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Helius free tier 1M credits exhausted during hackathon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1M credits ≈ 10,000 complex API calls — more than sufficient for 14 days. Monitor via Helius dashboard.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Jito devnet simulateBundle API unavailable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Fallback to standard simulateTransaction for pre-execution validation; note limitation in demo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Correlated event logic produces false positives (non-existent arbitrage)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Minimum edge threshold (default 300bps) filters noise; Coordinator requires &gt;80% Forecaster confidence; paper trade log tracks false positive rate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Polymarket public API rate-limited or format changes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Cache last successful response; retry with exponential backoff; Capitola API as primary — Polymarket as supplementary</w:t>
            </w:r>
          </w:p>
        </w:tc>
      </w:tr>
      <w:tr>
        <w:tc>
          <w:tcPr>
            <w:tcW w:type="dxa" w:w="7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Smart contract bug in execute_arb causes incorrect vault balance</w:t>
            </w:r>
          </w:p>
        </w:tc>
        <w:tc>
          <w:tcPr>
            <w:tcW w:type="dxa" w:w="10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DDE4EE" w:sz="1"/>
              <w:left w:val="single" w:color="DDE4EE" w:sz="1"/>
              <w:bottom w:val="single" w:color="DDE4EE" w:sz="1"/>
              <w:right w:val="single" w:color="DDE4EE" w:sz="1"/>
            </w:tcBorders>
            <w:shd w:fill="F4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Devnet only — no real funds at risk. All TradeLog PDAs auditable on Solana explorer. Emergency pause always available.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DDE4EE" w:sz="3"/>
        </w:pBdr>
        <w:spacing w:after="120" w:before="120"/>
      </w:pPr>
    </w:p>
    <w:p>
      <w:pPr>
        <w:spacing w:after="120"/>
        <w:jc w:val="center"/>
      </w:pPr>
      <w:r>
        <w:rPr>
          <w:color w:val="8899AA"/>
          <w:sz w:val="18"/>
          <w:szCs w:val="18"/>
        </w:rPr>
        <w:t xml:space="preserve">Document prepared for Hackathon Submission — April 2026. All technology versions verified against live documentation as of April 12, 2026. </w:t>
      </w:r>
      <w:r>
        <w:rPr>
          <w:i/>
          <w:iCs/>
          <w:color w:val="8899AA"/>
          <w:sz w:val="18"/>
          <w:szCs w:val="18"/>
        </w:rPr>
        <w:t xml:space="preserve">For questions, contact the Arbiter Agents core team.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7AE4" w:sz="4"/>
      </w:pBdr>
      <w:tabs>
        <w:tab w:val="right" w:pos="9026"/>
      </w:tabs>
      <w:spacing w:before="0"/>
    </w:pPr>
    <w:r>
      <w:rPr>
        <w:color w:val="8899AA"/>
        <w:sz w:val="18"/>
        <w:szCs w:val="18"/>
      </w:rPr>
      <w:t xml:space="preserve">© 2026 Arbiter Agents — Zero-Cost Devnet MVP  </w:t>
    </w:r>
    <w:r>
      <w:rPr>
        <w:sz w:val="18"/>
        <w:szCs w:val="18"/>
      </w:rPr>
      <w:t xml:space="preserve">	</w:t>
    </w:r>
    <w:r>
      <w:rPr>
        <w:color w:val="8899AA"/>
        <w:sz w:val="18"/>
        <w:szCs w:val="18"/>
      </w:rPr>
      <w:t xml:space="preserve">Page </w:t>
    </w:r>
    <w:r>
      <w:rPr>
        <w:color w:val="8899AA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AE4" w:sz="4"/>
      </w:pBdr>
      <w:spacing w:after="0"/>
    </w:pPr>
    <w:r>
      <w:rPr>
        <w:color w:val="8899AA"/>
        <w:sz w:val="18"/>
        <w:szCs w:val="18"/>
      </w:rPr>
      <w:t xml:space="preserve">ARBITER AGENTS  |  Product Requirements Document  |  v2.0 — April 2026</w:t>
    </w:r>
    <w:r>
      <w:rPr>
        <w:b/>
        <w:bCs/>
        <w:color w:val="C0392B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A7AE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2026-04-12T13:13:11.625Z</dcterms:created>
  <dcterms:modified xsi:type="dcterms:W3CDTF">2026-04-12T13:13:11.627Z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