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FF0A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1318B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按模块划分</w:t>
      </w:r>
      <w:r w:rsidRPr="0011318B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:</w:t>
      </w:r>
    </w:p>
    <w:p w14:paraId="27A62392" w14:textId="6F965B6E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租车后台分为：</w:t>
      </w:r>
    </w:p>
    <w:p w14:paraId="2BAF6D02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5.1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基本信息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账号管理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系统管理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交易流水管理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open </w:t>
      </w:r>
      <w:proofErr w:type="spellStart"/>
      <w:r w:rsidRPr="0011318B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11318B">
        <w:rPr>
          <w:rFonts w:ascii="Arial" w:eastAsia="宋体" w:hAnsi="Arial" w:cs="Arial"/>
          <w:color w:val="333333"/>
          <w:kern w:val="0"/>
          <w:szCs w:val="21"/>
        </w:rPr>
        <w:t>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()</w:t>
      </w:r>
    </w:p>
    <w:p w14:paraId="03F5BED2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5.2 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短租管理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订单管理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合同管理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基本信息管理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结算管理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统计分析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意向单管理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待配送完成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()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运营任务管理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普通订单规则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自助取还订单规则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深度试驾订单规则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专车司机订单规则</w:t>
      </w:r>
    </w:p>
    <w:p w14:paraId="05A630A5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5.3 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渠道合作管理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广告渠道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合作渠道框架协议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合作渠道识别码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合作渠道业绩查询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合作渠道业绩统计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合作渠道规则</w:t>
      </w:r>
    </w:p>
    <w:p w14:paraId="53A4DFD0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5.4 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优惠活动管理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优惠活动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优惠项目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优惠活动规则</w:t>
      </w:r>
    </w:p>
    <w:p w14:paraId="772B1F67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5.5 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顺风车管理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顺风车信息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顺风车查询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顺风车租期里程配置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顺风车规则</w:t>
      </w:r>
    </w:p>
    <w:p w14:paraId="4C60A163" w14:textId="77777777" w:rsidR="0011318B" w:rsidRPr="0011318B" w:rsidRDefault="0011318B" w:rsidP="0011318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color w:val="333333"/>
          <w:kern w:val="0"/>
          <w:szCs w:val="21"/>
        </w:rPr>
        <w:t>5.6 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价格管理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: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宏观价格计划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微观价格计划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长租期价格计划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收费项目价格计划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车辆预定级别价格计划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车辆预定级别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收费项目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合作渠道固定价格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城市里程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门店里程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门店价格调节查询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门店价格调节设置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上门送车免服务费计划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直营门店价格调节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加盟商宏观价格计划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加盟商微观价格计划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加盟商收费项目价格计划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加盟商长租期价格计划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价格规则</w:t>
      </w:r>
    </w:p>
    <w:p w14:paraId="176F6D8F" w14:textId="77777777" w:rsidR="0011318B" w:rsidRPr="0011318B" w:rsidRDefault="0011318B" w:rsidP="0011318B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1318B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用例级别的定义和使用场景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659"/>
        <w:gridCol w:w="2315"/>
        <w:gridCol w:w="2061"/>
      </w:tblGrid>
      <w:tr w:rsidR="0011318B" w:rsidRPr="0011318B" w14:paraId="0F373D84" w14:textId="77777777" w:rsidTr="00113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CAD3FA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用例级别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2ED2C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用例级别定义</w:t>
            </w:r>
          </w:p>
        </w:tc>
        <w:tc>
          <w:tcPr>
            <w:tcW w:w="2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1722D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用例使用场景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5DCE0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自动化脚本覆盖优先级</w:t>
            </w:r>
          </w:p>
        </w:tc>
      </w:tr>
      <w:tr w:rsidR="0011318B" w:rsidRPr="0011318B" w14:paraId="59DCC7A3" w14:textId="77777777" w:rsidTr="00113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FB703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Level1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5CC190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主流程场景功能用例</w:t>
            </w:r>
          </w:p>
        </w:tc>
        <w:tc>
          <w:tcPr>
            <w:tcW w:w="2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7A7220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开发自测</w:t>
            </w:r>
          </w:p>
          <w:p w14:paraId="1979140A" w14:textId="77777777" w:rsidR="0011318B" w:rsidRPr="0011318B" w:rsidRDefault="0011318B" w:rsidP="0011318B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测试冒烟测试</w:t>
            </w: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测试系统回归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27203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</w:tr>
      <w:tr w:rsidR="0011318B" w:rsidRPr="0011318B" w14:paraId="79E05F79" w14:textId="77777777" w:rsidTr="00113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39D4C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Level2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6215D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非主流程场景功能用例</w:t>
            </w:r>
          </w:p>
        </w:tc>
        <w:tc>
          <w:tcPr>
            <w:tcW w:w="2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A9B77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全量覆盖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B044A" w14:textId="77777777" w:rsidR="0011318B" w:rsidRPr="0011318B" w:rsidRDefault="0011318B" w:rsidP="001131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</w:tr>
      <w:tr w:rsidR="00287BA5" w:rsidRPr="0011318B" w14:paraId="7D03A37F" w14:textId="77777777" w:rsidTr="00113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BA7EF" w14:textId="77777777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Level3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642C8" w14:textId="50177618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UI界面用例</w:t>
            </w:r>
          </w:p>
        </w:tc>
        <w:tc>
          <w:tcPr>
            <w:tcW w:w="2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CCD05" w14:textId="1C885409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UI测试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8C4D3" w14:textId="17F69ADD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</w:t>
            </w:r>
          </w:p>
        </w:tc>
      </w:tr>
      <w:tr w:rsidR="00287BA5" w:rsidRPr="0011318B" w14:paraId="5381C25F" w14:textId="77777777" w:rsidTr="001131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BBEF8B" w14:textId="383F1523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E15DE5" w14:textId="2F1A653D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异常场景功能用例</w:t>
            </w:r>
          </w:p>
        </w:tc>
        <w:tc>
          <w:tcPr>
            <w:tcW w:w="23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DBEF17" w14:textId="6917550E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318B">
              <w:rPr>
                <w:rFonts w:ascii="宋体" w:eastAsia="宋体" w:hAnsi="宋体" w:cs="宋体"/>
                <w:kern w:val="0"/>
                <w:sz w:val="24"/>
                <w:szCs w:val="24"/>
              </w:rPr>
              <w:t>全量覆盖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FF11E" w14:textId="3652A4E1" w:rsidR="00287BA5" w:rsidRPr="0011318B" w:rsidRDefault="00287BA5" w:rsidP="00287B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</w:t>
            </w:r>
          </w:p>
        </w:tc>
      </w:tr>
    </w:tbl>
    <w:p w14:paraId="6895FDAD" w14:textId="4EC440A1" w:rsidR="003073F5" w:rsidRDefault="0011318B" w:rsidP="00B7587F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Cs w:val="21"/>
        </w:rPr>
      </w:pPr>
      <w:r w:rsidRPr="0011318B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用例模板字段规范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br/>
      </w:r>
      <w:r w:rsidR="00B7587F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、对应开发：安卓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XX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IOSXX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、接口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XX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br/>
      </w:r>
      <w:r w:rsidR="00B7587F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、关键字：租车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6.0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三期、模块名称，可以写两个，换行区分，老的只写模块名称即可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br/>
      </w:r>
      <w:r w:rsidR="00B7587F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11318B">
        <w:rPr>
          <w:rFonts w:ascii="Arial" w:eastAsia="宋体" w:hAnsi="Arial" w:cs="Arial"/>
          <w:color w:val="333333"/>
          <w:kern w:val="0"/>
          <w:szCs w:val="21"/>
        </w:rPr>
        <w:t>jira</w:t>
      </w:r>
      <w:proofErr w:type="spellEnd"/>
      <w:r w:rsidRPr="0011318B">
        <w:rPr>
          <w:rFonts w:ascii="Arial" w:eastAsia="宋体" w:hAnsi="Arial" w:cs="Arial"/>
          <w:color w:val="333333"/>
          <w:kern w:val="0"/>
          <w:szCs w:val="21"/>
        </w:rPr>
        <w:t>需求：写上</w:t>
      </w:r>
      <w:proofErr w:type="spellStart"/>
      <w:r w:rsidRPr="0011318B">
        <w:rPr>
          <w:rFonts w:ascii="Arial" w:eastAsia="宋体" w:hAnsi="Arial" w:cs="Arial"/>
          <w:color w:val="333333"/>
          <w:kern w:val="0"/>
          <w:szCs w:val="21"/>
        </w:rPr>
        <w:t>jira</w:t>
      </w:r>
      <w:proofErr w:type="spellEnd"/>
      <w:r w:rsidRPr="0011318B">
        <w:rPr>
          <w:rFonts w:ascii="Arial" w:eastAsia="宋体" w:hAnsi="Arial" w:cs="Arial"/>
          <w:color w:val="333333"/>
          <w:kern w:val="0"/>
          <w:szCs w:val="21"/>
        </w:rPr>
        <w:t>需求编号，能超链接过去即可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br/>
      </w:r>
      <w:r w:rsidR="00B7587F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、用例编写</w:t>
      </w:r>
      <w:r w:rsidR="000123B5">
        <w:rPr>
          <w:rFonts w:ascii="Arial" w:eastAsia="宋体" w:hAnsi="Arial" w:cs="Arial" w:hint="eastAsia"/>
          <w:color w:val="333333"/>
          <w:kern w:val="0"/>
          <w:szCs w:val="21"/>
        </w:rPr>
        <w:t>者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t>：真实姓名</w:t>
      </w:r>
      <w:r w:rsidRPr="0011318B">
        <w:rPr>
          <w:rFonts w:ascii="Arial" w:eastAsia="宋体" w:hAnsi="Arial" w:cs="Arial"/>
          <w:color w:val="333333"/>
          <w:kern w:val="0"/>
          <w:szCs w:val="21"/>
        </w:rPr>
        <w:br/>
      </w:r>
      <w:r w:rsidR="00B7587F" w:rsidRPr="00B7587F"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 w:rsidR="00B7587F" w:rsidRPr="00B7587F">
        <w:rPr>
          <w:rFonts w:ascii="Arial" w:eastAsia="宋体" w:hAnsi="Arial" w:cs="Arial" w:hint="eastAsia"/>
          <w:color w:val="333333"/>
          <w:kern w:val="0"/>
          <w:szCs w:val="21"/>
        </w:rPr>
        <w:t>、手机兼容性（型号、系统版本）</w:t>
      </w:r>
      <w:r w:rsidR="00A61911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proofErr w:type="spellStart"/>
      <w:r w:rsidR="00A61911">
        <w:rPr>
          <w:rFonts w:ascii="Arial" w:eastAsia="宋体" w:hAnsi="Arial" w:cs="Arial" w:hint="eastAsia"/>
          <w:color w:val="333333"/>
          <w:kern w:val="0"/>
          <w:szCs w:val="21"/>
        </w:rPr>
        <w:t>iphone</w:t>
      </w:r>
      <w:r w:rsidR="00A61911">
        <w:rPr>
          <w:rFonts w:ascii="Arial" w:eastAsia="宋体" w:hAnsi="Arial" w:cs="Arial"/>
          <w:color w:val="333333"/>
          <w:kern w:val="0"/>
          <w:szCs w:val="21"/>
        </w:rPr>
        <w:t>X</w:t>
      </w:r>
      <w:proofErr w:type="spellEnd"/>
      <w:r w:rsidR="00A61911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A61911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 w:rsidR="00A61911">
        <w:rPr>
          <w:rFonts w:ascii="Arial" w:eastAsia="宋体" w:hAnsi="Arial" w:cs="Arial"/>
          <w:color w:val="333333"/>
          <w:kern w:val="0"/>
          <w:szCs w:val="21"/>
        </w:rPr>
        <w:t>OS12.3</w:t>
      </w:r>
    </w:p>
    <w:p w14:paraId="7F7A77F1" w14:textId="34FE5333" w:rsidR="00B7587F" w:rsidRPr="00B7587F" w:rsidRDefault="00B7587F" w:rsidP="00B7587F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825030">
        <w:rPr>
          <w:rFonts w:ascii="Arial" w:eastAsia="宋体" w:hAnsi="Arial" w:cs="Arial" w:hint="eastAsia"/>
          <w:color w:val="333333"/>
          <w:kern w:val="0"/>
          <w:szCs w:val="21"/>
        </w:rPr>
        <w:t>浏览器兼容性</w:t>
      </w:r>
      <w:r w:rsidR="00825030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825030">
        <w:rPr>
          <w:rFonts w:ascii="Arial" w:eastAsia="宋体" w:hAnsi="Arial" w:cs="Arial" w:hint="eastAsia"/>
          <w:color w:val="333333"/>
          <w:kern w:val="0"/>
          <w:szCs w:val="21"/>
        </w:rPr>
        <w:t>I</w:t>
      </w:r>
      <w:r w:rsidR="00825030">
        <w:rPr>
          <w:rFonts w:ascii="Arial" w:eastAsia="宋体" w:hAnsi="Arial" w:cs="Arial"/>
          <w:color w:val="333333"/>
          <w:kern w:val="0"/>
          <w:szCs w:val="21"/>
        </w:rPr>
        <w:t>E</w:t>
      </w:r>
      <w:bookmarkStart w:id="0" w:name="_GoBack"/>
      <w:bookmarkEnd w:id="0"/>
      <w:r w:rsidR="00825030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="00825030">
        <w:rPr>
          <w:rFonts w:ascii="Arial" w:eastAsia="宋体" w:hAnsi="Arial" w:cs="Arial" w:hint="eastAsia"/>
          <w:color w:val="333333"/>
          <w:kern w:val="0"/>
          <w:szCs w:val="21"/>
        </w:rPr>
        <w:t>Chrome</w:t>
      </w:r>
    </w:p>
    <w:sectPr w:rsidR="00B7587F" w:rsidRPr="00B7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0F"/>
    <w:rsid w:val="000123B5"/>
    <w:rsid w:val="0011318B"/>
    <w:rsid w:val="00287BA5"/>
    <w:rsid w:val="003073F5"/>
    <w:rsid w:val="0031580F"/>
    <w:rsid w:val="00453802"/>
    <w:rsid w:val="005058CB"/>
    <w:rsid w:val="005778D6"/>
    <w:rsid w:val="00825030"/>
    <w:rsid w:val="00A61911"/>
    <w:rsid w:val="00B7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8097"/>
  <w15:chartTrackingRefBased/>
  <w15:docId w15:val="{D56121EB-F157-4AC8-9033-55FF97DB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1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31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1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318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1318B"/>
    <w:rPr>
      <w:b/>
      <w:bCs/>
    </w:rPr>
  </w:style>
  <w:style w:type="paragraph" w:styleId="a4">
    <w:name w:val="Normal (Web)"/>
    <w:basedOn w:val="a"/>
    <w:uiPriority w:val="99"/>
    <w:semiHidden/>
    <w:unhideWhenUsed/>
    <w:rsid w:val="00113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weilong ma</dc:creator>
  <cp:keywords/>
  <dc:description/>
  <cp:lastModifiedBy>weilong ma</cp:lastModifiedBy>
  <cp:revision>10</cp:revision>
  <dcterms:created xsi:type="dcterms:W3CDTF">2019-08-05T06:47:00Z</dcterms:created>
  <dcterms:modified xsi:type="dcterms:W3CDTF">2019-08-05T07:50:00Z</dcterms:modified>
</cp:coreProperties>
</file>