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85" w:rsidRPr="00EB1D85" w:rsidRDefault="00EB1D85" w:rsidP="00EB1D85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bookmarkStart w:id="0" w:name="_GoBack"/>
      <w:bookmarkEnd w:id="0"/>
      <w:r w:rsidRPr="00EB1D8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B - </w:t>
      </w:r>
      <w:r w:rsidRPr="00EB1D8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无关青云路，无关诗书，无你处，无江湖</w:t>
      </w:r>
    </w:p>
    <w:p w:rsidR="00EB1D85" w:rsidRPr="00EB1D85" w:rsidRDefault="00EB1D85" w:rsidP="00EB1D85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EB1D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EB1D85" w:rsidRPr="00EB1D85" w:rsidRDefault="00EB1D85" w:rsidP="00EB1D85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EB1D85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EB1D85" w:rsidRPr="00EB1D85" w:rsidRDefault="00EB1D85" w:rsidP="00EB1D8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B1D85">
        <w:rPr>
          <w:rFonts w:ascii="Open Sans" w:eastAsia="宋体" w:hAnsi="Open Sans" w:cs="Open Sans"/>
          <w:color w:val="333333"/>
          <w:kern w:val="0"/>
          <w:szCs w:val="21"/>
        </w:rPr>
        <w:t>每个圆的属性可以使用三个参数来描述，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-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圆心横坐标，</w:t>
      </w:r>
      <w:proofErr w:type="spellStart"/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y</w:t>
      </w:r>
      <w:proofErr w:type="spellEnd"/>
      <w:r w:rsidRPr="00EB1D85">
        <w:rPr>
          <w:rFonts w:ascii="Open Sans" w:eastAsia="宋体" w:hAnsi="Open Sans" w:cs="Open Sans"/>
          <w:color w:val="333333"/>
          <w:kern w:val="0"/>
          <w:szCs w:val="21"/>
        </w:rPr>
        <w:t>-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圆心纵坐标，</w:t>
      </w:r>
      <w:proofErr w:type="spellStart"/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r</w:t>
      </w:r>
      <w:proofErr w:type="spellEnd"/>
      <w:r w:rsidRPr="00EB1D85">
        <w:rPr>
          <w:rFonts w:ascii="Open Sans" w:eastAsia="宋体" w:hAnsi="Open Sans" w:cs="Open Sans"/>
          <w:color w:val="333333"/>
          <w:kern w:val="0"/>
          <w:szCs w:val="21"/>
        </w:rPr>
        <w:t>-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半径，现给出两个</w:t>
      </w:r>
      <w:proofErr w:type="gramStart"/>
      <w:r w:rsidRPr="00EB1D85">
        <w:rPr>
          <w:rFonts w:ascii="Open Sans" w:eastAsia="宋体" w:hAnsi="Open Sans" w:cs="Open Sans"/>
          <w:color w:val="333333"/>
          <w:kern w:val="0"/>
          <w:szCs w:val="21"/>
        </w:rPr>
        <w:t>圆分别</w:t>
      </w:r>
      <w:proofErr w:type="gramEnd"/>
      <w:r w:rsidRPr="00EB1D85">
        <w:rPr>
          <w:rFonts w:ascii="Open Sans" w:eastAsia="宋体" w:hAnsi="Open Sans" w:cs="Open Sans"/>
          <w:color w:val="333333"/>
          <w:kern w:val="0"/>
          <w:szCs w:val="21"/>
        </w:rPr>
        <w:t>的参数，求两个圆相交的面积。</w:t>
      </w:r>
    </w:p>
    <w:p w:rsidR="00EB1D85" w:rsidRPr="00EB1D85" w:rsidRDefault="00EB1D85" w:rsidP="00EB1D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B1D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EB1D85" w:rsidRPr="00EB1D85" w:rsidRDefault="00EB1D85" w:rsidP="00EB1D8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B1D85">
        <w:rPr>
          <w:rFonts w:ascii="Open Sans" w:eastAsia="宋体" w:hAnsi="Open Sans" w:cs="Open Sans"/>
          <w:color w:val="333333"/>
          <w:kern w:val="0"/>
          <w:szCs w:val="21"/>
        </w:rPr>
        <w:t>第一行是一个正整数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≤12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T≤12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，表示有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组测试数据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接下来有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T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行，每行有六个正整数描述两个圆的属性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x1,y1,r1,x2,y2,r2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0≤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B1D8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EB1D8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EB1D8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≤500</w:t>
      </w:r>
      <w:r w:rsidRPr="00EB1D8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0≤x1,y1,r1,x2,y2,r2≤500</w:t>
      </w:r>
    </w:p>
    <w:p w:rsidR="00EB1D85" w:rsidRPr="00EB1D85" w:rsidRDefault="00EB1D85" w:rsidP="00EB1D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B1D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EB1D85" w:rsidRPr="00EB1D85" w:rsidRDefault="00EB1D85" w:rsidP="00EB1D8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B1D85">
        <w:rPr>
          <w:rFonts w:ascii="Open Sans" w:eastAsia="宋体" w:hAnsi="Open Sans" w:cs="Open Sans"/>
          <w:color w:val="333333"/>
          <w:kern w:val="0"/>
          <w:szCs w:val="21"/>
        </w:rPr>
        <w:t>对于每组测试数据输出一行，表示两个圆相交的面积大小，结果保留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EB1D85">
        <w:rPr>
          <w:rFonts w:ascii="Open Sans" w:eastAsia="宋体" w:hAnsi="Open Sans" w:cs="Open Sans"/>
          <w:color w:val="333333"/>
          <w:kern w:val="0"/>
          <w:szCs w:val="21"/>
        </w:rPr>
        <w:t>位小数</w:t>
      </w:r>
    </w:p>
    <w:p w:rsidR="00EB1D85" w:rsidRPr="00EB1D85" w:rsidRDefault="00EB1D85" w:rsidP="00EB1D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B1D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14495"/>
      </w:tblGrid>
      <w:tr w:rsidR="00EB1D85" w:rsidRPr="00EB1D85" w:rsidTr="00D8187F">
        <w:trPr>
          <w:tblHeader/>
        </w:trPr>
        <w:tc>
          <w:tcPr>
            <w:tcW w:w="53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1D85" w:rsidRPr="00EB1D85" w:rsidRDefault="00EB1D85" w:rsidP="00EB1D8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D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4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1D85" w:rsidRPr="00EB1D85" w:rsidRDefault="00EB1D85" w:rsidP="00EB1D8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D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EB1D85" w:rsidRPr="00EB1D85" w:rsidTr="00D8187F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</w:t>
            </w:r>
          </w:p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0 0 10 15 0 10</w:t>
            </w:r>
          </w:p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-10 -10 5 0 -10 10</w:t>
            </w:r>
          </w:p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100 100 20 100 110 20</w:t>
            </w:r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45.331175</w:t>
            </w:r>
          </w:p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35.076661</w:t>
            </w:r>
          </w:p>
          <w:p w:rsidR="00EB1D85" w:rsidRPr="00EB1D85" w:rsidRDefault="00EB1D85" w:rsidP="00EB1D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B1D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860.843690</w:t>
            </w:r>
          </w:p>
        </w:tc>
      </w:tr>
    </w:tbl>
    <w:p w:rsidR="00EB1D85" w:rsidRPr="00EB1D85" w:rsidRDefault="00EB1D85" w:rsidP="00EB1D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B1D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EB1D85" w:rsidRPr="00EB1D85" w:rsidRDefault="00EB1D85" w:rsidP="00EB1D8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B1D85">
        <w:rPr>
          <w:rFonts w:ascii="Open Sans" w:eastAsia="宋体" w:hAnsi="Open Sans" w:cs="Open Sans"/>
          <w:color w:val="333333"/>
          <w:kern w:val="0"/>
          <w:szCs w:val="21"/>
        </w:rPr>
        <w:t xml:space="preserve">By </w:t>
      </w:r>
      <w:proofErr w:type="spellStart"/>
      <w:r w:rsidRPr="00EB1D85">
        <w:rPr>
          <w:rFonts w:ascii="Open Sans" w:eastAsia="宋体" w:hAnsi="Open Sans" w:cs="Open Sans"/>
          <w:color w:val="333333"/>
          <w:kern w:val="0"/>
          <w:szCs w:val="21"/>
        </w:rPr>
        <w:t>Qyitong</w:t>
      </w:r>
      <w:proofErr w:type="spellEnd"/>
    </w:p>
    <w:p w:rsidR="00AF1CA8" w:rsidRPr="00EB1D85" w:rsidRDefault="00EB1D85">
      <w:pPr>
        <w:rPr>
          <w:sz w:val="28"/>
        </w:rPr>
      </w:pPr>
      <w:r>
        <w:rPr>
          <w:sz w:val="28"/>
        </w:rPr>
        <w:t>首先算圆心距和半径之和</w:t>
      </w:r>
      <w:r>
        <w:rPr>
          <w:rFonts w:hint="eastAsia"/>
          <w:sz w:val="28"/>
        </w:rPr>
        <w:t>，</w:t>
      </w:r>
      <w:r>
        <w:rPr>
          <w:sz w:val="28"/>
        </w:rPr>
        <w:t>并比较</w:t>
      </w:r>
      <w:r>
        <w:rPr>
          <w:rFonts w:hint="eastAsia"/>
          <w:sz w:val="28"/>
        </w:rPr>
        <w:t>，</w:t>
      </w:r>
      <w:r>
        <w:rPr>
          <w:sz w:val="28"/>
        </w:rPr>
        <w:t>判断此时两圆相交</w:t>
      </w:r>
      <w:r>
        <w:rPr>
          <w:rFonts w:hint="eastAsia"/>
          <w:sz w:val="28"/>
        </w:rPr>
        <w:t>、</w:t>
      </w:r>
      <w:r>
        <w:rPr>
          <w:sz w:val="28"/>
        </w:rPr>
        <w:t>相离还是包含</w:t>
      </w:r>
      <w:r>
        <w:rPr>
          <w:rFonts w:hint="eastAsia"/>
          <w:sz w:val="28"/>
        </w:rPr>
        <w:t>。如果</w:t>
      </w:r>
      <w:r>
        <w:rPr>
          <w:sz w:val="28"/>
        </w:rPr>
        <w:t>相交</w:t>
      </w:r>
      <w:r>
        <w:rPr>
          <w:rFonts w:hint="eastAsia"/>
          <w:sz w:val="28"/>
        </w:rPr>
        <w:t>，</w:t>
      </w:r>
      <w:r>
        <w:rPr>
          <w:sz w:val="28"/>
        </w:rPr>
        <w:t>求出交点</w:t>
      </w:r>
      <w:r>
        <w:rPr>
          <w:rFonts w:hint="eastAsia"/>
          <w:sz w:val="28"/>
        </w:rPr>
        <w:t>，</w:t>
      </w:r>
      <w:r>
        <w:rPr>
          <w:sz w:val="28"/>
        </w:rPr>
        <w:t>利用余弦定理在圆心</w:t>
      </w:r>
      <w:r>
        <w:rPr>
          <w:rFonts w:hint="eastAsia"/>
          <w:sz w:val="28"/>
        </w:rPr>
        <w:t>、</w:t>
      </w:r>
      <w:r>
        <w:rPr>
          <w:sz w:val="28"/>
        </w:rPr>
        <w:t>交点构成的三角形</w:t>
      </w:r>
      <w:r>
        <w:rPr>
          <w:sz w:val="28"/>
        </w:rPr>
        <w:lastRenderedPageBreak/>
        <w:t>中求面积</w:t>
      </w:r>
      <w:r>
        <w:rPr>
          <w:rFonts w:hint="eastAsia"/>
          <w:sz w:val="28"/>
        </w:rPr>
        <w:t>，</w:t>
      </w:r>
      <w:r>
        <w:rPr>
          <w:sz w:val="28"/>
        </w:rPr>
        <w:t>再用扇形面积减去三角形即可</w:t>
      </w:r>
      <w:r>
        <w:rPr>
          <w:rFonts w:hint="eastAsia"/>
          <w:sz w:val="28"/>
        </w:rPr>
        <w:t>。</w:t>
      </w:r>
      <w:r>
        <w:rPr>
          <w:sz w:val="28"/>
        </w:rPr>
        <w:t>如果包含</w:t>
      </w:r>
      <w:r>
        <w:rPr>
          <w:rFonts w:hint="eastAsia"/>
          <w:sz w:val="28"/>
        </w:rPr>
        <w:t>，</w:t>
      </w:r>
      <w:r>
        <w:rPr>
          <w:sz w:val="28"/>
        </w:rPr>
        <w:t>面积即为小圆面积</w:t>
      </w:r>
      <w:r>
        <w:rPr>
          <w:rFonts w:hint="eastAsia"/>
          <w:sz w:val="28"/>
        </w:rPr>
        <w:t>。</w:t>
      </w:r>
      <w:r w:rsidR="00BA1A7D">
        <w:rPr>
          <w:rFonts w:hint="eastAsia"/>
          <w:sz w:val="28"/>
        </w:rPr>
        <w:t>对于精度，这种题一般用</w:t>
      </w:r>
      <w:r w:rsidR="00BA1A7D">
        <w:rPr>
          <w:rFonts w:hint="eastAsia"/>
          <w:sz w:val="28"/>
        </w:rPr>
        <w:t>long double</w:t>
      </w:r>
      <w:r w:rsidR="00BA1A7D">
        <w:rPr>
          <w:rFonts w:hint="eastAsia"/>
          <w:sz w:val="28"/>
        </w:rPr>
        <w:t>比较保险。</w:t>
      </w:r>
    </w:p>
    <w:sectPr w:rsidR="00AF1CA8" w:rsidRPr="00EB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04"/>
    <w:rsid w:val="00610304"/>
    <w:rsid w:val="00767F9A"/>
    <w:rsid w:val="00BA1A7D"/>
    <w:rsid w:val="00D8187F"/>
    <w:rsid w:val="00DC59BD"/>
    <w:rsid w:val="00E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1D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1D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EB1D8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1D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1D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EB1D8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B1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EB1D85"/>
  </w:style>
  <w:style w:type="character" w:customStyle="1" w:styleId="mjxassistivemathml">
    <w:name w:val="mjx_assistive_mathml"/>
    <w:basedOn w:val="a0"/>
    <w:rsid w:val="00EB1D85"/>
  </w:style>
  <w:style w:type="character" w:customStyle="1" w:styleId="mo">
    <w:name w:val="mo"/>
    <w:basedOn w:val="a0"/>
    <w:rsid w:val="00EB1D85"/>
  </w:style>
  <w:style w:type="character" w:customStyle="1" w:styleId="mn">
    <w:name w:val="mn"/>
    <w:basedOn w:val="a0"/>
    <w:rsid w:val="00EB1D85"/>
  </w:style>
  <w:style w:type="paragraph" w:styleId="HTML">
    <w:name w:val="HTML Preformatted"/>
    <w:basedOn w:val="a"/>
    <w:link w:val="HTMLChar"/>
    <w:uiPriority w:val="99"/>
    <w:unhideWhenUsed/>
    <w:rsid w:val="00EB1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1D8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1D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1D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EB1D8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1D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1D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EB1D8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B1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EB1D85"/>
  </w:style>
  <w:style w:type="character" w:customStyle="1" w:styleId="mjxassistivemathml">
    <w:name w:val="mjx_assistive_mathml"/>
    <w:basedOn w:val="a0"/>
    <w:rsid w:val="00EB1D85"/>
  </w:style>
  <w:style w:type="character" w:customStyle="1" w:styleId="mo">
    <w:name w:val="mo"/>
    <w:basedOn w:val="a0"/>
    <w:rsid w:val="00EB1D85"/>
  </w:style>
  <w:style w:type="character" w:customStyle="1" w:styleId="mn">
    <w:name w:val="mn"/>
    <w:basedOn w:val="a0"/>
    <w:rsid w:val="00EB1D85"/>
  </w:style>
  <w:style w:type="paragraph" w:styleId="HTML">
    <w:name w:val="HTML Preformatted"/>
    <w:basedOn w:val="a"/>
    <w:link w:val="HTMLChar"/>
    <w:uiPriority w:val="99"/>
    <w:unhideWhenUsed/>
    <w:rsid w:val="00EB1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1D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5</cp:revision>
  <dcterms:created xsi:type="dcterms:W3CDTF">2017-07-03T12:02:00Z</dcterms:created>
  <dcterms:modified xsi:type="dcterms:W3CDTF">2017-07-03T13:15:00Z</dcterms:modified>
</cp:coreProperties>
</file>