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32"/>
          <w:sz-cs w:val="32"/>
          <w:b/>
        </w:rPr>
        <w:t xml:space="preserve">AUTOMATED ANNOTATION FOR SMALL DATA REGIME LEARNING IN VIDEOS</w:t>
      </w:r>
    </w:p>
    <w:p>
      <w:pPr/>
      <w:r>
        <w:rPr>
          <w:rFonts w:ascii="Times" w:hAnsi="Times" w:cs="Times"/>
          <w:sz w:val="24"/>
          <w:sz-cs w:val="24"/>
        </w:rPr>
        <w:t xml:space="preserve"/>
        <w:br w:type="page"/>
        <w:t xml:space="preserve"/>
      </w:r>
    </w:p>
    <w:p>
      <w:pPr>
        <w:jc w:val="center"/>
      </w:pPr>
      <w:r>
        <w:rPr>
          <w:rFonts w:ascii="Times New Roman" w:hAnsi="Times New Roman" w:cs="Times New Roman"/>
          <w:sz w:val="24"/>
          <w:sz-cs w:val="24"/>
          <w:b/>
          <w:color w:val="000000"/>
        </w:rPr>
        <w:t xml:space="preserve">Table of Contents</w:t>
      </w:r>
    </w:p>
    <w:p>
      <w:pPr/>
      <w:r>
        <w:rPr>
          <w:rFonts w:ascii="Times" w:hAnsi="Times" w:cs="Times"/>
          <w:sz w:val="24"/>
          <w:sz-cs w:val="24"/>
        </w:rPr>
        <w:t xml:space="preserve"/>
        <w:br w:type="page"/>
        <w:t xml:space="preserve"/>
      </w:r>
    </w:p>
    <w:p>
      <w:pPr/>
      <w:r>
        <w:rPr>
          <w:rFonts w:ascii="Times" w:hAnsi="Times" w:cs="Times"/>
          <w:sz w:val="24"/>
          <w:sz-cs w:val="24"/>
        </w:rPr>
        <w:t xml:space="preserve"/>
        <w:br w:type="page"/>
        <w:t xml:space="preserve"/>
      </w:r>
    </w:p>
    <w:p>
      <w:pPr/>
      <w:r>
        <w:rPr>
          <w:rFonts w:ascii="Times" w:hAnsi="Times" w:cs="Times"/>
          <w:sz w:val="24"/>
          <w:sz-cs w:val="24"/>
        </w:rPr>
        <w:t xml:space="preserve">Milestone 3: </w:t>
      </w:r>
    </w:p>
    <w:p>
      <w:pPr/>
      <w:r>
        <w:rPr>
          <w:rFonts w:ascii="Times" w:hAnsi="Times" w:cs="Times"/>
          <w:sz w:val="24"/>
          <w:sz-cs w:val="24"/>
        </w:rPr>
        <w:t xml:space="preserve">1.</w:t>
      </w:r>
    </w:p>
    <w:p>
      <w:pPr>
        <w:jc w:val="center"/>
      </w:pPr>
      <w:r>
        <w:rPr>
          <w:rFonts w:ascii="Times" w:hAnsi="Times" w:cs="Times"/>
          <w:sz w:val="24"/>
          <w:sz-cs w:val="24"/>
        </w:rPr>
        <w:t xml:space="preserve"/>
      </w:r>
    </w:p>
    <w:p>
      <w:pPr>
        <w:jc w:val="center"/>
      </w:pPr>
      <w:r>
        <w:rPr>
          <w:rFonts w:ascii="Times" w:hAnsi="Times" w:cs="Times"/>
          <w:sz w:val="24"/>
          <w:sz-cs w:val="24"/>
          <w:b/>
        </w:rPr>
        <w:t xml:space="preserve">Figure 14: Image projection 1</w:t>
      </w:r>
    </w:p>
    <w:p>
      <w:pPr>
        <w:jc w:val="center"/>
      </w:pPr>
      <w:r>
        <w:rPr>
          <w:rFonts w:ascii="Times" w:hAnsi="Times" w:cs="Times"/>
          <w:sz w:val="24"/>
          <w:sz-cs w:val="24"/>
          <w:b/>
        </w:rPr>
        <w:t xml:space="preserve"/>
      </w:r>
    </w:p>
    <w:p>
      <w:pPr>
        <w:jc w:val="center"/>
      </w:pPr>
      <w:r>
        <w:rPr>
          <w:rFonts w:ascii="Times" w:hAnsi="Times" w:cs="Times"/>
          <w:sz w:val="24"/>
          <w:sz-cs w:val="24"/>
        </w:rPr>
        <w:t xml:space="preserve"/>
      </w:r>
    </w:p>
    <w:p>
      <w:pPr>
        <w:jc w:val="center"/>
      </w:pPr>
      <w:r>
        <w:rPr>
          <w:rFonts w:ascii="Times" w:hAnsi="Times" w:cs="Times"/>
          <w:sz w:val="24"/>
          <w:sz-cs w:val="24"/>
          <w:b/>
        </w:rPr>
        <w:t xml:space="preserve">Figure 15: Image Bitmap 1</w:t>
      </w:r>
    </w:p>
    <w:p>
      <w:pPr>
        <w:jc w:val="center"/>
      </w:pPr>
      <w:r>
        <w:rPr>
          <w:rFonts w:ascii="Times" w:hAnsi="Times" w:cs="Times"/>
          <w:sz w:val="24"/>
          <w:sz-cs w:val="24"/>
          <w:b/>
        </w:rPr>
        <w:t xml:space="preserve"/>
      </w:r>
    </w:p>
    <w:p>
      <w:pPr>
        <w:jc w:val="center"/>
      </w:pPr>
      <w:r>
        <w:rPr>
          <w:rFonts w:ascii="Times" w:hAnsi="Times" w:cs="Times"/>
          <w:sz w:val="24"/>
          <w:sz-cs w:val="24"/>
        </w:rPr>
        <w:t xml:space="preserve"/>
      </w:r>
    </w:p>
    <w:p>
      <w:pPr>
        <w:jc w:val="center"/>
      </w:pPr>
      <w:r>
        <w:rPr>
          <w:rFonts w:ascii="Times" w:hAnsi="Times" w:cs="Times"/>
          <w:sz w:val="24"/>
          <w:sz-cs w:val="24"/>
          <w:b/>
        </w:rPr>
        <w:t xml:space="preserve">Figure 16: Image projection 2</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rPr>
        <w:t xml:space="preserve"/>
      </w:r>
    </w:p>
    <w:p>
      <w:pPr>
        <w:jc w:val="center"/>
      </w:pPr>
      <w:r>
        <w:rPr>
          <w:rFonts w:ascii="Times" w:hAnsi="Times" w:cs="Times"/>
          <w:sz w:val="24"/>
          <w:sz-cs w:val="24"/>
          <w:b/>
        </w:rPr>
        <w:t xml:space="preserve">Figure 17: Image Bitmap 2</w:t>
      </w:r>
    </w:p>
    <w:p>
      <w:pPr>
        <w:jc w:val="center"/>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br w:type="page"/>
        <w:t xml:space="preserve"/>
      </w:r>
    </w:p>
    <w:p>
      <w:pPr/>
      <w:r>
        <w:rPr>
          <w:rFonts w:ascii="Times" w:hAnsi="Times" w:cs="Times"/>
          <w:sz w:val="24"/>
          <w:sz-cs w:val="24"/>
          <w:b/>
        </w:rPr>
        <w:t xml:space="preserve">2. </w:t>
      </w:r>
    </w:p>
    <w:p>
      <w:pPr/>
      <w:r>
        <w:rPr>
          <w:rFonts w:ascii="Times" w:hAnsi="Times" w:cs="Times"/>
          <w:sz w:val="24"/>
          <w:sz-cs w:val="24"/>
        </w:rPr>
        <w:t xml:space="preserve">CVAT is a PC vision instrument for intelligent video and picture comments. A considerable number of individuals and organizations use it universally. CVAT is open-source and free.</w:t>
      </w:r>
    </w:p>
    <w:p>
      <w:pPr/>
      <w:r>
        <w:rPr>
          <w:rFonts w:ascii="Times" w:hAnsi="Times" w:cs="Times"/>
          <w:sz w:val="24"/>
          <w:sz-cs w:val="24"/>
          <w:b/>
          <w:i/>
        </w:rPr>
        <w:t xml:space="preserve">The CVAT center group relocated a new repo - The dynamic advancement of the instrument to this new store</w:t>
      </w:r>
      <w:r>
        <w:rPr>
          <w:rFonts w:ascii="Times" w:hAnsi="Times" w:cs="Times"/>
          <w:sz w:val="24"/>
          <w:sz-cs w:val="24"/>
        </w:rPr>
        <w:t xml:space="preserve">. Our main objective is to assist engineers, businesses, and associations around the world in solving real problems by using an information-driven artificial intelligence approach.</w:t>
      </w:r>
    </w:p>
    <w:p>
      <w:pPr>
        <w:ind w:left="720"/>
      </w:pPr>
      <w:r>
        <w:rPr>
          <w:rFonts w:ascii="Times" w:hAnsi="Times" w:cs="Times"/>
          <w:sz w:val="24"/>
          <w:sz-cs w:val="24"/>
          <w:b/>
        </w:rPr>
        <w:t xml:space="preserve"/>
        <w:tab/>
        <w:t xml:space="preserve">•</w:t>
        <w:tab/>
        <w:t xml:space="preserve">One panel</w:t>
      </w:r>
      <w:r>
        <w:rPr>
          <w:rFonts w:ascii="Times" w:hAnsi="Times" w:cs="Times"/>
          <w:sz w:val="24"/>
          <w:sz-cs w:val="24"/>
        </w:rPr>
        <w:t xml:space="preserve"> is an open-source vision “Artificial intelligence” stage that completely incorporates CVAT. With adaptable information handling and parallelized preparing pipelines.</w:t>
      </w:r>
    </w:p>
    <w:p>
      <w:pPr>
        <w:ind w:left="720"/>
      </w:pPr>
      <w:r>
        <w:rPr>
          <w:rFonts w:ascii="Times" w:hAnsi="Times" w:cs="Times"/>
          <w:sz w:val="24"/>
          <w:sz-cs w:val="24"/>
          <w:b/>
        </w:rPr>
        <w:t xml:space="preserve"/>
        <w:tab/>
        <w:t xml:space="preserve">•</w:t>
        <w:tab/>
        <w:t xml:space="preserve">DataIsKey</w:t>
      </w:r>
      <w:r>
        <w:rPr>
          <w:rFonts w:ascii="Times" w:hAnsi="Times" w:cs="Times"/>
          <w:sz w:val="24"/>
          <w:sz-cs w:val="24"/>
        </w:rPr>
        <w:t xml:space="preserve"> offers explanation administrations for projects of any size using CVAT as their excellent information-naming tool.</w:t>
      </w:r>
    </w:p>
    <w:p>
      <w:pPr>
        <w:ind w:left="720"/>
      </w:pPr>
      <w:r>
        <w:rPr>
          <w:rFonts w:ascii="Times" w:hAnsi="Times" w:cs="Times"/>
          <w:sz w:val="24"/>
          <w:sz-cs w:val="24"/>
        </w:rPr>
        <w:t xml:space="preserve"/>
        <w:tab/>
        <w:t xml:space="preserve">•</w:t>
        <w:tab/>
        <w:t xml:space="preserve">The </w:t>
      </w:r>
      <w:r>
        <w:rPr>
          <w:rFonts w:ascii="Times" w:hAnsi="Times" w:cs="Times"/>
          <w:sz w:val="24"/>
          <w:sz-cs w:val="24"/>
          <w:b/>
        </w:rPr>
        <w:t xml:space="preserve">Human protocol</w:t>
      </w:r>
      <w:r>
        <w:rPr>
          <w:rFonts w:ascii="Times" w:hAnsi="Times" w:cs="Times"/>
          <w:sz w:val="24"/>
          <w:sz-cs w:val="24"/>
        </w:rPr>
        <w:t xml:space="preserve"> uses CVAT as a method of incorporating comment administration.</w:t>
      </w:r>
    </w:p>
    <w:p>
      <w:pPr>
        <w:ind w:left="720"/>
      </w:pPr>
      <w:r>
        <w:rPr>
          <w:rFonts w:ascii="Times" w:hAnsi="Times" w:cs="Times"/>
          <w:sz w:val="24"/>
          <w:sz-cs w:val="24"/>
        </w:rPr>
        <w:t xml:space="preserve"/>
        <w:tab/>
        <w:t xml:space="preserve">•</w:t>
        <w:tab/>
        <w:t xml:space="preserve">For a brand that works in the style business, </w:t>
      </w:r>
      <w:r>
        <w:rPr>
          <w:rFonts w:ascii="Times" w:hAnsi="Times" w:cs="Times"/>
          <w:sz w:val="24"/>
          <w:sz-cs w:val="24"/>
          <w:b/>
        </w:rPr>
        <w:t xml:space="preserve">“Cogito Tech LLC”</w:t>
      </w:r>
      <w:r>
        <w:rPr>
          <w:rFonts w:ascii="Times" w:hAnsi="Times" w:cs="Times"/>
          <w:sz w:val="24"/>
          <w:sz-cs w:val="24"/>
        </w:rPr>
        <w:t xml:space="preserve">, a “Human-in-the-loop” Labor force Arrangements Supplier, utilized CVAT to comment on around 5,000 pictures (</w:t>
      </w:r>
      <w:r>
        <w:rPr>
          <w:rFonts w:ascii="Times" w:hAnsi="Times" w:cs="Times"/>
          <w:sz w:val="24"/>
          <w:sz-cs w:val="24"/>
          <w:color w:val="000000"/>
        </w:rPr>
        <w:t xml:space="preserve">Pachtinger </w:t>
      </w:r>
      <w:r>
        <w:rPr>
          <w:rFonts w:ascii="Times" w:hAnsi="Times" w:cs="Times"/>
          <w:sz w:val="24"/>
          <w:sz-cs w:val="24"/>
          <w:i/>
          <w:color w:val="000000"/>
        </w:rPr>
        <w:t xml:space="preserve">et al.,</w:t>
      </w:r>
      <w:r>
        <w:rPr>
          <w:rFonts w:ascii="Times" w:hAnsi="Times" w:cs="Times"/>
          <w:sz w:val="24"/>
          <w:sz-cs w:val="24"/>
          <w:color w:val="000000"/>
        </w:rPr>
        <w:t xml:space="preserve"> 2021)</w:t>
      </w:r>
      <w:r>
        <w:rPr>
          <w:rFonts w:ascii="Times" w:hAnsi="Times" w:cs="Times"/>
          <w:sz w:val="24"/>
          <w:sz-cs w:val="24"/>
        </w:rPr>
        <w:t xml:space="preserve">.</w:t>
      </w:r>
    </w:p>
    <w:p>
      <w:pPr>
        <w:ind w:left="720"/>
      </w:pPr>
      <w:r>
        <w:rPr>
          <w:rFonts w:ascii="Times" w:hAnsi="Times" w:cs="Times"/>
          <w:sz w:val="24"/>
          <w:sz-cs w:val="24"/>
          <w:b/>
        </w:rPr>
        <w:t xml:space="preserve"/>
        <w:tab/>
        <w:t xml:space="preserve">•</w:t>
        <w:tab/>
        <w:t xml:space="preserve">Fifty-one</w:t>
      </w:r>
      <w:r>
        <w:rPr>
          <w:rFonts w:ascii="Times" w:hAnsi="Times" w:cs="Times"/>
          <w:sz w:val="24"/>
          <w:sz-cs w:val="24"/>
        </w:rPr>
        <w:t xml:space="preserve"> is an “open-source” model examination and dataset curation tool for PC vision that is closely coordinated with CVAT for comment and name refinement. It can be used to visualize, investigate, and further develop PC vision datasets and models.</w:t>
      </w:r>
    </w:p>
    <w:p>
      <w:pPr>
        <w:ind w:left="720"/>
      </w:pPr>
      <w:r>
        <w:rPr>
          <w:rFonts w:ascii="Times" w:hAnsi="Times" w:cs="Times"/>
          <w:sz w:val="24"/>
          <w:sz-cs w:val="24"/>
        </w:rPr>
        <w:t xml:space="preserve"/>
        <w:tab/>
        <w:t xml:space="preserve">•</w:t>
        <w:tab/>
        <w:t xml:space="preserve">Here CVAT online software platform has been used to do the annotation process by using the DEXTR cutter tool. This tool has been used in this platform in order to manually cut the images as required. </w:t>
      </w:r>
    </w:p>
    <w:p>
      <w:pPr>
        <w:ind w:left="720"/>
      </w:pPr>
      <w:r>
        <w:rPr>
          <w:rFonts w:ascii="Times" w:hAnsi="Times" w:cs="Times"/>
          <w:sz w:val="24"/>
          <w:sz-cs w:val="24"/>
        </w:rPr>
        <w:t xml:space="preserve"/>
        <w:tab/>
        <w:t xml:space="preserve">•</w:t>
        <w:tab/>
        <w:t xml:space="preserve">This software platform has various advantageous features such as it being an open-source platform to perform various captivity relate annotations. This platform can support various types of files. Such as the ability to perform various captivity-related annotations on an open-source platform. Different file types can be supported by this platform.</w:t>
      </w:r>
    </w:p>
    <w:p>
      <w:pPr>
        <w:ind w:left="720"/>
      </w:pPr>
      <w:r>
        <w:rPr>
          <w:rFonts w:ascii="Times" w:hAnsi="Times" w:cs="Times"/>
          <w:sz w:val="24"/>
          <w:sz-cs w:val="24"/>
        </w:rPr>
        <w:t xml:space="preserve"/>
        <w:tab/>
        <w:t xml:space="preserve">•</w:t>
        <w:tab/>
        <w:t xml:space="preserve">In this report, the DEXTR cutter has been used to cut the image as per the level creation. Here ten categories of bedroom images are used. Based on this level annotation process has been executed. </w:t>
      </w:r>
    </w:p>
    <w:p>
      <w:pPr>
        <w:ind w:left="720"/>
      </w:pPr>
      <w:r>
        <w:rPr>
          <w:rFonts w:ascii="Times" w:hAnsi="Times" w:cs="Times"/>
          <w:sz w:val="24"/>
          <w:sz-cs w:val="24"/>
        </w:rPr>
        <w:t xml:space="preserve"/>
        <w:tab/>
        <w:t xml:space="preserve">•</w:t>
        <w:tab/>
        <w:t xml:space="preserve">In order to cut the image as per the requirement this tool plays a vital role. Here contractors are used to creating the level. Based on the levels this tool has been used to cut the images. This tool is crucial in cutting the picture to the specifications. Contractors in this place build the level. This tool has been used to cut the images based on these levels.</w:t>
      </w:r>
    </w:p>
    <w:p>
      <w:pPr>
        <w:ind w:left="720"/>
      </w:pPr>
      <w:r>
        <w:rPr>
          <w:rFonts w:ascii="Times" w:hAnsi="Times" w:cs="Times"/>
          <w:sz w:val="24"/>
          <w:sz-cs w:val="24"/>
        </w:rPr>
        <w:t xml:space="preserve"/>
        <w:tab/>
        <w:t xml:space="preserve">•</w:t>
        <w:tab/>
        <w:t xml:space="preserve">All these images are imported into this online platform by drag and drop process after that project has been created. After that task of this project needs to create based on this part of the images (</w:t>
      </w:r>
      <w:r>
        <w:rPr>
          <w:rFonts w:ascii="Times" w:hAnsi="Times" w:cs="Times"/>
          <w:sz w:val="24"/>
          <w:sz-cs w:val="24"/>
          <w:color w:val="000000"/>
        </w:rPr>
        <w:t xml:space="preserve">Rüdesheim </w:t>
      </w:r>
      <w:r>
        <w:rPr>
          <w:rFonts w:ascii="Times" w:hAnsi="Times" w:cs="Times"/>
          <w:sz w:val="24"/>
          <w:sz-cs w:val="24"/>
          <w:i/>
          <w:color w:val="000000"/>
        </w:rPr>
        <w:t xml:space="preserve">et al.,</w:t>
      </w:r>
      <w:r>
        <w:rPr>
          <w:rFonts w:ascii="Times" w:hAnsi="Times" w:cs="Times"/>
          <w:sz w:val="24"/>
          <w:sz-cs w:val="24"/>
          <w:color w:val="000000"/>
        </w:rPr>
        <w:t xml:space="preserve"> 2022)</w:t>
      </w:r>
      <w:r>
        <w:rPr>
          <w:rFonts w:ascii="Times" w:hAnsi="Times" w:cs="Times"/>
          <w:sz w:val="24"/>
          <w:sz-cs w:val="24"/>
        </w:rPr>
        <w:t xml:space="preserve">.  After that application has been formed, all of these photographs are imported using a drag-and-drop method onto this web platform. Following that, a task for this project must be created based on these photographs.</w:t>
      </w:r>
    </w:p>
    <w:p>
      <w:pPr>
        <w:ind w:left="720"/>
      </w:pPr>
      <w:r>
        <w:rPr>
          <w:rFonts w:ascii="Times" w:hAnsi="Times" w:cs="Times"/>
          <w:sz w:val="24"/>
          <w:sz-cs w:val="24"/>
        </w:rPr>
        <w:t xml:space="preserve"/>
        <w:tab/>
        <w:t xml:space="preserve">•</w:t>
        <w:tab/>
        <w:t xml:space="preserve">Here two type of view has been visible, one is bit show details and another one in source show details. In this task, ten levels have been created based on the ten categories. </w:t>
      </w:r>
    </w:p>
    <w:p>
      <w:pPr>
        <w:ind w:left="720"/>
      </w:pPr>
      <w:r>
        <w:rPr>
          <w:rFonts w:ascii="Times" w:hAnsi="Times" w:cs="Times"/>
          <w:sz w:val="24"/>
          <w:sz-cs w:val="24"/>
        </w:rPr>
        <w:t xml:space="preserve"/>
        <w:tab/>
        <w:t xml:space="preserve">•</w:t>
        <w:tab/>
        <w:t xml:space="preserve">The segmentation process has been executed in this software platform using the DEXTR cutter tool. This tool is support image based. PNG file to segment the images. </w:t>
      </w:r>
    </w:p>
    <w:p>
      <w:pPr>
        <w:ind w:left="720"/>
      </w:pPr>
      <w:r>
        <w:rPr>
          <w:rFonts w:ascii="Times" w:hAnsi="Times" w:cs="Times"/>
          <w:sz w:val="24"/>
          <w:sz-cs w:val="24"/>
        </w:rPr>
        <w:t xml:space="preserve"/>
        <w:tab/>
        <w:t xml:space="preserve">•</w:t>
        <w:tab/>
        <w:t xml:space="preserve">In this, it is easy to detect the object present in the images. Here bedroom images are used where various bedroom-related furniture images are presented. All this furniture is treated like object of the image. </w:t>
      </w:r>
    </w:p>
    <w:p>
      <w:pPr>
        <w:ind w:left="720"/>
      </w:pPr>
      <w:r>
        <w:rPr>
          <w:rFonts w:ascii="Times" w:hAnsi="Times" w:cs="Times"/>
          <w:sz w:val="24"/>
          <w:sz-cs w:val="24"/>
        </w:rPr>
        <w:t xml:space="preserve"/>
        <w:tab/>
        <w:t xml:space="preserve">•</w:t>
        <w:tab/>
        <w:t xml:space="preserve">Here DEXTR tool has been used based on a polygon line. Linear interpolation of the boundary has been used. After this manual development, all type of activity has been implemented based on the attributes. </w:t>
      </w:r>
    </w:p>
    <w:p>
      <w:pPr>
        <w:ind w:left="720"/>
      </w:pPr>
      <w:r>
        <w:rPr>
          <w:rFonts w:ascii="Times" w:hAnsi="Times" w:cs="Times"/>
          <w:sz w:val="24"/>
          <w:sz-cs w:val="24"/>
        </w:rPr>
        <w:t xml:space="preserve"/>
        <w:tab/>
        <w:t xml:space="preserve">•</w:t>
        <w:tab/>
        <w:t xml:space="preserve">All ten levels are assigned for any object that is present in these images. Levels are created based on the various shapes that are cut by using the DEXTR cutter toolbar. </w:t>
      </w:r>
    </w:p>
    <w:p>
      <w:pPr/>
      <w:r>
        <w:rPr>
          <w:rFonts w:ascii="Times" w:hAnsi="Times" w:cs="Times"/>
          <w:sz w:val="24"/>
          <w:sz-cs w:val="24"/>
        </w:rPr>
        <w:t xml:space="preserve"/>
        <w:br w:type="page"/>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